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SITI NURHALIZA</w:t>
      </w:r>
    </w:p>
    <w:p>
      <w:pPr>
        <w:jc w:val="center"/>
      </w:pPr>
      <w:r>
        <w:rPr>
          <w:b/>
        </w:rPr>
        <w:t>Guru</w:t>
        <w:br/>
      </w:r>
      <w:r>
        <w:t>0812-xxxx-xxxx | siti@email.com | Bandung</w:t>
      </w:r>
    </w:p>
    <w:p>
      <w:pPr>
        <w:pStyle w:val="Heading2"/>
      </w:pPr>
      <w:r>
        <w:t>PROFIL</w:t>
      </w:r>
    </w:p>
    <w:p>
      <w:r>
        <w:t>Guru yang komunikatif, sabar, empati, dan bertanggung jawab dengan pengalaman mengajar serta membimbing siswa. Berorientasi pada perkembangan akademik dan karakter siswa serta mampu bekerja sama dengan orang tua dan rekan guru.</w:t>
      </w:r>
    </w:p>
    <w:p>
      <w:pPr>
        <w:pStyle w:val="Heading2"/>
      </w:pPr>
      <w:r>
        <w:t>PENGALAMAN KERJA</w:t>
      </w:r>
    </w:p>
    <w:p>
      <w:pPr>
        <w:pStyle w:val="Heading3"/>
      </w:pPr>
      <w:r>
        <w:t>Guru Kelas – SD Harapan Bangsa | 2023–Sekarang</w:t>
      </w:r>
    </w:p>
    <w:p>
      <w:pPr>
        <w:pStyle w:val="ListBullet"/>
      </w:pPr>
      <w:r>
        <w:t>Mengajar menggunakan metode interaktif.</w:t>
      </w:r>
    </w:p>
    <w:p>
      <w:pPr>
        <w:pStyle w:val="ListBullet"/>
      </w:pPr>
      <w:r>
        <w:t>Menciptakan suasana belajar yang positif.</w:t>
      </w:r>
    </w:p>
    <w:p>
      <w:pPr>
        <w:pStyle w:val="ListBullet"/>
      </w:pPr>
      <w:r>
        <w:t>Membimbing siswa yang mengalami kesulitan belajar.</w:t>
      </w:r>
    </w:p>
    <w:p>
      <w:pPr>
        <w:pStyle w:val="ListBullet"/>
      </w:pPr>
      <w:r>
        <w:t>Berkomunikasi rutin dengan orang tua.</w:t>
      </w:r>
    </w:p>
    <w:p>
      <w:pPr>
        <w:pStyle w:val="ListBullet"/>
      </w:pPr>
      <w:r>
        <w:t>Berkolaborasi dengan tim guru.</w:t>
      </w:r>
    </w:p>
    <w:p>
      <w:pPr>
        <w:pStyle w:val="Heading2"/>
      </w:pPr>
      <w:r>
        <w:t>PENDIDIKAN</w:t>
      </w:r>
    </w:p>
    <w:p>
      <w:r>
        <w:t>S1 Pendidikan Guru Sekolah Dasar</w:t>
      </w:r>
    </w:p>
    <w:p>
      <w:pPr>
        <w:pStyle w:val="Heading2"/>
      </w:pPr>
      <w:r>
        <w:t>KEAHLIAN</w:t>
      </w:r>
    </w:p>
    <w:p>
      <w:r>
        <w:t>Komunikasi, Empati, Kesabaran, Teamwork, Kreativitas, Adaptabilitas, Problem Solving, Manajemen Kelas</w:t>
      </w:r>
    </w:p>
    <w:p>
      <w:pPr>
        <w:pStyle w:val="Heading2"/>
      </w:pPr>
      <w:r>
        <w:t>SERTIFIKASI</w:t>
      </w:r>
    </w:p>
    <w:p>
      <w:r>
        <w:t>Pelatihan Kurikulum Merdeka</w:t>
        <w:br/>
        <w:t>Pelatihan Pembelajaran Aktif</w:t>
      </w:r>
    </w:p>
    <w:p>
      <w:pPr>
        <w:pStyle w:val="Heading2"/>
      </w:pPr>
      <w:r>
        <w:t>BAHASA</w:t>
      </w:r>
    </w:p>
    <w:p>
      <w:r>
        <w:t>Bahasa Indonesia (Fasih)</w:t>
        <w:br/>
        <w:t>Bahasa Inggris (Dasar)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