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ANDI PRATAMA</w:t>
      </w:r>
    </w:p>
    <w:p>
      <w:pPr>
        <w:jc w:val="center"/>
      </w:pPr>
      <w:r>
        <w:rPr>
          <w:b/>
        </w:rPr>
        <w:t>Customer Service Specialist</w:t>
        <w:br/>
      </w:r>
      <w:r>
        <w:t>Jakarta | 0812-3456-7890 | andi.pratama@email.com | linkedin.com/in/andipratama</w:t>
      </w:r>
    </w:p>
    <w:p>
      <w:pPr>
        <w:pStyle w:val="Heading2"/>
      </w:pPr>
      <w:r>
        <w:t>PROFIL</w:t>
      </w:r>
    </w:p>
    <w:p>
      <w:r>
        <w:t>Customer Service dengan pengalaman 2+ tahun memberikan layanan melalui telepon, email, live chat, dan media sosial. Terbiasa menggunakan CRM, menangani komplain, mendokumentasikan tiket, serta berkolaborasi lintas tim. Berorientasi pada kepuasan pelanggan dan pencapaian KPI.</w:t>
      </w:r>
    </w:p>
    <w:p>
      <w:pPr>
        <w:pStyle w:val="Heading2"/>
      </w:pPr>
      <w:r>
        <w:t>PENGALAMAN KERJA</w:t>
      </w:r>
    </w:p>
    <w:p>
      <w:pPr>
        <w:pStyle w:val="Heading3"/>
      </w:pPr>
      <w:r>
        <w:t>Customer Service | PT Maju Bersama | 2024–2026</w:t>
      </w:r>
    </w:p>
    <w:p>
      <w:pPr>
        <w:pStyle w:val="ListBullet"/>
      </w:pPr>
      <w:r>
        <w:t>Menangani 80–100 interaksi pelanggan per hari melalui omnichannel.</w:t>
      </w:r>
    </w:p>
    <w:p>
      <w:pPr>
        <w:pStyle w:val="ListBullet"/>
      </w:pPr>
      <w:r>
        <w:t>Mencapai Customer Satisfaction (CSAT) &gt;95% secara konsisten.</w:t>
      </w:r>
    </w:p>
    <w:p>
      <w:pPr>
        <w:pStyle w:val="ListBullet"/>
      </w:pPr>
      <w:r>
        <w:t>Menyelesaikan keluhan sesuai SLA dan melakukan tindak lanjut hingga selesai.</w:t>
      </w:r>
    </w:p>
    <w:p>
      <w:pPr>
        <w:pStyle w:val="ListBullet"/>
      </w:pPr>
      <w:r>
        <w:t>Menggunakan CRM untuk pencatatan dan pelaporan seluruh interaksi.</w:t>
      </w:r>
    </w:p>
    <w:p>
      <w:pPr>
        <w:pStyle w:val="ListBullet"/>
      </w:pPr>
      <w:r>
        <w:t>Berkolaborasi dengan tim operasional dan logistik untuk eskalasi kasus.</w:t>
      </w:r>
    </w:p>
    <w:p>
      <w:pPr>
        <w:pStyle w:val="Heading2"/>
      </w:pPr>
      <w:r>
        <w:t>PENDIDIKAN</w:t>
      </w:r>
    </w:p>
    <w:p>
      <w:r>
        <w:t>D3 Manajemen – Universitas Contoh (2020–2023)</w:t>
      </w:r>
    </w:p>
    <w:p>
      <w:pPr>
        <w:pStyle w:val="Heading2"/>
      </w:pPr>
      <w:r>
        <w:t>KEAHLIAN</w:t>
      </w:r>
    </w:p>
    <w:p>
      <w:r>
        <w:t>• Customer Service • Complaint Handling • CRM • Microsoft Office • Google Workspace • Live Chat • Email Support • Komunikasi • Problem Solving • Time Management</w:t>
      </w:r>
    </w:p>
    <w:p>
      <w:pPr>
        <w:pStyle w:val="Heading2"/>
      </w:pPr>
      <w:r>
        <w:t>SERTIFIKASI</w:t>
      </w:r>
    </w:p>
    <w:p>
      <w:r>
        <w:t>• Pelatihan Service Excellence</w:t>
        <w:br/>
        <w:t>• Pelatihan Komunikasi Efektif</w:t>
      </w:r>
    </w:p>
    <w:p>
      <w:pPr>
        <w:pStyle w:val="Heading2"/>
      </w:pPr>
      <w:r>
        <w:t>BAHASA</w:t>
      </w:r>
    </w:p>
    <w:p>
      <w:r>
        <w:t>Bahasa Indonesia (Fasih)</w:t>
        <w:br/>
        <w:t>Bahasa Inggris (Menengah)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