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/>
        <w:ind/>
        <w:rPr>
          <w:b/>
          <w:bCs/>
          <w:sz w:val="48"/>
          <w:szCs w:val="48"/>
          <w:highlight w:val="none"/>
        </w:rPr>
      </w:pPr>
      <w:r>
        <w:rPr>
          <w:b/>
          <w:bCs/>
          <w:sz w:val="48"/>
          <w:szCs w:val="48"/>
        </w:rPr>
        <w:t xml:space="preserve">Furigana Lyrics Maker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Quest’app permette di creare rapidamente delle lyrics per facilitare lo studio delle canzoni straniere, e in particolare il giapponese.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53319" cy="38962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19409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753318" cy="3896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38.06pt;height:306.7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w:t xml:space="preserve">    </w:t>
        <mc:AlternateContent>
          <mc:Choice Requires="wpg">
            <w:drawing>
              <wp:inline xmlns:wp="http://schemas.openxmlformats.org/drawingml/2006/wordprocessingDrawing" distT="0" distB="0" distL="0" distR="0">
                <wp:extent cx="1753319" cy="389626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9616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1" flipV="0">
                          <a:off x="0" y="0"/>
                          <a:ext cx="1753318" cy="3896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38.06pt;height:306.79pt;mso-wrap-distance-left:0.00pt;mso-wrap-distance-top:0.00pt;mso-wrap-distance-right:0.00pt;mso-wrap-distance-bottom:0.00pt;flip:x;z-index:1;" stroked="false">
                <v:imagedata r:id="rId11" o:title=""/>
                <o:lock v:ext="edit" rotation="t"/>
              </v:shape>
            </w:pict>
          </mc:Fallback>
        </mc:AlternateContent>
        <w:t xml:space="preserve">   </w:t>
      </w:r>
      <w:r>
        <w:rPr>
          <w:b w:val="0"/>
          <w:bCs w:val="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53319" cy="38962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3672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753318" cy="3896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38.06pt;height:306.7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Partendo da un testo giapponese e la sua traduzione in input, genera le lyrics alternate riga per riga per uno studio piu’ semplice.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</w:rPr>
        <w:t xml:space="preserve">Di seguito le principali componenti di interesse: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848"/>
        <w:numPr>
          <w:ilvl w:val="0"/>
          <w:numId w:val="1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Autenticazione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848"/>
        <w:numPr>
          <w:ilvl w:val="0"/>
          <w:numId w:val="1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Persistenza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848"/>
        <w:numPr>
          <w:ilvl w:val="0"/>
          <w:numId w:val="1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Dependency injection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848"/>
        <w:numPr>
          <w:ilvl w:val="0"/>
          <w:numId w:val="1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Chiamate API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Autenticazione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L’autenticazione avviene mediante </w:t>
      </w:r>
      <w:r>
        <w:rPr>
          <w:b/>
          <w:bCs/>
          <w:sz w:val="24"/>
          <w:szCs w:val="24"/>
          <w:highlight w:val="none"/>
        </w:rPr>
        <w:t xml:space="preserve">Firebase Authentication</w:t>
      </w:r>
      <w:r>
        <w:rPr>
          <w:b w:val="0"/>
          <w:bCs w:val="0"/>
          <w:sz w:val="24"/>
          <w:szCs w:val="24"/>
          <w:highlight w:val="none"/>
        </w:rPr>
        <w:t xml:space="preserve">. L’app permette la creazione libera di nuove utenze tramite indirizzo email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  <w:t xml:space="preserve"> Questo permette di ottenere credenziali in modo sicuro per la sincronizzazione cloud dei dati dell’utente di cui parlero’ in modo piu’ approfondito nella sezione di persistenza.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AuthenticationActivity 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si occupa di gestire la UI per il login e la registrazione, comunicando con un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AuthenticationActivityViewModel 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che ne gestisce lo stato. Questo a sua volta comunica con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AuthenticationRespository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, l’interfaccia dell’app per tutte le operazioni riguardanti l’autenticazione.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    </w:t>
        <mc:AlternateContent>
          <mc:Choice Requires="wpg">
            <w:drawing>
              <wp:inline xmlns:wp="http://schemas.openxmlformats.org/drawingml/2006/wordprocessingDrawing" distT="0" distB="0" distL="0" distR="0">
                <wp:extent cx="1993985" cy="44310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3398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993984" cy="4431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57.01pt;height:348.9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w:t xml:space="preserve">         </w:t>
        <mc:AlternateContent>
          <mc:Choice Requires="wpg">
            <w:drawing>
              <wp:inline xmlns:wp="http://schemas.openxmlformats.org/drawingml/2006/wordprocessingDrawing" distT="0" distB="0" distL="0" distR="0">
                <wp:extent cx="1985623" cy="441249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1277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985623" cy="4412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56.35pt;height:347.4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Persistenza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  <w:lang w:val="it-IT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La persistenza avviene su due fronti: localmente e in remoto. E’ importante sottolineare che per evitare inconsistenze, l’interfaccia dell’applicazione riflette sempre e solo ciò che è salvato localmente, la fonte di verit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à. Tutti i dati che vengono ottenuti dal server vengono scritti prima dalla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SongsRepository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 nel database locale, che a sua volta causa un aggiornamento della UI.</w:t>
      </w:r>
      <w:r>
        <w:rPr>
          <w:b w:val="0"/>
          <w:bCs w:val="0"/>
          <w:sz w:val="24"/>
          <w:szCs w:val="24"/>
          <w:highlight w:val="none"/>
          <w:lang w:val="it-IT"/>
        </w:rPr>
      </w:r>
      <w:r>
        <w:rPr>
          <w:b w:val="0"/>
          <w:bCs w:val="0"/>
          <w:sz w:val="24"/>
          <w:szCs w:val="24"/>
          <w:highlight w:val="none"/>
          <w:lang w:val="it-IT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it-IT"/>
        </w:rPr>
        <w:t xml:space="preserve">Persistenza Locale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  <w:lang w:val="it-IT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La persistenza è ottenuta localmente tramite l’uso del framework </w:t>
      </w:r>
      <w:r>
        <w:rPr>
          <w:b/>
          <w:bCs/>
          <w:i w:val="0"/>
          <w:iCs w:val="0"/>
          <w:sz w:val="24"/>
          <w:szCs w:val="24"/>
          <w:highlight w:val="none"/>
          <w:lang w:val="it-IT"/>
        </w:rPr>
        <w:t xml:space="preserve">Room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. 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Room 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semplifica la creazione e il recupero in modo struttura dei dati SQL che vengono salvati nello storage locale del dispositivo.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  <w:lang w:val="it-IT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La classe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Song 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definisce la struttura della tabella SQL, mentre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SongDao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 definisce alcuni metodi che mappano alcune chiamate SQL per la creazione, modifica ed eliminazione dei dati. Il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MainActivityViewController 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si occupa di comunicare con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SongsRepository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, che tramite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LocalSongsDataSource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 esegue la lettura e la scrittura delle canzoni.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it-IT"/>
        </w:rPr>
        <w:t xml:space="preserve">Persistenza Remota</w:t>
      </w:r>
      <w:r>
        <w:rPr>
          <w:b/>
          <w:bCs/>
          <w:sz w:val="28"/>
          <w:szCs w:val="28"/>
          <w:highlight w:val="none"/>
          <w:lang w:val="it-IT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  <w:lang w:val="it-IT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Questa app utilizza però anche </w:t>
      </w:r>
      <w:r>
        <w:rPr>
          <w:b/>
          <w:bCs/>
          <w:sz w:val="24"/>
          <w:szCs w:val="24"/>
          <w:highlight w:val="none"/>
          <w:lang w:val="it-IT"/>
        </w:rPr>
        <w:t xml:space="preserve">Firebase Realtime Database</w:t>
      </w:r>
      <w:r>
        <w:rPr>
          <w:b w:val="0"/>
          <w:bCs w:val="0"/>
          <w:sz w:val="24"/>
          <w:szCs w:val="24"/>
          <w:highlight w:val="none"/>
          <w:lang w:val="it-IT"/>
        </w:rPr>
        <w:t xml:space="preserve"> per sincronizzare i dati dell’utente nel cloud. Questo permette che le canzoni salvate durante l’utilizzo dell’app sopravvivano a un’eventuale disinstallazione o altra cancellazione dei dati.</w:t>
      </w:r>
      <w:r>
        <w:rPr>
          <w:b w:val="0"/>
          <w:bCs w:val="0"/>
          <w:sz w:val="24"/>
          <w:szCs w:val="24"/>
          <w:highlight w:val="none"/>
          <w:lang w:val="it-IT"/>
        </w:rPr>
      </w:r>
      <w:r>
        <w:rPr>
          <w:b w:val="0"/>
          <w:bCs w:val="0"/>
          <w:sz w:val="24"/>
          <w:szCs w:val="24"/>
          <w:highlight w:val="none"/>
          <w:lang w:val="it-IT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SongsRepository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 comunican con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RemoteSongsDataSource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 per eseguire il salvataggio di nuove canzoni sul server, e del recupero delle informazioni già presenti. Le canzoni create su dispositivi diversi sono sincronizzate in tempo reale, poichè un’appostio listener reagisce alla presenza di nuovi dati.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Dependency injection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  <w:lang w:val="it-IT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L’app fa un forte uso di dependency injection tramite il framework </w:t>
      </w:r>
      <w:r>
        <w:rPr>
          <w:b/>
          <w:bCs/>
          <w:i w:val="0"/>
          <w:iCs w:val="0"/>
          <w:sz w:val="24"/>
          <w:szCs w:val="24"/>
          <w:highlight w:val="none"/>
          <w:lang w:val="it-IT"/>
        </w:rPr>
        <w:t xml:space="preserve">Hilt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. Esso permette alle varie classi di ottenere facilmente le dipendenze di cui necessitano, facilitando notevolmente al contempo la scrittura dei test.</w:t>
      </w:r>
      <w:r>
        <w:rPr>
          <w:b w:val="0"/>
          <w:bCs w:val="0"/>
          <w:i w:val="0"/>
          <w:sz w:val="24"/>
          <w:szCs w:val="24"/>
          <w:highlight w:val="none"/>
          <w:lang w:val="it-IT"/>
        </w:rPr>
      </w:r>
      <w:r>
        <w:rPr>
          <w:b w:val="0"/>
          <w:bCs w:val="0"/>
          <w:i w:val="0"/>
          <w:sz w:val="24"/>
          <w:szCs w:val="24"/>
          <w:highlight w:val="none"/>
          <w:lang w:val="it-IT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  <w:lang w:val="it-IT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In fase di test è infa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tti possibile fornire alle classi dei mockup delle dipendenze appositamente studiati, cosa che sarebbe molto difficile o impossibile con dipendenze generate all’interno delle classi stesse. Favorisce inoltre la riusabilità e l’ottimizzazione delle risorse.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</w:r>
      <w:r>
        <w:rPr>
          <w:b w:val="0"/>
          <w:bCs w:val="0"/>
          <w:i w:val="0"/>
          <w:sz w:val="24"/>
          <w:szCs w:val="24"/>
          <w:highlight w:val="none"/>
          <w:lang w:val="it-IT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  <w:lang w:val="it-IT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  <w:lang w:val="it-IT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Chiamate API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L’app uitilizza </w:t>
      </w:r>
      <w:r>
        <w:rPr>
          <w:b/>
          <w:bCs/>
          <w:i w:val="0"/>
          <w:iCs w:val="0"/>
          <w:sz w:val="24"/>
          <w:szCs w:val="24"/>
          <w:highlight w:val="none"/>
          <w:lang w:val="it-IT"/>
        </w:rPr>
        <w:t xml:space="preserve">Retrofit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 per eseguire le chiamate alle API riducendo notevolmente il boilerplate necessario. L’unica chiamata che viene effettuata è all’endpoint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https:/api.sielotech.com/furigana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. Questo è un endpoint che io ho stesso ho creato. E’ un’istanza </w:t>
      </w:r>
      <w:r>
        <w:rPr>
          <w:b w:val="0"/>
          <w:bCs w:val="0"/>
          <w:i/>
          <w:iCs/>
          <w:sz w:val="24"/>
          <w:szCs w:val="24"/>
          <w:highlight w:val="none"/>
          <w:lang w:val="it-IT"/>
        </w:rPr>
        <w:t xml:space="preserve">CloudRun 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it-IT"/>
        </w:rPr>
        <w:t xml:space="preserve">che utilizza Python per aggiungere furigana a del testo contenente Kanji giapponsei. Purtroppo non ho fatto in tempo ad integrarne la funzionalità nell’app, anche se il codice che usa Retrofit ed esegue la chiamata è presente nel progetto.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Preferenze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L’app usa Jetpack DataStore per gestire in modo semplice alcune preferenze di base. 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Problemi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  <w:lang w:val="it-IT"/>
        </w:rPr>
      </w:pPr>
      <w:r>
        <w:rPr>
          <w:b w:val="0"/>
          <w:bCs w:val="0"/>
          <w:sz w:val="24"/>
          <w:szCs w:val="24"/>
          <w:lang w:val="it-IT"/>
        </w:rPr>
        <w:t xml:space="preserve">Non ho purtroppo fatto in tempo a rifinire il progetto come avrei voluto. In particolare mancano le seguenti funzionalità: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:lang w:val="it-IT"/>
        </w:rPr>
      </w:r>
    </w:p>
    <w:p>
      <w:pPr>
        <w:pStyle w:val="84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Aggiunta dei furigana ai kanji;</w:t>
      </w:r>
      <w:r>
        <w:rPr>
          <w:b w:val="0"/>
          <w:bCs w:val="0"/>
          <w:sz w:val="24"/>
          <w:szCs w:val="24"/>
          <w:highlight w:val="none"/>
          <w:lang w:val="it-IT"/>
        </w:rPr>
      </w:r>
      <w:r>
        <w:rPr>
          <w:b w:val="0"/>
          <w:bCs w:val="0"/>
          <w:sz w:val="24"/>
          <w:szCs w:val="24"/>
        </w:rPr>
      </w:r>
    </w:p>
    <w:p>
      <w:pPr>
        <w:pStyle w:val="84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lang w:val="it-IT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Scroll automatico delle lyrics;</w:t>
      </w:r>
      <w:r>
        <w:rPr>
          <w:b w:val="0"/>
          <w:bCs w:val="0"/>
          <w:sz w:val="24"/>
          <w:szCs w:val="24"/>
          <w:highlight w:val="none"/>
          <w:lang w:val="it-IT"/>
        </w:rPr>
      </w:r>
      <w:r>
        <w:rPr>
          <w:b w:val="0"/>
          <w:bCs w:val="0"/>
          <w:sz w:val="24"/>
          <w:szCs w:val="24"/>
          <w:lang w:val="it-IT"/>
        </w:rPr>
      </w:r>
    </w:p>
    <w:p>
      <w:pPr>
        <w:pStyle w:val="84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lang w:val="it-IT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Riproduzione di video musicale da youtube;</w:t>
      </w:r>
      <w:r>
        <w:rPr>
          <w:b w:val="0"/>
          <w:bCs w:val="0"/>
          <w:sz w:val="24"/>
          <w:szCs w:val="24"/>
          <w:highlight w:val="none"/>
          <w:lang w:val="it-IT"/>
        </w:rPr>
      </w:r>
      <w:r>
        <w:rPr>
          <w:b w:val="0"/>
          <w:bCs w:val="0"/>
          <w:sz w:val="24"/>
          <w:szCs w:val="24"/>
          <w:lang w:val="it-IT"/>
        </w:rPr>
      </w:r>
    </w:p>
    <w:p>
      <w:pPr>
        <w:pStyle w:val="84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lang w:val="it-IT"/>
        </w:rPr>
      </w:pPr>
      <w:r>
        <w:rPr>
          <w:b w:val="0"/>
          <w:bCs w:val="0"/>
          <w:sz w:val="24"/>
          <w:szCs w:val="24"/>
          <w:highlight w:val="none"/>
          <w:lang w:val="it-IT"/>
        </w:rPr>
        <w:t xml:space="preserve">Validazione dei dati durante l’autenticazione e la creazione di nuove canzoni.</w:t>
      </w:r>
      <w:r>
        <w:rPr>
          <w:b w:val="0"/>
          <w:bCs w:val="0"/>
          <w:sz w:val="24"/>
          <w:szCs w:val="24"/>
          <w:highlight w:val="none"/>
          <w:lang w:val="it-IT"/>
        </w:rPr>
      </w:r>
      <w:r>
        <w:rPr>
          <w:b w:val="0"/>
          <w:bCs w:val="0"/>
          <w:sz w:val="24"/>
          <w:szCs w:val="24"/>
          <w:lang w:val="it-IT"/>
        </w:rPr>
      </w:r>
    </w:p>
    <w:p>
      <w:pPr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>
      <w:pPr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>
      <w:pPr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</w:rPr>
      </w:r>
    </w:p>
    <w:sectPr>
      <w:headerReference w:type="default" r:id="rId9"/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8">
    <w:name w:val="Heading 1"/>
    <w:basedOn w:val="844"/>
    <w:next w:val="844"/>
    <w:link w:val="669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69">
    <w:name w:val="Heading 1 Char"/>
    <w:link w:val="668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70">
    <w:name w:val="Heading 2"/>
    <w:basedOn w:val="844"/>
    <w:next w:val="844"/>
    <w:link w:val="671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71">
    <w:name w:val="Heading 2 Char"/>
    <w:link w:val="670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72">
    <w:name w:val="Heading 3"/>
    <w:basedOn w:val="844"/>
    <w:next w:val="844"/>
    <w:link w:val="673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73">
    <w:name w:val="Heading 3 Char"/>
    <w:link w:val="672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74">
    <w:name w:val="Heading 4"/>
    <w:basedOn w:val="844"/>
    <w:next w:val="844"/>
    <w:link w:val="675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5">
    <w:name w:val="Heading 4 Char"/>
    <w:link w:val="674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76">
    <w:name w:val="Heading 5"/>
    <w:basedOn w:val="844"/>
    <w:next w:val="844"/>
    <w:link w:val="677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7">
    <w:name w:val="Heading 5 Char"/>
    <w:link w:val="67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78">
    <w:name w:val="Heading 6"/>
    <w:basedOn w:val="844"/>
    <w:next w:val="844"/>
    <w:link w:val="679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9">
    <w:name w:val="Heading 6 Char"/>
    <w:link w:val="678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80">
    <w:name w:val="Heading 7"/>
    <w:basedOn w:val="844"/>
    <w:next w:val="844"/>
    <w:link w:val="681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1">
    <w:name w:val="Heading 7 Char"/>
    <w:link w:val="680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82">
    <w:name w:val="Heading 8"/>
    <w:basedOn w:val="844"/>
    <w:next w:val="844"/>
    <w:link w:val="683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3">
    <w:name w:val="Heading 8 Char"/>
    <w:link w:val="682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84">
    <w:name w:val="Heading 9"/>
    <w:basedOn w:val="844"/>
    <w:next w:val="844"/>
    <w:link w:val="685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5">
    <w:name w:val="Heading 9 Char"/>
    <w:link w:val="684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86">
    <w:name w:val="Title"/>
    <w:basedOn w:val="844"/>
    <w:next w:val="844"/>
    <w:link w:val="687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87">
    <w:name w:val="Title Char"/>
    <w:link w:val="686"/>
    <w:uiPriority w:val="10"/>
    <w:pPr>
      <w:pBdr/>
      <w:spacing/>
      <w:ind/>
    </w:pPr>
    <w:rPr>
      <w:sz w:val="48"/>
      <w:szCs w:val="48"/>
    </w:rPr>
  </w:style>
  <w:style w:type="paragraph" w:styleId="688">
    <w:name w:val="Subtitle"/>
    <w:basedOn w:val="844"/>
    <w:next w:val="844"/>
    <w:link w:val="689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89">
    <w:name w:val="Subtitle Char"/>
    <w:link w:val="688"/>
    <w:uiPriority w:val="11"/>
    <w:pPr>
      <w:pBdr/>
      <w:spacing/>
      <w:ind/>
    </w:pPr>
    <w:rPr>
      <w:sz w:val="24"/>
      <w:szCs w:val="24"/>
    </w:rPr>
  </w:style>
  <w:style w:type="paragraph" w:styleId="690">
    <w:name w:val="Quote"/>
    <w:basedOn w:val="844"/>
    <w:next w:val="844"/>
    <w:link w:val="691"/>
    <w:uiPriority w:val="29"/>
    <w:qFormat/>
    <w:pPr>
      <w:pBdr/>
      <w:spacing/>
      <w:ind w:right="720" w:left="720"/>
    </w:pPr>
    <w:rPr>
      <w:i/>
    </w:rPr>
  </w:style>
  <w:style w:type="character" w:styleId="691">
    <w:name w:val="Quote Char"/>
    <w:link w:val="690"/>
    <w:uiPriority w:val="29"/>
    <w:pPr>
      <w:pBdr/>
      <w:spacing/>
      <w:ind/>
    </w:pPr>
    <w:rPr>
      <w:i/>
    </w:rPr>
  </w:style>
  <w:style w:type="paragraph" w:styleId="692">
    <w:name w:val="Intense Quote"/>
    <w:basedOn w:val="844"/>
    <w:next w:val="844"/>
    <w:link w:val="69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93">
    <w:name w:val="Intense Quote Char"/>
    <w:link w:val="692"/>
    <w:uiPriority w:val="30"/>
    <w:pPr>
      <w:pBdr/>
      <w:spacing/>
      <w:ind/>
    </w:pPr>
    <w:rPr>
      <w:i/>
    </w:rPr>
  </w:style>
  <w:style w:type="paragraph" w:styleId="694">
    <w:name w:val="Header"/>
    <w:basedOn w:val="844"/>
    <w:link w:val="69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95">
    <w:name w:val="Header Char"/>
    <w:link w:val="694"/>
    <w:uiPriority w:val="99"/>
    <w:pPr>
      <w:pBdr/>
      <w:spacing/>
      <w:ind/>
    </w:pPr>
  </w:style>
  <w:style w:type="paragraph" w:styleId="696">
    <w:name w:val="Footer"/>
    <w:basedOn w:val="844"/>
    <w:link w:val="69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97">
    <w:name w:val="Footer Char"/>
    <w:link w:val="696"/>
    <w:uiPriority w:val="99"/>
    <w:pPr>
      <w:pBdr/>
      <w:spacing/>
      <w:ind/>
    </w:pPr>
  </w:style>
  <w:style w:type="paragraph" w:styleId="698">
    <w:name w:val="Caption"/>
    <w:basedOn w:val="844"/>
    <w:next w:val="844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99">
    <w:name w:val="Caption Char"/>
    <w:basedOn w:val="698"/>
    <w:link w:val="696"/>
    <w:uiPriority w:val="99"/>
    <w:pPr>
      <w:pBdr/>
      <w:spacing/>
      <w:ind/>
    </w:pPr>
  </w:style>
  <w:style w:type="table" w:styleId="700">
    <w:name w:val="Table Grid"/>
    <w:basedOn w:val="845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Table Grid Light"/>
    <w:basedOn w:val="8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27">
    <w:name w:val="footnote text"/>
    <w:basedOn w:val="844"/>
    <w:link w:val="82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28">
    <w:name w:val="Footnote Text Char"/>
    <w:link w:val="827"/>
    <w:uiPriority w:val="99"/>
    <w:pPr>
      <w:pBdr/>
      <w:spacing/>
      <w:ind/>
    </w:pPr>
    <w:rPr>
      <w:sz w:val="18"/>
    </w:rPr>
  </w:style>
  <w:style w:type="character" w:styleId="82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30">
    <w:name w:val="endnote text"/>
    <w:basedOn w:val="844"/>
    <w:link w:val="831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31">
    <w:name w:val="Endnote Text Char"/>
    <w:link w:val="830"/>
    <w:uiPriority w:val="99"/>
    <w:pPr>
      <w:pBdr/>
      <w:spacing/>
      <w:ind/>
    </w:pPr>
    <w:rPr>
      <w:sz w:val="20"/>
    </w:rPr>
  </w:style>
  <w:style w:type="character" w:styleId="8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33">
    <w:name w:val="toc 1"/>
    <w:basedOn w:val="844"/>
    <w:next w:val="844"/>
    <w:uiPriority w:val="39"/>
    <w:unhideWhenUsed/>
    <w:pPr>
      <w:pBdr/>
      <w:spacing w:after="57"/>
      <w:ind w:right="0" w:firstLine="0" w:left="0"/>
    </w:pPr>
  </w:style>
  <w:style w:type="paragraph" w:styleId="834">
    <w:name w:val="toc 2"/>
    <w:basedOn w:val="844"/>
    <w:next w:val="844"/>
    <w:uiPriority w:val="39"/>
    <w:unhideWhenUsed/>
    <w:pPr>
      <w:pBdr/>
      <w:spacing w:after="57"/>
      <w:ind w:right="0" w:firstLine="0" w:left="283"/>
    </w:pPr>
  </w:style>
  <w:style w:type="paragraph" w:styleId="835">
    <w:name w:val="toc 3"/>
    <w:basedOn w:val="844"/>
    <w:next w:val="844"/>
    <w:uiPriority w:val="39"/>
    <w:unhideWhenUsed/>
    <w:pPr>
      <w:pBdr/>
      <w:spacing w:after="57"/>
      <w:ind w:right="0" w:firstLine="0" w:left="567"/>
    </w:pPr>
  </w:style>
  <w:style w:type="paragraph" w:styleId="836">
    <w:name w:val="toc 4"/>
    <w:basedOn w:val="844"/>
    <w:next w:val="844"/>
    <w:uiPriority w:val="39"/>
    <w:unhideWhenUsed/>
    <w:pPr>
      <w:pBdr/>
      <w:spacing w:after="57"/>
      <w:ind w:right="0" w:firstLine="0" w:left="850"/>
    </w:pPr>
  </w:style>
  <w:style w:type="paragraph" w:styleId="837">
    <w:name w:val="toc 5"/>
    <w:basedOn w:val="844"/>
    <w:next w:val="844"/>
    <w:uiPriority w:val="39"/>
    <w:unhideWhenUsed/>
    <w:pPr>
      <w:pBdr/>
      <w:spacing w:after="57"/>
      <w:ind w:right="0" w:firstLine="0" w:left="1134"/>
    </w:pPr>
  </w:style>
  <w:style w:type="paragraph" w:styleId="838">
    <w:name w:val="toc 6"/>
    <w:basedOn w:val="844"/>
    <w:next w:val="844"/>
    <w:uiPriority w:val="39"/>
    <w:unhideWhenUsed/>
    <w:pPr>
      <w:pBdr/>
      <w:spacing w:after="57"/>
      <w:ind w:right="0" w:firstLine="0" w:left="1417"/>
    </w:pPr>
  </w:style>
  <w:style w:type="paragraph" w:styleId="839">
    <w:name w:val="toc 7"/>
    <w:basedOn w:val="844"/>
    <w:next w:val="844"/>
    <w:uiPriority w:val="39"/>
    <w:unhideWhenUsed/>
    <w:pPr>
      <w:pBdr/>
      <w:spacing w:after="57"/>
      <w:ind w:right="0" w:firstLine="0" w:left="1701"/>
    </w:pPr>
  </w:style>
  <w:style w:type="paragraph" w:styleId="840">
    <w:name w:val="toc 8"/>
    <w:basedOn w:val="844"/>
    <w:next w:val="844"/>
    <w:uiPriority w:val="39"/>
    <w:unhideWhenUsed/>
    <w:pPr>
      <w:pBdr/>
      <w:spacing w:after="57"/>
      <w:ind w:right="0" w:firstLine="0" w:left="1984"/>
    </w:pPr>
  </w:style>
  <w:style w:type="paragraph" w:styleId="841">
    <w:name w:val="toc 9"/>
    <w:basedOn w:val="844"/>
    <w:next w:val="844"/>
    <w:uiPriority w:val="39"/>
    <w:unhideWhenUsed/>
    <w:pPr>
      <w:pBdr/>
      <w:spacing w:after="57"/>
      <w:ind w:right="0" w:firstLine="0" w:left="2268"/>
    </w:pPr>
  </w:style>
  <w:style w:type="paragraph" w:styleId="842">
    <w:name w:val="TOC Heading"/>
    <w:uiPriority w:val="39"/>
    <w:unhideWhenUsed/>
    <w:pPr>
      <w:pBdr/>
      <w:spacing/>
      <w:ind/>
    </w:pPr>
  </w:style>
  <w:style w:type="paragraph" w:styleId="843">
    <w:name w:val="table of figures"/>
    <w:basedOn w:val="844"/>
    <w:next w:val="844"/>
    <w:uiPriority w:val="99"/>
    <w:unhideWhenUsed/>
    <w:pPr>
      <w:pBdr/>
      <w:spacing w:after="0" w:afterAutospacing="0"/>
      <w:ind/>
    </w:pPr>
  </w:style>
  <w:style w:type="paragraph" w:styleId="844" w:default="1">
    <w:name w:val="Normal"/>
    <w:qFormat/>
    <w:pPr>
      <w:pBdr/>
      <w:spacing/>
      <w:ind/>
    </w:pPr>
  </w:style>
  <w:style w:type="table" w:styleId="84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paragraph" w:styleId="847">
    <w:name w:val="No Spacing"/>
    <w:basedOn w:val="844"/>
    <w:uiPriority w:val="1"/>
    <w:qFormat/>
    <w:pPr>
      <w:pBdr/>
      <w:spacing w:after="0" w:line="240" w:lineRule="auto"/>
      <w:ind/>
    </w:pPr>
  </w:style>
  <w:style w:type="paragraph" w:styleId="848">
    <w:name w:val="List Paragraph"/>
    <w:basedOn w:val="844"/>
    <w:uiPriority w:val="34"/>
    <w:qFormat/>
    <w:pPr>
      <w:pBdr/>
      <w:spacing/>
      <w:ind w:left="720"/>
      <w:contextualSpacing w:val="true"/>
    </w:pPr>
  </w:style>
  <w:style w:type="character" w:styleId="849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2024-02-05T22:49:51Z</dcterms:modified>
</cp:coreProperties>
</file>