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c76e0655804392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Màu nội bộ</w:t>
            </w:r>
          </w:p>
        </w:tc>
      </w:tr>
      <w:tr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CAT_DOC_EXTRA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Cột dư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xanh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f1cb666268640ab" /></Relationships>
</file>