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bookmarkStart w:id="0" w:name="_Hlk115102557"/>
      <w:bookmarkEnd w:id="0"/>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26AC1496"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Consultoría y calidad de entrega de servicio</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1E2DF5B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26AC1496"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Consultoría y calidad de entrega de servicio</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1E2DF5B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76B5E1B9" w14:textId="10D70D54" w:rsidR="00AD5123" w:rsidRDefault="00DD2FE3" w:rsidP="000B081A">
      <w:pPr>
        <w:pStyle w:val="Ttulo1"/>
        <w:pBdr>
          <w:bottom w:val="single" w:sz="6" w:space="1" w:color="auto"/>
        </w:pBdr>
        <w:rPr>
          <w:rFonts w:ascii="Times New Roman" w:hAnsi="Times New Roman" w:cs="Times New Roman"/>
          <w:b/>
          <w:bCs/>
          <w:color w:val="auto"/>
          <w:sz w:val="28"/>
          <w:szCs w:val="28"/>
        </w:rPr>
      </w:pPr>
      <w:bookmarkStart w:id="1" w:name="_Toc115100403"/>
      <w:r w:rsidRPr="000B081A">
        <w:rPr>
          <w:rFonts w:ascii="Times New Roman" w:hAnsi="Times New Roman" w:cs="Times New Roman"/>
          <w:b/>
          <w:bCs/>
          <w:color w:val="auto"/>
          <w:sz w:val="28"/>
          <w:szCs w:val="28"/>
        </w:rPr>
        <w:lastRenderedPageBreak/>
        <w:t>Índice</w:t>
      </w:r>
      <w:bookmarkEnd w:id="1"/>
    </w:p>
    <w:p w14:paraId="7E30E287" w14:textId="346F5CF7" w:rsidR="000B081A" w:rsidRDefault="000B081A" w:rsidP="000B081A"/>
    <w:sdt>
      <w:sdtPr>
        <w:rPr>
          <w:rFonts w:asciiTheme="minorHAnsi" w:eastAsiaTheme="minorHAnsi" w:hAnsiTheme="minorHAnsi" w:cstheme="minorBidi"/>
          <w:color w:val="auto"/>
          <w:sz w:val="22"/>
          <w:szCs w:val="22"/>
          <w:lang w:val="es-ES" w:eastAsia="en-US"/>
        </w:rPr>
        <w:id w:val="-1408919960"/>
        <w:docPartObj>
          <w:docPartGallery w:val="Table of Contents"/>
          <w:docPartUnique/>
        </w:docPartObj>
      </w:sdtPr>
      <w:sdtEndPr>
        <w:rPr>
          <w:b/>
          <w:bCs/>
        </w:rPr>
      </w:sdtEndPr>
      <w:sdtContent>
        <w:p w14:paraId="5B305AF4" w14:textId="3C1F2DEE" w:rsidR="000B081A" w:rsidRDefault="000B081A">
          <w:pPr>
            <w:pStyle w:val="TtuloTDC"/>
          </w:pPr>
        </w:p>
        <w:p w14:paraId="68002C3E" w14:textId="0E6733EB" w:rsidR="000B081A" w:rsidRDefault="000B081A">
          <w:pPr>
            <w:pStyle w:val="TDC1"/>
            <w:tabs>
              <w:tab w:val="right" w:leader="dot" w:pos="8828"/>
            </w:tabs>
            <w:rPr>
              <w:rStyle w:val="Hipervnculo"/>
              <w:rFonts w:ascii="Arial" w:hAnsi="Arial" w:cs="Arial"/>
              <w:noProof/>
              <w:color w:val="auto"/>
              <w:sz w:val="24"/>
              <w:szCs w:val="24"/>
            </w:rPr>
          </w:pPr>
          <w:r w:rsidRPr="000B081A">
            <w:rPr>
              <w:rFonts w:ascii="Arial" w:hAnsi="Arial" w:cs="Arial"/>
              <w:sz w:val="24"/>
              <w:szCs w:val="24"/>
            </w:rPr>
            <w:fldChar w:fldCharType="begin"/>
          </w:r>
          <w:r w:rsidRPr="000B081A">
            <w:rPr>
              <w:rFonts w:ascii="Arial" w:hAnsi="Arial" w:cs="Arial"/>
              <w:sz w:val="24"/>
              <w:szCs w:val="24"/>
            </w:rPr>
            <w:instrText xml:space="preserve"> TOC \o "1-3" \h \z \u </w:instrText>
          </w:r>
          <w:r w:rsidRPr="000B081A">
            <w:rPr>
              <w:rFonts w:ascii="Arial" w:hAnsi="Arial" w:cs="Arial"/>
              <w:sz w:val="24"/>
              <w:szCs w:val="24"/>
            </w:rPr>
            <w:fldChar w:fldCharType="separate"/>
          </w:r>
          <w:hyperlink w:anchor="_Toc115100403" w:history="1">
            <w:r w:rsidRPr="000B081A">
              <w:rPr>
                <w:rStyle w:val="Hipervnculo"/>
                <w:rFonts w:ascii="Arial" w:hAnsi="Arial" w:cs="Arial"/>
                <w:noProof/>
                <w:color w:val="auto"/>
                <w:sz w:val="24"/>
                <w:szCs w:val="24"/>
              </w:rPr>
              <w:t>Índice</w:t>
            </w:r>
            <w:r w:rsidRPr="000B081A">
              <w:rPr>
                <w:rFonts w:ascii="Arial" w:hAnsi="Arial" w:cs="Arial"/>
                <w:noProof/>
                <w:webHidden/>
                <w:sz w:val="24"/>
                <w:szCs w:val="24"/>
              </w:rPr>
              <w:tab/>
            </w:r>
            <w:r w:rsidRPr="000B081A">
              <w:rPr>
                <w:rFonts w:ascii="Arial" w:hAnsi="Arial" w:cs="Arial"/>
                <w:noProof/>
                <w:webHidden/>
                <w:sz w:val="24"/>
                <w:szCs w:val="24"/>
              </w:rPr>
              <w:fldChar w:fldCharType="begin"/>
            </w:r>
            <w:r w:rsidRPr="000B081A">
              <w:rPr>
                <w:rFonts w:ascii="Arial" w:hAnsi="Arial" w:cs="Arial"/>
                <w:noProof/>
                <w:webHidden/>
                <w:sz w:val="24"/>
                <w:szCs w:val="24"/>
              </w:rPr>
              <w:instrText xml:space="preserve"> PAGEREF _Toc115100403 \h </w:instrText>
            </w:r>
            <w:r w:rsidRPr="000B081A">
              <w:rPr>
                <w:rFonts w:ascii="Arial" w:hAnsi="Arial" w:cs="Arial"/>
                <w:noProof/>
                <w:webHidden/>
                <w:sz w:val="24"/>
                <w:szCs w:val="24"/>
              </w:rPr>
            </w:r>
            <w:r w:rsidRPr="000B081A">
              <w:rPr>
                <w:rFonts w:ascii="Arial" w:hAnsi="Arial" w:cs="Arial"/>
                <w:noProof/>
                <w:webHidden/>
                <w:sz w:val="24"/>
                <w:szCs w:val="24"/>
              </w:rPr>
              <w:fldChar w:fldCharType="separate"/>
            </w:r>
            <w:r w:rsidR="00FA3998">
              <w:rPr>
                <w:rFonts w:ascii="Arial" w:hAnsi="Arial" w:cs="Arial"/>
                <w:noProof/>
                <w:webHidden/>
                <w:sz w:val="24"/>
                <w:szCs w:val="24"/>
              </w:rPr>
              <w:t>1</w:t>
            </w:r>
            <w:r w:rsidRPr="000B081A">
              <w:rPr>
                <w:rFonts w:ascii="Arial" w:hAnsi="Arial" w:cs="Arial"/>
                <w:noProof/>
                <w:webHidden/>
                <w:sz w:val="24"/>
                <w:szCs w:val="24"/>
              </w:rPr>
              <w:fldChar w:fldCharType="end"/>
            </w:r>
          </w:hyperlink>
        </w:p>
        <w:p w14:paraId="5FB5AB42" w14:textId="77777777" w:rsidR="000B081A" w:rsidRPr="000B081A" w:rsidRDefault="000B081A" w:rsidP="000B081A">
          <w:pPr>
            <w:rPr>
              <w:noProof/>
            </w:rPr>
          </w:pPr>
        </w:p>
        <w:p w14:paraId="5EF420EA" w14:textId="77777777" w:rsidR="000B081A" w:rsidRPr="000B081A" w:rsidRDefault="000B081A" w:rsidP="000B081A">
          <w:pPr>
            <w:rPr>
              <w:noProof/>
            </w:rPr>
          </w:pPr>
        </w:p>
        <w:p w14:paraId="69AE3198" w14:textId="1B0102A9" w:rsidR="000B081A" w:rsidRDefault="00000000">
          <w:pPr>
            <w:pStyle w:val="TDC1"/>
            <w:tabs>
              <w:tab w:val="right" w:leader="dot" w:pos="8828"/>
            </w:tabs>
            <w:rPr>
              <w:rStyle w:val="Hipervnculo"/>
              <w:rFonts w:ascii="Arial" w:hAnsi="Arial" w:cs="Arial"/>
              <w:noProof/>
              <w:color w:val="auto"/>
              <w:sz w:val="24"/>
              <w:szCs w:val="24"/>
            </w:rPr>
          </w:pPr>
          <w:hyperlink w:anchor="_Toc115100404" w:history="1">
            <w:r w:rsidR="000B081A" w:rsidRPr="000B081A">
              <w:rPr>
                <w:rStyle w:val="Hipervnculo"/>
                <w:rFonts w:ascii="Arial" w:eastAsia="Times New Roman" w:hAnsi="Arial" w:cs="Arial"/>
                <w:noProof/>
                <w:color w:val="auto"/>
                <w:sz w:val="24"/>
                <w:szCs w:val="24"/>
                <w:lang w:eastAsia="es-MX"/>
              </w:rPr>
              <w:t>Redacción (Concepto propio de consultoría)</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_Toc115100404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FA3998">
              <w:rPr>
                <w:rFonts w:ascii="Arial" w:hAnsi="Arial" w:cs="Arial"/>
                <w:noProof/>
                <w:webHidden/>
                <w:sz w:val="24"/>
                <w:szCs w:val="24"/>
              </w:rPr>
              <w:t>2</w:t>
            </w:r>
            <w:r w:rsidR="000B081A" w:rsidRPr="000B081A">
              <w:rPr>
                <w:rFonts w:ascii="Arial" w:hAnsi="Arial" w:cs="Arial"/>
                <w:noProof/>
                <w:webHidden/>
                <w:sz w:val="24"/>
                <w:szCs w:val="24"/>
              </w:rPr>
              <w:fldChar w:fldCharType="end"/>
            </w:r>
          </w:hyperlink>
        </w:p>
        <w:p w14:paraId="2C53901E" w14:textId="77777777" w:rsidR="000B081A" w:rsidRPr="000B081A" w:rsidRDefault="000B081A" w:rsidP="000B081A">
          <w:pPr>
            <w:rPr>
              <w:noProof/>
            </w:rPr>
          </w:pPr>
        </w:p>
        <w:p w14:paraId="6F1992DE" w14:textId="0FF2BC7C" w:rsidR="000B081A" w:rsidRDefault="00000000" w:rsidP="000B081A">
          <w:pPr>
            <w:pStyle w:val="TDC1"/>
            <w:tabs>
              <w:tab w:val="right" w:leader="dot" w:pos="8828"/>
            </w:tabs>
            <w:rPr>
              <w:rStyle w:val="Hipervnculo"/>
              <w:rFonts w:ascii="Arial" w:hAnsi="Arial" w:cs="Arial"/>
              <w:noProof/>
              <w:color w:val="auto"/>
              <w:sz w:val="24"/>
              <w:szCs w:val="24"/>
            </w:rPr>
          </w:pPr>
          <w:hyperlink w:anchor="_Toc115100405" w:history="1">
            <w:r w:rsidR="000B081A" w:rsidRPr="000B081A">
              <w:rPr>
                <w:rStyle w:val="Hipervnculo"/>
                <w:rFonts w:ascii="Arial" w:eastAsia="Times New Roman" w:hAnsi="Arial" w:cs="Arial"/>
                <w:noProof/>
                <w:color w:val="auto"/>
                <w:sz w:val="24"/>
                <w:szCs w:val="24"/>
                <w:lang w:eastAsia="es-MX"/>
              </w:rPr>
              <w:t>Investigación (Los tipos de consultoría y beneficios de contratar un consultor)</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_Toc115100405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FA3998">
              <w:rPr>
                <w:rFonts w:ascii="Arial" w:hAnsi="Arial" w:cs="Arial"/>
                <w:noProof/>
                <w:webHidden/>
                <w:sz w:val="24"/>
                <w:szCs w:val="24"/>
              </w:rPr>
              <w:t>3</w:t>
            </w:r>
            <w:r w:rsidR="000B081A" w:rsidRPr="000B081A">
              <w:rPr>
                <w:rFonts w:ascii="Arial" w:hAnsi="Arial" w:cs="Arial"/>
                <w:noProof/>
                <w:webHidden/>
                <w:sz w:val="24"/>
                <w:szCs w:val="24"/>
              </w:rPr>
              <w:fldChar w:fldCharType="end"/>
            </w:r>
          </w:hyperlink>
        </w:p>
        <w:p w14:paraId="205E8856" w14:textId="77777777" w:rsidR="000B081A" w:rsidRPr="000B081A" w:rsidRDefault="000B081A" w:rsidP="000B081A">
          <w:pPr>
            <w:rPr>
              <w:noProof/>
            </w:rPr>
          </w:pPr>
        </w:p>
        <w:p w14:paraId="5D23A47E" w14:textId="19F13A72" w:rsidR="000B081A" w:rsidRDefault="00000000">
          <w:pPr>
            <w:pStyle w:val="TDC1"/>
            <w:tabs>
              <w:tab w:val="right" w:leader="dot" w:pos="8828"/>
            </w:tabs>
            <w:rPr>
              <w:rStyle w:val="Hipervnculo"/>
              <w:rFonts w:ascii="Arial" w:hAnsi="Arial" w:cs="Arial"/>
              <w:noProof/>
              <w:color w:val="auto"/>
              <w:sz w:val="24"/>
              <w:szCs w:val="24"/>
            </w:rPr>
          </w:pPr>
          <w:hyperlink w:anchor="_Toc115100408" w:history="1">
            <w:r w:rsidR="000B081A" w:rsidRPr="000B081A">
              <w:rPr>
                <w:rStyle w:val="Hipervnculo"/>
                <w:rFonts w:ascii="Arial" w:hAnsi="Arial" w:cs="Arial"/>
                <w:noProof/>
                <w:color w:val="auto"/>
                <w:sz w:val="24"/>
                <w:szCs w:val="24"/>
                <w:lang w:eastAsia="es-MX"/>
              </w:rPr>
              <w:t>Examen (Elaborar examen con 10 preguntas)</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_Toc115100408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FA3998">
              <w:rPr>
                <w:rFonts w:ascii="Arial" w:hAnsi="Arial" w:cs="Arial"/>
                <w:noProof/>
                <w:webHidden/>
                <w:sz w:val="24"/>
                <w:szCs w:val="24"/>
              </w:rPr>
              <w:t>6</w:t>
            </w:r>
            <w:r w:rsidR="000B081A" w:rsidRPr="000B081A">
              <w:rPr>
                <w:rFonts w:ascii="Arial" w:hAnsi="Arial" w:cs="Arial"/>
                <w:noProof/>
                <w:webHidden/>
                <w:sz w:val="24"/>
                <w:szCs w:val="24"/>
              </w:rPr>
              <w:fldChar w:fldCharType="end"/>
            </w:r>
          </w:hyperlink>
        </w:p>
        <w:p w14:paraId="6BE2CFD1" w14:textId="77777777" w:rsidR="000B081A" w:rsidRPr="000B081A" w:rsidRDefault="000B081A" w:rsidP="000B081A">
          <w:pPr>
            <w:rPr>
              <w:noProof/>
            </w:rPr>
          </w:pPr>
        </w:p>
        <w:p w14:paraId="3B6A53A9" w14:textId="21613B08" w:rsidR="000B081A" w:rsidRDefault="00000000">
          <w:pPr>
            <w:pStyle w:val="TDC1"/>
            <w:tabs>
              <w:tab w:val="right" w:leader="dot" w:pos="8828"/>
            </w:tabs>
            <w:rPr>
              <w:rStyle w:val="Hipervnculo"/>
              <w:rFonts w:ascii="Arial" w:hAnsi="Arial" w:cs="Arial"/>
              <w:noProof/>
              <w:color w:val="auto"/>
              <w:sz w:val="24"/>
              <w:szCs w:val="24"/>
            </w:rPr>
          </w:pPr>
          <w:hyperlink w:anchor="_Toc115100409" w:history="1">
            <w:r w:rsidR="000B081A" w:rsidRPr="000B081A">
              <w:rPr>
                <w:rStyle w:val="Hipervnculo"/>
                <w:rFonts w:ascii="Arial" w:hAnsi="Arial" w:cs="Arial"/>
                <w:noProof/>
                <w:color w:val="auto"/>
                <w:sz w:val="24"/>
                <w:szCs w:val="24"/>
                <w:lang w:eastAsia="es-MX"/>
              </w:rPr>
              <w:t>Lectura de articulo en Redalyc (Elaborar un resumen de 70 palabras máximo a partir de preguntas)</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_Toc115100409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FA3998">
              <w:rPr>
                <w:rFonts w:ascii="Arial" w:hAnsi="Arial" w:cs="Arial"/>
                <w:noProof/>
                <w:webHidden/>
                <w:sz w:val="24"/>
                <w:szCs w:val="24"/>
              </w:rPr>
              <w:t>8</w:t>
            </w:r>
            <w:r w:rsidR="000B081A" w:rsidRPr="000B081A">
              <w:rPr>
                <w:rFonts w:ascii="Arial" w:hAnsi="Arial" w:cs="Arial"/>
                <w:noProof/>
                <w:webHidden/>
                <w:sz w:val="24"/>
                <w:szCs w:val="24"/>
              </w:rPr>
              <w:fldChar w:fldCharType="end"/>
            </w:r>
          </w:hyperlink>
        </w:p>
        <w:p w14:paraId="23C11CE2" w14:textId="77777777" w:rsidR="000B081A" w:rsidRPr="000B081A" w:rsidRDefault="000B081A" w:rsidP="000B081A">
          <w:pPr>
            <w:rPr>
              <w:noProof/>
            </w:rPr>
          </w:pPr>
        </w:p>
        <w:p w14:paraId="791844B8" w14:textId="038B52C2" w:rsidR="000B081A" w:rsidRDefault="00000000">
          <w:pPr>
            <w:pStyle w:val="TDC1"/>
            <w:tabs>
              <w:tab w:val="right" w:leader="dot" w:pos="8828"/>
            </w:tabs>
            <w:rPr>
              <w:rStyle w:val="Hipervnculo"/>
              <w:rFonts w:ascii="Arial" w:hAnsi="Arial" w:cs="Arial"/>
              <w:noProof/>
              <w:color w:val="auto"/>
              <w:sz w:val="24"/>
              <w:szCs w:val="24"/>
            </w:rPr>
          </w:pPr>
          <w:hyperlink w:anchor="_Toc115100410" w:history="1">
            <w:r w:rsidR="000B081A" w:rsidRPr="000B081A">
              <w:rPr>
                <w:rStyle w:val="Hipervnculo"/>
                <w:rFonts w:ascii="Arial" w:hAnsi="Arial" w:cs="Arial"/>
                <w:noProof/>
                <w:color w:val="auto"/>
                <w:sz w:val="24"/>
                <w:szCs w:val="24"/>
                <w:lang w:eastAsia="es-MX"/>
              </w:rPr>
              <w:t>Infografía (Realizar infografía sobre “La importancia de la calidad en el servicio”)</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_Toc115100410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FA3998">
              <w:rPr>
                <w:rFonts w:ascii="Arial" w:hAnsi="Arial" w:cs="Arial"/>
                <w:noProof/>
                <w:webHidden/>
                <w:sz w:val="24"/>
                <w:szCs w:val="24"/>
              </w:rPr>
              <w:t>9</w:t>
            </w:r>
            <w:r w:rsidR="000B081A" w:rsidRPr="000B081A">
              <w:rPr>
                <w:rFonts w:ascii="Arial" w:hAnsi="Arial" w:cs="Arial"/>
                <w:noProof/>
                <w:webHidden/>
                <w:sz w:val="24"/>
                <w:szCs w:val="24"/>
              </w:rPr>
              <w:fldChar w:fldCharType="end"/>
            </w:r>
          </w:hyperlink>
        </w:p>
        <w:p w14:paraId="6F290E0D" w14:textId="77777777" w:rsidR="000B081A" w:rsidRPr="000B081A" w:rsidRDefault="000B081A" w:rsidP="000B081A">
          <w:pPr>
            <w:rPr>
              <w:noProof/>
            </w:rPr>
          </w:pPr>
        </w:p>
        <w:p w14:paraId="33114E3E" w14:textId="7F190ED8" w:rsidR="000B081A" w:rsidRDefault="00000000">
          <w:pPr>
            <w:pStyle w:val="TDC1"/>
            <w:tabs>
              <w:tab w:val="right" w:leader="dot" w:pos="8828"/>
            </w:tabs>
            <w:rPr>
              <w:rStyle w:val="Hipervnculo"/>
              <w:rFonts w:ascii="Arial" w:hAnsi="Arial" w:cs="Arial"/>
              <w:noProof/>
              <w:color w:val="auto"/>
              <w:sz w:val="24"/>
              <w:szCs w:val="24"/>
            </w:rPr>
          </w:pPr>
          <w:hyperlink w:anchor="_Toc115100411" w:history="1">
            <w:r w:rsidR="000B081A" w:rsidRPr="000B081A">
              <w:rPr>
                <w:rStyle w:val="Hipervnculo"/>
                <w:rFonts w:ascii="Arial" w:hAnsi="Arial" w:cs="Arial"/>
                <w:noProof/>
                <w:color w:val="auto"/>
                <w:sz w:val="24"/>
                <w:szCs w:val="24"/>
                <w:lang w:eastAsia="es-MX"/>
              </w:rPr>
              <w:t>Conclusiones</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_Toc115100411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FA3998">
              <w:rPr>
                <w:rFonts w:ascii="Arial" w:hAnsi="Arial" w:cs="Arial"/>
                <w:noProof/>
                <w:webHidden/>
                <w:sz w:val="24"/>
                <w:szCs w:val="24"/>
              </w:rPr>
              <w:t>10</w:t>
            </w:r>
            <w:r w:rsidR="000B081A" w:rsidRPr="000B081A">
              <w:rPr>
                <w:rFonts w:ascii="Arial" w:hAnsi="Arial" w:cs="Arial"/>
                <w:noProof/>
                <w:webHidden/>
                <w:sz w:val="24"/>
                <w:szCs w:val="24"/>
              </w:rPr>
              <w:fldChar w:fldCharType="end"/>
            </w:r>
          </w:hyperlink>
        </w:p>
        <w:p w14:paraId="308978EE" w14:textId="77777777" w:rsidR="000B081A" w:rsidRPr="000B081A" w:rsidRDefault="000B081A" w:rsidP="000B081A">
          <w:pPr>
            <w:rPr>
              <w:noProof/>
            </w:rPr>
          </w:pPr>
        </w:p>
        <w:p w14:paraId="41B29799" w14:textId="77777777" w:rsidR="000B081A" w:rsidRPr="000B081A" w:rsidRDefault="000B081A" w:rsidP="000B081A">
          <w:pPr>
            <w:rPr>
              <w:noProof/>
            </w:rPr>
          </w:pPr>
        </w:p>
        <w:p w14:paraId="39F35CB1" w14:textId="70645594" w:rsidR="000B081A" w:rsidRPr="000B081A" w:rsidRDefault="00000000">
          <w:pPr>
            <w:pStyle w:val="TDC1"/>
            <w:tabs>
              <w:tab w:val="right" w:leader="dot" w:pos="8828"/>
            </w:tabs>
            <w:rPr>
              <w:rFonts w:ascii="Arial" w:hAnsi="Arial" w:cs="Arial"/>
              <w:noProof/>
              <w:sz w:val="24"/>
              <w:szCs w:val="24"/>
            </w:rPr>
          </w:pPr>
          <w:hyperlink w:anchor="_Toc115100412" w:history="1">
            <w:r w:rsidR="000B081A" w:rsidRPr="000B081A">
              <w:rPr>
                <w:rStyle w:val="Hipervnculo"/>
                <w:rFonts w:ascii="Arial" w:hAnsi="Arial" w:cs="Arial"/>
                <w:noProof/>
                <w:color w:val="auto"/>
                <w:sz w:val="24"/>
                <w:szCs w:val="24"/>
                <w:lang w:eastAsia="es-MX"/>
              </w:rPr>
              <w:t>Fuentes de información</w:t>
            </w:r>
            <w:r w:rsidR="000B081A" w:rsidRPr="000B081A">
              <w:rPr>
                <w:rFonts w:ascii="Arial" w:hAnsi="Arial" w:cs="Arial"/>
                <w:noProof/>
                <w:webHidden/>
                <w:sz w:val="24"/>
                <w:szCs w:val="24"/>
              </w:rPr>
              <w:tab/>
            </w:r>
            <w:r w:rsidR="000B081A" w:rsidRPr="000B081A">
              <w:rPr>
                <w:rFonts w:ascii="Arial" w:hAnsi="Arial" w:cs="Arial"/>
                <w:noProof/>
                <w:webHidden/>
                <w:sz w:val="24"/>
                <w:szCs w:val="24"/>
              </w:rPr>
              <w:fldChar w:fldCharType="begin"/>
            </w:r>
            <w:r w:rsidR="000B081A" w:rsidRPr="000B081A">
              <w:rPr>
                <w:rFonts w:ascii="Arial" w:hAnsi="Arial" w:cs="Arial"/>
                <w:noProof/>
                <w:webHidden/>
                <w:sz w:val="24"/>
                <w:szCs w:val="24"/>
              </w:rPr>
              <w:instrText xml:space="preserve"> PAGEREF _Toc115100412 \h </w:instrText>
            </w:r>
            <w:r w:rsidR="000B081A" w:rsidRPr="000B081A">
              <w:rPr>
                <w:rFonts w:ascii="Arial" w:hAnsi="Arial" w:cs="Arial"/>
                <w:noProof/>
                <w:webHidden/>
                <w:sz w:val="24"/>
                <w:szCs w:val="24"/>
              </w:rPr>
            </w:r>
            <w:r w:rsidR="000B081A" w:rsidRPr="000B081A">
              <w:rPr>
                <w:rFonts w:ascii="Arial" w:hAnsi="Arial" w:cs="Arial"/>
                <w:noProof/>
                <w:webHidden/>
                <w:sz w:val="24"/>
                <w:szCs w:val="24"/>
              </w:rPr>
              <w:fldChar w:fldCharType="separate"/>
            </w:r>
            <w:r w:rsidR="00FA3998">
              <w:rPr>
                <w:rFonts w:ascii="Arial" w:hAnsi="Arial" w:cs="Arial"/>
                <w:noProof/>
                <w:webHidden/>
                <w:sz w:val="24"/>
                <w:szCs w:val="24"/>
              </w:rPr>
              <w:t>11</w:t>
            </w:r>
            <w:r w:rsidR="000B081A" w:rsidRPr="000B081A">
              <w:rPr>
                <w:rFonts w:ascii="Arial" w:hAnsi="Arial" w:cs="Arial"/>
                <w:noProof/>
                <w:webHidden/>
                <w:sz w:val="24"/>
                <w:szCs w:val="24"/>
              </w:rPr>
              <w:fldChar w:fldCharType="end"/>
            </w:r>
          </w:hyperlink>
        </w:p>
        <w:p w14:paraId="691E2F82" w14:textId="1552F7B0" w:rsidR="000B081A" w:rsidRDefault="000B081A">
          <w:r w:rsidRPr="000B081A">
            <w:rPr>
              <w:rFonts w:ascii="Arial" w:hAnsi="Arial" w:cs="Arial"/>
              <w:sz w:val="24"/>
              <w:szCs w:val="24"/>
              <w:lang w:val="es-ES"/>
            </w:rPr>
            <w:fldChar w:fldCharType="end"/>
          </w:r>
        </w:p>
      </w:sdtContent>
    </w:sdt>
    <w:p w14:paraId="2F4E3664" w14:textId="77777777" w:rsidR="000B081A" w:rsidRPr="000B081A" w:rsidRDefault="000B081A" w:rsidP="000B081A"/>
    <w:p w14:paraId="1D24433F" w14:textId="133489C0" w:rsidR="00DD2FE3" w:rsidRDefault="00DD2FE3">
      <w:pPr>
        <w:rPr>
          <w:rFonts w:ascii="Arial" w:hAnsi="Arial" w:cs="Arial"/>
          <w:b/>
          <w:bCs/>
          <w:i/>
          <w:iCs/>
          <w:sz w:val="32"/>
          <w:szCs w:val="32"/>
        </w:rPr>
      </w:pPr>
    </w:p>
    <w:p w14:paraId="564F16DF" w14:textId="06EB8066" w:rsidR="00100BF0" w:rsidRDefault="00100BF0">
      <w:pPr>
        <w:rPr>
          <w:rFonts w:ascii="Arial" w:eastAsia="Times New Roman" w:hAnsi="Arial" w:cs="Arial"/>
          <w:sz w:val="24"/>
          <w:szCs w:val="24"/>
          <w:lang w:eastAsia="es-MX"/>
        </w:rPr>
      </w:pPr>
    </w:p>
    <w:p w14:paraId="13A96D40" w14:textId="65D0D975" w:rsidR="005A2D86" w:rsidRDefault="005A2D86">
      <w:pPr>
        <w:rPr>
          <w:rFonts w:ascii="Arial" w:eastAsia="Times New Roman" w:hAnsi="Arial" w:cs="Arial"/>
          <w:sz w:val="24"/>
          <w:szCs w:val="24"/>
          <w:lang w:eastAsia="es-MX"/>
        </w:rPr>
      </w:pPr>
    </w:p>
    <w:p w14:paraId="183359F6" w14:textId="03AACE00" w:rsidR="005A2D86" w:rsidRDefault="005A2D86">
      <w:pPr>
        <w:rPr>
          <w:rFonts w:ascii="Arial" w:eastAsia="Times New Roman" w:hAnsi="Arial" w:cs="Arial"/>
          <w:sz w:val="24"/>
          <w:szCs w:val="24"/>
          <w:lang w:eastAsia="es-MX"/>
        </w:rPr>
      </w:pPr>
    </w:p>
    <w:p w14:paraId="4AAD9204" w14:textId="5E81F22C" w:rsidR="005A2D86" w:rsidRDefault="005A2D86">
      <w:pPr>
        <w:rPr>
          <w:rFonts w:ascii="Arial" w:eastAsia="Times New Roman" w:hAnsi="Arial" w:cs="Arial"/>
          <w:sz w:val="24"/>
          <w:szCs w:val="24"/>
          <w:lang w:eastAsia="es-MX"/>
        </w:rPr>
      </w:pPr>
    </w:p>
    <w:p w14:paraId="3A34693C" w14:textId="77777777" w:rsidR="005A2D86" w:rsidRDefault="005A2D86">
      <w:pPr>
        <w:rPr>
          <w:rFonts w:ascii="Arial" w:eastAsia="Times New Roman" w:hAnsi="Arial" w:cs="Arial"/>
          <w:sz w:val="24"/>
          <w:szCs w:val="24"/>
          <w:lang w:eastAsia="es-MX"/>
        </w:rPr>
      </w:pPr>
    </w:p>
    <w:p w14:paraId="63141A99" w14:textId="180D108F" w:rsidR="005B4D31" w:rsidRDefault="0019691D" w:rsidP="0019691D">
      <w:pPr>
        <w:pStyle w:val="Ttulo1"/>
        <w:pBdr>
          <w:bottom w:val="single" w:sz="6" w:space="1" w:color="auto"/>
        </w:pBdr>
        <w:rPr>
          <w:rFonts w:ascii="Times New Roman" w:eastAsia="Times New Roman" w:hAnsi="Times New Roman" w:cs="Times New Roman"/>
          <w:b/>
          <w:bCs/>
          <w:color w:val="auto"/>
          <w:sz w:val="28"/>
          <w:szCs w:val="28"/>
          <w:lang w:eastAsia="es-MX"/>
        </w:rPr>
      </w:pPr>
      <w:bookmarkStart w:id="2" w:name="_Toc115100404"/>
      <w:r>
        <w:rPr>
          <w:rFonts w:ascii="Times New Roman" w:eastAsia="Times New Roman" w:hAnsi="Times New Roman" w:cs="Times New Roman"/>
          <w:b/>
          <w:bCs/>
          <w:color w:val="auto"/>
          <w:sz w:val="28"/>
          <w:szCs w:val="28"/>
          <w:lang w:eastAsia="es-MX"/>
        </w:rPr>
        <w:lastRenderedPageBreak/>
        <w:t>Redacción (Concepto propio de consultoría)</w:t>
      </w:r>
      <w:bookmarkEnd w:id="2"/>
    </w:p>
    <w:p w14:paraId="305F7A07" w14:textId="77777777" w:rsidR="0019691D" w:rsidRPr="0019691D" w:rsidRDefault="0019691D" w:rsidP="0019691D">
      <w:pPr>
        <w:rPr>
          <w:lang w:eastAsia="es-MX"/>
        </w:rPr>
      </w:pPr>
    </w:p>
    <w:p w14:paraId="358C2EE0" w14:textId="6656D694" w:rsidR="00100BF0" w:rsidRDefault="008A7A45" w:rsidP="008A7A45">
      <w:pPr>
        <w:spacing w:line="360" w:lineRule="auto"/>
        <w:jc w:val="both"/>
        <w:rPr>
          <w:rFonts w:ascii="Arial" w:eastAsia="Times New Roman" w:hAnsi="Arial" w:cs="Arial"/>
          <w:b/>
          <w:bCs/>
          <w:i/>
          <w:iCs/>
          <w:sz w:val="28"/>
          <w:szCs w:val="28"/>
          <w:lang w:eastAsia="es-MX"/>
        </w:rPr>
      </w:pPr>
      <w:r>
        <w:rPr>
          <w:rFonts w:ascii="Arial" w:eastAsia="Times New Roman" w:hAnsi="Arial" w:cs="Arial"/>
          <w:sz w:val="24"/>
          <w:szCs w:val="24"/>
          <w:lang w:eastAsia="es-MX"/>
        </w:rPr>
        <w:t xml:space="preserve">Dentro del concepto de consultoría podemos englobarlo como un servicio especializado, en este caso o mejor dicho en nuestro ámbito, serian de categoría de tecnología, ya sea codificación, </w:t>
      </w:r>
      <w:r w:rsidR="00691A42">
        <w:rPr>
          <w:rFonts w:ascii="Arial" w:eastAsia="Times New Roman" w:hAnsi="Arial" w:cs="Arial"/>
          <w:sz w:val="24"/>
          <w:szCs w:val="24"/>
          <w:lang w:eastAsia="es-MX"/>
        </w:rPr>
        <w:t>implementación</w:t>
      </w:r>
      <w:r>
        <w:rPr>
          <w:rFonts w:ascii="Arial" w:eastAsia="Times New Roman" w:hAnsi="Arial" w:cs="Arial"/>
          <w:sz w:val="24"/>
          <w:szCs w:val="24"/>
          <w:lang w:eastAsia="es-MX"/>
        </w:rPr>
        <w:t xml:space="preserve"> de un sistema, actualización de un sistema, entre otros, donde lo que se espera es un servicio con un nivel de excelencia, ya que es lo que se supone debería representar un consultor</w:t>
      </w:r>
      <w:r w:rsidR="00691A42">
        <w:rPr>
          <w:rFonts w:ascii="Arial" w:eastAsia="Times New Roman" w:hAnsi="Arial" w:cs="Arial"/>
          <w:sz w:val="24"/>
          <w:szCs w:val="24"/>
          <w:lang w:eastAsia="es-MX"/>
        </w:rPr>
        <w:t>, haciendo que las fallas en dentro de estos sistemas sean prácticamente inexistentes, generando confianza y seguridad tanto al cliente como al consultor.</w:t>
      </w:r>
      <w:r w:rsidR="00100BF0">
        <w:rPr>
          <w:rFonts w:ascii="Arial" w:eastAsia="Times New Roman" w:hAnsi="Arial" w:cs="Arial"/>
          <w:b/>
          <w:bCs/>
          <w:i/>
          <w:iCs/>
          <w:sz w:val="28"/>
          <w:szCs w:val="28"/>
          <w:lang w:eastAsia="es-MX"/>
        </w:rPr>
        <w:br w:type="page"/>
      </w:r>
    </w:p>
    <w:p w14:paraId="2923020E" w14:textId="3F12A462" w:rsidR="00BB3A44" w:rsidRPr="00BB3A44" w:rsidRDefault="0019691D" w:rsidP="00BB3A44">
      <w:pPr>
        <w:pStyle w:val="Ttulo1"/>
        <w:pBdr>
          <w:bottom w:val="single" w:sz="6" w:space="1" w:color="auto"/>
        </w:pBdr>
        <w:rPr>
          <w:rFonts w:ascii="Times New Roman" w:eastAsia="Times New Roman" w:hAnsi="Times New Roman" w:cs="Times New Roman"/>
          <w:b/>
          <w:bCs/>
          <w:color w:val="auto"/>
          <w:sz w:val="28"/>
          <w:szCs w:val="28"/>
          <w:lang w:eastAsia="es-MX"/>
        </w:rPr>
      </w:pPr>
      <w:bookmarkStart w:id="3" w:name="_Toc115100405"/>
      <w:r w:rsidRPr="0019691D">
        <w:rPr>
          <w:rFonts w:ascii="Times New Roman" w:eastAsia="Times New Roman" w:hAnsi="Times New Roman" w:cs="Times New Roman"/>
          <w:b/>
          <w:bCs/>
          <w:color w:val="auto"/>
          <w:sz w:val="28"/>
          <w:szCs w:val="28"/>
          <w:lang w:eastAsia="es-MX"/>
        </w:rPr>
        <w:lastRenderedPageBreak/>
        <w:t>Investigación (Los tipos de consultoría y beneficios de contratar un consultor)</w:t>
      </w:r>
      <w:bookmarkEnd w:id="3"/>
    </w:p>
    <w:p w14:paraId="63D69E8C" w14:textId="77777777" w:rsidR="00BB3A44" w:rsidRPr="00BB3A44" w:rsidRDefault="00BB3A44" w:rsidP="00BB3A44">
      <w:pPr>
        <w:shd w:val="clear" w:color="auto" w:fill="FFFFFF"/>
        <w:spacing w:before="100" w:beforeAutospacing="1" w:after="100" w:afterAutospacing="1" w:line="360" w:lineRule="auto"/>
        <w:jc w:val="both"/>
        <w:outlineLvl w:val="1"/>
        <w:rPr>
          <w:rFonts w:ascii="Arial" w:eastAsia="Times New Roman" w:hAnsi="Arial" w:cs="Arial"/>
          <w:b/>
          <w:bCs/>
          <w:sz w:val="24"/>
          <w:szCs w:val="24"/>
          <w:lang w:eastAsia="es-MX"/>
        </w:rPr>
      </w:pPr>
      <w:r w:rsidRPr="00BB3A44">
        <w:rPr>
          <w:rFonts w:ascii="Arial" w:eastAsia="Times New Roman" w:hAnsi="Arial" w:cs="Arial"/>
          <w:b/>
          <w:bCs/>
          <w:sz w:val="24"/>
          <w:szCs w:val="24"/>
          <w:lang w:eastAsia="es-MX"/>
        </w:rPr>
        <w:t>Consultoría de negocios</w:t>
      </w:r>
    </w:p>
    <w:p w14:paraId="3B8D4A36" w14:textId="77777777" w:rsidR="00BB3A44" w:rsidRPr="00BB3A44" w:rsidRDefault="00BB3A44" w:rsidP="00BB3A44">
      <w:pPr>
        <w:shd w:val="clear" w:color="auto" w:fill="FFFFFF"/>
        <w:spacing w:after="100" w:afterAutospacing="1" w:line="360" w:lineRule="auto"/>
        <w:jc w:val="both"/>
        <w:rPr>
          <w:rFonts w:ascii="Arial" w:eastAsia="Times New Roman" w:hAnsi="Arial" w:cs="Arial"/>
          <w:sz w:val="24"/>
          <w:szCs w:val="24"/>
          <w:lang w:eastAsia="es-MX"/>
        </w:rPr>
      </w:pPr>
      <w:r w:rsidRPr="00BB3A44">
        <w:rPr>
          <w:rFonts w:ascii="Arial" w:eastAsia="Times New Roman" w:hAnsi="Arial" w:cs="Arial"/>
          <w:sz w:val="24"/>
          <w:szCs w:val="24"/>
          <w:lang w:eastAsia="es-MX"/>
        </w:rPr>
        <w:t>La consultoría de negocio consiste en la realización de un</w:t>
      </w:r>
      <w:r w:rsidRPr="00BB3A44">
        <w:rPr>
          <w:rFonts w:ascii="Arial" w:eastAsia="Times New Roman" w:hAnsi="Arial" w:cs="Arial"/>
          <w:b/>
          <w:bCs/>
          <w:sz w:val="24"/>
          <w:szCs w:val="24"/>
          <w:lang w:eastAsia="es-MX"/>
        </w:rPr>
        <w:t> análisis profundo de la situación de la organización</w:t>
      </w:r>
      <w:r w:rsidRPr="00BB3A44">
        <w:rPr>
          <w:rFonts w:ascii="Arial" w:eastAsia="Times New Roman" w:hAnsi="Arial" w:cs="Arial"/>
          <w:sz w:val="24"/>
          <w:szCs w:val="24"/>
          <w:lang w:eastAsia="es-MX"/>
        </w:rPr>
        <w:t>. En ella el especialista se enfoca en crear una imagen general de cada uno de los departamentos de la empresa, o evaluar las áreas que se le requieran.</w:t>
      </w:r>
    </w:p>
    <w:p w14:paraId="3664BBEE"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de Marketing</w:t>
      </w:r>
    </w:p>
    <w:p w14:paraId="518A69C9"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La consultoría de marketing es una oportunidad para </w:t>
      </w:r>
      <w:r w:rsidRPr="00BB3A44">
        <w:rPr>
          <w:rStyle w:val="Textoennegrita"/>
          <w:rFonts w:ascii="Arial" w:hAnsi="Arial" w:cs="Arial"/>
        </w:rPr>
        <w:t>crear estrategias y planes que aporten valor ya sea al servicio o producto que se ofrece a los clientes</w:t>
      </w:r>
      <w:r w:rsidRPr="00BB3A44">
        <w:rPr>
          <w:rFonts w:ascii="Arial" w:hAnsi="Arial" w:cs="Arial"/>
        </w:rPr>
        <w:t>. Un momento oportuno para contratar este tipo de consultoría es cuando el negocio está iniciando y por ende tiene sectores más restringidos. </w:t>
      </w:r>
    </w:p>
    <w:p w14:paraId="46091312"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de ventas</w:t>
      </w:r>
    </w:p>
    <w:p w14:paraId="652D6537"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Los consultores de ventas son especialistas que se encargan de dar asesorías a las empresas con el fin de que puedan </w:t>
      </w:r>
      <w:r w:rsidRPr="00BB3A44">
        <w:rPr>
          <w:rStyle w:val="Textoennegrita"/>
          <w:rFonts w:ascii="Arial" w:hAnsi="Arial" w:cs="Arial"/>
        </w:rPr>
        <w:t>aumentar sus ingresos al optimizar los procesos comerciales del negocio</w:t>
      </w:r>
      <w:r w:rsidRPr="00BB3A44">
        <w:rPr>
          <w:rFonts w:ascii="Arial" w:hAnsi="Arial" w:cs="Arial"/>
        </w:rPr>
        <w:t>.</w:t>
      </w:r>
    </w:p>
    <w:p w14:paraId="1990DA5B"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de comunicación organizacional</w:t>
      </w:r>
    </w:p>
    <w:p w14:paraId="651593B2"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La comunicación efectiva, tanto interna como externamente, es uno de los principales elementos para que una organización</w:t>
      </w:r>
      <w:r w:rsidRPr="00BB3A44">
        <w:rPr>
          <w:rStyle w:val="Textoennegrita"/>
          <w:rFonts w:ascii="Arial" w:hAnsi="Arial" w:cs="Arial"/>
        </w:rPr>
        <w:t> logre un equilibrio adecuado entre su identidad e imagen</w:t>
      </w:r>
      <w:r w:rsidRPr="00BB3A44">
        <w:rPr>
          <w:rFonts w:ascii="Arial" w:hAnsi="Arial" w:cs="Arial"/>
        </w:rPr>
        <w:t>.</w:t>
      </w:r>
    </w:p>
    <w:p w14:paraId="07D00E2D"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financiera</w:t>
      </w:r>
    </w:p>
    <w:p w14:paraId="53BC8726" w14:textId="53FF0D1D"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Ésta pretende alcanzar un mayor</w:t>
      </w:r>
      <w:r w:rsidRPr="00BB3A44">
        <w:rPr>
          <w:rStyle w:val="Textoennegrita"/>
          <w:rFonts w:ascii="Arial" w:hAnsi="Arial" w:cs="Arial"/>
        </w:rPr>
        <w:t xml:space="preserve"> y mejor manejo de los recursos económicos de la compañía</w:t>
      </w:r>
      <w:r w:rsidRPr="00BB3A44">
        <w:rPr>
          <w:rFonts w:ascii="Arial" w:hAnsi="Arial" w:cs="Arial"/>
        </w:rPr>
        <w:t>, pues se analiza a detalle las diferentes áreas y departamentos que puedan impactar en el aspecto financiero, para considerar las fallas más notables.  Al contar con una buena consultoría, la pyme o compañía tendrá ganancias netas que podrán ser superiores a sus compras o deudas.</w:t>
      </w:r>
    </w:p>
    <w:p w14:paraId="02999C7E"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lastRenderedPageBreak/>
        <w:t>Consultoría de especialización</w:t>
      </w:r>
    </w:p>
    <w:p w14:paraId="481D9BA4" w14:textId="0A6D3D79" w:rsidR="00BB3A44" w:rsidRP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Con esta consultoría se busca </w:t>
      </w:r>
      <w:r w:rsidRPr="00BB3A44">
        <w:rPr>
          <w:rStyle w:val="Textoennegrita"/>
          <w:rFonts w:ascii="Arial" w:hAnsi="Arial" w:cs="Arial"/>
        </w:rPr>
        <w:t>generar utilidad de un grupo de consumidores que comparten interés o gustos similares</w:t>
      </w:r>
      <w:r w:rsidRPr="00BB3A44">
        <w:rPr>
          <w:rFonts w:ascii="Arial" w:hAnsi="Arial" w:cs="Arial"/>
        </w:rPr>
        <w:t>. Además, se encarga de explorar segmentos del mercado que no están siendo atacados, en pocas palabras, se centra en nichos para atender las necesidades de grupos reducidos.  </w:t>
      </w:r>
    </w:p>
    <w:p w14:paraId="32E8C58F" w14:textId="77777777" w:rsidR="00BB3A44" w:rsidRPr="00BB3A44" w:rsidRDefault="00BB3A44" w:rsidP="00BB3A44">
      <w:pPr>
        <w:pStyle w:val="Ttulo2"/>
        <w:shd w:val="clear" w:color="auto" w:fill="FFFFFF"/>
        <w:spacing w:line="360" w:lineRule="auto"/>
        <w:jc w:val="both"/>
        <w:rPr>
          <w:rFonts w:ascii="Arial" w:hAnsi="Arial" w:cs="Arial"/>
          <w:color w:val="auto"/>
          <w:sz w:val="24"/>
          <w:szCs w:val="24"/>
        </w:rPr>
      </w:pPr>
      <w:r w:rsidRPr="00BB3A44">
        <w:rPr>
          <w:rFonts w:ascii="Arial" w:hAnsi="Arial" w:cs="Arial"/>
          <w:color w:val="auto"/>
          <w:sz w:val="24"/>
          <w:szCs w:val="24"/>
        </w:rPr>
        <w:t>Consultoría legal</w:t>
      </w:r>
    </w:p>
    <w:p w14:paraId="26EFD6C4" w14:textId="6649CE5D" w:rsidR="00BB3A44" w:rsidRDefault="00BB3A44" w:rsidP="00BB3A44">
      <w:pPr>
        <w:pStyle w:val="NormalWeb"/>
        <w:shd w:val="clear" w:color="auto" w:fill="FFFFFF"/>
        <w:spacing w:before="0" w:beforeAutospacing="0" w:line="360" w:lineRule="auto"/>
        <w:jc w:val="both"/>
        <w:rPr>
          <w:rFonts w:ascii="Arial" w:hAnsi="Arial" w:cs="Arial"/>
        </w:rPr>
      </w:pPr>
      <w:r w:rsidRPr="00BB3A44">
        <w:rPr>
          <w:rFonts w:ascii="Arial" w:hAnsi="Arial" w:cs="Arial"/>
        </w:rPr>
        <w:t>Es fundamental para los planes y previsiones de los directivos o dueños de negocio.  Se basa en el </w:t>
      </w:r>
      <w:r w:rsidRPr="00BB3A44">
        <w:rPr>
          <w:rStyle w:val="Textoennegrita"/>
          <w:rFonts w:ascii="Arial" w:hAnsi="Arial" w:cs="Arial"/>
        </w:rPr>
        <w:t>conocimiento que pueda tener el abogado encargado de atender la pyme o compañía y las necesidades de su cliente</w:t>
      </w:r>
      <w:r w:rsidRPr="00BB3A44">
        <w:rPr>
          <w:rFonts w:ascii="Arial" w:hAnsi="Arial" w:cs="Arial"/>
        </w:rPr>
        <w:t>, para poner en conocimiento las recomendaciones jurídicas pertinentes a la empresa: contractuales, mercantilistas, civiles o penales.</w:t>
      </w:r>
    </w:p>
    <w:p w14:paraId="387EB462" w14:textId="77777777" w:rsidR="00BB3A44" w:rsidRPr="00BB3A44" w:rsidRDefault="00BB3A44" w:rsidP="00BB3A44">
      <w:pPr>
        <w:pStyle w:val="NormalWeb"/>
        <w:shd w:val="clear" w:color="auto" w:fill="FFFFFF"/>
        <w:spacing w:before="0" w:beforeAutospacing="0" w:line="360" w:lineRule="auto"/>
        <w:jc w:val="both"/>
        <w:rPr>
          <w:rFonts w:ascii="Arial" w:hAnsi="Arial" w:cs="Arial"/>
        </w:rPr>
      </w:pPr>
    </w:p>
    <w:p w14:paraId="5A0EF28C" w14:textId="0170FA95" w:rsidR="00BB3A44" w:rsidRPr="00BB3A44" w:rsidRDefault="00BB3A44" w:rsidP="00BB3A44">
      <w:pPr>
        <w:spacing w:line="360" w:lineRule="auto"/>
        <w:jc w:val="both"/>
        <w:rPr>
          <w:rFonts w:ascii="Arial" w:hAnsi="Arial" w:cs="Arial"/>
          <w:sz w:val="24"/>
          <w:szCs w:val="24"/>
        </w:rPr>
      </w:pPr>
      <w:r>
        <w:rPr>
          <w:rFonts w:ascii="Arial" w:hAnsi="Arial" w:cs="Arial"/>
          <w:sz w:val="24"/>
          <w:szCs w:val="24"/>
        </w:rPr>
        <w:t xml:space="preserve">Beneficios de contratar un consultor </w:t>
      </w:r>
    </w:p>
    <w:p w14:paraId="0A7BBA6E"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1-</w:t>
      </w:r>
      <w:r w:rsidRPr="00BB3A44">
        <w:rPr>
          <w:rStyle w:val="Textoennegrita"/>
          <w:rFonts w:ascii="Arial" w:hAnsi="Arial" w:cs="Arial"/>
          <w:bdr w:val="none" w:sz="0" w:space="0" w:color="auto" w:frame="1"/>
        </w:rPr>
        <w:t>Independencia:</w:t>
      </w:r>
      <w:r w:rsidRPr="00BB3A44">
        <w:rPr>
          <w:rFonts w:ascii="Arial" w:hAnsi="Arial" w:cs="Arial"/>
        </w:rPr>
        <w:t> La característica más importante del </w:t>
      </w:r>
      <w:hyperlink r:id="rId10" w:tgtFrame="_blank" w:history="1">
        <w:r w:rsidRPr="00BB3A44">
          <w:rPr>
            <w:rStyle w:val="Hipervnculo"/>
            <w:rFonts w:ascii="Arial" w:hAnsi="Arial" w:cs="Arial"/>
            <w:color w:val="auto"/>
            <w:bdr w:val="none" w:sz="0" w:space="0" w:color="auto" w:frame="1"/>
          </w:rPr>
          <w:t>consultor</w:t>
        </w:r>
      </w:hyperlink>
      <w:r w:rsidRPr="00BB3A44">
        <w:rPr>
          <w:rFonts w:ascii="Arial" w:hAnsi="Arial" w:cs="Arial"/>
        </w:rPr>
        <w:t> es su independencia, desde la cual puede estudiar, oír, ver y hablar de forma clara y sin interferencia de la organización, las relaciones internas, jerárquicas o interdepartamentales.</w:t>
      </w:r>
    </w:p>
    <w:p w14:paraId="47ABD212"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2- </w:t>
      </w:r>
      <w:r w:rsidRPr="00BB3A44">
        <w:rPr>
          <w:rStyle w:val="Textoennegrita"/>
          <w:rFonts w:ascii="Arial" w:hAnsi="Arial" w:cs="Arial"/>
          <w:bdr w:val="none" w:sz="0" w:space="0" w:color="auto" w:frame="1"/>
        </w:rPr>
        <w:t>Experiencia: </w:t>
      </w:r>
      <w:r w:rsidRPr="00BB3A44">
        <w:rPr>
          <w:rFonts w:ascii="Arial" w:hAnsi="Arial" w:cs="Arial"/>
        </w:rPr>
        <w:t>Los consultores profesionales han dedicado muchos años a conseguir la especialización, por lo que la </w:t>
      </w:r>
      <w:r w:rsidRPr="00BB3A44">
        <w:rPr>
          <w:rStyle w:val="Textoennegrita"/>
          <w:rFonts w:ascii="Arial" w:hAnsi="Arial" w:cs="Arial"/>
          <w:bdr w:val="none" w:sz="0" w:space="0" w:color="auto" w:frame="1"/>
        </w:rPr>
        <w:t>empresa </w:t>
      </w:r>
      <w:r w:rsidRPr="00BB3A44">
        <w:rPr>
          <w:rFonts w:ascii="Arial" w:hAnsi="Arial" w:cs="Arial"/>
        </w:rPr>
        <w:t>contratante puede </w:t>
      </w:r>
      <w:r w:rsidRPr="00BB3A44">
        <w:rPr>
          <w:rStyle w:val="Textoennegrita"/>
          <w:rFonts w:ascii="Arial" w:hAnsi="Arial" w:cs="Arial"/>
          <w:bdr w:val="none" w:sz="0" w:space="0" w:color="auto" w:frame="1"/>
        </w:rPr>
        <w:t>aprovechar</w:t>
      </w:r>
      <w:r w:rsidRPr="00BB3A44">
        <w:rPr>
          <w:rFonts w:ascii="Arial" w:hAnsi="Arial" w:cs="Arial"/>
        </w:rPr>
        <w:t> sus experiencias adquiridas con muchas organizaciones y muchas situaciones diferentes.</w:t>
      </w:r>
    </w:p>
    <w:p w14:paraId="25A6DAA7"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3-</w:t>
      </w:r>
      <w:r w:rsidRPr="00BB3A44">
        <w:rPr>
          <w:rStyle w:val="Textoennegrita"/>
          <w:rFonts w:ascii="Arial" w:hAnsi="Arial" w:cs="Arial"/>
          <w:bdr w:val="none" w:sz="0" w:space="0" w:color="auto" w:frame="1"/>
        </w:rPr>
        <w:t>Dedicación total:</w:t>
      </w:r>
      <w:r w:rsidRPr="00BB3A44">
        <w:rPr>
          <w:rFonts w:ascii="Arial" w:hAnsi="Arial" w:cs="Arial"/>
        </w:rPr>
        <w:t> Muchos empresarios no pueden dejar su trabajo diario para dedicarse de pleno al estudio de los factores críticos de la actividad de sus empresas. Sin embargo, ese es el trabajo “al cien por cien” del consultor.</w:t>
      </w:r>
    </w:p>
    <w:p w14:paraId="0D1EF18B"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4-</w:t>
      </w:r>
      <w:r w:rsidRPr="00BB3A44">
        <w:rPr>
          <w:rStyle w:val="Textoennegrita"/>
          <w:rFonts w:ascii="Arial" w:hAnsi="Arial" w:cs="Arial"/>
          <w:bdr w:val="none" w:sz="0" w:space="0" w:color="auto" w:frame="1"/>
        </w:rPr>
        <w:t>Visión global:</w:t>
      </w:r>
      <w:r w:rsidRPr="00BB3A44">
        <w:rPr>
          <w:rFonts w:ascii="Arial" w:hAnsi="Arial" w:cs="Arial"/>
        </w:rPr>
        <w:t> En muchas ocasiones cuesta definir de forma clara el negocio y sus objetivos. El consultor externo, conocedor del mercado, puede identificar las </w:t>
      </w:r>
      <w:r w:rsidRPr="00BB3A44">
        <w:rPr>
          <w:rStyle w:val="Textoennegrita"/>
          <w:rFonts w:ascii="Arial" w:hAnsi="Arial" w:cs="Arial"/>
          <w:bdr w:val="none" w:sz="0" w:space="0" w:color="auto" w:frame="1"/>
        </w:rPr>
        <w:t>fortalezas</w:t>
      </w:r>
      <w:r w:rsidRPr="00BB3A44">
        <w:rPr>
          <w:rFonts w:ascii="Arial" w:hAnsi="Arial" w:cs="Arial"/>
        </w:rPr>
        <w:t> de la empresa, relacionarlas con las </w:t>
      </w:r>
      <w:r w:rsidRPr="00BB3A44">
        <w:rPr>
          <w:rStyle w:val="Textoennegrita"/>
          <w:rFonts w:ascii="Arial" w:hAnsi="Arial" w:cs="Arial"/>
          <w:bdr w:val="none" w:sz="0" w:space="0" w:color="auto" w:frame="1"/>
        </w:rPr>
        <w:t>oportunidades </w:t>
      </w:r>
      <w:r w:rsidRPr="00BB3A44">
        <w:rPr>
          <w:rFonts w:ascii="Arial" w:hAnsi="Arial" w:cs="Arial"/>
        </w:rPr>
        <w:t>que se pueden presentar, además de ayudar a </w:t>
      </w:r>
      <w:r w:rsidRPr="00BB3A44">
        <w:rPr>
          <w:rStyle w:val="Textoennegrita"/>
          <w:rFonts w:ascii="Arial" w:hAnsi="Arial" w:cs="Arial"/>
          <w:bdr w:val="none" w:sz="0" w:space="0" w:color="auto" w:frame="1"/>
        </w:rPr>
        <w:t>distribuir los recursos </w:t>
      </w:r>
      <w:r w:rsidRPr="00BB3A44">
        <w:rPr>
          <w:rFonts w:ascii="Arial" w:hAnsi="Arial" w:cs="Arial"/>
        </w:rPr>
        <w:t>de forma óptima.</w:t>
      </w:r>
    </w:p>
    <w:p w14:paraId="77250FCC"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lastRenderedPageBreak/>
        <w:t>5</w:t>
      </w:r>
      <w:r w:rsidRPr="00BB3A44">
        <w:rPr>
          <w:rStyle w:val="Textoennegrita"/>
          <w:rFonts w:ascii="Arial" w:hAnsi="Arial" w:cs="Arial"/>
          <w:bdr w:val="none" w:sz="0" w:space="0" w:color="auto" w:frame="1"/>
        </w:rPr>
        <w:t>-Metodología de trabajo:</w:t>
      </w:r>
      <w:r w:rsidRPr="00BB3A44">
        <w:rPr>
          <w:rFonts w:ascii="Arial" w:hAnsi="Arial" w:cs="Arial"/>
        </w:rPr>
        <w:t> La mayoría de los </w:t>
      </w:r>
      <w:r w:rsidRPr="00BB3A44">
        <w:rPr>
          <w:rStyle w:val="Textoennegrita"/>
          <w:rFonts w:ascii="Arial" w:hAnsi="Arial" w:cs="Arial"/>
          <w:bdr w:val="none" w:sz="0" w:space="0" w:color="auto" w:frame="1"/>
        </w:rPr>
        <w:t>problemas</w:t>
      </w:r>
      <w:r w:rsidRPr="00BB3A44">
        <w:rPr>
          <w:rFonts w:ascii="Arial" w:hAnsi="Arial" w:cs="Arial"/>
        </w:rPr>
        <w:t> que surgen en las empresas, </w:t>
      </w:r>
      <w:r w:rsidRPr="00BB3A44">
        <w:rPr>
          <w:rStyle w:val="Textoennegrita"/>
          <w:rFonts w:ascii="Arial" w:hAnsi="Arial" w:cs="Arial"/>
          <w:bdr w:val="none" w:sz="0" w:space="0" w:color="auto" w:frame="1"/>
        </w:rPr>
        <w:t>se repiten</w:t>
      </w:r>
      <w:r w:rsidRPr="00BB3A44">
        <w:rPr>
          <w:rFonts w:ascii="Arial" w:hAnsi="Arial" w:cs="Arial"/>
        </w:rPr>
        <w:t> en unas y en otras. El consultor está al día de las diferentes situaciones por su práctica y formación, por lo que es conocedor de </w:t>
      </w:r>
      <w:r w:rsidRPr="00BB3A44">
        <w:rPr>
          <w:rStyle w:val="Textoennegrita"/>
          <w:rFonts w:ascii="Arial" w:hAnsi="Arial" w:cs="Arial"/>
          <w:bdr w:val="none" w:sz="0" w:space="0" w:color="auto" w:frame="1"/>
        </w:rPr>
        <w:t>soluciones</w:t>
      </w:r>
      <w:r w:rsidRPr="00BB3A44">
        <w:rPr>
          <w:rFonts w:ascii="Arial" w:hAnsi="Arial" w:cs="Arial"/>
        </w:rPr>
        <w:t> y podrá aportar </w:t>
      </w:r>
      <w:r w:rsidRPr="00BB3A44">
        <w:rPr>
          <w:rStyle w:val="Textoennegrita"/>
          <w:rFonts w:ascii="Arial" w:hAnsi="Arial" w:cs="Arial"/>
          <w:bdr w:val="none" w:sz="0" w:space="0" w:color="auto" w:frame="1"/>
        </w:rPr>
        <w:t>modelos eficaces</w:t>
      </w:r>
      <w:r w:rsidRPr="00BB3A44">
        <w:rPr>
          <w:rFonts w:ascii="Arial" w:hAnsi="Arial" w:cs="Arial"/>
        </w:rPr>
        <w:t> en la sistematización de los procesos.</w:t>
      </w:r>
    </w:p>
    <w:p w14:paraId="63DC0F0D"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6-</w:t>
      </w:r>
      <w:r w:rsidRPr="00BB3A44">
        <w:rPr>
          <w:rStyle w:val="Textoennegrita"/>
          <w:rFonts w:ascii="Arial" w:hAnsi="Arial" w:cs="Arial"/>
          <w:bdr w:val="none" w:sz="0" w:space="0" w:color="auto" w:frame="1"/>
        </w:rPr>
        <w:t>Mayores oportunidades:</w:t>
      </w:r>
      <w:r w:rsidRPr="00BB3A44">
        <w:rPr>
          <w:rFonts w:ascii="Arial" w:hAnsi="Arial" w:cs="Arial"/>
        </w:rPr>
        <w:t> El consultor trabaja con muchas empresas y mantiene numerosos contactos con variados segmentos del mercado, por lo que podrá ayudar a las empresas a acceder a </w:t>
      </w:r>
      <w:r w:rsidRPr="00BB3A44">
        <w:rPr>
          <w:rStyle w:val="Textoennegrita"/>
          <w:rFonts w:ascii="Arial" w:hAnsi="Arial" w:cs="Arial"/>
          <w:bdr w:val="none" w:sz="0" w:space="0" w:color="auto" w:frame="1"/>
        </w:rPr>
        <w:t>nuevas oportunidades</w:t>
      </w:r>
      <w:r w:rsidRPr="00BB3A44">
        <w:rPr>
          <w:rFonts w:ascii="Arial" w:hAnsi="Arial" w:cs="Arial"/>
        </w:rPr>
        <w:t> de </w:t>
      </w:r>
      <w:r w:rsidRPr="00BB3A44">
        <w:rPr>
          <w:rStyle w:val="Textoennegrita"/>
          <w:rFonts w:ascii="Arial" w:hAnsi="Arial" w:cs="Arial"/>
          <w:bdr w:val="none" w:sz="0" w:space="0" w:color="auto" w:frame="1"/>
        </w:rPr>
        <w:t>negocio</w:t>
      </w:r>
      <w:r w:rsidRPr="00BB3A44">
        <w:rPr>
          <w:rFonts w:ascii="Arial" w:hAnsi="Arial" w:cs="Arial"/>
        </w:rPr>
        <w:t>.</w:t>
      </w:r>
    </w:p>
    <w:p w14:paraId="0C3A4F00"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7-</w:t>
      </w:r>
      <w:r w:rsidRPr="00BB3A44">
        <w:rPr>
          <w:rStyle w:val="Textoennegrita"/>
          <w:rFonts w:ascii="Arial" w:hAnsi="Arial" w:cs="Arial"/>
          <w:bdr w:val="none" w:sz="0" w:space="0" w:color="auto" w:frame="1"/>
        </w:rPr>
        <w:t>Adaptación y modernización: </w:t>
      </w:r>
      <w:r w:rsidRPr="00BB3A44">
        <w:rPr>
          <w:rFonts w:ascii="Arial" w:hAnsi="Arial" w:cs="Arial"/>
        </w:rPr>
        <w:t>El rechazo a los cambios hace muy difícil que las empresas tomen conciencia sobre la necesidad de implantar nuevos métodos o modelos. Un consultor, al ser ajeno a la organización e independiente, proporcionará </w:t>
      </w:r>
      <w:r w:rsidRPr="00BB3A44">
        <w:rPr>
          <w:rStyle w:val="Textoennegrita"/>
          <w:rFonts w:ascii="Arial" w:hAnsi="Arial" w:cs="Arial"/>
          <w:bdr w:val="none" w:sz="0" w:space="0" w:color="auto" w:frame="1"/>
        </w:rPr>
        <w:t>opiniones objetivas</w:t>
      </w:r>
      <w:r w:rsidRPr="00BB3A44">
        <w:rPr>
          <w:rFonts w:ascii="Arial" w:hAnsi="Arial" w:cs="Arial"/>
        </w:rPr>
        <w:t> y ayudará a llevar adelante los </w:t>
      </w:r>
      <w:r w:rsidRPr="00BB3A44">
        <w:rPr>
          <w:rStyle w:val="Textoennegrita"/>
          <w:rFonts w:ascii="Arial" w:hAnsi="Arial" w:cs="Arial"/>
          <w:bdr w:val="none" w:sz="0" w:space="0" w:color="auto" w:frame="1"/>
        </w:rPr>
        <w:t>cambios </w:t>
      </w:r>
      <w:r w:rsidRPr="00BB3A44">
        <w:rPr>
          <w:rFonts w:ascii="Arial" w:hAnsi="Arial" w:cs="Arial"/>
        </w:rPr>
        <w:t>necesarios.</w:t>
      </w:r>
    </w:p>
    <w:p w14:paraId="33F56E58"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8-</w:t>
      </w:r>
      <w:r w:rsidRPr="00BB3A44">
        <w:rPr>
          <w:rStyle w:val="Textoennegrita"/>
          <w:rFonts w:ascii="Arial" w:hAnsi="Arial" w:cs="Arial"/>
          <w:bdr w:val="none" w:sz="0" w:space="0" w:color="auto" w:frame="1"/>
        </w:rPr>
        <w:t>Mejoría en las relaciones internas: </w:t>
      </w:r>
      <w:r w:rsidRPr="00BB3A44">
        <w:rPr>
          <w:rFonts w:ascii="Arial" w:hAnsi="Arial" w:cs="Arial"/>
        </w:rPr>
        <w:t>El especialista en asesoría de empresas detectará los posibles </w:t>
      </w:r>
      <w:r w:rsidRPr="00BB3A44">
        <w:rPr>
          <w:rStyle w:val="Textoennegrita"/>
          <w:rFonts w:ascii="Arial" w:hAnsi="Arial" w:cs="Arial"/>
          <w:bdr w:val="none" w:sz="0" w:space="0" w:color="auto" w:frame="1"/>
        </w:rPr>
        <w:t>conflictos</w:t>
      </w:r>
      <w:r w:rsidRPr="00BB3A44">
        <w:rPr>
          <w:rFonts w:ascii="Arial" w:hAnsi="Arial" w:cs="Arial"/>
        </w:rPr>
        <w:t> que interfieren en la consecución del éxito del negocio. Según Salvador Martin, estos problemas son muy difíciles de solucionar si no entran en juego personas ajenas a la empresa.</w:t>
      </w:r>
    </w:p>
    <w:p w14:paraId="6996FA69" w14:textId="77777777" w:rsidR="00BB3A44" w:rsidRPr="00BB3A44" w:rsidRDefault="00BB3A44" w:rsidP="00BB3A44">
      <w:pPr>
        <w:pStyle w:val="NormalWeb"/>
        <w:shd w:val="clear" w:color="auto" w:fill="FFFFFF"/>
        <w:spacing w:before="0" w:beforeAutospacing="0" w:after="0" w:afterAutospacing="0" w:line="360" w:lineRule="auto"/>
        <w:jc w:val="both"/>
        <w:textAlignment w:val="baseline"/>
        <w:rPr>
          <w:rFonts w:ascii="Arial" w:hAnsi="Arial" w:cs="Arial"/>
        </w:rPr>
      </w:pPr>
      <w:r w:rsidRPr="00BB3A44">
        <w:rPr>
          <w:rFonts w:ascii="Arial" w:hAnsi="Arial" w:cs="Arial"/>
        </w:rPr>
        <w:t>9-Hablar sobre el </w:t>
      </w:r>
      <w:r w:rsidRPr="00BB3A44">
        <w:rPr>
          <w:rStyle w:val="Textoennegrita"/>
          <w:rFonts w:ascii="Arial" w:hAnsi="Arial" w:cs="Arial"/>
          <w:bdr w:val="none" w:sz="0" w:space="0" w:color="auto" w:frame="1"/>
        </w:rPr>
        <w:t>negocio</w:t>
      </w:r>
      <w:r w:rsidRPr="00BB3A44">
        <w:rPr>
          <w:rFonts w:ascii="Arial" w:hAnsi="Arial" w:cs="Arial"/>
        </w:rPr>
        <w:t>, </w:t>
      </w:r>
      <w:r w:rsidRPr="00BB3A44">
        <w:rPr>
          <w:rStyle w:val="Textoennegrita"/>
          <w:rFonts w:ascii="Arial" w:hAnsi="Arial" w:cs="Arial"/>
          <w:bdr w:val="none" w:sz="0" w:space="0" w:color="auto" w:frame="1"/>
        </w:rPr>
        <w:t>temores</w:t>
      </w:r>
      <w:r w:rsidRPr="00BB3A44">
        <w:rPr>
          <w:rFonts w:ascii="Arial" w:hAnsi="Arial" w:cs="Arial"/>
        </w:rPr>
        <w:t>, </w:t>
      </w:r>
      <w:r w:rsidRPr="00BB3A44">
        <w:rPr>
          <w:rStyle w:val="Textoennegrita"/>
          <w:rFonts w:ascii="Arial" w:hAnsi="Arial" w:cs="Arial"/>
          <w:bdr w:val="none" w:sz="0" w:space="0" w:color="auto" w:frame="1"/>
        </w:rPr>
        <w:t>expectativas</w:t>
      </w:r>
      <w:r w:rsidRPr="00BB3A44">
        <w:rPr>
          <w:rFonts w:ascii="Arial" w:hAnsi="Arial" w:cs="Arial"/>
        </w:rPr>
        <w:t> y</w:t>
      </w:r>
      <w:r w:rsidRPr="00BB3A44">
        <w:rPr>
          <w:rStyle w:val="Textoennegrita"/>
          <w:rFonts w:ascii="Arial" w:hAnsi="Arial" w:cs="Arial"/>
          <w:bdr w:val="none" w:sz="0" w:space="0" w:color="auto" w:frame="1"/>
        </w:rPr>
        <w:t> proyectos</w:t>
      </w:r>
      <w:r w:rsidRPr="00BB3A44">
        <w:rPr>
          <w:rFonts w:ascii="Arial" w:hAnsi="Arial" w:cs="Arial"/>
        </w:rPr>
        <w:t>, así como compartir inquietudes fuera del ámbito de la empresa, son aspectos fundamentales que es posible tratar con la colaboración de un consultor externo.</w:t>
      </w:r>
    </w:p>
    <w:p w14:paraId="0D117B90" w14:textId="2EF6C8A0" w:rsidR="002454EB" w:rsidRPr="00C4409E" w:rsidRDefault="002454EB" w:rsidP="00C4409E">
      <w:pPr>
        <w:spacing w:line="360" w:lineRule="auto"/>
        <w:rPr>
          <w:rFonts w:ascii="Arial" w:eastAsia="Times New Roman" w:hAnsi="Arial" w:cs="Arial"/>
          <w:b/>
          <w:bCs/>
          <w:i/>
          <w:iCs/>
          <w:sz w:val="28"/>
          <w:szCs w:val="28"/>
          <w:lang w:eastAsia="es-MX"/>
        </w:rPr>
      </w:pPr>
      <w:r>
        <w:rPr>
          <w:lang w:eastAsia="es-MX"/>
        </w:rPr>
        <w:br w:type="page"/>
      </w:r>
    </w:p>
    <w:p w14:paraId="03FF1BA1" w14:textId="3DA8386A"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4" w:name="_Toc115100408"/>
      <w:r w:rsidRPr="002454EB">
        <w:rPr>
          <w:rFonts w:ascii="Times New Roman" w:hAnsi="Times New Roman" w:cs="Times New Roman"/>
          <w:b/>
          <w:bCs/>
          <w:color w:val="auto"/>
          <w:sz w:val="28"/>
          <w:szCs w:val="28"/>
          <w:lang w:eastAsia="es-MX"/>
        </w:rPr>
        <w:lastRenderedPageBreak/>
        <w:t>Examen (Elaborar examen con 10 preguntas)</w:t>
      </w:r>
      <w:bookmarkEnd w:id="4"/>
    </w:p>
    <w:p w14:paraId="32D23607" w14:textId="21566822" w:rsidR="002454EB" w:rsidRDefault="002454EB" w:rsidP="002454EB">
      <w:pPr>
        <w:rPr>
          <w:lang w:eastAsia="es-MX"/>
        </w:rPr>
      </w:pPr>
    </w:p>
    <w:p w14:paraId="25A00913" w14:textId="78C36F53" w:rsidR="00576860"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1.-</w:t>
      </w:r>
      <w:r w:rsidR="00576860" w:rsidRPr="00A00F98">
        <w:rPr>
          <w:rFonts w:ascii="Arial" w:hAnsi="Arial" w:cs="Arial"/>
          <w:sz w:val="24"/>
          <w:szCs w:val="24"/>
          <w:lang w:eastAsia="es-MX"/>
        </w:rPr>
        <w:t xml:space="preserve">¿Qué </w:t>
      </w:r>
      <w:r w:rsidRPr="00A00F98">
        <w:rPr>
          <w:rFonts w:ascii="Arial" w:hAnsi="Arial" w:cs="Arial"/>
          <w:sz w:val="24"/>
          <w:szCs w:val="24"/>
          <w:lang w:eastAsia="es-MX"/>
        </w:rPr>
        <w:t>se</w:t>
      </w:r>
      <w:r w:rsidR="00576860" w:rsidRPr="00A00F98">
        <w:rPr>
          <w:rFonts w:ascii="Arial" w:hAnsi="Arial" w:cs="Arial"/>
          <w:sz w:val="24"/>
          <w:szCs w:val="24"/>
          <w:lang w:eastAsia="es-MX"/>
        </w:rPr>
        <w:t xml:space="preserve"> entiende por consultoría?</w:t>
      </w:r>
    </w:p>
    <w:p w14:paraId="57BE8517" w14:textId="77777777" w:rsidR="00576860" w:rsidRPr="00A00F98" w:rsidRDefault="00576860"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a) </w:t>
      </w:r>
      <w:r w:rsidRPr="00A00F98">
        <w:rPr>
          <w:rFonts w:ascii="Arial" w:hAnsi="Arial" w:cs="Arial"/>
          <w:sz w:val="24"/>
          <w:szCs w:val="24"/>
          <w:highlight w:val="yellow"/>
          <w:lang w:eastAsia="es-MX"/>
        </w:rPr>
        <w:t>Una empresa dedicada a dar servicios especializados</w:t>
      </w:r>
    </w:p>
    <w:p w14:paraId="5C9406C9" w14:textId="77777777" w:rsidR="00576860" w:rsidRPr="00A00F98" w:rsidRDefault="00576860"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b) Una empresa dedicada a dar servicios generales</w:t>
      </w:r>
    </w:p>
    <w:p w14:paraId="4E64CAFD" w14:textId="77777777" w:rsidR="00576860" w:rsidRPr="00A00F98" w:rsidRDefault="00576860"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c) Una empresa dedicada a la elaboración de productos </w:t>
      </w:r>
    </w:p>
    <w:p w14:paraId="47CDFF5D" w14:textId="77777777" w:rsidR="004E085D" w:rsidRPr="00A00F98" w:rsidRDefault="00576860"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d) Una empresa dedicada a dar servicios</w:t>
      </w:r>
    </w:p>
    <w:p w14:paraId="22D03DA8" w14:textId="77777777" w:rsidR="004E085D" w:rsidRPr="00A00F98" w:rsidRDefault="004E085D" w:rsidP="00A00F98">
      <w:pPr>
        <w:spacing w:line="360" w:lineRule="auto"/>
        <w:jc w:val="both"/>
        <w:rPr>
          <w:rFonts w:ascii="Arial" w:hAnsi="Arial" w:cs="Arial"/>
          <w:sz w:val="24"/>
          <w:szCs w:val="24"/>
          <w:lang w:eastAsia="es-MX"/>
        </w:rPr>
      </w:pPr>
    </w:p>
    <w:p w14:paraId="06031843" w14:textId="1152E3FF"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2.-¿Para qué sirve una consultoría?</w:t>
      </w:r>
    </w:p>
    <w:p w14:paraId="0DE9BB20" w14:textId="3327118B"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a) Para dar una perspectiva diferente a una empresa</w:t>
      </w:r>
    </w:p>
    <w:p w14:paraId="232F5EB5"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b) Para dar asesoramiento a una empresa</w:t>
      </w:r>
    </w:p>
    <w:p w14:paraId="23EAE05E"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c) </w:t>
      </w:r>
      <w:r w:rsidRPr="00A00F98">
        <w:rPr>
          <w:rFonts w:ascii="Arial" w:hAnsi="Arial" w:cs="Arial"/>
          <w:sz w:val="24"/>
          <w:szCs w:val="24"/>
          <w:highlight w:val="yellow"/>
          <w:lang w:eastAsia="es-MX"/>
        </w:rPr>
        <w:t>Para dar asesoramiento especializado sobre un problema a una empresa</w:t>
      </w:r>
    </w:p>
    <w:p w14:paraId="356476C9"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d) Para solucionar un problema</w:t>
      </w:r>
    </w:p>
    <w:p w14:paraId="4F655A1F" w14:textId="77777777" w:rsidR="004E085D" w:rsidRPr="00A00F98" w:rsidRDefault="004E085D" w:rsidP="00A00F98">
      <w:pPr>
        <w:spacing w:line="360" w:lineRule="auto"/>
        <w:jc w:val="both"/>
        <w:rPr>
          <w:rFonts w:ascii="Arial" w:hAnsi="Arial" w:cs="Arial"/>
          <w:sz w:val="24"/>
          <w:szCs w:val="24"/>
          <w:lang w:eastAsia="es-MX"/>
        </w:rPr>
      </w:pPr>
    </w:p>
    <w:p w14:paraId="3444BE82"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3.-¿A qué se dedica una consultoría TI?</w:t>
      </w:r>
    </w:p>
    <w:p w14:paraId="4246F9E9" w14:textId="1CE74BEE"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a) </w:t>
      </w:r>
      <w:r w:rsidRPr="00A00F98">
        <w:rPr>
          <w:rFonts w:ascii="Arial" w:hAnsi="Arial" w:cs="Arial"/>
          <w:sz w:val="24"/>
          <w:szCs w:val="24"/>
          <w:highlight w:val="yellow"/>
          <w:lang w:eastAsia="es-MX"/>
        </w:rPr>
        <w:t>A dar soluciones de informática</w:t>
      </w:r>
      <w:r w:rsidRPr="00A00F98">
        <w:rPr>
          <w:rFonts w:ascii="Arial" w:hAnsi="Arial" w:cs="Arial"/>
          <w:sz w:val="24"/>
          <w:szCs w:val="24"/>
          <w:lang w:eastAsia="es-MX"/>
        </w:rPr>
        <w:t xml:space="preserve"> </w:t>
      </w:r>
    </w:p>
    <w:p w14:paraId="05B3C896"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b) A dar soluciones de marketing</w:t>
      </w:r>
    </w:p>
    <w:p w14:paraId="2519DFC5"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c) A dar soluciones de mercado</w:t>
      </w:r>
    </w:p>
    <w:p w14:paraId="06E8F7E9"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d) A dar soluciones de personal</w:t>
      </w:r>
    </w:p>
    <w:p w14:paraId="41C3442D" w14:textId="77777777" w:rsidR="004E085D" w:rsidRPr="00A00F98" w:rsidRDefault="004E085D" w:rsidP="00A00F98">
      <w:pPr>
        <w:spacing w:line="360" w:lineRule="auto"/>
        <w:jc w:val="both"/>
        <w:rPr>
          <w:rFonts w:ascii="Arial" w:hAnsi="Arial" w:cs="Arial"/>
          <w:sz w:val="24"/>
          <w:szCs w:val="24"/>
          <w:lang w:eastAsia="es-MX"/>
        </w:rPr>
      </w:pPr>
    </w:p>
    <w:p w14:paraId="1AE25889" w14:textId="7777777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4.-¿Qué significa TI?</w:t>
      </w:r>
    </w:p>
    <w:p w14:paraId="4C4E3BFA" w14:textId="4387E57B"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a) Tecnologías de la informática</w:t>
      </w:r>
    </w:p>
    <w:p w14:paraId="3B0F9740" w14:textId="4F761567"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b) </w:t>
      </w:r>
      <w:r w:rsidRPr="00A00F98">
        <w:rPr>
          <w:rFonts w:ascii="Arial" w:hAnsi="Arial" w:cs="Arial"/>
          <w:sz w:val="24"/>
          <w:szCs w:val="24"/>
          <w:highlight w:val="yellow"/>
          <w:lang w:eastAsia="es-MX"/>
        </w:rPr>
        <w:t>Tecnologías de la información</w:t>
      </w:r>
      <w:r w:rsidRPr="00A00F98">
        <w:rPr>
          <w:rFonts w:ascii="Arial" w:hAnsi="Arial" w:cs="Arial"/>
          <w:sz w:val="24"/>
          <w:szCs w:val="24"/>
          <w:lang w:eastAsia="es-MX"/>
        </w:rPr>
        <w:t xml:space="preserve">  </w:t>
      </w:r>
    </w:p>
    <w:p w14:paraId="6A53B206" w14:textId="16E99C6F" w:rsidR="004E085D"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lastRenderedPageBreak/>
        <w:t>c) Técnicas de infraestructura</w:t>
      </w:r>
    </w:p>
    <w:p w14:paraId="62FE79DF" w14:textId="77777777" w:rsidR="001B26A2" w:rsidRPr="00A00F98" w:rsidRDefault="004E085D"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d) Trabajo individualizado </w:t>
      </w:r>
    </w:p>
    <w:p w14:paraId="3B107C87" w14:textId="77777777" w:rsidR="001B26A2" w:rsidRPr="00A00F98" w:rsidRDefault="001B26A2" w:rsidP="00A00F98">
      <w:pPr>
        <w:spacing w:line="360" w:lineRule="auto"/>
        <w:jc w:val="both"/>
        <w:rPr>
          <w:rFonts w:ascii="Arial" w:hAnsi="Arial" w:cs="Arial"/>
          <w:sz w:val="24"/>
          <w:szCs w:val="24"/>
          <w:lang w:eastAsia="es-MX"/>
        </w:rPr>
      </w:pPr>
    </w:p>
    <w:p w14:paraId="53A94185" w14:textId="77777777" w:rsidR="007B6788" w:rsidRPr="00A00F98" w:rsidRDefault="001B26A2"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5.-¿Por qué es importante un consultor TI?</w:t>
      </w:r>
    </w:p>
    <w:p w14:paraId="0CE41EBD" w14:textId="77777777" w:rsidR="007B6788" w:rsidRPr="00A00F98" w:rsidRDefault="007B6788"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a) Para que resuelva nuestros problemas</w:t>
      </w:r>
    </w:p>
    <w:p w14:paraId="725EA608" w14:textId="20530271" w:rsidR="00111789" w:rsidRDefault="007B6788"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b) </w:t>
      </w:r>
      <w:r w:rsidRPr="00A00F98">
        <w:rPr>
          <w:rFonts w:ascii="Arial" w:hAnsi="Arial" w:cs="Arial"/>
          <w:sz w:val="24"/>
          <w:szCs w:val="24"/>
          <w:highlight w:val="yellow"/>
          <w:lang w:eastAsia="es-MX"/>
        </w:rPr>
        <w:t xml:space="preserve">Para orientarnos en la solución </w:t>
      </w:r>
      <w:r w:rsidR="00111789" w:rsidRPr="00A00F98">
        <w:rPr>
          <w:rFonts w:ascii="Arial" w:hAnsi="Arial" w:cs="Arial"/>
          <w:sz w:val="24"/>
          <w:szCs w:val="24"/>
          <w:highlight w:val="yellow"/>
          <w:lang w:eastAsia="es-MX"/>
        </w:rPr>
        <w:t>de problemas</w:t>
      </w:r>
    </w:p>
    <w:p w14:paraId="2B916D63" w14:textId="77777777" w:rsidR="00A00F98" w:rsidRPr="00A00F98" w:rsidRDefault="00A00F98" w:rsidP="00A00F98">
      <w:pPr>
        <w:spacing w:line="360" w:lineRule="auto"/>
        <w:jc w:val="both"/>
        <w:rPr>
          <w:rFonts w:ascii="Arial" w:hAnsi="Arial" w:cs="Arial"/>
          <w:sz w:val="24"/>
          <w:szCs w:val="24"/>
          <w:lang w:eastAsia="es-MX"/>
        </w:rPr>
      </w:pPr>
    </w:p>
    <w:p w14:paraId="3F735CDF" w14:textId="77777777"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Relaciona con el punto que corresponda </w:t>
      </w:r>
    </w:p>
    <w:p w14:paraId="3CCFEF4D" w14:textId="604D2745"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A.- Contrato de outsourcing</w:t>
      </w:r>
    </w:p>
    <w:p w14:paraId="347CF329" w14:textId="6EA7F135"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B.- Consultoría de marketing </w:t>
      </w:r>
    </w:p>
    <w:p w14:paraId="7C15C3E7" w14:textId="7BA2458F"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C.- Dedicación total</w:t>
      </w:r>
    </w:p>
    <w:p w14:paraId="09DEA0FE" w14:textId="5EC2ED66" w:rsidR="00111789" w:rsidRDefault="00A00F98"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D.- Consultoría de negocios</w:t>
      </w:r>
    </w:p>
    <w:p w14:paraId="771A5511" w14:textId="204BAB49" w:rsidR="00A00F98" w:rsidRPr="00A00F98" w:rsidRDefault="00A00F98" w:rsidP="00A00F98">
      <w:pPr>
        <w:spacing w:line="360" w:lineRule="auto"/>
        <w:jc w:val="both"/>
        <w:rPr>
          <w:rFonts w:ascii="Arial" w:hAnsi="Arial" w:cs="Arial"/>
          <w:sz w:val="24"/>
          <w:szCs w:val="24"/>
          <w:lang w:eastAsia="es-MX"/>
        </w:rPr>
      </w:pPr>
      <w:r>
        <w:rPr>
          <w:rFonts w:ascii="Arial" w:hAnsi="Arial" w:cs="Arial"/>
          <w:sz w:val="24"/>
          <w:szCs w:val="24"/>
          <w:lang w:eastAsia="es-MX"/>
        </w:rPr>
        <w:t>E.- Cifrado de datos</w:t>
      </w:r>
    </w:p>
    <w:p w14:paraId="15864191" w14:textId="77777777" w:rsidR="00A00F98" w:rsidRPr="00A00F98" w:rsidRDefault="00A00F98" w:rsidP="00A00F98">
      <w:pPr>
        <w:spacing w:line="360" w:lineRule="auto"/>
        <w:jc w:val="both"/>
        <w:rPr>
          <w:rFonts w:ascii="Arial" w:hAnsi="Arial" w:cs="Arial"/>
          <w:sz w:val="24"/>
          <w:szCs w:val="24"/>
          <w:lang w:eastAsia="es-MX"/>
        </w:rPr>
      </w:pPr>
    </w:p>
    <w:p w14:paraId="4F01F0CE" w14:textId="6F40E6B0"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 </w:t>
      </w:r>
      <w:r w:rsidR="00A00F98" w:rsidRPr="00A00F98">
        <w:rPr>
          <w:rFonts w:ascii="Arial" w:hAnsi="Arial" w:cs="Arial"/>
          <w:sz w:val="24"/>
          <w:szCs w:val="24"/>
          <w:lang w:eastAsia="es-MX"/>
        </w:rPr>
        <w:t>C</w:t>
      </w:r>
      <w:r w:rsidRPr="00A00F98">
        <w:rPr>
          <w:rFonts w:ascii="Arial" w:hAnsi="Arial" w:cs="Arial"/>
          <w:sz w:val="24"/>
          <w:szCs w:val="24"/>
          <w:lang w:eastAsia="es-MX"/>
        </w:rPr>
        <w:t xml:space="preserve"> ) Es uno de los beneficios del outsourcing </w:t>
      </w:r>
    </w:p>
    <w:p w14:paraId="4A8B3C8B" w14:textId="51415FC5" w:rsidR="00111789" w:rsidRP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 </w:t>
      </w:r>
      <w:r w:rsidR="00A00F98" w:rsidRPr="00A00F98">
        <w:rPr>
          <w:rFonts w:ascii="Arial" w:hAnsi="Arial" w:cs="Arial"/>
          <w:sz w:val="24"/>
          <w:szCs w:val="24"/>
          <w:lang w:eastAsia="es-MX"/>
        </w:rPr>
        <w:t>B</w:t>
      </w:r>
      <w:r w:rsidR="00A00F98">
        <w:rPr>
          <w:rFonts w:ascii="Arial" w:hAnsi="Arial" w:cs="Arial"/>
          <w:sz w:val="24"/>
          <w:szCs w:val="24"/>
          <w:lang w:eastAsia="es-MX"/>
        </w:rPr>
        <w:t xml:space="preserve"> </w:t>
      </w:r>
      <w:r w:rsidRPr="00A00F98">
        <w:rPr>
          <w:rFonts w:ascii="Arial" w:hAnsi="Arial" w:cs="Arial"/>
          <w:sz w:val="24"/>
          <w:szCs w:val="24"/>
          <w:lang w:eastAsia="es-MX"/>
        </w:rPr>
        <w:t>) Es uno de los tipos de consultoría</w:t>
      </w:r>
    </w:p>
    <w:p w14:paraId="152C55E8" w14:textId="7547AEE5" w:rsidR="00A00F98" w:rsidRPr="00A00F98" w:rsidRDefault="00A00F98"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w:t>
      </w:r>
      <w:r>
        <w:rPr>
          <w:rFonts w:ascii="Arial" w:hAnsi="Arial" w:cs="Arial"/>
          <w:sz w:val="24"/>
          <w:szCs w:val="24"/>
          <w:lang w:eastAsia="es-MX"/>
        </w:rPr>
        <w:t xml:space="preserve"> </w:t>
      </w:r>
      <w:r w:rsidRPr="00A00F98">
        <w:rPr>
          <w:rFonts w:ascii="Arial" w:hAnsi="Arial" w:cs="Arial"/>
          <w:sz w:val="24"/>
          <w:szCs w:val="24"/>
          <w:lang w:eastAsia="es-MX"/>
        </w:rPr>
        <w:t>D</w:t>
      </w:r>
      <w:r>
        <w:rPr>
          <w:rFonts w:ascii="Arial" w:hAnsi="Arial" w:cs="Arial"/>
          <w:sz w:val="24"/>
          <w:szCs w:val="24"/>
          <w:lang w:eastAsia="es-MX"/>
        </w:rPr>
        <w:t xml:space="preserve"> </w:t>
      </w:r>
      <w:r w:rsidRPr="00A00F98">
        <w:rPr>
          <w:rFonts w:ascii="Arial" w:hAnsi="Arial" w:cs="Arial"/>
          <w:sz w:val="24"/>
          <w:szCs w:val="24"/>
          <w:lang w:eastAsia="es-MX"/>
        </w:rPr>
        <w:t xml:space="preserve">) </w:t>
      </w:r>
      <w:r w:rsidRPr="00A00F98">
        <w:rPr>
          <w:rFonts w:ascii="Arial" w:eastAsia="Times New Roman" w:hAnsi="Arial" w:cs="Arial"/>
          <w:sz w:val="24"/>
          <w:szCs w:val="24"/>
          <w:lang w:eastAsia="es-MX"/>
        </w:rPr>
        <w:t>consiste en la realización de un análisis profundo de la situación de la organización</w:t>
      </w:r>
    </w:p>
    <w:p w14:paraId="3436DFC6" w14:textId="77777777" w:rsidR="00A00F98" w:rsidRDefault="00111789" w:rsidP="00A00F98">
      <w:pPr>
        <w:spacing w:line="360" w:lineRule="auto"/>
        <w:jc w:val="both"/>
        <w:rPr>
          <w:rFonts w:ascii="Arial" w:hAnsi="Arial" w:cs="Arial"/>
          <w:sz w:val="24"/>
          <w:szCs w:val="24"/>
          <w:lang w:eastAsia="es-MX"/>
        </w:rPr>
      </w:pPr>
      <w:r w:rsidRPr="00A00F98">
        <w:rPr>
          <w:rFonts w:ascii="Arial" w:hAnsi="Arial" w:cs="Arial"/>
          <w:sz w:val="24"/>
          <w:szCs w:val="24"/>
          <w:lang w:eastAsia="es-MX"/>
        </w:rPr>
        <w:t xml:space="preserve">( </w:t>
      </w:r>
      <w:r w:rsidR="00A00F98" w:rsidRPr="00A00F98">
        <w:rPr>
          <w:rFonts w:ascii="Arial" w:hAnsi="Arial" w:cs="Arial"/>
          <w:sz w:val="24"/>
          <w:szCs w:val="24"/>
          <w:lang w:eastAsia="es-MX"/>
        </w:rPr>
        <w:t>A</w:t>
      </w:r>
      <w:r w:rsidRPr="00A00F98">
        <w:rPr>
          <w:rFonts w:ascii="Arial" w:hAnsi="Arial" w:cs="Arial"/>
          <w:sz w:val="24"/>
          <w:szCs w:val="24"/>
          <w:lang w:eastAsia="es-MX"/>
        </w:rPr>
        <w:t xml:space="preserve"> ) Sirve para establecer las actividades a realizar</w:t>
      </w:r>
    </w:p>
    <w:p w14:paraId="0AE5921C" w14:textId="7954E1ED" w:rsidR="002454EB" w:rsidRDefault="00A00F98" w:rsidP="00A00F98">
      <w:pPr>
        <w:spacing w:line="360" w:lineRule="auto"/>
        <w:jc w:val="both"/>
        <w:rPr>
          <w:lang w:eastAsia="es-MX"/>
        </w:rPr>
      </w:pPr>
      <w:r>
        <w:rPr>
          <w:rFonts w:ascii="Arial" w:hAnsi="Arial" w:cs="Arial"/>
          <w:sz w:val="24"/>
          <w:szCs w:val="24"/>
          <w:lang w:eastAsia="es-MX"/>
        </w:rPr>
        <w:t>( E ) Es un ejemplo de un servicio de consultoría</w:t>
      </w:r>
      <w:r w:rsidR="002454EB">
        <w:rPr>
          <w:lang w:eastAsia="es-MX"/>
        </w:rPr>
        <w:br w:type="page"/>
      </w:r>
    </w:p>
    <w:p w14:paraId="615BFF1A" w14:textId="41C741A2"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5" w:name="_Toc115100409"/>
      <w:r w:rsidRPr="002454EB">
        <w:rPr>
          <w:rFonts w:ascii="Times New Roman" w:hAnsi="Times New Roman" w:cs="Times New Roman"/>
          <w:b/>
          <w:bCs/>
          <w:color w:val="auto"/>
          <w:sz w:val="28"/>
          <w:szCs w:val="28"/>
          <w:lang w:eastAsia="es-MX"/>
        </w:rPr>
        <w:lastRenderedPageBreak/>
        <w:t>Lectura de articulo en Redalyc (Elaborar un resumen de 70 palabras máximo a partir de preguntas)</w:t>
      </w:r>
      <w:bookmarkEnd w:id="5"/>
    </w:p>
    <w:p w14:paraId="0414FBA4" w14:textId="1D60D3E2" w:rsidR="002454EB" w:rsidRDefault="002454EB" w:rsidP="002454EB">
      <w:pPr>
        <w:rPr>
          <w:lang w:eastAsia="es-MX"/>
        </w:rPr>
      </w:pPr>
    </w:p>
    <w:p w14:paraId="21EB8899" w14:textId="2C72D63E" w:rsidR="00BB3A44" w:rsidRPr="00012B76" w:rsidRDefault="00BB3A44" w:rsidP="00BB3A44">
      <w:pPr>
        <w:spacing w:line="360" w:lineRule="auto"/>
        <w:jc w:val="both"/>
        <w:rPr>
          <w:rFonts w:ascii="Arial" w:hAnsi="Arial" w:cs="Arial"/>
          <w:sz w:val="24"/>
          <w:szCs w:val="24"/>
        </w:rPr>
      </w:pPr>
      <w:r w:rsidRPr="00012B76">
        <w:rPr>
          <w:rFonts w:ascii="Arial" w:hAnsi="Arial" w:cs="Arial"/>
          <w:sz w:val="24"/>
          <w:szCs w:val="24"/>
        </w:rPr>
        <w:t>Empezamos por encontrarnos con un nuevo modelo</w:t>
      </w:r>
      <w:r>
        <w:rPr>
          <w:rFonts w:ascii="Arial" w:hAnsi="Arial" w:cs="Arial"/>
          <w:sz w:val="24"/>
          <w:szCs w:val="24"/>
        </w:rPr>
        <w:t>,</w:t>
      </w:r>
      <w:r w:rsidRPr="00012B76">
        <w:rPr>
          <w:rFonts w:ascii="Arial" w:hAnsi="Arial" w:cs="Arial"/>
          <w:sz w:val="24"/>
          <w:szCs w:val="24"/>
        </w:rPr>
        <w:t xml:space="preserve"> </w:t>
      </w:r>
      <w:r>
        <w:rPr>
          <w:rFonts w:ascii="Arial" w:hAnsi="Arial" w:cs="Arial"/>
          <w:sz w:val="24"/>
          <w:szCs w:val="24"/>
        </w:rPr>
        <w:t>este conocido como SERVQUAL, el cual nos permite identificar de manera precisa la falta en la calidad de nuestros servicios, definiéndose principalmente por evaluar 4 parámetros, los cuales son las necesidades personales, la comunicación boca a boca, comunicaciones externas y experiencias, convergiendo en expectativas dadas por 5 dimensiones de calidad, estas aunadas con las percepciones, dando como resultado final la calidad de servicio</w:t>
      </w:r>
      <w:r w:rsidR="00691A42">
        <w:rPr>
          <w:rFonts w:ascii="Arial" w:hAnsi="Arial" w:cs="Arial"/>
          <w:sz w:val="24"/>
          <w:szCs w:val="24"/>
        </w:rPr>
        <w:t>.</w:t>
      </w:r>
    </w:p>
    <w:p w14:paraId="26AD3EE0" w14:textId="77777777" w:rsidR="002454EB" w:rsidRDefault="002454EB">
      <w:pPr>
        <w:rPr>
          <w:lang w:eastAsia="es-MX"/>
        </w:rPr>
      </w:pPr>
      <w:r>
        <w:rPr>
          <w:lang w:eastAsia="es-MX"/>
        </w:rPr>
        <w:br w:type="page"/>
      </w:r>
    </w:p>
    <w:p w14:paraId="40D6DEB6" w14:textId="7396C68A" w:rsidR="002454EB" w:rsidRPr="00533DFC" w:rsidRDefault="002454EB" w:rsidP="00533DFC">
      <w:pPr>
        <w:pStyle w:val="Ttulo1"/>
        <w:pBdr>
          <w:bottom w:val="single" w:sz="6" w:space="1" w:color="auto"/>
        </w:pBdr>
        <w:rPr>
          <w:rFonts w:ascii="Times New Roman" w:hAnsi="Times New Roman" w:cs="Times New Roman"/>
          <w:b/>
          <w:bCs/>
          <w:color w:val="auto"/>
          <w:sz w:val="28"/>
          <w:szCs w:val="28"/>
          <w:lang w:eastAsia="es-MX"/>
        </w:rPr>
      </w:pPr>
      <w:bookmarkStart w:id="6" w:name="_Toc115100410"/>
      <w:r w:rsidRPr="002454EB">
        <w:rPr>
          <w:rFonts w:ascii="Times New Roman" w:hAnsi="Times New Roman" w:cs="Times New Roman"/>
          <w:b/>
          <w:bCs/>
          <w:color w:val="auto"/>
          <w:sz w:val="28"/>
          <w:szCs w:val="28"/>
          <w:lang w:eastAsia="es-MX"/>
        </w:rPr>
        <w:lastRenderedPageBreak/>
        <w:t>Infografía (Realizar infografía sobre “La importancia de la calidad en el servicio”)</w:t>
      </w:r>
      <w:bookmarkEnd w:id="6"/>
    </w:p>
    <w:p w14:paraId="6BE3AD25" w14:textId="3A3CC150" w:rsidR="002454EB" w:rsidRDefault="00533DFC" w:rsidP="00533DFC">
      <w:pPr>
        <w:jc w:val="center"/>
        <w:rPr>
          <w:lang w:eastAsia="es-MX"/>
        </w:rPr>
      </w:pPr>
      <w:r>
        <w:rPr>
          <w:noProof/>
          <w:lang w:eastAsia="es-MX"/>
        </w:rPr>
        <w:drawing>
          <wp:inline distT="0" distB="0" distL="0" distR="0" wp14:anchorId="47D0FB65" wp14:editId="77C4D96E">
            <wp:extent cx="3101009" cy="7761484"/>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4294" cy="7794736"/>
                    </a:xfrm>
                    <a:prstGeom prst="rect">
                      <a:avLst/>
                    </a:prstGeom>
                    <a:noFill/>
                    <a:ln>
                      <a:noFill/>
                    </a:ln>
                  </pic:spPr>
                </pic:pic>
              </a:graphicData>
            </a:graphic>
          </wp:inline>
        </w:drawing>
      </w:r>
      <w:r w:rsidR="002454EB">
        <w:rPr>
          <w:lang w:eastAsia="es-MX"/>
        </w:rPr>
        <w:br w:type="page"/>
      </w:r>
    </w:p>
    <w:p w14:paraId="1A9FD22D" w14:textId="7E863D27"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7" w:name="_Toc115100411"/>
      <w:r w:rsidRPr="002454EB">
        <w:rPr>
          <w:rFonts w:ascii="Times New Roman" w:hAnsi="Times New Roman" w:cs="Times New Roman"/>
          <w:b/>
          <w:bCs/>
          <w:color w:val="auto"/>
          <w:sz w:val="28"/>
          <w:szCs w:val="28"/>
          <w:lang w:eastAsia="es-MX"/>
        </w:rPr>
        <w:lastRenderedPageBreak/>
        <w:t>Conclusiones</w:t>
      </w:r>
      <w:bookmarkEnd w:id="7"/>
    </w:p>
    <w:p w14:paraId="28B4F160" w14:textId="37EADC73" w:rsidR="002454EB" w:rsidRDefault="002454EB" w:rsidP="002454EB">
      <w:pPr>
        <w:rPr>
          <w:lang w:eastAsia="es-MX"/>
        </w:rPr>
      </w:pPr>
    </w:p>
    <w:p w14:paraId="4817EB5D" w14:textId="4C91C045" w:rsidR="002454EB" w:rsidRDefault="00365D99" w:rsidP="00365D99">
      <w:pPr>
        <w:spacing w:line="360" w:lineRule="auto"/>
        <w:jc w:val="both"/>
        <w:rPr>
          <w:lang w:eastAsia="es-MX"/>
        </w:rPr>
      </w:pPr>
      <w:r>
        <w:rPr>
          <w:rFonts w:ascii="Arial" w:hAnsi="Arial" w:cs="Arial"/>
          <w:sz w:val="24"/>
          <w:szCs w:val="24"/>
          <w:lang w:eastAsia="es-MX"/>
        </w:rPr>
        <w:t>A lo largo de esta unidad nos dedicamos a observar cuales son los servicios que comúnmente son contratados para empresas de TI</w:t>
      </w:r>
      <w:r w:rsidR="0038630C">
        <w:rPr>
          <w:rFonts w:ascii="Arial" w:hAnsi="Arial" w:cs="Arial"/>
          <w:sz w:val="24"/>
          <w:szCs w:val="24"/>
          <w:lang w:eastAsia="es-MX"/>
        </w:rPr>
        <w:t xml:space="preserve">, siendo estos muchas veces servicios de restauración y monitoreo, tanto de páginas web, como documentos delicados que no deben de estar al alcance de todos, entre esto mismo también se tiene que tener en cuenta que es lo que queremos dar como ofertantes de un servicio e intuir que es lo que el cliente quiere y necesita, todo esto para darle un mayor control a nuestras acciones y servicios, haciendo mas seguros para todos, la implementación de dichos servicios, también con ello, saber redactar las normas con las cuales contamos y aplicamos a la hora de hacer un contrato, porque si bien estos pueden ser amoldados a las necesidades y especificaciones de alguno de nuestros clientes, tampoco tenemos que ceder mucho en cuanto a lo que podemos y sabemos hacer, evitando </w:t>
      </w:r>
      <w:r w:rsidR="005063BF">
        <w:rPr>
          <w:rFonts w:ascii="Arial" w:hAnsi="Arial" w:cs="Arial"/>
          <w:sz w:val="24"/>
          <w:szCs w:val="24"/>
          <w:lang w:eastAsia="es-MX"/>
        </w:rPr>
        <w:t>así</w:t>
      </w:r>
      <w:r w:rsidR="0038630C">
        <w:rPr>
          <w:rFonts w:ascii="Arial" w:hAnsi="Arial" w:cs="Arial"/>
          <w:sz w:val="24"/>
          <w:szCs w:val="24"/>
          <w:lang w:eastAsia="es-MX"/>
        </w:rPr>
        <w:t xml:space="preserve"> problemáticas en un futuro cercano, al no poder completar con una tarea o algun</w:t>
      </w:r>
      <w:r w:rsidR="005063BF">
        <w:rPr>
          <w:rFonts w:ascii="Arial" w:hAnsi="Arial" w:cs="Arial"/>
          <w:sz w:val="24"/>
          <w:szCs w:val="24"/>
          <w:lang w:eastAsia="es-MX"/>
        </w:rPr>
        <w:t>a parte del contrato que firmamos y nos firmaron, tenemos que encontrar un balance en ambos sentidos, que nos permitan ganar a ambos y sin vulnerar los sistemas con los que vamos a trabajar</w:t>
      </w:r>
      <w:r w:rsidR="00691A42">
        <w:rPr>
          <w:rFonts w:ascii="Arial" w:hAnsi="Arial" w:cs="Arial"/>
          <w:sz w:val="24"/>
          <w:szCs w:val="24"/>
          <w:lang w:eastAsia="es-MX"/>
        </w:rPr>
        <w:t>.</w:t>
      </w:r>
      <w:r w:rsidR="002454EB">
        <w:rPr>
          <w:lang w:eastAsia="es-MX"/>
        </w:rPr>
        <w:br w:type="page"/>
      </w:r>
    </w:p>
    <w:p w14:paraId="55083BCC" w14:textId="1122DB44"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8" w:name="_Toc115100412"/>
      <w:r w:rsidRPr="002454EB">
        <w:rPr>
          <w:rFonts w:ascii="Times New Roman" w:hAnsi="Times New Roman" w:cs="Times New Roman"/>
          <w:b/>
          <w:bCs/>
          <w:color w:val="auto"/>
          <w:sz w:val="28"/>
          <w:szCs w:val="28"/>
          <w:lang w:eastAsia="es-MX"/>
        </w:rPr>
        <w:lastRenderedPageBreak/>
        <w:t>Fuentes de información</w:t>
      </w:r>
      <w:bookmarkEnd w:id="8"/>
      <w:r w:rsidRPr="002454EB">
        <w:rPr>
          <w:rFonts w:ascii="Times New Roman" w:hAnsi="Times New Roman" w:cs="Times New Roman"/>
          <w:b/>
          <w:bCs/>
          <w:color w:val="auto"/>
          <w:sz w:val="28"/>
          <w:szCs w:val="28"/>
          <w:lang w:eastAsia="es-MX"/>
        </w:rPr>
        <w:t xml:space="preserve"> </w:t>
      </w:r>
    </w:p>
    <w:p w14:paraId="79E7A9E9" w14:textId="046C7367" w:rsidR="000B081A" w:rsidRDefault="000B081A" w:rsidP="000B081A">
      <w:pPr>
        <w:rPr>
          <w:lang w:eastAsia="es-MX"/>
        </w:rPr>
      </w:pPr>
    </w:p>
    <w:p w14:paraId="78F6A28F" w14:textId="77777777" w:rsidR="00AE069A" w:rsidRPr="00533DFC" w:rsidRDefault="00AE069A" w:rsidP="00AE069A">
      <w:pPr>
        <w:pStyle w:val="NormalWeb"/>
        <w:spacing w:line="480" w:lineRule="auto"/>
        <w:ind w:hanging="720"/>
        <w:rPr>
          <w:rFonts w:ascii="Arial" w:hAnsi="Arial" w:cs="Arial"/>
        </w:rPr>
      </w:pPr>
      <w:r w:rsidRPr="00533DFC">
        <w:rPr>
          <w:rFonts w:ascii="Arial" w:hAnsi="Arial" w:cs="Arial"/>
        </w:rPr>
        <w:t>Aguilar, J. (2022, 22 marzo). ¿Qué tipos de consultoría empresarial existen para tu negocio? The Flash Co. Recuperado 11 de septiembre de 2022, de https://theflashco.com/que-tipos-de-consultoria-empresarial-existen-para-tu-negocio/</w:t>
      </w:r>
    </w:p>
    <w:p w14:paraId="4F93ECF7" w14:textId="44C1E58E" w:rsidR="00AE069A" w:rsidRPr="00533DFC" w:rsidRDefault="00AE069A" w:rsidP="00533DFC">
      <w:pPr>
        <w:pStyle w:val="NormalWeb"/>
        <w:spacing w:line="480" w:lineRule="auto"/>
        <w:ind w:hanging="720"/>
        <w:rPr>
          <w:rFonts w:ascii="Arial" w:hAnsi="Arial" w:cs="Arial"/>
        </w:rPr>
      </w:pPr>
      <w:r w:rsidRPr="00533DFC">
        <w:rPr>
          <w:rFonts w:ascii="Arial" w:hAnsi="Arial" w:cs="Arial"/>
        </w:rPr>
        <w:t xml:space="preserve">E3, R. (2021, 15 febrero). Nueve ventajas de contratar a un consultor para tu empresa | Economía 3. Economia3. Recuperado 11 de septiembre de 2022, de </w:t>
      </w:r>
      <w:hyperlink r:id="rId12" w:history="1">
        <w:r w:rsidR="00533DFC" w:rsidRPr="00533DFC">
          <w:rPr>
            <w:rStyle w:val="Hipervnculo"/>
            <w:rFonts w:ascii="Arial" w:hAnsi="Arial" w:cs="Arial"/>
            <w:color w:val="auto"/>
            <w:u w:val="none"/>
          </w:rPr>
          <w:t>https://economia3.com/nueve-ventajas-de-contratar-un-consultor-para-tu-empresa/</w:t>
        </w:r>
      </w:hyperlink>
    </w:p>
    <w:p w14:paraId="7B9D8F60" w14:textId="13959CA2" w:rsidR="00533DFC" w:rsidRPr="00533DFC" w:rsidRDefault="00533DFC" w:rsidP="00533DFC">
      <w:pPr>
        <w:pStyle w:val="NormalWeb"/>
        <w:spacing w:line="480" w:lineRule="auto"/>
        <w:ind w:hanging="720"/>
        <w:rPr>
          <w:rFonts w:ascii="Arial" w:hAnsi="Arial" w:cs="Arial"/>
        </w:rPr>
      </w:pPr>
      <w:r w:rsidRPr="00533DFC">
        <w:rPr>
          <w:rStyle w:val="jsgrdq"/>
          <w:rFonts w:ascii="Arial" w:eastAsiaTheme="minorEastAsia" w:hAnsi="Arial" w:cs="Arial"/>
        </w:rPr>
        <w:t xml:space="preserve">Cardozo, L. (2021, 6 diciembre). Calidad del servicio: qué es, su importancia y los 5 pilares fundamentales. </w:t>
      </w:r>
      <w:proofErr w:type="spellStart"/>
      <w:r w:rsidRPr="00533DFC">
        <w:rPr>
          <w:rStyle w:val="jsgrdq"/>
          <w:rFonts w:ascii="Arial" w:eastAsiaTheme="minorEastAsia" w:hAnsi="Arial" w:cs="Arial"/>
        </w:rPr>
        <w:t>Zenvia</w:t>
      </w:r>
      <w:proofErr w:type="spellEnd"/>
      <w:r w:rsidRPr="00533DFC">
        <w:rPr>
          <w:rStyle w:val="jsgrdq"/>
          <w:rFonts w:ascii="Arial" w:eastAsiaTheme="minorEastAsia" w:hAnsi="Arial" w:cs="Arial"/>
        </w:rPr>
        <w:t>. Recuperado 21 de septiembre de 2022, de https://www.zenvia.com/es/blog/calidad-del-servicio/#:%7E:text=La%20calidad%20del%20servicio%20no,perjudicar%20la%20fidelizaci%C3%B3n%20del%20contacto.</w:t>
      </w:r>
    </w:p>
    <w:sectPr w:rsidR="00533DFC" w:rsidRPr="00533DFC" w:rsidSect="008E2DD7">
      <w:footerReference w:type="default" r:id="rId13"/>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51F1F" w14:textId="77777777" w:rsidR="004B7678" w:rsidRDefault="004B7678" w:rsidP="00CB6DBE">
      <w:pPr>
        <w:spacing w:after="0" w:line="240" w:lineRule="auto"/>
      </w:pPr>
      <w:r>
        <w:separator/>
      </w:r>
    </w:p>
  </w:endnote>
  <w:endnote w:type="continuationSeparator" w:id="0">
    <w:p w14:paraId="5D0628D7" w14:textId="77777777" w:rsidR="004B7678" w:rsidRDefault="004B7678"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2A57" w14:textId="77777777" w:rsidR="004B7678" w:rsidRDefault="004B7678" w:rsidP="00CB6DBE">
      <w:pPr>
        <w:spacing w:after="0" w:line="240" w:lineRule="auto"/>
      </w:pPr>
      <w:r>
        <w:separator/>
      </w:r>
    </w:p>
  </w:footnote>
  <w:footnote w:type="continuationSeparator" w:id="0">
    <w:p w14:paraId="63B01D00" w14:textId="77777777" w:rsidR="004B7678" w:rsidRDefault="004B7678"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567"/>
    <w:multiLevelType w:val="hybridMultilevel"/>
    <w:tmpl w:val="9BB861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A38D6"/>
    <w:multiLevelType w:val="hybridMultilevel"/>
    <w:tmpl w:val="C2D287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1026EF"/>
    <w:multiLevelType w:val="hybridMultilevel"/>
    <w:tmpl w:val="B2723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739A5"/>
    <w:multiLevelType w:val="hybridMultilevel"/>
    <w:tmpl w:val="9872E1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F6100"/>
    <w:multiLevelType w:val="hybridMultilevel"/>
    <w:tmpl w:val="5BC629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4"/>
  </w:num>
  <w:num w:numId="2" w16cid:durableId="1838497262">
    <w:abstractNumId w:val="3"/>
  </w:num>
  <w:num w:numId="3" w16cid:durableId="1291936079">
    <w:abstractNumId w:val="12"/>
  </w:num>
  <w:num w:numId="4" w16cid:durableId="210849836">
    <w:abstractNumId w:val="13"/>
  </w:num>
  <w:num w:numId="5" w16cid:durableId="551575203">
    <w:abstractNumId w:val="11"/>
  </w:num>
  <w:num w:numId="6" w16cid:durableId="1659964218">
    <w:abstractNumId w:val="8"/>
  </w:num>
  <w:num w:numId="7" w16cid:durableId="1539271876">
    <w:abstractNumId w:val="6"/>
  </w:num>
  <w:num w:numId="8" w16cid:durableId="2091731173">
    <w:abstractNumId w:val="10"/>
  </w:num>
  <w:num w:numId="9" w16cid:durableId="2067794405">
    <w:abstractNumId w:val="9"/>
  </w:num>
  <w:num w:numId="10" w16cid:durableId="2024747464">
    <w:abstractNumId w:val="2"/>
  </w:num>
  <w:num w:numId="11" w16cid:durableId="946036152">
    <w:abstractNumId w:val="7"/>
  </w:num>
  <w:num w:numId="12" w16cid:durableId="1603955337">
    <w:abstractNumId w:val="0"/>
  </w:num>
  <w:num w:numId="13" w16cid:durableId="1853493441">
    <w:abstractNumId w:val="1"/>
  </w:num>
  <w:num w:numId="14" w16cid:durableId="1905526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10A14"/>
    <w:rsid w:val="000173ED"/>
    <w:rsid w:val="00036BC6"/>
    <w:rsid w:val="0003735D"/>
    <w:rsid w:val="00037D5B"/>
    <w:rsid w:val="0004199F"/>
    <w:rsid w:val="00054AE8"/>
    <w:rsid w:val="00056AAB"/>
    <w:rsid w:val="00072E8A"/>
    <w:rsid w:val="000823EE"/>
    <w:rsid w:val="000A0088"/>
    <w:rsid w:val="000B081A"/>
    <w:rsid w:val="000B341B"/>
    <w:rsid w:val="000D60E8"/>
    <w:rsid w:val="000E286F"/>
    <w:rsid w:val="000F4010"/>
    <w:rsid w:val="00100BF0"/>
    <w:rsid w:val="00111789"/>
    <w:rsid w:val="0011354A"/>
    <w:rsid w:val="001150DF"/>
    <w:rsid w:val="00133F9D"/>
    <w:rsid w:val="00153667"/>
    <w:rsid w:val="00187AD9"/>
    <w:rsid w:val="001935F7"/>
    <w:rsid w:val="0019691D"/>
    <w:rsid w:val="001A01DD"/>
    <w:rsid w:val="001A3307"/>
    <w:rsid w:val="001B26A2"/>
    <w:rsid w:val="001E4150"/>
    <w:rsid w:val="00201E12"/>
    <w:rsid w:val="002454EB"/>
    <w:rsid w:val="00250D40"/>
    <w:rsid w:val="00256ED9"/>
    <w:rsid w:val="00263813"/>
    <w:rsid w:val="00287637"/>
    <w:rsid w:val="002A012C"/>
    <w:rsid w:val="002C06C1"/>
    <w:rsid w:val="002D0338"/>
    <w:rsid w:val="002D3725"/>
    <w:rsid w:val="002E3219"/>
    <w:rsid w:val="002E50B9"/>
    <w:rsid w:val="002E50CF"/>
    <w:rsid w:val="002E73BF"/>
    <w:rsid w:val="003059C1"/>
    <w:rsid w:val="00311F04"/>
    <w:rsid w:val="003325F2"/>
    <w:rsid w:val="003445BD"/>
    <w:rsid w:val="00345BE5"/>
    <w:rsid w:val="0035036E"/>
    <w:rsid w:val="00352918"/>
    <w:rsid w:val="00354216"/>
    <w:rsid w:val="00365D99"/>
    <w:rsid w:val="003719D6"/>
    <w:rsid w:val="00382A77"/>
    <w:rsid w:val="0038630C"/>
    <w:rsid w:val="00387444"/>
    <w:rsid w:val="003A5D64"/>
    <w:rsid w:val="003B4E6E"/>
    <w:rsid w:val="003D2446"/>
    <w:rsid w:val="003F2554"/>
    <w:rsid w:val="004133B2"/>
    <w:rsid w:val="0041794C"/>
    <w:rsid w:val="0043123A"/>
    <w:rsid w:val="00436BE5"/>
    <w:rsid w:val="00451626"/>
    <w:rsid w:val="004550EE"/>
    <w:rsid w:val="00455FD1"/>
    <w:rsid w:val="00457271"/>
    <w:rsid w:val="00470814"/>
    <w:rsid w:val="00475832"/>
    <w:rsid w:val="004B6409"/>
    <w:rsid w:val="004B7678"/>
    <w:rsid w:val="004C2014"/>
    <w:rsid w:val="004C4E68"/>
    <w:rsid w:val="004E085D"/>
    <w:rsid w:val="004E1C3B"/>
    <w:rsid w:val="005063BF"/>
    <w:rsid w:val="00507660"/>
    <w:rsid w:val="00515887"/>
    <w:rsid w:val="00531D72"/>
    <w:rsid w:val="00533DFC"/>
    <w:rsid w:val="00544570"/>
    <w:rsid w:val="00550FAE"/>
    <w:rsid w:val="00553309"/>
    <w:rsid w:val="00555EF9"/>
    <w:rsid w:val="00556696"/>
    <w:rsid w:val="00576860"/>
    <w:rsid w:val="00584374"/>
    <w:rsid w:val="00596D50"/>
    <w:rsid w:val="005A2D86"/>
    <w:rsid w:val="005B4D31"/>
    <w:rsid w:val="005C3365"/>
    <w:rsid w:val="005C718D"/>
    <w:rsid w:val="00602A85"/>
    <w:rsid w:val="006105FF"/>
    <w:rsid w:val="00615D18"/>
    <w:rsid w:val="00616637"/>
    <w:rsid w:val="00643396"/>
    <w:rsid w:val="00645789"/>
    <w:rsid w:val="00673013"/>
    <w:rsid w:val="00673D9F"/>
    <w:rsid w:val="00675B7F"/>
    <w:rsid w:val="00691A42"/>
    <w:rsid w:val="006A2893"/>
    <w:rsid w:val="006A6B2A"/>
    <w:rsid w:val="006C0290"/>
    <w:rsid w:val="006C33A7"/>
    <w:rsid w:val="006F171F"/>
    <w:rsid w:val="006F4738"/>
    <w:rsid w:val="006F5AEC"/>
    <w:rsid w:val="00705758"/>
    <w:rsid w:val="0071296D"/>
    <w:rsid w:val="00746724"/>
    <w:rsid w:val="00753F57"/>
    <w:rsid w:val="00756393"/>
    <w:rsid w:val="00765A28"/>
    <w:rsid w:val="00777CB6"/>
    <w:rsid w:val="007928C0"/>
    <w:rsid w:val="007956D3"/>
    <w:rsid w:val="00796254"/>
    <w:rsid w:val="0079644B"/>
    <w:rsid w:val="007B3A22"/>
    <w:rsid w:val="007B6788"/>
    <w:rsid w:val="007B77BA"/>
    <w:rsid w:val="007C61CE"/>
    <w:rsid w:val="008023B7"/>
    <w:rsid w:val="00841BFC"/>
    <w:rsid w:val="0085682C"/>
    <w:rsid w:val="00864FA5"/>
    <w:rsid w:val="008722C3"/>
    <w:rsid w:val="00886693"/>
    <w:rsid w:val="00892B21"/>
    <w:rsid w:val="008A16F2"/>
    <w:rsid w:val="008A7A45"/>
    <w:rsid w:val="008B2E7D"/>
    <w:rsid w:val="008C21D6"/>
    <w:rsid w:val="008C599B"/>
    <w:rsid w:val="008E2816"/>
    <w:rsid w:val="008E2DD7"/>
    <w:rsid w:val="008E7F30"/>
    <w:rsid w:val="0090363E"/>
    <w:rsid w:val="009277E9"/>
    <w:rsid w:val="00933F99"/>
    <w:rsid w:val="00952149"/>
    <w:rsid w:val="0096057E"/>
    <w:rsid w:val="009B111E"/>
    <w:rsid w:val="009B5056"/>
    <w:rsid w:val="009B7E68"/>
    <w:rsid w:val="009D22A2"/>
    <w:rsid w:val="009E0A6F"/>
    <w:rsid w:val="009E1435"/>
    <w:rsid w:val="00A00F98"/>
    <w:rsid w:val="00A1169D"/>
    <w:rsid w:val="00A15FBF"/>
    <w:rsid w:val="00A5533E"/>
    <w:rsid w:val="00A82487"/>
    <w:rsid w:val="00A87DC9"/>
    <w:rsid w:val="00A95785"/>
    <w:rsid w:val="00AB6CF7"/>
    <w:rsid w:val="00AC0801"/>
    <w:rsid w:val="00AD5123"/>
    <w:rsid w:val="00AE069A"/>
    <w:rsid w:val="00B2706E"/>
    <w:rsid w:val="00B5728E"/>
    <w:rsid w:val="00B57733"/>
    <w:rsid w:val="00B60DB9"/>
    <w:rsid w:val="00B9232F"/>
    <w:rsid w:val="00BB1558"/>
    <w:rsid w:val="00BB38B5"/>
    <w:rsid w:val="00BB3A44"/>
    <w:rsid w:val="00BC6F3E"/>
    <w:rsid w:val="00BD14E7"/>
    <w:rsid w:val="00BD4BDE"/>
    <w:rsid w:val="00BD7525"/>
    <w:rsid w:val="00BE324A"/>
    <w:rsid w:val="00C06730"/>
    <w:rsid w:val="00C4409E"/>
    <w:rsid w:val="00C83B54"/>
    <w:rsid w:val="00C86B53"/>
    <w:rsid w:val="00C9430B"/>
    <w:rsid w:val="00CA0EB3"/>
    <w:rsid w:val="00CB6DBE"/>
    <w:rsid w:val="00CD715B"/>
    <w:rsid w:val="00CD7A29"/>
    <w:rsid w:val="00CE7C22"/>
    <w:rsid w:val="00D0750A"/>
    <w:rsid w:val="00D26301"/>
    <w:rsid w:val="00D42E46"/>
    <w:rsid w:val="00D51DD9"/>
    <w:rsid w:val="00D871AF"/>
    <w:rsid w:val="00DA29E2"/>
    <w:rsid w:val="00DC651F"/>
    <w:rsid w:val="00DD109A"/>
    <w:rsid w:val="00DD2FE3"/>
    <w:rsid w:val="00DF7D46"/>
    <w:rsid w:val="00E00526"/>
    <w:rsid w:val="00E14856"/>
    <w:rsid w:val="00E24AB1"/>
    <w:rsid w:val="00E35726"/>
    <w:rsid w:val="00E37269"/>
    <w:rsid w:val="00E400E4"/>
    <w:rsid w:val="00E45C60"/>
    <w:rsid w:val="00E6416A"/>
    <w:rsid w:val="00E66A89"/>
    <w:rsid w:val="00E82CD5"/>
    <w:rsid w:val="00E91801"/>
    <w:rsid w:val="00E96324"/>
    <w:rsid w:val="00EA3AC4"/>
    <w:rsid w:val="00EB44F8"/>
    <w:rsid w:val="00EE6840"/>
    <w:rsid w:val="00EF13A6"/>
    <w:rsid w:val="00EF1C0B"/>
    <w:rsid w:val="00EF1CA6"/>
    <w:rsid w:val="00F00D3E"/>
    <w:rsid w:val="00F012DB"/>
    <w:rsid w:val="00F12290"/>
    <w:rsid w:val="00F522AD"/>
    <w:rsid w:val="00F67B36"/>
    <w:rsid w:val="00F809E3"/>
    <w:rsid w:val="00F820E0"/>
    <w:rsid w:val="00F90518"/>
    <w:rsid w:val="00F93979"/>
    <w:rsid w:val="00FA3998"/>
    <w:rsid w:val="00FA5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character" w:customStyle="1" w:styleId="jsgrdq">
    <w:name w:val="jsgrdq"/>
    <w:basedOn w:val="Fuentedeprrafopredeter"/>
    <w:rsid w:val="00533DFC"/>
  </w:style>
  <w:style w:type="table" w:styleId="Tablaconcuadrcula">
    <w:name w:val="Table Grid"/>
    <w:basedOn w:val="Tablanormal"/>
    <w:uiPriority w:val="39"/>
    <w:rsid w:val="0043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21733781">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onomia3.com/nueve-ventajas-de-contratar-un-consultor-para-tu-empre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conomia3.com/las-seis-habilidades-de-un-consultor-de-exit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1611</Words>
  <Characters>8863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20</cp:revision>
  <cp:lastPrinted>2022-10-06T22:59:00Z</cp:lastPrinted>
  <dcterms:created xsi:type="dcterms:W3CDTF">2022-09-26T20:25:00Z</dcterms:created>
  <dcterms:modified xsi:type="dcterms:W3CDTF">2022-10-06T23:00:00Z</dcterms:modified>
</cp:coreProperties>
</file>