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42"/>
          <w:szCs w:val="42"/>
        </w:rPr>
      </w:pPr>
      <w:r>
        <w:rPr>
          <w:sz w:val="42"/>
          <w:szCs w:val="42"/>
        </w:rPr>
        <w:t xml:space="preserve">Investigacion del tema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benchmark significa “punto de referencia”, y benchmarking significa “evaluación comparativa".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Es decir, que el benchmarking consiste en evaluar y analizar los procesos, productos, servicios y/o demás aspectos de otras compañías o áreas para compararlos y tomarlos como punto de referencia para tus futuras estrategias.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/>
        <w:t>La importancia del benchmarking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Cuando analizas tu empresa y el mercado en el que actúas (lo que, como has visto, incluye la competencia), no sólo pasas a conocer mejor tus potenciales clientes. También descubres ideas inspiradoras e innovadoras aplicables en tu organización.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Aparte, puedes reconocer las fuerzas y debilidades de tus competidores y, de ese modo, mejorar tu posicionamiento en el mercado.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Los objetivos elementales que un proceso de benchmarking busca alcanzar son: 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definir nuevos conceptos de análisis;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ampliar el conocimiento de la propia empresa;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identificar las áreas que deben mejorarse;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establecer objetivos realistas y viables;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permitir un conocimiento mayor de la competencia y del nivel competitivo del mercado;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ajustar la organización con las mejores prácticas del mercado;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plantear nuevas estrategias y salir adelante de los competidores;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mejorar la comunicación empresarial;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perfeccionar procesos;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disminuir el número de errores;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reducir costos.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Tipos de benchmarking</w:t>
      </w:r>
    </w:p>
    <w:p>
      <w:pPr>
        <w:pStyle w:val="TextBody"/>
        <w:bidi w:val="0"/>
        <w:jc w:val="left"/>
        <w:rPr/>
      </w:pPr>
      <w:r>
        <w:rPr/>
        <w:t>Benchmarking interno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El benchmarking interno consiste en evaluar y analizar una o más áreas de una misma empresa.</w:t>
      </w:r>
      <w:r>
        <w:rPr>
          <w:caps w:val="false"/>
          <w:smallCaps w:val="false"/>
          <w:color w:val="171923"/>
          <w:spacing w:val="0"/>
        </w:rPr>
        <w:t> 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Esto permite compararlas y determinar en qué aspectos necesitan fortalecerse y qué pueden aprender unas de otras.</w:t>
      </w:r>
    </w:p>
    <w:p>
      <w:pPr>
        <w:pStyle w:val="TextBody"/>
        <w:bidi w:val="0"/>
        <w:jc w:val="left"/>
        <w:rPr/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 xml:space="preserve">Benhmarkking de competencia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El benchmarking de competencia estudia otras compañías de un mismo sector con el fin de analizar sus prácticas.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 Esto ayuda a identificar tus puntos débiles en cuanto a servicio, procesos y estrategias se refiere, y así tomar acciones para ser más competitivo.</w:t>
      </w:r>
    </w:p>
    <w:p>
      <w:pPr>
        <w:pStyle w:val="TextBody"/>
        <w:bidi w:val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 xml:space="preserve">Benchmarking funcional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inter;sans-serif" w:hAnsi="inter;sans-serif"/>
          <w:b/>
          <w:i w:val="false"/>
          <w:caps w:val="false"/>
          <w:smallCaps w:val="false"/>
          <w:color w:val="171923"/>
          <w:spacing w:val="0"/>
          <w:sz w:val="24"/>
        </w:rPr>
        <w:t>El benchmarking funcional o estratégico toma como referencia las estrategias o procesos específicos de empresas de otros sectores que no son necesariamente competidores.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Como realizar un benchmarking</w:t>
      </w:r>
    </w:p>
    <w:p>
      <w:pPr>
        <w:pStyle w:val="TextBody"/>
        <w:bidi w:val="0"/>
        <w:jc w:val="left"/>
        <w:rPr/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1.-Estudiar a tu negocio</w:t>
      </w:r>
    </w:p>
    <w:p>
      <w:pPr>
        <w:pStyle w:val="TextBody"/>
        <w:bidi w:val="0"/>
        <w:jc w:val="left"/>
        <w:rPr/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2.-Seleccionar el tipo de benchmarketing</w:t>
      </w:r>
    </w:p>
    <w:p>
      <w:pPr>
        <w:pStyle w:val="TextBody"/>
        <w:bidi w:val="0"/>
        <w:jc w:val="left"/>
        <w:rPr/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3.-Elegir las empresas que se van a analizar</w:t>
      </w:r>
    </w:p>
    <w:p>
      <w:pPr>
        <w:pStyle w:val="TextBody"/>
        <w:bidi w:val="0"/>
        <w:jc w:val="left"/>
        <w:rPr/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 xml:space="preserve">4.-Definir los datos que se van a recolectar </w:t>
      </w:r>
    </w:p>
    <w:p>
      <w:pPr>
        <w:pStyle w:val="TextBody"/>
        <w:bidi w:val="0"/>
        <w:jc w:val="left"/>
        <w:rPr/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5.-Analizar los datos recolectados</w:t>
      </w:r>
    </w:p>
    <w:p>
      <w:pPr>
        <w:pStyle w:val="TextBody"/>
        <w:bidi w:val="0"/>
        <w:jc w:val="left"/>
        <w:rPr/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6.-Implementar las mejoras</w:t>
      </w:r>
    </w:p>
    <w:p>
      <w:pPr>
        <w:pStyle w:val="TextBody"/>
        <w:bidi w:val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Incorporar el benchmarking en tu empresa es importante para mantener una cultura innovadora y de mejora continua. </w:t>
      </w:r>
      <w:r>
        <w:rPr>
          <w:rStyle w:val="StrongEmphasis"/>
          <w:rFonts w:ascii="inter;sans-serif" w:hAnsi="inter;sans-serif"/>
          <w:b/>
          <w:i w:val="false"/>
          <w:caps w:val="false"/>
          <w:smallCaps w:val="false"/>
          <w:color w:val="171923"/>
          <w:spacing w:val="0"/>
          <w:sz w:val="24"/>
        </w:rPr>
        <w:t>¡Así que no temas aprender de los demás!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</w:rPr>
        <w:t> Una mentalidad flexible y abierta al cambio es la clave para mantenerte vigente y relevante para tus clientes.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>
          <w:sz w:val="42"/>
          <w:szCs w:val="42"/>
        </w:rPr>
        <w:t xml:space="preserve">Examen 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42"/>
          <w:szCs w:val="42"/>
        </w:rPr>
        <w:t xml:space="preserve">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  <w:szCs w:val="24"/>
        </w:rPr>
        <w:t>1.-Que es la gobernabilidad dentro de las ti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  <w:szCs w:val="24"/>
        </w:rPr>
        <w:t>a)Son alineamientos para las estrategias de negocios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  <w:szCs w:val="24"/>
        </w:rPr>
        <w:t>b)Es la jerarquia de gobierno de las ti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  <w:szCs w:val="24"/>
        </w:rPr>
        <w:t>c)Son los leyes a seguir dentro de las ti</w:t>
      </w:r>
    </w:p>
    <w:p>
      <w:pPr>
        <w:pStyle w:val="TextBody"/>
        <w:bidi w:val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  <w:szCs w:val="24"/>
        </w:rPr>
        <w:t>2.-Con cuantos principios cuenta la gobernabilidad de las TI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  <w:szCs w:val="24"/>
        </w:rPr>
        <w:t>a)9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  <w:szCs w:val="24"/>
        </w:rPr>
        <w:t>b)6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  <w:szCs w:val="24"/>
        </w:rPr>
        <w:t>c)5</w:t>
      </w:r>
    </w:p>
    <w:p>
      <w:pPr>
        <w:pStyle w:val="TextBody"/>
        <w:bidi w:val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  <w:szCs w:val="24"/>
        </w:rPr>
        <w:t>Relaciona el inciso con el que corresponda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A.-Responsabilidad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B.-Adquisicion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C.-Conducta humana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D.-Conformidad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E.-Rendimiento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F.-Estrategia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 A ) Establecer responsabilidades claramente entendidas para el area de TI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 F ) Planear las TI para apoyar de mejor forma a la empresa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 B ) La adquisicion de las TI por analisis y validaciones previas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 E ) Asegurarse que las TI tienen un rendimiento satisfactorio para cubrir las necesidades del negocio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 D ) Asegurar que la informatica cumpla con las reglas formales previamente establecidas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 C ) Asegurar que el uso de las TI respecta los factores humanos</w:t>
      </w:r>
    </w:p>
    <w:p>
      <w:pPr>
        <w:pStyle w:val="TextBody"/>
        <w:bidi w:val="0"/>
        <w:jc w:val="left"/>
        <w:rPr>
          <w:sz w:val="42"/>
          <w:szCs w:val="42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42"/>
          <w:szCs w:val="42"/>
        </w:rPr>
        <w:t>Investigar principios y recomendaciones</w:t>
      </w:r>
    </w:p>
    <w:p>
      <w:pPr>
        <w:pStyle w:val="TextBody"/>
        <w:bidi w:val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42"/>
          <w:szCs w:val="42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42"/>
          <w:szCs w:val="42"/>
        </w:rPr>
        <w:t>Conclusion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  <w:szCs w:val="24"/>
        </w:rPr>
        <w:t>Dentro de esta unidad se trabajo principalmente sobre la</w:t>
      </w:r>
    </w:p>
    <w:p>
      <w:pPr>
        <w:pStyle w:val="TextBody"/>
        <w:bidi w:val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42"/>
          <w:szCs w:val="42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42"/>
          <w:szCs w:val="42"/>
        </w:rPr>
        <w:t>Fuentes de informacion</w:t>
      </w:r>
    </w:p>
    <w:p>
      <w:pPr>
        <w:pStyle w:val="TextBody"/>
        <w:bidi w:val="0"/>
        <w:jc w:val="left"/>
        <w:rPr>
          <w:rFonts w:ascii="Times New Roman" w:hAnsi="Times New Roman"/>
          <w:sz w:val="24"/>
          <w:szCs w:val="42"/>
        </w:rPr>
      </w:pPr>
      <w:r>
        <w:rPr>
          <w:rFonts w:ascii="inter;sans-serif" w:hAnsi="inter;sans-serif"/>
          <w:b w:val="false"/>
          <w:i/>
          <w:caps w:val="false"/>
          <w:smallCaps w:val="false"/>
          <w:color w:val="171923"/>
          <w:spacing w:val="0"/>
          <w:sz w:val="24"/>
          <w:szCs w:val="42"/>
        </w:rPr>
        <w:t>Just a moment. . .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  <w:sz w:val="24"/>
          <w:szCs w:val="42"/>
        </w:rPr>
        <w:t xml:space="preserve"> (s. f.). https://rockcontent.com/es/blog/que-es-benchmarking/</w:t>
      </w:r>
    </w:p>
    <w:p>
      <w:pPr>
        <w:pStyle w:val="TextBody"/>
        <w:bidi w:val="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</w:rPr>
      </w:pPr>
      <w:r>
        <w:rPr>
          <w:sz w:val="42"/>
          <w:szCs w:val="42"/>
        </w:rPr>
      </w:r>
    </w:p>
    <w:p>
      <w:pPr>
        <w:pStyle w:val="TextBody"/>
        <w:bidi w:val="0"/>
        <w:spacing w:before="0" w:after="140"/>
        <w:jc w:val="left"/>
        <w:rPr>
          <w:rFonts w:ascii="inter;sans-serif" w:hAnsi="inter;sans-serif"/>
          <w:b w:val="false"/>
          <w:i w:val="false"/>
          <w:caps w:val="false"/>
          <w:smallCaps w:val="false"/>
          <w:color w:val="171923"/>
          <w:spacing w:val="0"/>
        </w:rPr>
      </w:pPr>
      <w:r>
        <w:rPr>
          <w:sz w:val="42"/>
          <w:szCs w:val="4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ter">
    <w:altName w:val="sans-serif"/>
    <w:charset w:val="01"/>
    <w:family w:val="auto"/>
    <w:pitch w:val="default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LibreOffice/7.4.2.3$Linux_X86_64 LibreOffice_project/382eef1f22670f7f4118c8c2dd222ec7ad009daf</Application>
  <AppVersion>15.0000</AppVersion>
  <Pages>3</Pages>
  <Words>553</Words>
  <Characters>3107</Characters>
  <CharactersWithSpaces>3601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2022-11-25T08:44:52Z</dcterms:created>
  <dc:creator/>
  <dc:description/>
  <dc:language>en-US</dc:language>
  <cp:lastModifiedBy/>
  <dcterms:modified xsi:type="dcterms:W3CDTF">2022-11-25T11:55:28Z</dcterms:modified>
  <cp:revision>3</cp:revision>
  <dc:subject/>
  <dc:title/>
</cp:coreProperties>
</file>