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20ACC" w14:textId="15BD3562" w:rsidR="005E78BA" w:rsidRDefault="002C19F8">
      <w:r>
        <w:t>The Storyline begins with David and Max exploring the abandoned station, an idea proposed by David to help Max get over her recent breakup, the building collapses trapping the pair inside and separating them in two directions by several walls of debris</w:t>
      </w:r>
      <w:r w:rsidR="009D5E37">
        <w:t>, at some point during the fall Maxine hits her head hard and passes out</w:t>
      </w:r>
      <w:r w:rsidR="005E78BA">
        <w:t>.</w:t>
      </w:r>
    </w:p>
    <w:p w14:paraId="44AD42CE" w14:textId="027A6A46" w:rsidR="005E78BA" w:rsidRDefault="005E78BA">
      <w:r>
        <w:t>E</w:t>
      </w:r>
      <w:r w:rsidR="009D5E37">
        <w:t>ventually ending up</w:t>
      </w:r>
      <w:r w:rsidR="00832984">
        <w:t xml:space="preserve"> on platform 4, after some time she wakes up with a </w:t>
      </w:r>
      <w:r w:rsidR="001B0583">
        <w:t>headache;</w:t>
      </w:r>
      <w:r w:rsidR="00832984">
        <w:t xml:space="preserve"> after getting her bearings Max decides she needs to find David</w:t>
      </w:r>
      <w:r w:rsidR="00812DDB">
        <w:t>, starting with finding a map of the stations intended layout (excluding debris).</w:t>
      </w:r>
      <w:r>
        <w:t xml:space="preserve"> Setting her sights on “Break Room A” to try and locate some form of navigation, at this point the player begins having control.</w:t>
      </w:r>
    </w:p>
    <w:p w14:paraId="331632A9" w14:textId="4C68617D" w:rsidR="00FA2BBE" w:rsidRDefault="005E78BA">
      <w:r>
        <w:t>Upon searching “Break Room A” she finds a compass and a map</w:t>
      </w:r>
      <w:r w:rsidR="00622F36">
        <w:t xml:space="preserve"> of the Station (From before its initial collapse 100 years ago)</w:t>
      </w:r>
      <w:r w:rsidR="00AF532E">
        <w:t>, if she searches “Security Room B” she will also find the original construction plans for the building</w:t>
      </w:r>
      <w:r w:rsidR="004A70DD">
        <w:t>.</w:t>
      </w:r>
    </w:p>
    <w:p w14:paraId="12D9EBF1" w14:textId="4A40FE54" w:rsidR="004A70DD" w:rsidRDefault="004A70DD">
      <w:r>
        <w:t xml:space="preserve">When Maxine returns to the </w:t>
      </w:r>
      <w:r w:rsidR="001B0583">
        <w:t>platform,</w:t>
      </w:r>
      <w:r>
        <w:t xml:space="preserve"> she hears faint but loud screeching in the distance. </w:t>
      </w:r>
      <w:r w:rsidR="00E224A7">
        <w:t xml:space="preserve">Hearing this causes her to realise that not only is she trapped down there, </w:t>
      </w:r>
      <w:r w:rsidR="001B0583">
        <w:t>but she also isn’t</w:t>
      </w:r>
      <w:r w:rsidR="00E224A7">
        <w:t xml:space="preserve"> trapped alone.</w:t>
      </w:r>
    </w:p>
    <w:p w14:paraId="48F1826E" w14:textId="2387C5D7" w:rsidR="00D45516" w:rsidRDefault="00D45516">
      <w:r>
        <w:t>Maxine (and by extension the player) will proceed to explore the area, using the stairs up to the mall to change platforms</w:t>
      </w:r>
      <w:r w:rsidR="00687EFE">
        <w:t>, possibly looting the shops there for stuff to use, eventually on her exploration she’ll find a written log from 1867 or 1868 written by someone named Francis, a survivor in the original accident, these logs will progress Maxine’s understanding of what</w:t>
      </w:r>
      <w:r w:rsidR="001B0583">
        <w:t>’</w:t>
      </w:r>
      <w:r w:rsidR="00687EFE">
        <w:t xml:space="preserve">s going on (which will also </w:t>
      </w:r>
      <w:r w:rsidR="001B0583">
        <w:t>cause the player to understand as well.</w:t>
      </w:r>
    </w:p>
    <w:p w14:paraId="43472774" w14:textId="03365D9D" w:rsidR="001B0583" w:rsidRDefault="00283A73">
      <w:r>
        <w:t>Eventually Max finds David pinned under some rubble on Platform 18’s rails, she will help pull him out, not yet realising he has contracted the infection creating the numerous creatures she’s encountered so far, a fact David is also unaware of.</w:t>
      </w:r>
    </w:p>
    <w:p w14:paraId="27311386" w14:textId="623579F5" w:rsidR="00856B5E" w:rsidRDefault="00283A73">
      <w:r>
        <w:t xml:space="preserve">Upon further investigation of the station, Max and David will eventually find out that the creatures stem from an infection, an infection contracted through open wounds </w:t>
      </w:r>
      <w:r w:rsidR="00856B5E">
        <w:t>and DNA transfer (like blood, hair, or residue from a creature) from an infected individual to another individual, upon finding out this information, Maxine will panic, David will try to calm her, ultimately telling her to continue on, before taking his own life to prevent transformation.</w:t>
      </w:r>
    </w:p>
    <w:p w14:paraId="35E5155F" w14:textId="0DD3F1AA" w:rsidR="00856B5E" w:rsidRDefault="007E7784">
      <w:r>
        <w:t>By this point Maxine will have turned on the only functioning emergency Generator</w:t>
      </w:r>
      <w:r w:rsidR="00C170D2">
        <w:t>, now looking for an escape she turns back to the information already gathered, before coming to the conclusion that she must escape through the sewer tunnels</w:t>
      </w:r>
      <w:r w:rsidR="003E0B26">
        <w:t xml:space="preserve">, from there she will explore further and gather more information on accessing the Maintenance </w:t>
      </w:r>
      <w:r w:rsidR="00BB750C">
        <w:t>Hub Seal to reach the Sewer Hatch, following the requirements to unlock both the seal and the hatch, and then climbing down into the sewers, freeing herself from the station and the creatures within it.</w:t>
      </w:r>
    </w:p>
    <w:sectPr w:rsidR="00856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29"/>
    <w:rsid w:val="001B0583"/>
    <w:rsid w:val="00283A73"/>
    <w:rsid w:val="002C19F8"/>
    <w:rsid w:val="003E0B26"/>
    <w:rsid w:val="004A70DD"/>
    <w:rsid w:val="005E78BA"/>
    <w:rsid w:val="00622F36"/>
    <w:rsid w:val="00687EFE"/>
    <w:rsid w:val="007329AC"/>
    <w:rsid w:val="007E7784"/>
    <w:rsid w:val="00812DDB"/>
    <w:rsid w:val="00832984"/>
    <w:rsid w:val="00856B5E"/>
    <w:rsid w:val="009D5E37"/>
    <w:rsid w:val="00A16E29"/>
    <w:rsid w:val="00AF532E"/>
    <w:rsid w:val="00BB750C"/>
    <w:rsid w:val="00C170D2"/>
    <w:rsid w:val="00D45516"/>
    <w:rsid w:val="00E224A7"/>
    <w:rsid w:val="00F74F8E"/>
    <w:rsid w:val="00FA2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8821C"/>
  <w15:chartTrackingRefBased/>
  <w15:docId w15:val="{E792E7B2-D12E-476A-BD03-A49C37410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E29"/>
    <w:rPr>
      <w:rFonts w:eastAsiaTheme="majorEastAsia" w:cstheme="majorBidi"/>
      <w:color w:val="272727" w:themeColor="text1" w:themeTint="D8"/>
    </w:rPr>
  </w:style>
  <w:style w:type="paragraph" w:styleId="Title">
    <w:name w:val="Title"/>
    <w:basedOn w:val="Normal"/>
    <w:next w:val="Normal"/>
    <w:link w:val="TitleChar"/>
    <w:uiPriority w:val="10"/>
    <w:qFormat/>
    <w:rsid w:val="00A16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E29"/>
    <w:pPr>
      <w:spacing w:before="160"/>
      <w:jc w:val="center"/>
    </w:pPr>
    <w:rPr>
      <w:i/>
      <w:iCs/>
      <w:color w:val="404040" w:themeColor="text1" w:themeTint="BF"/>
    </w:rPr>
  </w:style>
  <w:style w:type="character" w:customStyle="1" w:styleId="QuoteChar">
    <w:name w:val="Quote Char"/>
    <w:basedOn w:val="DefaultParagraphFont"/>
    <w:link w:val="Quote"/>
    <w:uiPriority w:val="29"/>
    <w:rsid w:val="00A16E29"/>
    <w:rPr>
      <w:i/>
      <w:iCs/>
      <w:color w:val="404040" w:themeColor="text1" w:themeTint="BF"/>
    </w:rPr>
  </w:style>
  <w:style w:type="paragraph" w:styleId="ListParagraph">
    <w:name w:val="List Paragraph"/>
    <w:basedOn w:val="Normal"/>
    <w:uiPriority w:val="34"/>
    <w:qFormat/>
    <w:rsid w:val="00A16E29"/>
    <w:pPr>
      <w:ind w:left="720"/>
      <w:contextualSpacing/>
    </w:pPr>
  </w:style>
  <w:style w:type="character" w:styleId="IntenseEmphasis">
    <w:name w:val="Intense Emphasis"/>
    <w:basedOn w:val="DefaultParagraphFont"/>
    <w:uiPriority w:val="21"/>
    <w:qFormat/>
    <w:rsid w:val="00A16E29"/>
    <w:rPr>
      <w:i/>
      <w:iCs/>
      <w:color w:val="0F4761" w:themeColor="accent1" w:themeShade="BF"/>
    </w:rPr>
  </w:style>
  <w:style w:type="paragraph" w:styleId="IntenseQuote">
    <w:name w:val="Intense Quote"/>
    <w:basedOn w:val="Normal"/>
    <w:next w:val="Normal"/>
    <w:link w:val="IntenseQuoteChar"/>
    <w:uiPriority w:val="30"/>
    <w:qFormat/>
    <w:rsid w:val="00A16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E29"/>
    <w:rPr>
      <w:i/>
      <w:iCs/>
      <w:color w:val="0F4761" w:themeColor="accent1" w:themeShade="BF"/>
    </w:rPr>
  </w:style>
  <w:style w:type="character" w:styleId="IntenseReference">
    <w:name w:val="Intense Reference"/>
    <w:basedOn w:val="DefaultParagraphFont"/>
    <w:uiPriority w:val="32"/>
    <w:qFormat/>
    <w:rsid w:val="00A16E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Stott</dc:creator>
  <cp:keywords/>
  <dc:description/>
  <cp:lastModifiedBy>Ruby Stott</cp:lastModifiedBy>
  <cp:revision>19</cp:revision>
  <dcterms:created xsi:type="dcterms:W3CDTF">2026-02-11T02:22:00Z</dcterms:created>
  <dcterms:modified xsi:type="dcterms:W3CDTF">2026-02-11T03:41:00Z</dcterms:modified>
</cp:coreProperties>
</file>