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Declarar objetivos logrados: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Logramos finalizar el ppt de la Idea que tenemos para la página web.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instalamos Django, y comenzamos el estudio de este con ayuda del archivo .zip que se envió en el discord.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Declarar objetivos sin cumplir: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recién comenzamos a estudiar el lenguaje de programación, no pudimos comenzar la implementación de las sesiones ni agregar los objetivos. Esperamos poder hacer esto la siguiente semana para así avanzar con los objetivos y no retrasarnos más.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Mencionar dificultades: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unas dificultades, no pudimos juntarnos todos en alguna oportunidad (los 4 integrantes). Siempre eramos 3 o 2, esperamos que en las siguientes reuniones podamos estar todos.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Declarar objetivos siguiente semana: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los objetivos que no se lograron, y seguir con la planificación normal.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