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102"/>
        <w:gridCol w:w="5529"/>
      </w:tblGrid>
      <w:tr w:rsidR="00E14BD3" w14:paraId="1462ADCF" w14:textId="77777777" w:rsidTr="00B33C73">
        <w:trPr>
          <w:trHeight w:val="847"/>
        </w:trPr>
        <w:tc>
          <w:tcPr>
            <w:tcW w:w="429" w:type="dxa"/>
            <w:shd w:val="clear" w:color="auto" w:fill="B4C6E7" w:themeFill="accent1" w:themeFillTint="66"/>
            <w:vAlign w:val="center"/>
          </w:tcPr>
          <w:p w14:paraId="1A28DBE6" w14:textId="77777777" w:rsidR="00E14BD3" w:rsidRDefault="00E14BD3" w:rsidP="00E14BD3"/>
        </w:tc>
        <w:tc>
          <w:tcPr>
            <w:tcW w:w="4102" w:type="dxa"/>
            <w:shd w:val="clear" w:color="auto" w:fill="B4C6E7" w:themeFill="accent1" w:themeFillTint="66"/>
            <w:vAlign w:val="center"/>
          </w:tcPr>
          <w:p w14:paraId="2C88D0E3" w14:textId="5DA26393" w:rsidR="00E14BD3" w:rsidRPr="0047174F" w:rsidRDefault="00E14BD3" w:rsidP="00E14BD3">
            <w:pPr>
              <w:jc w:val="center"/>
              <w:rPr>
                <w:b/>
                <w:bCs/>
                <w:sz w:val="28"/>
                <w:szCs w:val="28"/>
              </w:rPr>
            </w:pPr>
            <w:r w:rsidRPr="0047174F">
              <w:rPr>
                <w:b/>
                <w:bCs/>
                <w:sz w:val="28"/>
                <w:szCs w:val="28"/>
              </w:rPr>
              <w:t>BEAT DESCRIPTION</w:t>
            </w:r>
          </w:p>
        </w:tc>
        <w:tc>
          <w:tcPr>
            <w:tcW w:w="5529" w:type="dxa"/>
            <w:shd w:val="clear" w:color="auto" w:fill="B4C6E7" w:themeFill="accent1" w:themeFillTint="66"/>
            <w:vAlign w:val="center"/>
          </w:tcPr>
          <w:p w14:paraId="17C24F23" w14:textId="310FF185" w:rsidR="00E14BD3" w:rsidRPr="0047174F" w:rsidRDefault="00E14BD3" w:rsidP="00E14BD3">
            <w:pPr>
              <w:jc w:val="center"/>
              <w:rPr>
                <w:b/>
                <w:bCs/>
                <w:sz w:val="28"/>
                <w:szCs w:val="28"/>
              </w:rPr>
            </w:pPr>
            <w:r w:rsidRPr="0047174F">
              <w:rPr>
                <w:b/>
                <w:bCs/>
                <w:sz w:val="28"/>
                <w:szCs w:val="28"/>
              </w:rPr>
              <w:t>SCENE IDEAS</w:t>
            </w:r>
          </w:p>
        </w:tc>
      </w:tr>
      <w:tr w:rsidR="00E14BD3" w14:paraId="4634A223" w14:textId="77777777" w:rsidTr="00E14BD3">
        <w:trPr>
          <w:trHeight w:val="847"/>
        </w:trPr>
        <w:tc>
          <w:tcPr>
            <w:tcW w:w="429" w:type="dxa"/>
            <w:vAlign w:val="center"/>
          </w:tcPr>
          <w:p w14:paraId="28B2AB9A" w14:textId="4BB158E7" w:rsidR="00E14BD3" w:rsidRDefault="00E14BD3" w:rsidP="00E14BD3">
            <w:r>
              <w:t>1</w:t>
            </w:r>
          </w:p>
        </w:tc>
        <w:tc>
          <w:tcPr>
            <w:tcW w:w="4102" w:type="dxa"/>
          </w:tcPr>
          <w:p w14:paraId="45A6428E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Opening Image</w:t>
            </w:r>
          </w:p>
          <w:p w14:paraId="696DFEC5" w14:textId="357041F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A visual or scene that sets the tone of the story and introduces the protagonist.</w:t>
            </w:r>
          </w:p>
        </w:tc>
        <w:tc>
          <w:tcPr>
            <w:tcW w:w="5529" w:type="dxa"/>
          </w:tcPr>
          <w:p w14:paraId="3BD3C4E0" w14:textId="379ADD17" w:rsidR="00E14BD3" w:rsidRDefault="005704B7" w:rsidP="00E14BD3">
            <w:r>
              <w:t>Ethan meets Union Prime who choose someone else as his successor.</w:t>
            </w:r>
          </w:p>
        </w:tc>
      </w:tr>
      <w:tr w:rsidR="00E14BD3" w14:paraId="4A3A3B11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6C3CED9B" w14:textId="6DAC6ABC" w:rsidR="00E14BD3" w:rsidRDefault="00E14BD3" w:rsidP="00E14BD3">
            <w:r>
              <w:t>2</w:t>
            </w:r>
          </w:p>
        </w:tc>
        <w:tc>
          <w:tcPr>
            <w:tcW w:w="4102" w:type="dxa"/>
          </w:tcPr>
          <w:p w14:paraId="7B9249F3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The Theme Stated</w:t>
            </w:r>
          </w:p>
          <w:p w14:paraId="78744BCA" w14:textId="32624F93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A scene that sets up or teases the message or essential truth of your story.</w:t>
            </w:r>
          </w:p>
        </w:tc>
        <w:tc>
          <w:tcPr>
            <w:tcW w:w="5529" w:type="dxa"/>
          </w:tcPr>
          <w:p w14:paraId="208C8796" w14:textId="1C470D59" w:rsidR="00E14BD3" w:rsidRDefault="005704B7" w:rsidP="00E14BD3">
            <w:r>
              <w:t xml:space="preserve">Ethan </w:t>
            </w:r>
          </w:p>
        </w:tc>
      </w:tr>
      <w:tr w:rsidR="00E14BD3" w14:paraId="3B602780" w14:textId="77777777" w:rsidTr="00E14BD3">
        <w:trPr>
          <w:trHeight w:val="847"/>
        </w:trPr>
        <w:tc>
          <w:tcPr>
            <w:tcW w:w="429" w:type="dxa"/>
            <w:vAlign w:val="center"/>
          </w:tcPr>
          <w:p w14:paraId="36F8D025" w14:textId="0A879FD1" w:rsidR="00E14BD3" w:rsidRDefault="00E14BD3" w:rsidP="00E14BD3">
            <w:r>
              <w:t>3</w:t>
            </w:r>
          </w:p>
        </w:tc>
        <w:tc>
          <w:tcPr>
            <w:tcW w:w="4102" w:type="dxa"/>
          </w:tcPr>
          <w:p w14:paraId="27B80E1C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Set-Up</w:t>
            </w:r>
          </w:p>
          <w:p w14:paraId="0255F489" w14:textId="36DC096C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Scenes that introduce the world &amp; supporting characters, and also hint at changes to come.</w:t>
            </w:r>
          </w:p>
        </w:tc>
        <w:tc>
          <w:tcPr>
            <w:tcW w:w="5529" w:type="dxa"/>
          </w:tcPr>
          <w:p w14:paraId="3692DE1F" w14:textId="77777777" w:rsidR="00E14BD3" w:rsidRDefault="00E14BD3" w:rsidP="00E14BD3"/>
        </w:tc>
      </w:tr>
      <w:tr w:rsidR="00E14BD3" w14:paraId="319F290F" w14:textId="77777777" w:rsidTr="00E14BD3">
        <w:trPr>
          <w:trHeight w:val="847"/>
        </w:trPr>
        <w:tc>
          <w:tcPr>
            <w:tcW w:w="429" w:type="dxa"/>
            <w:vAlign w:val="center"/>
          </w:tcPr>
          <w:p w14:paraId="72D83AFB" w14:textId="100ACF99" w:rsidR="00E14BD3" w:rsidRDefault="00E14BD3" w:rsidP="00E14BD3">
            <w:r>
              <w:t>4</w:t>
            </w:r>
          </w:p>
        </w:tc>
        <w:tc>
          <w:tcPr>
            <w:tcW w:w="4102" w:type="dxa"/>
          </w:tcPr>
          <w:p w14:paraId="1C831324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Catalyst / Inciting Incident</w:t>
            </w:r>
          </w:p>
          <w:p w14:paraId="6B81FE6D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The surprise moment that turns the protagonist’s world upside down and kicks off the main plot.</w:t>
            </w:r>
          </w:p>
          <w:p w14:paraId="6C5B9515" w14:textId="77777777" w:rsidR="00E14BD3" w:rsidRDefault="00E14BD3" w:rsidP="00E14BD3"/>
        </w:tc>
        <w:tc>
          <w:tcPr>
            <w:tcW w:w="5529" w:type="dxa"/>
          </w:tcPr>
          <w:p w14:paraId="10734809" w14:textId="77777777" w:rsidR="00E14BD3" w:rsidRDefault="00E14BD3" w:rsidP="00E14BD3"/>
        </w:tc>
      </w:tr>
      <w:tr w:rsidR="00E14BD3" w14:paraId="06E3FA12" w14:textId="77777777" w:rsidTr="00E14BD3">
        <w:trPr>
          <w:trHeight w:val="847"/>
        </w:trPr>
        <w:tc>
          <w:tcPr>
            <w:tcW w:w="429" w:type="dxa"/>
            <w:vAlign w:val="center"/>
          </w:tcPr>
          <w:p w14:paraId="41F6E93C" w14:textId="09CADCAE" w:rsidR="00E14BD3" w:rsidRDefault="00E14BD3" w:rsidP="00E14BD3">
            <w:r>
              <w:t>5</w:t>
            </w:r>
          </w:p>
        </w:tc>
        <w:tc>
          <w:tcPr>
            <w:tcW w:w="4102" w:type="dxa"/>
          </w:tcPr>
          <w:p w14:paraId="1F3C9B64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Debate</w:t>
            </w:r>
          </w:p>
          <w:p w14:paraId="385E72E5" w14:textId="52739305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Tension mounts and the protagonist ponders whether to undertake the journey. What is at stake?</w:t>
            </w:r>
          </w:p>
        </w:tc>
        <w:tc>
          <w:tcPr>
            <w:tcW w:w="5529" w:type="dxa"/>
          </w:tcPr>
          <w:p w14:paraId="1A6A9BB4" w14:textId="77777777" w:rsidR="00E14BD3" w:rsidRDefault="00E14BD3" w:rsidP="00E14BD3"/>
        </w:tc>
      </w:tr>
      <w:tr w:rsidR="00E14BD3" w14:paraId="1679F008" w14:textId="77777777" w:rsidTr="00E14BD3">
        <w:trPr>
          <w:trHeight w:val="847"/>
        </w:trPr>
        <w:tc>
          <w:tcPr>
            <w:tcW w:w="429" w:type="dxa"/>
            <w:vAlign w:val="center"/>
          </w:tcPr>
          <w:p w14:paraId="72FD486C" w14:textId="4680A640" w:rsidR="00E14BD3" w:rsidRDefault="00E14BD3" w:rsidP="00E14BD3">
            <w:r>
              <w:t>6</w:t>
            </w:r>
          </w:p>
        </w:tc>
        <w:tc>
          <w:tcPr>
            <w:tcW w:w="4102" w:type="dxa"/>
          </w:tcPr>
          <w:p w14:paraId="0F748958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Break into Act II</w:t>
            </w:r>
          </w:p>
          <w:p w14:paraId="04C5B39D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 xml:space="preserve">The protagonist chooses to </w:t>
            </w:r>
            <w:proofErr w:type="gramStart"/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take action</w:t>
            </w:r>
            <w:proofErr w:type="gramEnd"/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. A journey into a new and strange experience begins.</w:t>
            </w:r>
          </w:p>
          <w:p w14:paraId="79D046CD" w14:textId="77777777" w:rsidR="00E14BD3" w:rsidRDefault="00E14BD3" w:rsidP="00E14BD3"/>
        </w:tc>
        <w:tc>
          <w:tcPr>
            <w:tcW w:w="5529" w:type="dxa"/>
          </w:tcPr>
          <w:p w14:paraId="46391225" w14:textId="77777777" w:rsidR="00E14BD3" w:rsidRDefault="00E14BD3" w:rsidP="00E14BD3"/>
        </w:tc>
      </w:tr>
      <w:tr w:rsidR="00E14BD3" w14:paraId="186F0A2C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5EFA2D89" w14:textId="5076B114" w:rsidR="00E14BD3" w:rsidRDefault="00E14BD3" w:rsidP="00E14BD3">
            <w:r>
              <w:t>7</w:t>
            </w:r>
          </w:p>
        </w:tc>
        <w:tc>
          <w:tcPr>
            <w:tcW w:w="4102" w:type="dxa"/>
          </w:tcPr>
          <w:p w14:paraId="73946426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B-Story</w:t>
            </w:r>
          </w:p>
          <w:p w14:paraId="3EB1B750" w14:textId="69A0A1FF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The protagonist learns about the theme, usually with the aid of a mentor, friend, or love interest.</w:t>
            </w:r>
          </w:p>
        </w:tc>
        <w:tc>
          <w:tcPr>
            <w:tcW w:w="5529" w:type="dxa"/>
          </w:tcPr>
          <w:p w14:paraId="42D24A09" w14:textId="77777777" w:rsidR="00E14BD3" w:rsidRDefault="00E14BD3" w:rsidP="00E14BD3"/>
        </w:tc>
      </w:tr>
      <w:tr w:rsidR="00E14BD3" w14:paraId="0CF8A99B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019D61F2" w14:textId="74741F35" w:rsidR="00E14BD3" w:rsidRDefault="00E14BD3" w:rsidP="00E14BD3">
            <w:r>
              <w:t>8</w:t>
            </w:r>
          </w:p>
        </w:tc>
        <w:tc>
          <w:tcPr>
            <w:tcW w:w="4102" w:type="dxa"/>
          </w:tcPr>
          <w:p w14:paraId="5515F38B" w14:textId="4D5C511D" w:rsidR="00E14BD3" w:rsidRDefault="00E14BD3" w:rsidP="00E14BD3">
            <w:p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Fun and Games</w:t>
            </w:r>
          </w:p>
          <w:p w14:paraId="0DC3445A" w14:textId="49F44610" w:rsidR="00E14BD3" w:rsidRDefault="00E14BD3" w:rsidP="00E14BD3">
            <w:r>
              <w:rPr>
                <w:rFonts w:ascii="Segoe UI" w:hAnsi="Segoe UI" w:cs="Segoe UI"/>
                <w:i/>
                <w:iCs/>
                <w:color w:val="A9A9A9"/>
                <w:sz w:val="21"/>
                <w:szCs w:val="21"/>
              </w:rPr>
              <w:t>The conflict kicks into high gear: bad guys attack, lovers fight, mysteries deepen.</w:t>
            </w:r>
          </w:p>
        </w:tc>
        <w:tc>
          <w:tcPr>
            <w:tcW w:w="5529" w:type="dxa"/>
          </w:tcPr>
          <w:p w14:paraId="1721F675" w14:textId="77777777" w:rsidR="00E14BD3" w:rsidRDefault="00E14BD3" w:rsidP="00E14BD3"/>
        </w:tc>
      </w:tr>
      <w:tr w:rsidR="00E14BD3" w14:paraId="1F9398AC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681BFA1D" w14:textId="25DE3761" w:rsidR="00E14BD3" w:rsidRDefault="00E14BD3" w:rsidP="00E14BD3">
            <w:r>
              <w:t>9</w:t>
            </w:r>
          </w:p>
        </w:tc>
        <w:tc>
          <w:tcPr>
            <w:tcW w:w="4102" w:type="dxa"/>
          </w:tcPr>
          <w:p w14:paraId="5EB8D4D5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Midpoint</w:t>
            </w:r>
          </w:p>
          <w:p w14:paraId="73C9CAA4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The second big turning point: Goals are achieved… but a reversal upsets the plan.</w:t>
            </w:r>
          </w:p>
          <w:p w14:paraId="14571F80" w14:textId="77777777" w:rsidR="00E14BD3" w:rsidRDefault="00E14BD3" w:rsidP="00E14BD3"/>
        </w:tc>
        <w:tc>
          <w:tcPr>
            <w:tcW w:w="5529" w:type="dxa"/>
          </w:tcPr>
          <w:p w14:paraId="6D6039BA" w14:textId="77777777" w:rsidR="00E14BD3" w:rsidRDefault="00E14BD3" w:rsidP="00E14BD3"/>
        </w:tc>
      </w:tr>
      <w:tr w:rsidR="00E14BD3" w14:paraId="5C7A0A8A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306A3D7B" w14:textId="5710FF37" w:rsidR="00E14BD3" w:rsidRDefault="00E14BD3" w:rsidP="00E14BD3">
            <w:r>
              <w:t>10</w:t>
            </w:r>
          </w:p>
        </w:tc>
        <w:tc>
          <w:tcPr>
            <w:tcW w:w="4102" w:type="dxa"/>
          </w:tcPr>
          <w:p w14:paraId="5552E61A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Bad Guys Close In</w:t>
            </w:r>
          </w:p>
          <w:p w14:paraId="76C55A97" w14:textId="0E221A6C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Troubles pile up after the Midpoint, either from literal “bad guys” or the hero’s flaws and doubts.</w:t>
            </w:r>
          </w:p>
        </w:tc>
        <w:tc>
          <w:tcPr>
            <w:tcW w:w="5529" w:type="dxa"/>
          </w:tcPr>
          <w:p w14:paraId="0C315AEE" w14:textId="77777777" w:rsidR="00E14BD3" w:rsidRDefault="00E14BD3" w:rsidP="00E14BD3"/>
        </w:tc>
      </w:tr>
      <w:tr w:rsidR="00E14BD3" w14:paraId="54BC5385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55284F11" w14:textId="3C11A504" w:rsidR="00E14BD3" w:rsidRDefault="00E14BD3" w:rsidP="00E14BD3">
            <w:r>
              <w:t>11</w:t>
            </w:r>
          </w:p>
        </w:tc>
        <w:tc>
          <w:tcPr>
            <w:tcW w:w="4102" w:type="dxa"/>
          </w:tcPr>
          <w:p w14:paraId="6AAD09AF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Crisis / All Is Lost</w:t>
            </w:r>
          </w:p>
          <w:p w14:paraId="0B5974E4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The opposite moment from the Midpoint: A disaster that makes the goal appear to be impossible.</w:t>
            </w:r>
          </w:p>
          <w:p w14:paraId="066E2502" w14:textId="77777777" w:rsidR="00E14BD3" w:rsidRDefault="00E14BD3" w:rsidP="00E14BD3"/>
        </w:tc>
        <w:tc>
          <w:tcPr>
            <w:tcW w:w="5529" w:type="dxa"/>
          </w:tcPr>
          <w:p w14:paraId="4A8E6B6F" w14:textId="77777777" w:rsidR="00E14BD3" w:rsidRDefault="00E14BD3" w:rsidP="00E14BD3"/>
        </w:tc>
      </w:tr>
      <w:tr w:rsidR="00E14BD3" w14:paraId="428D2196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5CF2D259" w14:textId="36E40382" w:rsidR="00E14BD3" w:rsidRDefault="00E14BD3" w:rsidP="00E14BD3">
            <w:r>
              <w:t>12</w:t>
            </w:r>
          </w:p>
        </w:tc>
        <w:tc>
          <w:tcPr>
            <w:tcW w:w="4102" w:type="dxa"/>
          </w:tcPr>
          <w:p w14:paraId="11F887CD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Dark Night of the Soul</w:t>
            </w:r>
          </w:p>
          <w:p w14:paraId="6A7C8A81" w14:textId="77FF09A6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In the aftermath of the Crisis, the hero hits rock bottom emotionally as everything falls apart.</w:t>
            </w:r>
          </w:p>
        </w:tc>
        <w:tc>
          <w:tcPr>
            <w:tcW w:w="5529" w:type="dxa"/>
          </w:tcPr>
          <w:p w14:paraId="46DA5F77" w14:textId="77777777" w:rsidR="00E14BD3" w:rsidRDefault="00E14BD3" w:rsidP="00E14BD3"/>
        </w:tc>
      </w:tr>
      <w:tr w:rsidR="00E14BD3" w14:paraId="155DF4CA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34D6D6A1" w14:textId="6EFFD5F7" w:rsidR="00E14BD3" w:rsidRDefault="00E14BD3" w:rsidP="00E14BD3">
            <w:r>
              <w:t>13</w:t>
            </w:r>
          </w:p>
        </w:tc>
        <w:tc>
          <w:tcPr>
            <w:tcW w:w="4102" w:type="dxa"/>
          </w:tcPr>
          <w:p w14:paraId="4DAF07F7" w14:textId="7E50ACB8" w:rsidR="00E14BD3" w:rsidRDefault="00E14BD3" w:rsidP="00E14BD3">
            <w:pPr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Break into Act III</w:t>
            </w:r>
          </w:p>
          <w:p w14:paraId="30F4A3CC" w14:textId="518EA741" w:rsidR="00E14BD3" w:rsidRDefault="00E14BD3" w:rsidP="00E14BD3">
            <w:r>
              <w:rPr>
                <w:rFonts w:ascii="Segoe UI" w:hAnsi="Segoe UI" w:cs="Segoe UI"/>
                <w:i/>
                <w:iCs/>
                <w:color w:val="A9A9A9"/>
                <w:sz w:val="21"/>
                <w:szCs w:val="21"/>
              </w:rPr>
              <w:lastRenderedPageBreak/>
              <w:t>The B-Story [7] returns to provide fresh ideas or a new inspiration, derived from the Theme [2].</w:t>
            </w:r>
          </w:p>
        </w:tc>
        <w:tc>
          <w:tcPr>
            <w:tcW w:w="5529" w:type="dxa"/>
          </w:tcPr>
          <w:p w14:paraId="343CA3A0" w14:textId="77777777" w:rsidR="00E14BD3" w:rsidRDefault="00E14BD3" w:rsidP="00E14BD3"/>
        </w:tc>
      </w:tr>
      <w:tr w:rsidR="00E14BD3" w14:paraId="60695B6D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40EB9E21" w14:textId="59940617" w:rsidR="00E14BD3" w:rsidRDefault="00E14BD3" w:rsidP="00E14BD3">
            <w:r>
              <w:t>14</w:t>
            </w:r>
          </w:p>
        </w:tc>
        <w:tc>
          <w:tcPr>
            <w:tcW w:w="4102" w:type="dxa"/>
          </w:tcPr>
          <w:p w14:paraId="464FBC97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Finale</w:t>
            </w:r>
          </w:p>
          <w:p w14:paraId="2A1E235E" w14:textId="40A7BED4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The protagonist tries again, drawing on experience and understanding of the Theme in the climactic sequence.</w:t>
            </w:r>
          </w:p>
        </w:tc>
        <w:tc>
          <w:tcPr>
            <w:tcW w:w="5529" w:type="dxa"/>
          </w:tcPr>
          <w:p w14:paraId="613F9CA5" w14:textId="77777777" w:rsidR="00E14BD3" w:rsidRDefault="00E14BD3" w:rsidP="00E14BD3"/>
        </w:tc>
      </w:tr>
      <w:tr w:rsidR="00E14BD3" w14:paraId="5AD96170" w14:textId="77777777" w:rsidTr="00E14BD3">
        <w:trPr>
          <w:trHeight w:val="885"/>
        </w:trPr>
        <w:tc>
          <w:tcPr>
            <w:tcW w:w="429" w:type="dxa"/>
            <w:vAlign w:val="center"/>
          </w:tcPr>
          <w:p w14:paraId="59C14823" w14:textId="7347BDD3" w:rsidR="00E14BD3" w:rsidRDefault="00E14BD3" w:rsidP="00E14BD3">
            <w:r>
              <w:t>15</w:t>
            </w:r>
          </w:p>
        </w:tc>
        <w:tc>
          <w:tcPr>
            <w:tcW w:w="4102" w:type="dxa"/>
          </w:tcPr>
          <w:p w14:paraId="33C3386A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PH"/>
              </w:rPr>
              <w:t>Final Image</w:t>
            </w:r>
          </w:p>
          <w:p w14:paraId="6357F6E6" w14:textId="77777777" w:rsidR="00E14BD3" w:rsidRPr="00E14BD3" w:rsidRDefault="00E14BD3" w:rsidP="00E14BD3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PH"/>
              </w:rPr>
            </w:pPr>
            <w:r w:rsidRPr="00E14BD3">
              <w:rPr>
                <w:rFonts w:ascii="Segoe UI" w:eastAsia="Times New Roman" w:hAnsi="Segoe UI" w:cs="Segoe UI"/>
                <w:i/>
                <w:iCs/>
                <w:color w:val="A9A9A9"/>
                <w:sz w:val="21"/>
                <w:szCs w:val="21"/>
                <w:lang w:eastAsia="en-PH"/>
              </w:rPr>
              <w:t>The flip side of the Opening Image [1], showing how the protagonist and the world have changed. </w:t>
            </w:r>
          </w:p>
          <w:p w14:paraId="66F951A3" w14:textId="77777777" w:rsidR="00E14BD3" w:rsidRDefault="00E14BD3" w:rsidP="00E14BD3"/>
        </w:tc>
        <w:tc>
          <w:tcPr>
            <w:tcW w:w="5529" w:type="dxa"/>
          </w:tcPr>
          <w:p w14:paraId="05BDBBC6" w14:textId="77777777" w:rsidR="00E14BD3" w:rsidRDefault="00E14BD3" w:rsidP="00E14BD3"/>
        </w:tc>
      </w:tr>
    </w:tbl>
    <w:p w14:paraId="572D92D3" w14:textId="28A3FA88" w:rsidR="00217CF8" w:rsidRPr="00E14BD3" w:rsidRDefault="00217CF8" w:rsidP="00E14BD3"/>
    <w:sectPr w:rsidR="00217CF8" w:rsidRPr="00E14BD3" w:rsidSect="00E14BD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4"/>
    <w:rsid w:val="00084511"/>
    <w:rsid w:val="00217CF8"/>
    <w:rsid w:val="00324D46"/>
    <w:rsid w:val="003906BC"/>
    <w:rsid w:val="0047174F"/>
    <w:rsid w:val="005704B7"/>
    <w:rsid w:val="00661CE4"/>
    <w:rsid w:val="00AE731F"/>
    <w:rsid w:val="00B33C73"/>
    <w:rsid w:val="00E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1709"/>
  <w15:chartTrackingRefBased/>
  <w15:docId w15:val="{48E40E9D-3F3C-44A0-B865-3DF42C18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14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E14BD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14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Acrolous Xen</dc:creator>
  <cp:keywords/>
  <dc:description/>
  <cp:lastModifiedBy>Acrolous Xen</cp:lastModifiedBy>
  <cp:revision>8</cp:revision>
  <dcterms:created xsi:type="dcterms:W3CDTF">2022-03-26T17:19:00Z</dcterms:created>
  <dcterms:modified xsi:type="dcterms:W3CDTF">2022-03-26T18:27:00Z</dcterms:modified>
</cp:coreProperties>
</file>