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rPr>
          <w:rFonts w:ascii="Sarabun" w:hAnsi="Sarabun" w:eastAsia="Sarabun"/>
          <w:b/>
          <w:i w:val="0"/>
          <w:color w:val="0EA5E9"/>
          <w:sz w:val="22"/>
        </w:rPr>
        <w:t>THAILAND DISASTER WATCH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899770"/>
            <wp:docPr id="1" name="Picture 1" title="FutureGreen logo" descr="ตราสัญลักษณ์ FutureGreen Disaster Intelligence Plat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gree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9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 w:line="300" w:lineRule="auto"/>
        <w:jc w:val="center"/>
      </w:pPr>
      <w:r>
        <w:rPr>
          <w:rFonts w:ascii="Sarabun" w:hAnsi="Sarabun" w:eastAsia="Sarabun"/>
          <w:b/>
          <w:i w:val="0"/>
          <w:color w:val="0B172A"/>
          <w:sz w:val="56"/>
        </w:rPr>
        <w:t>คู่มือการใช้งานแบบง่าย</w:t>
      </w:r>
    </w:p>
    <w:p>
      <w:pPr>
        <w:spacing w:before="0" w:after="360" w:line="300" w:lineRule="auto"/>
        <w:jc w:val="center"/>
      </w:pPr>
      <w:r>
        <w:rPr>
          <w:rFonts w:ascii="Sarabun" w:hAnsi="Sarabun" w:eastAsia="Sarabun"/>
          <w:b w:val="0"/>
          <w:i w:val="0"/>
          <w:color w:val="334155"/>
          <w:sz w:val="28"/>
        </w:rPr>
        <w:t>รู้จักหน้าจอหลัก เลือกพื้นที่ และใช้ข้อมูลประกอบการติดตามสถานการณ์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369A1"/>
                <w:sz w:val="22"/>
              </w:rPr>
              <w:t xml:space="preserve">สำหรับผู้ใช้ครั้งแรก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ใช้เวลาประมาณ 10 นาที คู่มือนี้อธิบายจากหน้าจอจริงของระบบเวอร์ชัน 1.3.0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884543"/>
            <wp:docPr id="2" name="Picture 2" title="ภาพรวมหน้า National Situation Monitoring" descr="หน้าหลักของ Thailand Disaster Watch แสดงแผนที่ประเทศไทย เมนูทางซ้าย และข้อมูลสถานการณ์ทางขว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80dec9c-b280-49f7-849e-1a940be5283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ภาพรวมหน้า National Situation Monitoring</w:t>
      </w:r>
    </w:p>
    <w:p>
      <w:pPr>
        <w:spacing w:before="0" w:after="40" w:line="300" w:lineRule="auto"/>
        <w:jc w:val="center"/>
      </w:pPr>
      <w:r>
        <w:rPr>
          <w:rFonts w:ascii="Sarabun" w:hAnsi="Sarabun" w:eastAsia="Sarabun"/>
          <w:b/>
          <w:i w:val="0"/>
          <w:color w:val="0369A1"/>
          <w:sz w:val="21"/>
        </w:rPr>
        <w:t>Production URL: https://disaster.futuregreennet.com</w:t>
      </w:r>
    </w:p>
    <w:p>
      <w:pPr>
        <w:spacing w:before="0" w:after="0" w:line="300" w:lineRule="auto"/>
        <w:jc w:val="center"/>
      </w:pPr>
      <w:r>
        <w:rPr>
          <w:rFonts w:ascii="Sarabun" w:hAnsi="Sarabun" w:eastAsia="Sarabun"/>
          <w:b w:val="0"/>
          <w:i w:val="0"/>
          <w:color w:val="5B6472"/>
          <w:sz w:val="19"/>
        </w:rPr>
        <w:t>ฉบับย่อสำหรับผู้ใช้งานทั่วไป  |  Version 1.3.0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1. ระบบนี้ใช้ทำอะไร</w:t>
      </w:r>
    </w:p>
    <w:p>
      <w:pPr>
        <w:spacing w:before="0" w:after="120" w:line="300" w:lineRule="auto"/>
      </w:pPr>
      <w:r>
        <w:rPr>
          <w:rFonts w:ascii="Sarabun" w:hAnsi="Sarabun" w:eastAsia="Sarabun"/>
          <w:b w:val="0"/>
          <w:i w:val="0"/>
          <w:color w:val="111827"/>
          <w:sz w:val="22"/>
        </w:rPr>
        <w:t>Thailand Disaster Watch เป็นเว็บแอปสำหรับรวมข้อมูลเชิงพื้นที่และข้อมูลสถานการณ์ไว้ในหน้าจอเดียว เพื่อช่วยให้ผู้ใช้เห็นภาพรวมก่อนเปิดดูรายละเอียดจากแหล่งข้อมูลต้นทาง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664"/>
        <w:gridCol w:w="6696"/>
      </w:tblGrid>
      <w:tr>
        <w:trPr>
          <w:tblHeader w:val="true"/>
        </w:trPr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172A"/>
          </w:tcPr>
          <w:p>
            <w:r>
              <w:rPr>
                <w:rFonts w:ascii="Sarabun" w:hAnsi="Sarabun" w:eastAsia="Sarabun"/>
                <w:b/>
                <w:i w:val="0"/>
                <w:color w:val="FFFFFF"/>
                <w:sz w:val="21"/>
              </w:rPr>
              <w:t>ความสามารถ</w:t>
            </w:r>
          </w:p>
        </w:tc>
        <w:tc>
          <w:tcPr>
            <w:tcW w:type="dxa" w:w="66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172A"/>
          </w:tcPr>
          <w:p>
            <w:r>
              <w:rPr>
                <w:rFonts w:ascii="Sarabun" w:hAnsi="Sarabun" w:eastAsia="Sarabun"/>
                <w:b/>
                <w:i w:val="0"/>
                <w:color w:val="FFFFFF"/>
                <w:sz w:val="21"/>
              </w:rPr>
              <w:t>ใช้งานอย่างไร</w:t>
            </w:r>
          </w:p>
        </w:tc>
      </w:tr>
      <w:tr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ดูภาพรวมระดับประเทศ</w:t>
            </w:r>
          </w:p>
        </w:tc>
        <w:tc>
          <w:tcPr>
            <w:tcW w:type="dxa" w:w="66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เปิดแผนที่ประเทศไทยและเลือกจังหวัดหรือภูมิภาคที่ต้องการติดตาม</w:t>
            </w:r>
          </w:p>
        </w:tc>
      </w:tr>
      <w:tr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ติดตามสภาพอากาศและฝน</w:t>
            </w:r>
          </w:p>
        </w:tc>
        <w:tc>
          <w:tcPr>
            <w:tcW w:type="dxa" w:w="66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เปิดหน้า Weather, เรดาร์ และ Windy เพื่อดูสภาพอากาศประกอบ</w:t>
            </w:r>
          </w:p>
        </w:tc>
      </w:tr>
      <w:tr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ดูสถานการณ์น้ำ</w:t>
            </w:r>
          </w:p>
        </w:tc>
        <w:tc>
          <w:tcPr>
            <w:tcW w:type="dxa" w:w="66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เข้าถึงข้อมูลแม่น้ำ เขื่อน ผังน้ำเจ้าพระยา และลิงก์แหล่งข้อมูลที่เกี่ยวข้อง</w:t>
            </w:r>
          </w:p>
        </w:tc>
      </w:tr>
      <w:tr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เฝ้าระวังแผ่นดินไหว</w:t>
            </w:r>
          </w:p>
        </w:tc>
        <w:tc>
          <w:tcPr>
            <w:tcW w:type="dxa" w:w="66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ใช้ SeismoWatch ดูเหตุการณ์จากเครือข่ายแผ่นดินไหวที่ระบบแสดง</w:t>
            </w:r>
          </w:p>
        </w:tc>
      </w:tr>
      <w:tr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ติดตามพื้นที่ธุรกิจ</w:t>
            </w:r>
          </w:p>
        </w:tc>
        <w:tc>
          <w:tcPr>
            <w:tcW w:type="dxa" w:w="66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ใช้ My Sites เพื่อรวมโรงงาน สำนักงาน คลังสินค้า หรือพื้นที่สำคัญ</w:t>
            </w:r>
          </w:p>
        </w:tc>
      </w:tr>
      <w:tr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จัดทำรายงาน BCM</w:t>
            </w:r>
          </w:p>
        </w:tc>
        <w:tc>
          <w:tcPr>
            <w:tcW w:type="dxa" w:w="66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เปิดรายงานสรุปความเสี่ยงเพื่อใช้ประกอบการประชุมหรือบันทึกเป็น PDF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ก่อนเริ่มใช้งาน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เปิดเว็บไซต์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เข้า https://disaster.futuregreennet.com ผ่าน Chrome, Edge หรือ Safari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ตรวจชื่อพื้นที่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ดูชื่อประเทศ ภูมิภาค หรือจังหวัดที่แถบด้านบนก่อนอ่านข้อมูล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ตรวจเวลาและแหล่งข้อมูล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ดู Observed, Retrieved, Freshness และ Attribution ในแผงข้อมูลด้านขวา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เปิดแหล่งข้อมูลต้นทางเมื่อจำเป็น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หากใช้เพื่อการตัดสินใจสำคัญ ให้กดลิงก์หน่วยงานทางการเพื่อตรวจสอบซ้ำ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B91C1C"/>
                <w:sz w:val="22"/>
              </w:rPr>
              <w:t xml:space="preserve">ข้อควรระวัง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ระบบนี้เป็น Decision Support ไม่ใช่ประกาศเตือนภัยทางการ และไม่ควรใช้เป็นแหล่งเดียวในการตัดสินใจฉุกเฉิน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2. รู้จักหน้าจอหลัก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30695"/>
            <wp:docPr id="3" name="Picture 3" title="หน้าจอหลัก: เมนูคำสั่ง แผนที่ และ Situation Overview" descr="ภาพหน้าจอหลักแสดงเมนูด้านซ้าย แผนที่ประเทศไทยตรงกลาง และแผง Situation Overview ด้านขว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80dec9c-b280-49f7-849e-1a940be5283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0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หน้าจอหลัก: เมนูคำสั่ง แผนที่ และ Situation Overview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ส่วนประกอบสำคัญ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1) เมนูด้านซ้าย: เลือก GIS Map, Weather, Windy, SeismoWatch, ผังน้ำเจ้าพระยา, My Sites และ About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2) ช่องค้นหา: พิมพ์ชื่อจังหวัดหรือ Region เพื่อไปยังพื้นที่ได้เร็ว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3) แผนที่กลาง: ซูม เลื่อน และเลือกจังหวัดเพื่อดูสถานการณ์เฉพาะพื้นที่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4) แถบสถานะใต้แผนที่: บอกว่าหมวด Flood, Rain, River, Dam, Alerts และ CCTV พร้อมหรือไม่มีข้อมูล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5) Situation Overview: แสดงผู้ให้ข้อมูล เวลาเรียกข้อมูล ความสด และลิงก์ตรวจสอบต้นทาง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6E5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92400E"/>
                <w:sz w:val="22"/>
              </w:rPr>
              <w:t xml:space="preserve">อ่านสถานะให้ถูกต้อง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No live data หรือ UNKNOWN หมายถึงยังไม่มีข้อมูลที่ยืนยันได้ ไม่ได้หมายความว่าสถานการณ์ปกติ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3. เลือกจังหวัดและดูสถานการณ์พื้นที่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24433"/>
            <wp:docPr id="4" name="Picture 4" title="ตัวอย่างหน้า Pathum Thani Situation" descr="หน้าสถานการณ์จังหวัดปทุมธานี แสดงขอบเขตจังหวัดบนแผนที่และข้อมูลประจำพื้นที่ด้านขว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7e3f9eb-0ed7-4600-99bd-61594c2d1f6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24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ตัวอย่างหน้า Pathum Thani Situation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ค้นหาจังหวัด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พิมพ์ชื่อจังหวัดในช่องค้นหา หรือเลือกจากกลุ่มภูมิภาคทางซ้าย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ยืนยันพื้นที่บนหัวหน้า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ชื่อหน้าและ Breadcrumb ต้องตรงกับจังหวัดที่ต้องการ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อ่าน Situation Overview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ตรวจ Source, Provider, Dataset, Observed, Retrieved, Freshness และ Confidence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เปิดข้อมูลเฉพาะเรื่อง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เลือก Weather, Windy, SeismoWatch หรือข้อมูลน้ำตามวัตถุประสงค์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กลับสู่ประเทศไทย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กด Reset Thailand หรือเลือกประเทศไทยจาก Navigation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ความหมายของคำสำคัญ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7272"/>
      </w:tblGrid>
      <w:tr>
        <w:tc>
          <w:tcPr>
            <w:tcW w:type="dxa" w:w="2088"/>
            <w:shd w:fill="EAF6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Observed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เวลาที่ข้อมูลถูกตรวจวัดหรือสังเกต</w:t>
            </w:r>
          </w:p>
        </w:tc>
      </w:tr>
      <w:tr>
        <w:tc>
          <w:tcPr>
            <w:tcW w:type="dxa" w:w="2088"/>
            <w:shd w:fill="EAF6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Published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รอบการเผยแพร่จากผู้ให้ข้อมูล</w:t>
            </w:r>
          </w:p>
        </w:tc>
      </w:tr>
      <w:tr>
        <w:tc>
          <w:tcPr>
            <w:tcW w:type="dxa" w:w="2088"/>
            <w:shd w:fill="EAF6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Retrieved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เวลาที่ระบบดึงข้อมูลเข้ามา</w:t>
            </w:r>
          </w:p>
        </w:tc>
      </w:tr>
      <w:tr>
        <w:tc>
          <w:tcPr>
            <w:tcW w:type="dxa" w:w="2088"/>
            <w:shd w:fill="EAF6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Freshness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ความสดหรือความล่าช้าของข้อมูล</w:t>
            </w:r>
          </w:p>
        </w:tc>
      </w:tr>
      <w:tr>
        <w:tc>
          <w:tcPr>
            <w:tcW w:type="dxa" w:w="2088"/>
            <w:shd w:fill="EAF6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Confidence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ระดับความพร้อมหรือการตรวจสอบของชุดข้อมูล</w:t>
            </w:r>
          </w:p>
        </w:tc>
      </w:tr>
      <w:tr>
        <w:tc>
          <w:tcPr>
            <w:tcW w:type="dxa" w:w="2088"/>
            <w:shd w:fill="EAF6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Attribution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ชื่อหน่วยงานหรือผู้ให้ข้อมูลที่ต้องอ้างอิง</w:t>
            </w:r>
          </w:p>
        </w:tc>
      </w:tr>
    </w:tbl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4. ใช้โมดูลติดตามสถานการณ์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GIS Map View</w:t>
      </w:r>
    </w:p>
    <w:p>
      <w:pPr>
        <w:spacing w:before="0" w:after="120" w:line="300" w:lineRule="auto"/>
      </w:pPr>
      <w:r>
        <w:rPr>
          <w:rFonts w:ascii="Sarabun" w:hAnsi="Sarabun" w:eastAsia="Sarabun"/>
          <w:b w:val="0"/>
          <w:i w:val="0"/>
          <w:color w:val="111827"/>
          <w:sz w:val="22"/>
        </w:rPr>
        <w:t>ใช้ดูขอบเขตพื้นที่ เลือกจังหวัด และเปิดหรือปิด Layer ที่เกี่ยวข้อง เช่น ขอบเขตจังหวัด เรดาร์ และพื้นที่น้ำท่วมจากดาวเทียม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Weather และ Windy</w:t>
      </w:r>
    </w:p>
    <w:p>
      <w:pPr>
        <w:spacing w:before="0" w:after="120" w:line="300" w:lineRule="auto"/>
      </w:pPr>
      <w:r>
        <w:rPr>
          <w:rFonts w:ascii="Sarabun" w:hAnsi="Sarabun" w:eastAsia="Sarabun"/>
          <w:b w:val="0"/>
          <w:i w:val="0"/>
          <w:color w:val="111827"/>
          <w:sz w:val="22"/>
        </w:rPr>
        <w:t>ใช้ดูสภาพอากาศ ภาพเรดาร์ ลม เมฆ ฝน และแบบจำลองพายุ ควรตรวจเวลาอัปเดตและประเภทข้อมูลว่าเป็น Observed หรือ Forecast ทุกครั้ง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ผังน้ำเจ้าพระยา</w:t>
      </w:r>
    </w:p>
    <w:p>
      <w:pPr>
        <w:spacing w:before="0" w:after="120" w:line="300" w:lineRule="auto"/>
      </w:pPr>
      <w:r>
        <w:rPr>
          <w:rFonts w:ascii="Sarabun" w:hAnsi="Sarabun" w:eastAsia="Sarabun"/>
          <w:b w:val="0"/>
          <w:i w:val="0"/>
          <w:color w:val="111827"/>
          <w:sz w:val="22"/>
        </w:rPr>
        <w:t>ใช้เปิดภาพรวมเส้นทางการไหลของน้ำในลุ่มน้ำเจ้าพระยาและลิงก์ไปยังข้อมูล HII/ThaiWater เพื่อดูรายละเอียดเพิ่มเติม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4.1 ผังน้ำลุ่มเจ้าพระยา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683774"/>
            <wp:docPr id="5" name="Picture 5" title="หน้าผังน้ำลุ่มเจ้าพระยาและแบบจำลองเส้นทางน้ำ" descr="หน้าผังน้ำลุ่มเจ้าพระยา แสดงลิงก์ HII Portal และ ThaiWater จุดควบคุมสำคัญ และผังเส้นทางน้ำพร้อมระยะเวลาเดินทางโดยประมา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9e87b28-a65d-48b6-a063-515cac6594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3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หน้าผังน้ำลุ่มเจ้าพระยาและแบบจำลองเส้นทางน้ำ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ใช้หน้านี้อย่างไร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กด เปิดผังล่าสุด (HII.or.th) เมื่อต้องการตรวจผังหรือข้อมูลจากระบบต้นทาง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กด รายงานเขื่อนใหญ่ (ThaiWater) เพื่อตรวจปริมาณน้ำกักเก็บและข้อมูลเขื่อนจากหน้าต้นทาง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ใช้รายการเกณฑ์ควบคุมด้านซ้ายเพื่อรู้จักจุดเฝ้าระวังสำคัญ เช่น สถานี C.2 และเขื่อนเจ้าพระยา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ใช้ผังด้านขวาเพื่อทำความเข้าใจลำดับเส้นทางน้ำและเวลาเดินทางโดยประมาณ ไม่ใช่เวลาถึงที่ยืนยันแล้ว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6E5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92400E"/>
                <w:sz w:val="22"/>
              </w:rPr>
              <w:t xml:space="preserve">ข้อควรระวังเรื่องเวลาเดินทางน้ำ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ระยะเวลาในผังเป็นข้อมูลประกอบการวางแผน อาจเปลี่ยนตามการระบายน้ำ ปริมาณฝน สภาพลำน้ำ และการบริหารเขื่อน ต้องตรวจข้อมูล HII, ThaiWater และประกาศหน่วยงานทางการก่อนตัดสินใจ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4.2 Windy: ดูลม ฝน เมฆ พายุ และภาพพื้นที่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708049"/>
            <wp:docPr id="6" name="Picture 6" title="โหมด Wind แสดงทิศทางและความเร็วลม" descr="หน้า Windy โหมด Wind แสดงแผนที่ประเทศไทย เส้นทางลม สเกลความเร็วลม ปุ่มเลือก Layer และแถบเวล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52a4156f-236a-459e-b7bb-56683df0f13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8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โหมด Wind แสดงทิศทางและความเร็วลม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ส่วนควบคุมที่ใช้บ่อย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เลือก Layer ด้านบน: Wind, Rain, Clouds, Storm Tracker, Live Cams, Pressure หรือ Temp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คลิกตำแหน่งบนแผนที่เพื่ออ่านค่าของจุดนั้น พร้อมตรวจหน่วยที่แสดง เช่น km/h หรือ mm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เลื่อนแถบเวลาด้านล่างเพื่อดูช่วงเวลาที่ต้องการ และตรวจวัน/เวลาทุกครั้งก่อนบันทึกภาพ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กด เปิดใน Windy.com เมื่อต้องการดูรายละเอียด โมเดล หรือเครื่องมือเพิ่มเติมจากต้นทาง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6E5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92400E"/>
                <w:sz w:val="22"/>
              </w:rPr>
              <w:t xml:space="preserve">Windy เป็นข้อมูลแบบจำลอง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สี เส้นลม และค่าบนแผนที่เปลี่ยนตาม Layer เวลา และโมเดลที่เลือก จึงต้องระบุ Layer เวลา หน่วย และโมเดลเมื่อใช้อ้างอิง และไม่ใช้แทนประกาศเตือนภัยทางการ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Windy: ฝนและเมฆ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2417947"/>
            <wp:docPr id="7" name="Picture 7" title="โหมด Rain ใช้ดูพื้นที่และช่วงเวลาที่แบบจำลองแสดงฝน" descr="หน้า Windy โหมด Rain แสดงแถบสีปริมาณฝน หน่วยมิลลิเมตร เส้นลม แผนที่ และแถบเวล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748497f-8c3d-4a0b-82df-918e63b64b7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17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โหมด Rain ใช้ดูพื้นที่และช่วงเวลาที่แบบจำลองแสดงฝน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Rain: อ่านพื้นที่สีร่วมกับสเกลหน่วย mm และเวลาที่เลือก ค่าที่เห็นเป็นภาพตาม Layer/โมเดล ไม่ใช่เครื่องวัดฝนหน้างาน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2413152"/>
            <wp:docPr id="8" name="Picture 8" title="โหมด Clouds ใช้ดูเมฆและรายละเอียดของจุดที่เลือก" descr="หน้า Windy โหมด Clouds แสดงชั้นเมฆ เส้นลม ค่าร้อยละเมฆและค่าประกอบของจุดที่คลิ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95d101fb-1369-4731-9c8c-a2105e71426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13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โหมด Clouds ใช้ดูเมฆและรายละเอียดของจุดที่เลือก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Clouds: ใช้ดูรูปแบบและความหนาแน่นของเมฆจาก Layer ที่เลือก ควรอ่านร่วมกับ Rain และข้อมูลเรดาร์เมื่อมี</w:t>
      </w:r>
    </w:p>
    <w:p>
      <w:r>
        <w:br w:type="page"/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Windy: ติดตามพายุและกล้องเว็บแคม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2419306"/>
            <wp:docPr id="9" name="Picture 9" title="โหมด Storm Tracker มีปุ่มเปิดระบบติดตามพายุจาก Windy" descr="หน้า Windy โหมด Storm Tracker แสดงแถบแจ้งว่าต้องเปิดระบบติดตามพายุเต็มจอจาก Windy และยังคงเห็นแผนที่ลมประกอ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14bf2d6-62de-452f-a496-44bc2440cfc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19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โหมด Storm Tracker มีปุ่มเปิดระบบติดตามพายุจาก Windy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Storm Tracker: ใช้สำรวจแนวโน้มและเส้นทางพายุเบื้องต้น แล้วตรวจยืนยันกับ TMD, DDPM หรือประกาศทางการ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2431394"/>
            <wp:docPr id="10" name="Picture 10" title="โหมด Live Cams มีปุ่มเปิดจุดกล้องเว็บแคมจาก Windy" descr="หน้า Windy โหมด Live Cams แสดงแถบเปิดจุดกล้องเว็บแคมและแผนที่ลมประกอ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eae5fc4-b7af-4e64-9f8c-0a08055fd4bf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31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โหมด Live Cams มีปุ่มเปิดจุดกล้องเว็บแคมจาก Windy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Live Cams: ใช้ดูสภาพพื้นที่ด้วยภาพประกอบเท่านั้น กล้องอาจออฟไลน์ ภาพล่าช้า มุมมองจำกัด หรือไม่ครอบคลุมพื้นที่เสี่ยง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B91C1C"/>
                <w:sz w:val="22"/>
              </w:rPr>
              <w:t xml:space="preserve">ยืนยันก่อนสั่งการ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ข้อมูลจาก Windy และกล้องเว็บแคมช่วยให้เห็นภาพรวม แต่ไม่ใช่หลักฐานเดียวสำหรับการหยุดผลิต เปลี่ยนเส้นทางขนส่ง หรือสั่งอพยพ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SeismoWatch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35090"/>
            <wp:docPr id="11" name="Picture 11" title="SeismoWatch: แผนที่ติดตามแผ่นดินไหวและสึนามิ" descr="หน้าจอ SeismoWatch แสดงจำนวนเหตุการณ์ แผนที่โลก ตัวกรองขนาดแผ่นดินไหว และรายการเหตุการณ์ล่าสุ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b21fbc0-23c9-4ba6-91b9-1ea92c5e04c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5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SeismoWatch: แผนที่ติดตามแผ่นดินไหวและสึนามิ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เลือกช่วงเวลา เช่น 24 Hours เพื่อจำกัดเหตุการณ์ที่ต้องการดู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ใช้ตัวกรอง M4+, M5+ หรือ M6+ เพื่อดูเหตุการณ์ตาม Magnitude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เลือก TH Near Thailand เพื่อเน้นเหตุการณ์ใกล้ประเทศไทย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ตรวจ Source และเวลาเหตุการณ์ก่อนนำข้อมูลไปใช้อ้างอิง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6E5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92400E"/>
                <w:sz w:val="22"/>
              </w:rPr>
              <w:t xml:space="preserve">เหตุการณ์แผ่นดินไหว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จุดบนแผนที่คือข้อมูลเหตุการณ์ที่ระบบรวบรวม ไม่ใช่คำสั่งอพยพ หากมีความเสี่ยงให้ตรวจประกาศ TMD, DDPM, NOAA/PTWC หรือหน่วยงานทางการ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5. My Sites: ติดตามโรงงาน คลังสินค้า และพื้นที่สำคัญ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926804"/>
            <wp:docPr id="12" name="Picture 12" title="My Sites: รวมพื้นที่ธุรกิจที่ต้องเฝ้าระวัง" descr="หน้าจอ My Sites แสดงรายการโรงงาน สำนักงาน คลังสินค้า และนิคมอุตสาหกรรม พร้อมปุ่มดูแผนที่ สภาพอากาศ และรายงาน BC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23ed114-8bcb-4633-be81-e6ceff9b50b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26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My Sites: รวมพื้นที่ธุรกิจที่ต้องเฝ้าระวัง</w:t>
      </w:r>
    </w:p>
    <w:p>
      <w:pPr>
        <w:spacing w:before="0" w:after="120" w:line="300" w:lineRule="auto"/>
      </w:pPr>
      <w:r>
        <w:rPr>
          <w:rFonts w:ascii="Sarabun" w:hAnsi="Sarabun" w:eastAsia="Sarabun"/>
          <w:b w:val="0"/>
          <w:i w:val="0"/>
          <w:color w:val="111827"/>
          <w:sz w:val="22"/>
        </w:rPr>
        <w:t>My Sites ช่วยให้ผู้ใช้รวมพื้นที่ที่สำคัญต่อธุรกิจไว้ในหน้าจอเดียว เหมาะสำหรับฝ่าย Production, Logistics, Facility, Safety และ BCM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ปุ่มที่ใช้บ่อย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ดูแผนที่ GIS: เปิดตำแหน่งของ Site และบริเวณรอบข้าง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ตรวจสภาพอากาศ: เปิดข้อมูลสภาพอากาศของจังหวัดหรือพิกัดที่เกี่ยวข้อง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สรุปรายงาน BCM: เปิดรายงานประเมินความเสี่ยงเพื่อทบทวนและพิมพ์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B91C1C"/>
                <w:sz w:val="22"/>
              </w:rPr>
              <w:t xml:space="preserve">การรักษาความลับ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ชื่อบริษัท ที่อยู่ พิกัด และผลประเมิน BCM อาจเป็นข้อมูลธุรกิจภายใน ควรกำหนดสิทธิ์ผู้เข้าถึงและตรวจสอบก่อนแชร์หรือเผยแพร่คู่มือ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6. เปิดและบันทึกรายงาน BCM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74920" cy="3805176"/>
            <wp:docPr id="13" name="Picture 13" title="ตัวอย่างรายงานประเมินความเสี่ยงและความต่อเนื่องทางธุรกิจ" descr="หน้าต่าง BCM Report แสดงสถานะรวม ปัจจัยฝน น้ำท่วม การระบายน้ำ ผลกระทบจากเขื่อน และมาตรการแนะน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843420c-ce48-4ec5-8d4f-1985e1d614b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ตัวอย่างรายงานประเมินความเสี่ยงและความต่อเนื่องทางธุรกิจ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เลือก Site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เปิด My Sites แล้วเลือกรายการโรงงาน คลังสินค้า หรือพื้นที่ที่ต้องการ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กดสรุปรายงาน BCM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ระบบจะแสดงหน้าต่างรายงานพร้อมชื่อพื้นที่และเวลาประเมิน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ทบทวนข้อมูลและคำแนะนำ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ตรวจฝน น้ำท่วมจากดาวเทียม การระบายน้ำ ผลกระทบจากเขื่อน และมาตรการที่แนะนำ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พิมพ์หรือบันทึก PDF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กด Print BCM Report แล้วเลือก Save as PDF ในหน้าต่างพิมพ์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6E5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92400E"/>
                <w:sz w:val="22"/>
              </w:rPr>
              <w:t xml:space="preserve">ก่อนอนุมัติการดำเนินงาน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รายงานต้องแสดงข้อมูลที่ตรวจสอบได้และเวลาอัปเดตจริง หากข้อมูลไม่พร้อม ให้ถือสถานะเป็น UNKNOWN และตรวจหน่วยงานต้นทางก่อน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7. หน้า About และข้อจำกัดของระบบ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87929"/>
            <wp:docPr id="14" name="Picture 14" title="หน้า About แสดงวัตถุประสงค์ ผู้พัฒนา และสถานะระบบ" descr="หน้าเกี่ยวกับระบบแสดงคำอธิบายแพลตฟอร์ม คำเตือนสถานะ Development Preview ผู้พัฒนา และเวอร์ชั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66d99af-f18a-4706-b575-24e9d5c3cfd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87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หน้า About แสดงวัตถุประสงค์ ผู้พัฒนา และสถานะระบบ</w:t>
      </w:r>
    </w:p>
    <w:p>
      <w:pPr>
        <w:spacing w:before="0" w:after="120" w:line="300" w:lineRule="auto"/>
      </w:pPr>
      <w:r>
        <w:rPr>
          <w:rFonts w:ascii="Sarabun" w:hAnsi="Sarabun" w:eastAsia="Sarabun"/>
          <w:b w:val="0"/>
          <w:i w:val="0"/>
          <w:color w:val="111827"/>
          <w:sz w:val="22"/>
        </w:rPr>
        <w:t>หน้า About ใช้ตรวจชื่อระบบ ผู้พัฒนา เวอร์ชัน วัตถุประสงค์ และข้อสงวนสิทธิ์ด้านข้อมูล ผู้ใช้ควรอ่านส่วนนี้ก่อนใช้ระบบในงานที่มีผลต่อความปลอดภัยหรือการดำเนินธุรกิจ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สิ่งที่ระบบทำได้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รวมข้อมูลและลิงก์หลายแหล่งไว้ในหน้าจอเดียว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ช่วยให้ค้นหาและเปรียบเทียบพื้นที่ได้เร็วขึ้น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ช่วยเตรียมข้อมูลประกอบการประชุมและ BCM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สิ่งที่ระบบไม่ควรใช้แทน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ประกาศเตือนภัยอย่างเป็นทางการ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คำสั่งอพยพหรือคำสั่งของหน่วยงานรัฐ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การตรวจวัดหน้างานและการยืนยันจากผู้รับผิดชอบพื้นที่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การอนุมัติหยุดผลิต ปิดโรงงาน หรือเปลี่ยนแผนขนส่งโดยอัตโนมัติ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8. วิธีอ่านข้อมูลอย่างปลอดภัย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พื้นที่ถูกต้องหรือไม่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ชื่อจังหวัด พิกัด และขอบเขตต้องตรงกับพื้นที่จริง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ข้อมูลชนิดใด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แยก Observed, Forecast, Satellite, Model และ Warning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เวลาใด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ตรวจ Observed, Published และ Retrieved ห้ามใช้วันที่หน้าเว็บเพียงอย่างเดียว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แหล่งใด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ต้องมี Source, Provider และ Attribution ที่ตรวจสอบได้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สถานะใด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AVAILABLE ไม่เท่ากับ NORMAL และ No live data ไม่เท่ากับปลอดภัย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6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ยืนยันซ้ำแล้วหรือไม่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เปิดลิงก์หน่วยงานต้นทางก่อนตัดสินใจสำคัญ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ตัวอย่างการใช้งานในโรงงาน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ฝ่าย Production: ดูสภาพอากาศและความเสี่ยงก่อนประชุม Daily Operation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ฝ่าย Logistics: ตรวจเส้นทางและพื้นที่คลังสินค้าก่อนจัดส่ง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ฝ่าย Facility: ตรวจพื้นที่ระบายน้ำ ปั๊มน้ำ และเครื่องกำเนิดไฟฟ้า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ฝ่าย Safety/BCM: บันทึกหลักฐานและตรวจประกาศต้นทางก่อนยกระดับสถานการณ์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8F3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47857"/>
                <w:sz w:val="22"/>
              </w:rPr>
              <w:t xml:space="preserve">หลักการสั้นที่สุด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ข้อมูลไม่ครบ = แสดง UNKNOWN, ข้อมูลเก่า = แสดง STALE, ข้อมูลตัวอย่าง = แสดง DEMO และเหตุฉุกเฉิน = ตรวจประกาศทางการเสมอ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9. คำถามที่พบบ่อย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เว็บเข้าไม่ได้ทำอย่างไร</w:t>
      </w:r>
    </w:p>
    <w:p>
      <w:pPr>
        <w:spacing w:before="0" w:after="100" w:line="300" w:lineRule="auto"/>
      </w:pPr>
      <w:r>
        <w:rPr>
          <w:rFonts w:ascii="Sarabun" w:hAnsi="Sarabun" w:eastAsia="Sarabun"/>
          <w:b w:val="0"/>
          <w:i w:val="0"/>
          <w:color w:val="111827"/>
          <w:sz w:val="21"/>
        </w:rPr>
        <w:t>ตรวจอินเทอร์เน็ต ลอง Refresh หนึ่งครั้ง และตรวจหน้า Status/ช่องทางผู้ดูแลระบบ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แผนที่ไม่ขึ้นทำอย่างไร</w:t>
      </w:r>
    </w:p>
    <w:p>
      <w:pPr>
        <w:spacing w:before="0" w:after="100" w:line="300" w:lineRule="auto"/>
      </w:pPr>
      <w:r>
        <w:rPr>
          <w:rFonts w:ascii="Sarabun" w:hAnsi="Sarabun" w:eastAsia="Sarabun"/>
          <w:b w:val="0"/>
          <w:i w:val="0"/>
          <w:color w:val="111827"/>
          <w:sz w:val="21"/>
        </w:rPr>
        <w:t>รอสักครู่ ตรวจการเชื่อมต่อ และลองเปลี่ยน Base Map หากยังไม่ขึ้นให้บันทึกภาพ Error ส่งผู้ดูแล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ทำไมบางหมวดขึ้น No live data</w:t>
      </w:r>
    </w:p>
    <w:p>
      <w:pPr>
        <w:spacing w:before="0" w:after="100" w:line="300" w:lineRule="auto"/>
      </w:pPr>
      <w:r>
        <w:rPr>
          <w:rFonts w:ascii="Sarabun" w:hAnsi="Sarabun" w:eastAsia="Sarabun"/>
          <w:b w:val="0"/>
          <w:i w:val="0"/>
          <w:color w:val="111827"/>
          <w:sz w:val="21"/>
        </w:rPr>
        <w:t>หมายถึงระบบยังไม่มีข้อมูลสดที่ใช้แสดงในขณะนั้น ไม่ได้หมายความว่าไม่มีภัย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สามารถใช้แทนประกาศ TMD หรือ DDPM ได้หรือไม่</w:t>
      </w:r>
    </w:p>
    <w:p>
      <w:pPr>
        <w:spacing w:before="0" w:after="100" w:line="300" w:lineRule="auto"/>
      </w:pPr>
      <w:r>
        <w:rPr>
          <w:rFonts w:ascii="Sarabun" w:hAnsi="Sarabun" w:eastAsia="Sarabun"/>
          <w:b w:val="0"/>
          <w:i w:val="0"/>
          <w:color w:val="111827"/>
          <w:sz w:val="21"/>
        </w:rPr>
        <w:t>ไม่ได้ ต้องตรวจประกาศจากหน่วยงานทางการทุกครั้ง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สามารถแชร์ BCM Report ได้หรือไม่</w:t>
      </w:r>
    </w:p>
    <w:p>
      <w:pPr>
        <w:spacing w:before="0" w:after="100" w:line="300" w:lineRule="auto"/>
      </w:pPr>
      <w:r>
        <w:rPr>
          <w:rFonts w:ascii="Sarabun" w:hAnsi="Sarabun" w:eastAsia="Sarabun"/>
          <w:b w:val="0"/>
          <w:i w:val="0"/>
          <w:color w:val="111827"/>
          <w:sz w:val="21"/>
        </w:rPr>
        <w:t>แชร์ได้เฉพาะผู้มีสิทธิ์และต้องตรวจว่ารายงานไม่มีข้อมูลลับหรือพิกัดที่ห้ามเปิดเผย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ข้อมูลผิดหรือเก่าควรทำอย่างไร</w:t>
      </w:r>
    </w:p>
    <w:p>
      <w:pPr>
        <w:spacing w:before="0" w:after="100" w:line="300" w:lineRule="auto"/>
      </w:pPr>
      <w:r>
        <w:rPr>
          <w:rFonts w:ascii="Sarabun" w:hAnsi="Sarabun" w:eastAsia="Sarabun"/>
          <w:b w:val="0"/>
          <w:i w:val="0"/>
          <w:color w:val="111827"/>
          <w:sz w:val="21"/>
        </w:rPr>
        <w:t>หยุดใช้ข้อมูลรายการนั้น บันทึกเวลาและภาพหน้าจอ แล้วแจ้งผู้ดูแลระบบพร้อมลิงก์หน้าเว็บ</w:t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ติดต่อและข้อมูลอ้างอิง</w:t>
      </w:r>
    </w:p>
    <w:p>
      <w:pPr>
        <w:spacing w:before="0" w:after="120" w:line="300" w:lineRule="auto"/>
      </w:pPr>
      <w:r>
        <w:rPr>
          <w:rFonts w:ascii="Sarabun" w:hAnsi="Sarabun" w:eastAsia="Sarabun"/>
          <w:b/>
          <w:i w:val="0"/>
          <w:color w:val="0369A1"/>
          <w:sz w:val="22"/>
        </w:rPr>
        <w:t>เว็บไซต์: https://disaster.futuregreennet.com</w:t>
      </w:r>
    </w:p>
    <w:p>
      <w:pPr>
        <w:spacing w:before="0" w:after="120" w:line="300" w:lineRule="auto"/>
      </w:pPr>
      <w:r>
        <w:rPr>
          <w:rFonts w:ascii="Sarabun" w:hAnsi="Sarabun" w:eastAsia="Sarabun"/>
          <w:b w:val="0"/>
          <w:i w:val="0"/>
          <w:color w:val="0369A1"/>
          <w:sz w:val="22"/>
        </w:rPr>
        <w:t>Repository: https://github.com/TheSor55/thailand-disaster-watch</w:t>
      </w:r>
    </w:p>
    <w:p>
      <w:pPr>
        <w:spacing w:before="0" w:after="120" w:line="300" w:lineRule="auto"/>
      </w:pPr>
      <w:r>
        <w:rPr>
          <w:rFonts w:ascii="Sarabun" w:hAnsi="Sarabun" w:eastAsia="Sarabun"/>
          <w:b/>
          <w:i w:val="0"/>
          <w:color w:val="111827"/>
          <w:sz w:val="22"/>
        </w:rPr>
        <w:t>ผู้สร้างโครงการและ Lead Developer: Sorawit Suwannarong</w:t>
      </w:r>
    </w:p>
    <w:p>
      <w:pPr>
        <w:spacing w:before="0" w:after="120" w:line="300" w:lineRule="auto"/>
      </w:pPr>
      <w:r>
        <w:rPr>
          <w:rFonts w:ascii="Sarabun" w:hAnsi="Sarabun" w:eastAsia="Sarabun"/>
          <w:b w:val="0"/>
          <w:i w:val="0"/>
          <w:color w:val="5B6472"/>
          <w:sz w:val="19"/>
        </w:rPr>
        <w:t>เอกสารฉบับนี้จัดทำจากหน้าจอระบบ Version 1.3.0 ณ วันที่ 27 สิงหาคม 2569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369A1"/>
                <w:sz w:val="22"/>
              </w:rPr>
              <w:t xml:space="preserve">หมายเหตุ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หน้าจอและชื่อเมนูอาจเปลี่ยนแปลงเมื่อระบบอัปเดต ควรตรวจ Version บนหน้า About ให้ตรงกับคู่มือ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eastAsia="Sarabun"/>
        <w:b w:val="0"/>
        <w:i w:val="0"/>
        <w:color w:val="5B6472"/>
        <w:sz w:val="18"/>
      </w:rPr>
      <w:t xml:space="preserve">FutureGreen Disaster Intelligence Platform  •  หน้า </w:t>
    </w:r>
    <w:r>
      <w:rPr>
        <w:rFonts w:ascii="Sarabun" w:hAnsi="Sarabun" w:eastAsia="Sarabun"/>
        <w:b w:val="0"/>
        <w:i w:val="0"/>
        <w:color w:val="5B6472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eastAsia="Sarabun"/>
        <w:b/>
        <w:i w:val="0"/>
        <w:color w:val="64748B"/>
        <w:sz w:val="17"/>
      </w:rPr>
      <w:t>THAILAND DISASTER WATCH  |  EASY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arabun" w:hAnsi="Sarabun" w:eastAsia="Sarabun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arabun" w:hAnsi="Sarabun" w:eastAsia="Sarab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arabun" w:hAnsi="Sarabun" w:eastAsia="Sarab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arabun" w:hAnsi="Sarabun" w:eastAsia="Sarab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arabun" w:hAnsi="Sarabun" w:eastAsia="Sarab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arabun" w:hAnsi="Sarabun" w:eastAsia="Sarab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arabun" w:hAnsi="Sarabun" w:eastAsia="Sarab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Thailand Disaster Watch แบบง่าย</dc:title>
  <dc:subject>คู่มือผู้ใช้ระบบติดตามสถานการณ์ภัยพิบัติและ BCM</dc:subject>
  <dc:creator>FutureGreen Disaster Intelligence Platform</dc:creator>
  <cp:keywords>Thailand Disaster Watch, GIS, BCM, User Guide</cp:keywords>
  <dc:description>Generated as an easy-start user guide for version 1.3.0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