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B013" w14:textId="77777777" w:rsidR="0080417A" w:rsidRDefault="00FB1D8D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morning and welcome</w:t>
      </w:r>
      <w:r w:rsidR="0080417A" w:rsidRP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!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are so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pleased that you could join us today</w:t>
      </w:r>
      <w:r w:rsidR="0080417A" w:rsidRP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got some really exciting product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announcements to share with you</w:t>
      </w:r>
      <w:r w:rsidR="0080417A" w:rsidRP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1B2EC00" w14:textId="77777777" w:rsidR="00270789" w:rsidRDefault="00294333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get started with apple watch</w:t>
      </w:r>
      <w:r w:rsidR="0080417A" w:rsidRP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watch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7 adds several important health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features that take advantage of the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 technology in apple watch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nd watch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7 now uses your motion and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heart rate to measure a lower range of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vo2 max values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coming later this year you can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receive a notification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your vo2 max drops to those lower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levels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here's a new blue aluminum case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updated classic gold stainless steel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finish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new gray black stainless steel called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graphite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for the first time a stunning new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watch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 red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new health sensor in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series 6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shines red and infrared light onto your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wrist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94333">
        <w:rPr>
          <w:rFonts w:ascii="Arial" w:hAnsi="Arial" w:cs="Arial"/>
          <w:color w:val="666666"/>
          <w:shd w:val="clear" w:color="auto" w:fill="F2F2F2"/>
          <w:lang w:val="en-US"/>
        </w:rPr>
        <w:t>rɪst</w:t>
      </w:r>
      <w:proofErr w:type="spellEnd"/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measures the amount of light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reflected back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0417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dvanced algorithms use this data to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calculate the color of your blood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indicates the amount of oxygen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present</w:t>
      </w:r>
      <w:r w:rsidR="00650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50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new blood oxygen app lets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take a measurement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sz w:val="24"/>
          <w:szCs w:val="24"/>
          <w:lang w:val="en-US" w:eastAsia="ru-RU"/>
        </w:rPr>
        <w:t>in just 15 seconds</w:t>
      </w:r>
      <w:r w:rsidR="0065000F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65000F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series 6 also captures periodic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background readings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stores them in your health fab</w:t>
      </w:r>
      <w:r w:rsidR="00650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50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650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wear your apple watch to bed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can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reco</w:t>
      </w:r>
      <w:r w:rsidR="006500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́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background measurements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you sleep</w:t>
      </w:r>
      <w:r w:rsidR="007330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64CF3538" w14:textId="77777777" w:rsidR="00C76C2D" w:rsidRDefault="00270789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will explore how changes in blood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oxygen and heart rate can be early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signals of the onset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these respiratory conditions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all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made possible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apple silicon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s6 is up to 20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%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faster than the previous generation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watch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7 we also gave developers new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tools to build even more specialized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watch faces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you're into surfing there's a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watch face for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ith apps like dawn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patrol to check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surf conditions or if you're into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photography there's a watch face for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ith apps like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umi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help you track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sun's position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if you're a health care provider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 watch face for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ith apps like notable to see your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upcoming appointments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solo loop is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remarkably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 clasp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 buckle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overlapping parts</w:t>
      </w:r>
      <w:r w:rsidR="007E70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E70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ust one continuous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piece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made from custom liquid silicone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solo loop is stretchable so you can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easily slip it on and off your wrist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 looks great and it's durable and </w:t>
      </w:r>
      <w:proofErr w:type="gram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</w:t>
      </w:r>
      <w:proofErr w:type="gramEnd"/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swim proof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it can go anywhere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available in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range of sizes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you can find your most comfortable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fit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it comes in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seven fantastic colors this new band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style is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comfortable we did another version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called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braided solo loop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made from 100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recycled yarn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meticulously braided with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ultra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silicone threads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will be available in five colors</w:t>
      </w:r>
      <w:r w:rsidR="00C76C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59555C9C" w14:textId="77777777" w:rsidR="00495B08" w:rsidRDefault="00C76C2D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e're excited to introduce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family setup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ith family setup you can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use your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iphone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pair watches for your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children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older members in your household who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have their own phones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D6A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they will have their own phone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 and account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 can specify which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contacts your kids can communicate with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using messages and more</w:t>
      </w:r>
      <w:r w:rsidR="00C15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15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you can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 up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automatic location notifications</w:t>
      </w:r>
      <w:r w:rsidR="00C15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15F89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C15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whether it's grandma's house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school or basketball practice you'll get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reassurance your child is exactly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you expect them to be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 help them stay active kids can now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track move minutes and use all the other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great features of activity and workout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way that works best for them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hether they're learning at home or in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classroom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new school time mode helps kids stay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focused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do not disturb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restricted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interaction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distinctive look which teachers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parents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recognize at a glance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amily setup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requires a cellular model of apple watch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series 4 and later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will be available at launch with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carrier partners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 these regions around the world with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coming later this year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1131422" w14:textId="77777777" w:rsidR="00BD68A0" w:rsidRDefault="00294333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second thing we're doing to make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watch available to even more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to create a new model that combines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 of series 6 design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the most essential features of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watch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at a more affordable price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call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watch s</w:t>
      </w:r>
      <w:r w:rsidR="00495B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pple watch s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the features customers love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think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watch s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will be the perfect watch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many new customers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pple watch s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just 279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pple watch series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6 with the breakthrough new blood oxygen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sensor starts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just 3.99 and series 3 continues at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great entry price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just 1.99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 can order both today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availability starts this </w:t>
      </w:r>
      <w:r w:rsidR="00BD68A0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Friday</w:t>
      </w:r>
      <w:r w:rsidR="00BD68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50A6035A" w14:textId="75CDCE6B" w:rsidR="00AB1799" w:rsidRDefault="00BD68A0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B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 2030 apple will be 100</w:t>
      </w:r>
      <w:r w:rsidR="00DF6D0B" w:rsidRPr="00C96EB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%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carbon neutral</w:t>
      </w:r>
      <w:r w:rsidR="00DC23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C23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eginning last year our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aluminum watch cases are made with 100</w:t>
      </w:r>
      <w:r w:rsidR="00C96EB2" w:rsidRPr="00457E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%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recycled aluminum and for series 6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now using 100</w:t>
      </w:r>
      <w:r w:rsidR="00F7517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%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recycled rare earth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tungsten in the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taptic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engine</w:t>
      </w:r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are removing the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usb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power adapter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apple watch</w:t>
      </w:r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1FBF12E" w14:textId="77777777" w:rsidR="00C90B21" w:rsidRDefault="00294333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roducing apple fitness plus a new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 for apple watch designed to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inspire you to get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fit and stay fit</w:t>
      </w:r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ith fitness plus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simply choose the workout you want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from the catalog of videos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 your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iphone</w:t>
      </w:r>
      <w:proofErr w:type="spellEnd"/>
      <w:r w:rsidR="00AB179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or apple tv</w:t>
      </w:r>
      <w:r w:rsidR="00BA1B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A1B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when you start the video it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automatically starts the correct workout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your apple watch workout app</w:t>
      </w:r>
      <w:r w:rsidR="00BA1B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A1B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it sends those metrics in real time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to the screen you're viewing the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workout</w:t>
      </w:r>
      <w:r w:rsidR="00BA1B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A1B9C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BA1B9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have all of your data on your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wrist and on the screen in front of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your metrics come to life to keep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motivated</w:t>
      </w:r>
      <w:r w:rsidR="003463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463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itness plus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launching with the most popular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workout types so there is something for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everyone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oga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cycling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dance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treadmill walk and treadmill run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strength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core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hit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rowing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even mindful cooldowns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 can do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workouts with any brand of equipment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many of the workouts require just a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 of dumbbells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no equipment at all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if you're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 an apple music subscriber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easy to save the playlist from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fitness plus and then listen to them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later in apple music whether you're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out or not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if you're brand new to fitness or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been a while since you've worked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an absolute beginner program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built right in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price is 9.99 per month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just 79.99 for a whole year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your family will also be able to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enjoy fitness plus for no additional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charge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itness plus will be available in these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countries at launch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service will be available before the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 of the year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for those purchasing a new apple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watch you get fitness plus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 for three months to help make 2021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fittest and healthiest year ever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2CC2E84" w14:textId="77777777" w:rsidR="0048463A" w:rsidRDefault="00294333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C90B21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pple</w:t>
      </w:r>
      <w:proofErr w:type="gram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gives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your family all the services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love in one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simple plan</w:t>
      </w:r>
      <w:r w:rsidR="00C90B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tarting with the individual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offers the best of entertainment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including apple music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tv plus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apple arcade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plus 50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gigabytes of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icloud</w:t>
      </w:r>
      <w:proofErr w:type="spellEnd"/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family plan lets you share all these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services with up to five members of your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family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plus 200 gigabytes of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icloud</w:t>
      </w:r>
      <w:proofErr w:type="spellEnd"/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countries where available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premiere which adds apple news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plus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fitness plus and a massive two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terabytes of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icloud</w:t>
      </w:r>
      <w:proofErr w:type="spellEnd"/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everything for the entire family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one incredible price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pple one will be available this fall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includes 30 days free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try any of the services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already have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849A4FE" w14:textId="77777777" w:rsidR="00D468EB" w:rsidRDefault="00294333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et's turn our attention to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oday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updating the rest of our full-size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lineup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starting with our most popular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 new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8th generation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more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capable than ever and it starts with the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a12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bionic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chip is a powerhouse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 has a 40 faster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cpu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delivers a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massive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times jump in graphics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extra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performance is great for everything from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with high resolution content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immersive gaming experiences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neural engine for machine learning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comes to our most popular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very first time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capable of processing up to 5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trillion operations per second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powers some magical experiences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allowing you to instantly transform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color of your photos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even analyze your tennis game and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provide real-time stats like ball speed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body positioning and taking the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pencil experience to a whole new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level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is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14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 w:rsidRPr="00457E3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</w:t>
      </w:r>
      <w:r w:rsidR="00FB1D8D" w:rsidRPr="00457E3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andwritten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text is just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powerful as type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even understands what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letting you take quick actions with just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tap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sketch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hape recognition helps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draw perfect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circles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stars and more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mart selection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understands the difference between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C0B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handwriting and drawings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making it easy to select only what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and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paste your handwritten notes as type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 into another app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have scribble which lets you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handwrite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any text field even straight into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 to add a final thought to that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document you've been working on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it all runs beautifully on the new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8th generation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its </w:t>
      </w:r>
      <w:proofErr w:type="gram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10.2 inch</w:t>
      </w:r>
      <w:proofErr w:type="gram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retina display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huge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performance boost from the a12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bionic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keyboard and pencil support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great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cameras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much more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it starts at just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329 and it's just 299 for education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ustomers can order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8th generation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 and it will be available starting</w:t>
      </w:r>
      <w:r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</w:t>
      </w:r>
      <w:r w:rsidR="0048463A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riday</w:t>
      </w:r>
      <w:r w:rsidR="004846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04527EA5" w14:textId="77777777" w:rsidR="006F24CE" w:rsidRDefault="0048463A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brings us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air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air was designed to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deliver pro features at a very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affordable price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nd the new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air design comes in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five gorgeous colors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including a new rose gold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green and </w:t>
      </w:r>
      <w:r w:rsidR="00D468EB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sky</w:t>
      </w:r>
      <w:r w:rsidR="00D468EB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-blue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finish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 new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air features a larger </w:t>
      </w:r>
      <w:proofErr w:type="gram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10.9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inch</w:t>
      </w:r>
      <w:proofErr w:type="gram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liquid retina display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a resolution of 2360 by 1640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hat's over 3.8 million pixels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extra crisp text and photos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it has advanced display technologies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full lamination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white color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true tone and an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anti-reflective coating that combined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deliver an amazing visual experience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CC1F858" w14:textId="6BD13A02" w:rsidR="00CB1D6A" w:rsidRDefault="006F24CE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24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designed a next generation touch id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integrated it right into the top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is the smallest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authentication sensor we have ever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designed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delivers the same performance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ease of use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security you know and trust from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touch id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121612F5" w14:textId="3613970F" w:rsidR="00551C18" w:rsidRDefault="00CB1D6A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ur latest </w:t>
      </w:r>
      <w:r w:rsidR="00D468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A-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series processor a14 bionic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now with a14 we'll be the first in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industry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use the breakthrough 5 nanometer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 technology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 delivers big performance updates for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cpu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gpu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akes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air much more powerful for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machine learning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also features the latest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isp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higher quality videos and photos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even faster secure enclave for touch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nother great feature we're bringing to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air is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usb</w:t>
      </w:r>
      <w:proofErr w:type="spell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-c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 provides a fast connection to a host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external devices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new air also includes great cameras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 and back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to elevate the audio experience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redesigned the speaker system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providing stereo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audio and landscape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mode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eaturing a </w:t>
      </w:r>
      <w:proofErr w:type="gram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10.9 inch</w:t>
      </w:r>
      <w:proofErr w:type="gramEnd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liquid retina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display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 generation touch id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huge boost in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performance with a14 bionic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usb</w:t>
      </w:r>
      <w:proofErr w:type="spellEnd"/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advanced cameras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wi-fi 6 and 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LTE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that's 60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%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51C18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faster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="00551C18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It’ll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start at 5.99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will be available beginning next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B1D8D"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month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C6A6C0B" w14:textId="7C046AD4" w:rsidR="00667CAF" w:rsidRPr="0080417A" w:rsidRDefault="00FB1D8D" w:rsidP="00E33ED5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will also be releasing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major </w:t>
      </w:r>
      <w:proofErr w:type="spellStart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updates tomorrow beginning with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ios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14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with redesigned widgets right on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home screen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new way to organize your apps with the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library and a new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even faster way to experience apps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moment you need them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pad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14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watch </w:t>
      </w:r>
      <w:proofErr w:type="spellStart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7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tv </w:t>
      </w:r>
      <w:proofErr w:type="spellStart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14</w:t>
      </w:r>
      <w:r w:rsidR="00551C1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 of these new releases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be available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tomorrow and all of the products we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announced today will ship with these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FB1D8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updates</w:t>
      </w:r>
      <w:r w:rsidR="00294333" w:rsidRPr="002943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94333" w:rsidRPr="00294333">
        <w:rPr>
          <w:sz w:val="24"/>
          <w:szCs w:val="24"/>
          <w:lang w:val="en-US"/>
        </w:rPr>
        <w:t xml:space="preserve"> </w:t>
      </w:r>
    </w:p>
    <w:sectPr w:rsidR="00667CAF" w:rsidRPr="00804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8D"/>
    <w:rsid w:val="00270789"/>
    <w:rsid w:val="00294333"/>
    <w:rsid w:val="003463F0"/>
    <w:rsid w:val="00457E37"/>
    <w:rsid w:val="0048463A"/>
    <w:rsid w:val="00495B08"/>
    <w:rsid w:val="00551C18"/>
    <w:rsid w:val="0065000F"/>
    <w:rsid w:val="00667CAF"/>
    <w:rsid w:val="006F24CE"/>
    <w:rsid w:val="007330F7"/>
    <w:rsid w:val="007E7058"/>
    <w:rsid w:val="0080417A"/>
    <w:rsid w:val="00AB1799"/>
    <w:rsid w:val="00BA1B9C"/>
    <w:rsid w:val="00BD68A0"/>
    <w:rsid w:val="00BD6A02"/>
    <w:rsid w:val="00C15F89"/>
    <w:rsid w:val="00C76C2D"/>
    <w:rsid w:val="00C90B21"/>
    <w:rsid w:val="00C96EB2"/>
    <w:rsid w:val="00CB1D6A"/>
    <w:rsid w:val="00D468EB"/>
    <w:rsid w:val="00DC2374"/>
    <w:rsid w:val="00DF6D0B"/>
    <w:rsid w:val="00E33ED5"/>
    <w:rsid w:val="00F75178"/>
    <w:rsid w:val="00FB1D8D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44D"/>
  <w15:chartTrackingRefBased/>
  <w15:docId w15:val="{AE23B67C-E3E7-4877-8E10-32DF3DA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1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3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5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9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0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8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6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5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2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2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5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7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8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5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4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31E6-1C18-4B8C-8DA4-2E87A6B7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23</cp:revision>
  <dcterms:created xsi:type="dcterms:W3CDTF">2020-10-12T15:10:00Z</dcterms:created>
  <dcterms:modified xsi:type="dcterms:W3CDTF">2020-10-12T19:40:00Z</dcterms:modified>
</cp:coreProperties>
</file>