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sz w:val="28"/>
          <w:szCs w:val="28"/>
          <w:lang w:val="en-US" w:eastAsia="ru-RU"/>
        </w:rPr>
        <w:t>I am inside Samsung’s global headquarters here in South Korea, where it’s lunchtime.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I’m getting an exclusive look inside Samsung,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exploring three of its sprawling campuses around the city of Seoul.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Samsung is the world’s most popular smartphone maker, ahead of Huawei and Apple.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its smartphone business is only one part of the Samsung operation,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which includes shipping and even construction.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Samsung also makes TVs, washers, dryers, air conditioners, laptops, printers, fax machines,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door locks and it also has a large business-to-business unit.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Samsung employs over 320,000 people globally.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about 70% of them are outside of South Korea.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the world’s 12th largest company by revenue and the world’s second largest technology company.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Behind me is an actual bus depot for just Samsung employees.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with so many campuses located around South Korea,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tour feels like I’m exploring an entire city.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Every building you see behind me is part of Samsung right now.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they also have anything you can imagine.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campus has its own Dunkin' Donuts.</w:t>
      </w:r>
      <w:r w:rsidR="00914F7C" w:rsidRPr="00914F7C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even has its own fire stations too.</w:t>
      </w:r>
    </w:p>
    <w:p w:rsidR="00914F7C" w:rsidRPr="00914F7C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My first stop is Samsung Digital City.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 346 acres, that makes it over three times the size of the Vatican City.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home to its consumer electronics business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includes everything from phones to TVs and microwaves.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There’s even a dedicated area within Digital City where Samsung is testing out its 5G technology.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this part of the campus Samsung is testing its 5G network equipment through real life use cases.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So,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 see cameras on buildings, cameras over traffic lights.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is some of the Samsung 5G network equipment that’s currently being deployed.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one for instance is already being used in the U.S.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Samsung has signed 5G deals with the likes of AT&amp;T; and Verizon in the U.S.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Closer to home, Samsung is already working with all the major telco providers to deploy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its 5G network equipment, making South Korea one of the first countries to do so.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As I roam through Samsung’s campus, something stands out.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Security is tight here.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They actually have metal detectors for when you leave the building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and that’s for security reasons.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That’s to ensure that no company property leaves the premises.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Next, I head to C-Lab, or Samsung’s Creative Lab.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an in-house incubation program that lets employees pitch and work on their ideas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without having to worry about their day jobs.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number of products have come out of C-Lab, including an on-demand 3D printer, a smart belt.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Successful projects are either absorbed in-house, or spun off into external startups,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Samsung retaining a small stake in the companies.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Every campus has its own gym facility, it’s quite huge,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I’m told that it really peaks and gets crowded around 6pm.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even has its own running track, there’s a fast lane and there's a slow lane,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which goes around the entire perimeter of the gym.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What’s really interesting is you can even borrow gym clothes,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 you don’t even need to bring your own clothes.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almost lunchtime, so I'm going to take a break from this tour and have some lunch.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is today’s lunch menu behind me. I see a lot of different cuisines.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think I’ve found the most popular station here in the cafeteria.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I’m going to try some Korean noodles over at this station here.</w:t>
      </w:r>
    </w:p>
    <w:p w:rsidR="009800DA" w:rsidRPr="009800DA" w:rsidRDefault="00914F7C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Sorry.</w:t>
      </w:r>
    </w:p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looks like a lot of food but they have a system where if you choose a brown tray,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means you want more food, if you choose a green tray, that means you want less food.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So,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I didn’t know, but I’m secretly happy I chose this tray.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Lunch is completely free here on campus, there’s no cash registers or anything.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cafeterias are open for breakfast, lunch and dinner.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There’s a rice station.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Instead of your usual condiments like ketchup and mustard, you've got...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Kimchi.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is a lot of kimchi.</w:t>
      </w:r>
    </w:p>
    <w:p w:rsidR="00863B70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just noticed that a lot of the columns have letters on them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 you can easily find your friends and sit with them.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Okay, see, we don’t need an app for everything.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If you have a big deadline and you can’t enjoy a 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sit-down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lunch,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well, this is the takeout section where you just grab and go.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As you leave the cafeteria, there’s this hallway where you can have a glass of water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freshen up before you go back to work.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 guess I should freshen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up as well.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After lunch, I take a walk in what’s referred to as, Central Park.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Right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it's still around lunchtime so you have a lot of employees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taking a stroll and just hanging out.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There's a lot of different trees, 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colors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There's random classical music playing in certain parts of the park.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campus is also home to Samsung Innovation Museum, which is open to the public.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Here, you’ll find not just the evolution of Samsung’s products but a history of technology in general.</w:t>
      </w:r>
    </w:p>
    <w:p w:rsidR="009800DA" w:rsidRPr="009800DA" w:rsidRDefault="00914F7C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Next, I head to another campus called Samsung Nano City.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home to Samsung’s semiconductor division.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campus alone is home to 40,000 employees and has 12 cafeterias.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building behind me is where semiconductor chips are made by Samsung,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things that go into consumer electronics like your smartphone.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Last year, Samsung became the world’s largest chipmaker by revenue.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According to reports, for every $1,000 iPhone X that Apple sells,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Samsung makes $110 through its chips in the phone.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These are the buildings of Samsung's Research and Development Center for its microchips.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There's 14,000 employees working in these three buildings but because it's so secretive,</w:t>
      </w:r>
      <w:r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9800DA"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well, I don't have any access beyond this lobby.</w:t>
      </w:r>
    </w:p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ending the tour at Samsung's R&amp;D; campus.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about a 45-minute drive from Nano City.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Here's where a lot of the design work is done.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Samsung says about one fifth of its global workforce is dedicated to research and development.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That’s more than 65,000 people.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encourage creativity, there's a library where designers and employees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come to brainstorm and find inspiration.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My last stop is at what’s called Samsung’s Sound Lab.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has everything from music equipment to voice booths,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they record voices of Samsung’s smartphone virtual assistant, Bixby.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All the sounds are created for things you wouldn’t even think off, like when you charge your phone,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unplug your phone from the charger, when you open the refrigerator</w:t>
      </w:r>
    </w:p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or when the refrigerator has been open for more than a minute long.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It’s a term called Sonic Branding.</w:t>
      </w:r>
    </w:p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They even came up with the sound of Samsung Pay,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which was meant to mimic the sound of a credit card being pulled out of a wallet.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then there’s the sound they created of a Samsung air conditioner turning off.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 guess that’s my cue to wrap up this tour.</w:t>
      </w:r>
      <w:r w:rsidR="00914F7C" w:rsidRPr="00914F7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Hey guys, it's Uptin. Thanks for watching!</w:t>
      </w:r>
    </w:p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Check out my tour inside Baidu's campus and Huawei's campus and see how they compare to Samsung.</w:t>
      </w:r>
    </w:p>
    <w:p w:rsidR="009800DA" w:rsidRPr="009800DA" w:rsidRDefault="009800DA" w:rsidP="00914F7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While you're at it, subscribe to our channel, we'll see you next time.</w:t>
      </w:r>
    </w:p>
    <w:p w:rsidR="00CD590C" w:rsidRDefault="00CD590C" w:rsidP="00914F7C">
      <w:pPr>
        <w:spacing w:line="360" w:lineRule="auto"/>
        <w:rPr>
          <w:sz w:val="28"/>
          <w:szCs w:val="28"/>
        </w:rPr>
      </w:pP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sprawling campuses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разрастающиеся кампусы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business-to-business unit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бизнес-подразделение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revenue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доход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actual bus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реальный автобус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dedicated area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выделенная область</w:t>
      </w:r>
    </w:p>
    <w:p w:rsidR="00CD590C" w:rsidRPr="00777BC1" w:rsidRDefault="00777BC1" w:rsidP="00777BC1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currently</w:t>
      </w:r>
      <w:r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being</w:t>
      </w:r>
      <w:r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deployed</w:t>
      </w:r>
      <w:r w:rsidR="00CD590C"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Pr="00777BC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 настоящее время разворачивается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roam through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бродить по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something stands out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что-то выделяется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in-house incubation program – </w:t>
      </w:r>
      <w:r w:rsidR="00777BC1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внутренняя инкубационная программа</w:t>
      </w:r>
    </w:p>
    <w:p w:rsidR="00CD590C" w:rsidRPr="002E6A77" w:rsidRDefault="008F2EE3" w:rsidP="00777BC1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pitch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work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their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800D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ideas</w:t>
      </w:r>
      <w:r w:rsidRPr="002E6A7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CD590C" w:rsidRPr="002E6A7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–</w:t>
      </w:r>
      <w:r w:rsidR="002E6A77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Остановиться на идеях и работать над ними</w:t>
      </w:r>
    </w:p>
    <w:p w:rsidR="00CD590C" w:rsidRPr="00777BC1" w:rsidRDefault="002E6A77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2E6A7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projects are either absorbed in-house</w:t>
      </w:r>
      <w:r w:rsidRPr="002E6A7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CD590C"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– </w:t>
      </w:r>
      <w:r w:rsidRPr="002E6A7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проекты либо поглощаются внутри компании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spun off into external startups – </w:t>
      </w:r>
      <w:r w:rsidR="002E6A77" w:rsidRPr="002E6A77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выделяются во внешние стартапы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retaining a small stake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сохраняет небольшую долю в компаниях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crowded around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толпятся вокруг</w:t>
      </w:r>
    </w:p>
    <w:p w:rsidR="00CD590C" w:rsidRPr="00777BC1" w:rsidRDefault="00CD590C" w:rsidP="006B1584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Korean noodles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Корейская лапша</w:t>
      </w:r>
    </w:p>
    <w:p w:rsidR="00CD590C" w:rsidRPr="00777BC1" w:rsidRDefault="00CD590C" w:rsidP="006B1584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brown tray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коричневый поднос</w:t>
      </w:r>
    </w:p>
    <w:p w:rsidR="00CD590C" w:rsidRPr="00777BC1" w:rsidRDefault="00CD590C" w:rsidP="006B1584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Instead of your usual condiments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Вместо ваших обычных приправ</w:t>
      </w:r>
    </w:p>
    <w:p w:rsidR="00CD590C" w:rsidRPr="00777BC1" w:rsidRDefault="00CD590C" w:rsidP="006B1584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Mustard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горчичный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what’s referred to as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так называемый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taking a stroll and just hanging out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прогуляться и просто потусить.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certain parts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некоторые части</w:t>
      </w:r>
    </w:p>
    <w:p w:rsidR="00CD590C" w:rsidRPr="00777BC1" w:rsidRDefault="00CD590C" w:rsidP="00777BC1">
      <w:p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77BC1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that’s my cue to wrap up this tour – </w:t>
      </w:r>
      <w:r w:rsidR="006B1584" w:rsidRPr="006B1584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это моя реплика, чтобы закончить этот тур</w:t>
      </w:r>
      <w:bookmarkStart w:id="0" w:name="_GoBack"/>
      <w:bookmarkEnd w:id="0"/>
    </w:p>
    <w:p w:rsidR="00CD590C" w:rsidRPr="00C2144F" w:rsidRDefault="00CD590C" w:rsidP="00777BC1">
      <w:pPr>
        <w:rPr>
          <w:lang w:val="en-US"/>
        </w:rPr>
      </w:pPr>
    </w:p>
    <w:p w:rsidR="00CD590C" w:rsidRPr="00CD590C" w:rsidRDefault="00CD590C" w:rsidP="00777BC1">
      <w:pPr>
        <w:spacing w:line="360" w:lineRule="auto"/>
        <w:rPr>
          <w:sz w:val="28"/>
          <w:szCs w:val="28"/>
          <w:lang w:val="en-US"/>
        </w:rPr>
      </w:pPr>
    </w:p>
    <w:sectPr w:rsidR="00CD590C" w:rsidRPr="00CD5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A2D13"/>
    <w:multiLevelType w:val="hybridMultilevel"/>
    <w:tmpl w:val="8D86D7C8"/>
    <w:lvl w:ilvl="0" w:tplc="9A10E026">
      <w:start w:val="1"/>
      <w:numFmt w:val="decimal"/>
      <w:suff w:val="space"/>
      <w:lvlText w:val="%1."/>
      <w:lvlJc w:val="left"/>
      <w:pPr>
        <w:ind w:left="34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DA"/>
    <w:rsid w:val="002E6A77"/>
    <w:rsid w:val="003D3477"/>
    <w:rsid w:val="006B1584"/>
    <w:rsid w:val="00777BC1"/>
    <w:rsid w:val="00863B70"/>
    <w:rsid w:val="008F2EE3"/>
    <w:rsid w:val="00914F7C"/>
    <w:rsid w:val="009800DA"/>
    <w:rsid w:val="00C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38D8"/>
  <w15:chartTrackingRefBased/>
  <w15:docId w15:val="{19C62392-1C87-4FFC-9E7F-70C17BF9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2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0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4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5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43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1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6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8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5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0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6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1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6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9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5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4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3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5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47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4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6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0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1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8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0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0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91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2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5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3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9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95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5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1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9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8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7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8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0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2019-09-03T14:03:00Z</dcterms:created>
  <dcterms:modified xsi:type="dcterms:W3CDTF">2019-09-03T15:27:00Z</dcterms:modified>
</cp:coreProperties>
</file>