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C541" w14:textId="55374817" w:rsidR="00667CAF" w:rsidRPr="007C3F0B" w:rsidRDefault="007C3F0B">
      <w:pPr>
        <w:rPr>
          <w:sz w:val="24"/>
          <w:szCs w:val="24"/>
          <w:lang w:val="en-US"/>
        </w:rPr>
      </w:pPr>
      <w:r w:rsidRPr="007C3F0B">
        <w:rPr>
          <w:rFonts w:ascii="Arial" w:eastAsia="Times New Roman" w:hAnsi="Arial" w:cs="Arial"/>
          <w:sz w:val="24"/>
          <w:szCs w:val="24"/>
          <w:lang w:val="en-US" w:eastAsia="ru-RU"/>
        </w:rPr>
        <w:t>hello everybody welcome to the second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 on the basics of HTML in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 we'll begin learning new HTML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elements as well as the structure of 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 element we'll also start building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project that we will work on over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duration of the entire introduction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web development course the project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create a website for your favorite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musician or band I will walk you through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exact steps needed to create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website and I'll explain all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concepts along the way as you follow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along with this course I want you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choose your favorite musician or band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create the website for them instead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copying exactly what I do in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 we'll be creating the HTML for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about page of the </w:t>
      </w:r>
      <w:proofErr w:type="spellStart"/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fant</w:t>
      </w:r>
      <w:proofErr w:type="spellEnd"/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website you may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notice that it looks ugly now but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remember that HTML is only for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content of the site later we'll use CSS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style the page let's get started by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over the structure of an HTML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most HTML elements are composed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 start tag and end tag and some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content between these tags the content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these tags can either be text 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other HTML elements there are some tags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however that have no content and thus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no end tag these are called empty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elements the image tag and is an example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an empty element as you may notice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image tag has an attribute called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source all HTML elements can have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attributes set on them to define certain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characteristics of the element such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source for an image tag and that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there is to an HTML element we will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jump into the actual coding of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page for the website and what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many different types of HTML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elements hello everybody welcome to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coding section of this video as you can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 on the left side of my screen I have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Visual Studio code open with the HTML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previous video I also have 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images folder containing all of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images that we're going to be used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 the about page of this website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right of my screen you can see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final version of the about page created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 band called the generics for you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band will be completely different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you should be able to follow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same template that I am using on this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side in order to get started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creating this band page let's first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right-click on our about page and click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open with live server this will allow us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 our changes live as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let's go back to the final band page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take a look at the different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components of the page the first thing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may notice is that at the top of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 we have a header this header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contains a navigation with three links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the home page the store page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about page as well as a title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band the generics there's also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 in between the two separating them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 me paste in some code that will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render this for us now let me open this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in the browser as you can see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our navigation links at the top of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page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title at the bottom and a horizontal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 separating them and let me explain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this works first all of our content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wrapped with this header tag this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header tag is just a way of telling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browser this is a header element it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doesn't apply any styling to these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elements it just says this block of code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header for our page the next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inside of our page is the nav of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this is very similar to the header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in that it doesn't apply any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styling but it tells the browser that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the navigation section of our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 page you could have multiple Navs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throughout your page but most likely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going to just have one nav either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top of your page or on the side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your page next we have the UL element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stands for unordered list there are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types of lists that you can create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HTML in Oh L which is an ordered list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 yuo which is an unordered list in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case we are using an unordered list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a ul because the elements in our list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no particular order to them next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three li elements li elements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stanford list item and can only be used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of a UL or an oo these denote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 items of your list and as you can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 on the right are styled with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bullet point when they're inside of an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unordered list and they are styled with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numbers when they're inside of an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ordered list next we have an HR element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element as you can see has no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closing tag which means it is an empty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this HR element supplies us this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horizontal line in our page and stands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horizontal rule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lastly we have an h1 element the h1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is a heading element and there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six different sizes of a chav heading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the h1 h2 h3 h4 h5 and h6 each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is progressively smaller than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 one with the h1 being the largest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age 16 the smallest now let's go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 to our final version of the webpage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look at the next section of code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 have this is the About section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top you can see that we have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header element which is called about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grouping of text with an image and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group of text when they pasted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some code that will define this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section and view this in the browser as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see we have that about heading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grouping a text our image and another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group in a text on the left here we can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view the actual code and break it down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first thing you'll notice is that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 section element that wraps all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other code in this section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section element is very similar to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header element and then it implies this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 grouping of stuff that is all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of one section while the header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says this is the header of our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 the section element says this 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a generic section of some form in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all the content is related next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an h2 element for the about header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very similar to our h1 header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except for that an h2 header is always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be smaller than an h1 header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h1 is the largest header h6 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smallest as you remember so h2 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one step below an h1 and as you can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 on the right here our h1 for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genetics is larger than our h2 for about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next we have a P element also known as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paragraph element a paragraph element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defines a grouping of text that 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usually long-form paragraph form text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many sentences and it is much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smaller font than our headings next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an image tag the image tag as you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see is an empty element and has no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 tag it also has this source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attribute that we talked about earlier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source attribute defines the path to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image to be displayed on the page in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relation to the actual page you're on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as you can see we are in this about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 page and in the images folder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 image called bandmembers PNG so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order to get this image we go into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images folder and then get the image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bandmembers dot PNG this must be a path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related to the about HTML file so if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moved this about HTML file into our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images folder for example then this path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 have to be bandmembers dot PNG as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opposed to images slash bandmembers dot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PNG and if we reopen this in live server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see that this now works let's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move that back to where it was them and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make this images slash bandmember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top PNG and open it in live server again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there we go the image works now and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lastly we have another paragraph element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another section of text now let's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 back to our final page and look at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last element that we have the footer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as you can see in the footer we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the generics heading as well as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YouTube image a spotify image and a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Facebook image let me paste over some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that will define this in HTML and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view this in the browser as you can see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that heading as well as our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images if we go over and look at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actual HTML code you'll notice that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all the elements are something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we've already used before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footer element just like the header at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section element defines a grouping of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 and HTML but is going to be in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footer of the page which is almost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always going to be at the very bottom of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page we then have our h3 element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just like the h2 and h1 is a large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 heading for the page and it 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be smaller than the h2 element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then have another unordered list with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list items in it and each one has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image which links to the Facebook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logo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Spotify logo and YouTube logo in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images folder and that's all there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to creating the HTML for this about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 as you may notice our actual final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 looks very different than what our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current page looks like that is because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final page is styled using CSS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you remember from earlier videos hTML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only used to define the content of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page and this right here is all of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content that goes onto our page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styling for the fonts font size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background colors and all these images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will all come later in CSS all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content though the HTML is complete for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about page some common problems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may run into as you create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 for your own band about page 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forget to include the ending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tag for your HTML elements if you do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your HTML will not look correct or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may not even render at all in order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check that you have created all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ending tags for your HTML elements if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click on either the start type or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end tag visual studio code will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automatically highlight the ending tag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you or the start tag if you selected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ending tag this is an easy way to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 if you have actually created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ending tags and starting tags for all of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elements another common problem 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your images not displaying in order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get around this problem make sure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path for your image is in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relation to your actual HTML page that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is on for example our about page 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same folder as the images folder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we must first navigate through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images folder to get to the images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of it if you run into any other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problems while creating the HTML for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page let me know down in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comments below also let me know which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musician or band you decided to use for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project all the code for this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 is available on my github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 which is linked in the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description below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don't forget to Like and subscribe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you're enjoying the content thank you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 much for watching</w:t>
      </w:r>
      <w:r w:rsidRPr="007C3F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7C3F0B">
        <w:rPr>
          <w:sz w:val="24"/>
          <w:szCs w:val="24"/>
          <w:lang w:val="en-US"/>
        </w:rPr>
        <w:t xml:space="preserve">  </w:t>
      </w:r>
    </w:p>
    <w:sectPr w:rsidR="00667CAF" w:rsidRPr="007C3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0B"/>
    <w:rsid w:val="00667CAF"/>
    <w:rsid w:val="007C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47A7"/>
  <w15:chartTrackingRefBased/>
  <w15:docId w15:val="{1CDC2D7C-B557-45C6-B51E-B2DD9E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3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4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6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9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3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73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6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3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3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1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7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6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5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6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8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9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8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40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1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3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5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2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7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3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6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8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4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5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1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2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9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3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5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6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8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2020-10-03T17:41:00Z</dcterms:created>
  <dcterms:modified xsi:type="dcterms:W3CDTF">2020-10-03T17:42:00Z</dcterms:modified>
</cp:coreProperties>
</file>