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Pr="00705A5E" w:rsidRDefault="001E6FA6">
      <w:pPr>
        <w:rPr>
          <w:b/>
          <w:color w:val="FF0000"/>
        </w:rPr>
      </w:pPr>
      <w:r w:rsidRPr="00705A5E">
        <w:rPr>
          <w:b/>
          <w:color w:val="FF0000"/>
        </w:rPr>
        <w:t xml:space="preserve">Send </w:t>
      </w:r>
      <w:proofErr w:type="spellStart"/>
      <w:r w:rsidRPr="00705A5E">
        <w:rPr>
          <w:b/>
          <w:color w:val="FF0000"/>
        </w:rPr>
        <w:t>cbw</w:t>
      </w:r>
      <w:proofErr w:type="spellEnd"/>
      <w:r w:rsidRPr="00705A5E">
        <w:rPr>
          <w:b/>
          <w:color w:val="FF0000"/>
        </w:rPr>
        <w:t xml:space="preserve"> (command block wrapper)</w:t>
      </w:r>
    </w:p>
    <w:p w:rsidR="001E6FA6" w:rsidRDefault="001E6FA6">
      <w:r>
        <w:rPr>
          <w:noProof/>
        </w:rPr>
        <w:drawing>
          <wp:inline distT="0" distB="0" distL="0" distR="0" wp14:anchorId="5CD8F1F0" wp14:editId="10A15821">
            <wp:extent cx="5943600" cy="379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60F" w:rsidRPr="00705A5E" w:rsidRDefault="00BE660F">
      <w:pPr>
        <w:rPr>
          <w:b/>
          <w:color w:val="FF0000"/>
        </w:rPr>
      </w:pPr>
      <w:r w:rsidRPr="00705A5E">
        <w:rPr>
          <w:b/>
          <w:color w:val="FF0000"/>
        </w:rPr>
        <w:t>Send/Read data</w:t>
      </w:r>
    </w:p>
    <w:p w:rsidR="00BE660F" w:rsidRDefault="00BE660F">
      <w:r>
        <w:rPr>
          <w:noProof/>
        </w:rPr>
        <w:lastRenderedPageBreak/>
        <w:drawing>
          <wp:inline distT="0" distB="0" distL="0" distR="0" wp14:anchorId="3C6ECB3F" wp14:editId="3F726734">
            <wp:extent cx="5943600" cy="3852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60F" w:rsidRPr="00705A5E" w:rsidRDefault="00BE660F">
      <w:pPr>
        <w:rPr>
          <w:b/>
          <w:color w:val="FF0000"/>
        </w:rPr>
      </w:pPr>
      <w:r w:rsidRPr="00705A5E">
        <w:rPr>
          <w:b/>
          <w:color w:val="FF0000"/>
        </w:rPr>
        <w:t xml:space="preserve">Get </w:t>
      </w:r>
      <w:proofErr w:type="spellStart"/>
      <w:r w:rsidRPr="00705A5E">
        <w:rPr>
          <w:b/>
          <w:color w:val="FF0000"/>
        </w:rPr>
        <w:t>csw</w:t>
      </w:r>
      <w:proofErr w:type="spellEnd"/>
      <w:r w:rsidRPr="00705A5E">
        <w:rPr>
          <w:b/>
          <w:color w:val="FF0000"/>
        </w:rPr>
        <w:t xml:space="preserve"> (command status wrapper)</w:t>
      </w:r>
    </w:p>
    <w:p w:rsidR="00BE660F" w:rsidRDefault="00BE660F">
      <w:r>
        <w:rPr>
          <w:noProof/>
        </w:rPr>
        <w:drawing>
          <wp:inline distT="0" distB="0" distL="0" distR="0" wp14:anchorId="408AE164" wp14:editId="7CEA66A8">
            <wp:extent cx="5943600" cy="3775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60F" w:rsidRDefault="00BE660F">
      <w:bookmarkStart w:id="0" w:name="_GoBack"/>
      <w:bookmarkEnd w:id="0"/>
    </w:p>
    <w:sectPr w:rsidR="00BE6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D62"/>
    <w:rsid w:val="000054F2"/>
    <w:rsid w:val="001E6FA6"/>
    <w:rsid w:val="00705A5E"/>
    <w:rsid w:val="00BE660F"/>
    <w:rsid w:val="00F3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BE0E"/>
  <w15:chartTrackingRefBased/>
  <w15:docId w15:val="{D7F56249-CA4F-488A-8A05-F2FA928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2025-01-11T09:13:00Z</dcterms:created>
  <dcterms:modified xsi:type="dcterms:W3CDTF">2025-01-11T09:26:00Z</dcterms:modified>
</cp:coreProperties>
</file>