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54A27" w14:textId="4D4333E9" w:rsidR="008E0B3B" w:rsidRDefault="00D83BE8">
      <w:r>
        <w:t>Buffer:</w:t>
      </w:r>
    </w:p>
    <w:p w14:paraId="66B39D71" w14:textId="5F823516" w:rsidR="00D83BE8" w:rsidRDefault="00D83BE8">
      <w:r w:rsidRPr="00D83BE8">
        <w:rPr>
          <w:noProof/>
        </w:rPr>
        <w:drawing>
          <wp:inline distT="0" distB="0" distL="0" distR="0" wp14:anchorId="213B84A8" wp14:editId="3361CA74">
            <wp:extent cx="5943600" cy="4931410"/>
            <wp:effectExtent l="0" t="0" r="0" b="2540"/>
            <wp:docPr id="267431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317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8E086" w14:textId="77777777" w:rsidR="00D83BE8" w:rsidRDefault="00D83BE8">
      <w:pPr>
        <w:pBdr>
          <w:bottom w:val="double" w:sz="6" w:space="1" w:color="auto"/>
        </w:pBdr>
      </w:pPr>
    </w:p>
    <w:p w14:paraId="324CC2D4" w14:textId="77777777" w:rsidR="00D83BE8" w:rsidRDefault="00D83BE8"/>
    <w:p w14:paraId="7D111AC2" w14:textId="1D01299F" w:rsidR="00D83BE8" w:rsidRDefault="00D83BE8">
      <w:r>
        <w:t>Cache:</w:t>
      </w:r>
    </w:p>
    <w:p w14:paraId="1E7310BA" w14:textId="2B698093" w:rsidR="00D83BE8" w:rsidRDefault="00D83BE8">
      <w:r w:rsidRPr="00D83BE8">
        <w:rPr>
          <w:noProof/>
        </w:rPr>
        <w:lastRenderedPageBreak/>
        <w:drawing>
          <wp:inline distT="0" distB="0" distL="0" distR="0" wp14:anchorId="0976472C" wp14:editId="0F34DFE8">
            <wp:extent cx="5943600" cy="4351655"/>
            <wp:effectExtent l="0" t="0" r="0" b="0"/>
            <wp:docPr id="1225751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513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845DB" w14:textId="77777777" w:rsidR="00CC0F16" w:rsidRDefault="00CC0F16"/>
    <w:p w14:paraId="0A053A21" w14:textId="77777777" w:rsidR="00CC0F16" w:rsidRDefault="00CC0F16">
      <w:pPr>
        <w:pBdr>
          <w:bottom w:val="double" w:sz="6" w:space="1" w:color="auto"/>
        </w:pBdr>
      </w:pPr>
    </w:p>
    <w:p w14:paraId="6E5B132B" w14:textId="61AE0C7D" w:rsidR="00CC0F16" w:rsidRDefault="00CC0F16">
      <w:r w:rsidRPr="00CC0F16">
        <w:rPr>
          <w:noProof/>
        </w:rPr>
        <w:drawing>
          <wp:inline distT="0" distB="0" distL="0" distR="0" wp14:anchorId="6D21F90A" wp14:editId="36FF561B">
            <wp:extent cx="5943600" cy="595630"/>
            <wp:effectExtent l="0" t="0" r="0" b="0"/>
            <wp:docPr id="224702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023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7564C" w14:textId="25C4FC85" w:rsidR="00CC0F16" w:rsidRDefault="00CC0F16">
      <w:pPr>
        <w:rPr>
          <w:b/>
          <w:bCs/>
        </w:rPr>
      </w:pPr>
      <w:r>
        <w:t xml:space="preserve">It means there are 35 bytes on SRAM for </w:t>
      </w:r>
      <w:r w:rsidRPr="00DD518A">
        <w:rPr>
          <w:b/>
          <w:bCs/>
        </w:rPr>
        <w:t>faster read</w:t>
      </w:r>
      <w:r>
        <w:t xml:space="preserve"> and </w:t>
      </w:r>
      <w:r w:rsidRPr="00DD518A">
        <w:rPr>
          <w:b/>
          <w:bCs/>
        </w:rPr>
        <w:t>smooth write</w:t>
      </w:r>
    </w:p>
    <w:p w14:paraId="4010D9AA" w14:textId="653212A9" w:rsidR="002A2667" w:rsidRPr="002A2667" w:rsidRDefault="002A2667">
      <w:r w:rsidRPr="002A2667">
        <w:t xml:space="preserve">The </w:t>
      </w:r>
      <w:r w:rsidRPr="00680C51">
        <w:rPr>
          <w:b/>
          <w:bCs/>
        </w:rPr>
        <w:t>total space for Swap</w:t>
      </w:r>
      <w:r>
        <w:t xml:space="preserve"> is 4095, it means the allowed swap space is up to 4096 bytes. If the swapped data is larger than 4096 bytes, the system can be broken</w:t>
      </w:r>
    </w:p>
    <w:sectPr w:rsidR="002A2667" w:rsidRPr="002A26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187"/>
    <w:rsid w:val="000B06A6"/>
    <w:rsid w:val="002A2667"/>
    <w:rsid w:val="00680C51"/>
    <w:rsid w:val="008E0B3B"/>
    <w:rsid w:val="00905F57"/>
    <w:rsid w:val="009E2B1E"/>
    <w:rsid w:val="00A91187"/>
    <w:rsid w:val="00CC0F16"/>
    <w:rsid w:val="00CF41C5"/>
    <w:rsid w:val="00D83BE8"/>
    <w:rsid w:val="00DD5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08B60"/>
  <w15:chartTrackingRefBased/>
  <w15:docId w15:val="{4C73986B-DEC7-4440-B95C-93653B883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1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1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1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1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1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37</Words>
  <Characters>216</Characters>
  <Application>Microsoft Office Word</Application>
  <DocSecurity>0</DocSecurity>
  <Lines>1</Lines>
  <Paragraphs>1</Paragraphs>
  <ScaleCrop>false</ScaleCrop>
  <Company>Bosch Group</Company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Quang Vinh (MS/ETA-SEC1)</dc:creator>
  <cp:keywords/>
  <dc:description/>
  <cp:lastModifiedBy>Dang Quang Vinh (MS/ETA-SEC1)</cp:lastModifiedBy>
  <cp:revision>6</cp:revision>
  <dcterms:created xsi:type="dcterms:W3CDTF">2025-04-11T09:45:00Z</dcterms:created>
  <dcterms:modified xsi:type="dcterms:W3CDTF">2025-04-11T09:57:00Z</dcterms:modified>
</cp:coreProperties>
</file>