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AB2" w:rsidRDefault="007E58A2">
      <w:pPr>
        <w:spacing w:after="3" w:line="259" w:lineRule="auto"/>
        <w:ind w:left="2196" w:right="0" w:firstLine="0"/>
        <w:jc w:val="left"/>
      </w:pPr>
      <w:r>
        <w:rPr>
          <w:noProof/>
        </w:rPr>
        <w:drawing>
          <wp:inline distT="0" distB="0" distL="0" distR="0">
            <wp:extent cx="3614928" cy="126949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384" w:line="259" w:lineRule="auto"/>
        <w:ind w:left="1302" w:right="0" w:firstLine="0"/>
        <w:jc w:val="center"/>
      </w:pPr>
      <w:r>
        <w:t xml:space="preserve"> </w:t>
      </w:r>
    </w:p>
    <w:p w:rsidR="00B42AB2" w:rsidRDefault="007E58A2">
      <w:pPr>
        <w:spacing w:after="35" w:line="259" w:lineRule="auto"/>
        <w:ind w:left="124" w:right="0" w:firstLine="0"/>
        <w:jc w:val="center"/>
      </w:pPr>
      <w:r>
        <w:rPr>
          <w:b/>
          <w:sz w:val="48"/>
        </w:rPr>
        <w:t xml:space="preserve"> </w:t>
      </w:r>
    </w:p>
    <w:p w:rsidR="00B42AB2" w:rsidRDefault="007E58A2">
      <w:pPr>
        <w:spacing w:after="33" w:line="259" w:lineRule="auto"/>
        <w:ind w:left="124" w:right="0" w:firstLine="0"/>
        <w:jc w:val="center"/>
      </w:pPr>
      <w:r>
        <w:rPr>
          <w:b/>
          <w:sz w:val="48"/>
        </w:rPr>
        <w:t xml:space="preserve"> </w:t>
      </w:r>
    </w:p>
    <w:p w:rsidR="00E12835" w:rsidRPr="00E12835" w:rsidRDefault="00E12835" w:rsidP="00FE2FB1">
      <w:pPr>
        <w:spacing w:after="0" w:line="259" w:lineRule="auto"/>
        <w:ind w:left="38" w:right="0" w:firstLine="0"/>
        <w:jc w:val="center"/>
        <w:rPr>
          <w:b/>
          <w:sz w:val="72"/>
        </w:rPr>
      </w:pPr>
      <w:r w:rsidRPr="00E12835">
        <w:rPr>
          <w:b/>
          <w:sz w:val="72"/>
        </w:rPr>
        <w:t>Proyecto final de</w:t>
      </w:r>
    </w:p>
    <w:p w:rsidR="00B42AB2" w:rsidRPr="00E12835" w:rsidRDefault="007E58A2" w:rsidP="00FE2FB1">
      <w:pPr>
        <w:spacing w:after="0" w:line="259" w:lineRule="auto"/>
        <w:ind w:left="38" w:right="0" w:firstLine="0"/>
        <w:jc w:val="center"/>
        <w:rPr>
          <w:sz w:val="32"/>
        </w:rPr>
      </w:pPr>
      <w:r w:rsidRPr="00E12835">
        <w:rPr>
          <w:b/>
          <w:sz w:val="72"/>
        </w:rPr>
        <w:t xml:space="preserve"> Arquitectura de Software</w:t>
      </w:r>
    </w:p>
    <w:p w:rsidR="00B42AB2" w:rsidRPr="00FE2FB1" w:rsidRDefault="00B42AB2" w:rsidP="00FE2FB1">
      <w:pPr>
        <w:spacing w:after="137" w:line="259" w:lineRule="auto"/>
        <w:ind w:left="0" w:right="0" w:firstLine="0"/>
        <w:jc w:val="center"/>
      </w:pPr>
    </w:p>
    <w:p w:rsidR="00B42AB2" w:rsidRDefault="007E58A2">
      <w:pPr>
        <w:spacing w:after="24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B42AB2" w:rsidRDefault="007E58A2">
      <w:pPr>
        <w:spacing w:after="78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Alumnos-</w:t>
      </w:r>
      <w:r>
        <w:rPr>
          <w:sz w:val="28"/>
        </w:rPr>
        <w:t xml:space="preserve"> </w:t>
      </w:r>
    </w:p>
    <w:p w:rsidR="00B42AB2" w:rsidRDefault="000B38B9">
      <w:pPr>
        <w:spacing w:after="255" w:line="259" w:lineRule="auto"/>
        <w:ind w:left="-5" w:right="0"/>
        <w:jc w:val="left"/>
      </w:pPr>
      <w:r>
        <w:rPr>
          <w:sz w:val="28"/>
        </w:rPr>
        <w:t xml:space="preserve">Cesar Alan </w:t>
      </w:r>
      <w:proofErr w:type="spellStart"/>
      <w:r>
        <w:rPr>
          <w:sz w:val="28"/>
        </w:rPr>
        <w:t>Acatictla</w:t>
      </w:r>
      <w:proofErr w:type="spellEnd"/>
      <w:r>
        <w:rPr>
          <w:sz w:val="28"/>
        </w:rPr>
        <w:t xml:space="preserve"> Medina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Fecha-</w:t>
      </w:r>
      <w:r>
        <w:rPr>
          <w:sz w:val="28"/>
        </w:rPr>
        <w:t xml:space="preserve"> </w:t>
      </w:r>
    </w:p>
    <w:p w:rsidR="00B42AB2" w:rsidRDefault="000B38B9">
      <w:pPr>
        <w:spacing w:after="255" w:line="259" w:lineRule="auto"/>
        <w:ind w:left="-5" w:right="0"/>
        <w:jc w:val="left"/>
      </w:pPr>
      <w:r>
        <w:rPr>
          <w:sz w:val="28"/>
        </w:rPr>
        <w:t>1</w:t>
      </w:r>
      <w:r w:rsidR="007E58A2">
        <w:rPr>
          <w:sz w:val="28"/>
        </w:rPr>
        <w:t xml:space="preserve">3 de diciembre 2019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Materia-</w:t>
      </w:r>
      <w:r>
        <w:rPr>
          <w:sz w:val="28"/>
        </w:rPr>
        <w:t xml:space="preserve"> </w:t>
      </w:r>
    </w:p>
    <w:p w:rsidR="00B42AB2" w:rsidRDefault="007E58A2">
      <w:pPr>
        <w:spacing w:after="255" w:line="259" w:lineRule="auto"/>
        <w:ind w:left="-5" w:right="0"/>
        <w:jc w:val="left"/>
      </w:pPr>
      <w:r>
        <w:rPr>
          <w:sz w:val="28"/>
        </w:rPr>
        <w:t xml:space="preserve">Arquitectura de Software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Profesor-</w:t>
      </w:r>
      <w:r>
        <w:rPr>
          <w:sz w:val="28"/>
        </w:rPr>
        <w:t xml:space="preserve"> </w:t>
      </w:r>
    </w:p>
    <w:p w:rsidR="00B42AB2" w:rsidRDefault="007E58A2">
      <w:pPr>
        <w:spacing w:after="255" w:line="259" w:lineRule="auto"/>
        <w:ind w:left="-5" w:right="0"/>
        <w:jc w:val="left"/>
      </w:pPr>
      <w:r>
        <w:rPr>
          <w:sz w:val="28"/>
        </w:rPr>
        <w:t xml:space="preserve">Gilberto Borrego Soto </w:t>
      </w:r>
    </w:p>
    <w:p w:rsidR="00B42AB2" w:rsidRDefault="007E58A2">
      <w:pPr>
        <w:spacing w:after="25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B42AB2" w:rsidRDefault="007E58A2" w:rsidP="00E12835">
      <w:pPr>
        <w:spacing w:after="25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E12835" w:rsidRPr="00E12835" w:rsidRDefault="00E12835" w:rsidP="00E12835">
      <w:pPr>
        <w:spacing w:after="251" w:line="259" w:lineRule="auto"/>
        <w:ind w:left="0" w:right="0" w:firstLine="0"/>
        <w:jc w:val="left"/>
      </w:pPr>
    </w:p>
    <w:p w:rsidR="00B42AB2" w:rsidRPr="00E12835" w:rsidRDefault="007E58A2">
      <w:pPr>
        <w:spacing w:after="0" w:line="259" w:lineRule="auto"/>
        <w:ind w:left="2446" w:right="0" w:firstLine="0"/>
        <w:jc w:val="left"/>
        <w:rPr>
          <w:sz w:val="24"/>
          <w:szCs w:val="20"/>
        </w:rPr>
      </w:pPr>
      <w:r w:rsidRPr="00E12835">
        <w:rPr>
          <w:color w:val="595959"/>
          <w:sz w:val="24"/>
          <w:szCs w:val="20"/>
        </w:rPr>
        <w:lastRenderedPageBreak/>
        <w:t>INSTITUTO TECNOLÓGICO DE SONORA</w:t>
      </w:r>
      <w:r w:rsidRPr="00E12835">
        <w:rPr>
          <w:sz w:val="24"/>
          <w:szCs w:val="20"/>
        </w:rPr>
        <w:t xml:space="preserve"> </w:t>
      </w:r>
    </w:p>
    <w:p w:rsidR="00B42AB2" w:rsidRPr="00E12835" w:rsidRDefault="007E58A2">
      <w:pPr>
        <w:spacing w:after="31" w:line="259" w:lineRule="auto"/>
        <w:ind w:left="6" w:right="0" w:firstLine="0"/>
        <w:jc w:val="center"/>
        <w:rPr>
          <w:sz w:val="24"/>
          <w:szCs w:val="20"/>
        </w:rPr>
      </w:pPr>
      <w:r w:rsidRPr="00E12835">
        <w:rPr>
          <w:b/>
          <w:sz w:val="24"/>
          <w:szCs w:val="20"/>
        </w:rPr>
        <w:t xml:space="preserve">Tabla de contenidos </w:t>
      </w:r>
    </w:p>
    <w:p w:rsidR="00B42AB2" w:rsidRPr="00E12835" w:rsidRDefault="007E58A2">
      <w:pPr>
        <w:spacing w:after="0" w:line="259" w:lineRule="auto"/>
        <w:ind w:left="0" w:right="0" w:firstLine="0"/>
        <w:jc w:val="left"/>
        <w:rPr>
          <w:sz w:val="16"/>
          <w:szCs w:val="16"/>
        </w:rPr>
      </w:pPr>
      <w:r w:rsidRPr="00E12835">
        <w:rPr>
          <w:sz w:val="16"/>
          <w:szCs w:val="16"/>
        </w:rPr>
        <w:t xml:space="preserve"> </w:t>
      </w:r>
    </w:p>
    <w:sdt>
      <w:sdtPr>
        <w:rPr>
          <w:rFonts w:ascii="Times New Roman" w:eastAsia="Times New Roman" w:hAnsi="Times New Roman" w:cs="Times New Roman"/>
          <w:sz w:val="16"/>
          <w:szCs w:val="16"/>
        </w:rPr>
        <w:id w:val="-1401828505"/>
        <w:docPartObj>
          <w:docPartGallery w:val="Table of Contents"/>
        </w:docPartObj>
      </w:sdtPr>
      <w:sdtEndPr>
        <w:rPr>
          <w:sz w:val="20"/>
          <w:szCs w:val="20"/>
        </w:rPr>
      </w:sdtEndPr>
      <w:sdtContent>
        <w:p w:rsidR="00B42AB2" w:rsidRPr="00E12835" w:rsidRDefault="007E58A2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r w:rsidRPr="00E12835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E12835">
            <w:rPr>
              <w:rFonts w:ascii="Times New Roman" w:hAnsi="Times New Roman" w:cs="Times New Roman"/>
              <w:sz w:val="16"/>
              <w:szCs w:val="16"/>
            </w:rPr>
            <w:instrText xml:space="preserve"> TOC \o "1-4" \h \z \u </w:instrText>
          </w:r>
          <w:r w:rsidRPr="00E12835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hyperlink w:anchor="_Toc11368">
            <w:r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1.- Introducción</w: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_Toc11368 \h</w:instrTex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6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1.1. Propósito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_Toc11369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1.2. Alcance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1.3. Definiciones, Acrónimos, y Abreviaciones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2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2. Representación Arquitectónica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3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3. Objetivos Arquitectónicos y Restricciones de Diseño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2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4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4. Vista de Escenarios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4.1. Diagrama de casos de uso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4.2. CU1 Registrar Jugador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7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4.3. CU2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8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4.4. CU3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4.5. CU4 Configurar Tablero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4.6. CU5 Cerrar Timbiriche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4.7. CU6 Salir al menú principal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2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 Vista Lógica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4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3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5.1. Diagrama de dominio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4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4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 Diagramas de secuencia a nivel de análisis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5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5.2.1. CU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5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5.2.2. CU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6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7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6. Vista de implementación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8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6.1. Diagrama de componentes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Tabla 6.2. Responsabilidades de los componentes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 Diagrama de clases de cada componente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6.2.1. Presentación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2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6.2.2. SckClient y SckServer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3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6.2.3. DominioDTO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9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4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6.2.4. PipesAndFilters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10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 Realización de casos de uso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6.3.1. CU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7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6.3.2. CU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12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8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7. Vista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7.1. Diagrama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1A5A7D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40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Tabla 7.2. Descripción de los elementos del diagrama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_Toc11400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E12835" w:rsidRDefault="007E58A2" w:rsidP="00E12835">
          <w:pPr>
            <w:ind w:left="0" w:firstLine="0"/>
            <w:rPr>
              <w:sz w:val="20"/>
              <w:szCs w:val="20"/>
            </w:rPr>
          </w:pPr>
          <w:r w:rsidRPr="00E12835">
            <w:rPr>
              <w:sz w:val="16"/>
              <w:szCs w:val="16"/>
            </w:rPr>
            <w:lastRenderedPageBreak/>
            <w:fldChar w:fldCharType="end"/>
          </w:r>
        </w:p>
      </w:sdtContent>
    </w:sdt>
    <w:p w:rsidR="00B42AB2" w:rsidRPr="00E12835" w:rsidRDefault="00FE2FB1" w:rsidP="00E12835">
      <w:pPr>
        <w:ind w:left="0" w:firstLine="0"/>
        <w:jc w:val="center"/>
        <w:rPr>
          <w:sz w:val="20"/>
        </w:rPr>
      </w:pPr>
      <w:r w:rsidRPr="00E12835">
        <w:rPr>
          <w:rFonts w:ascii="Arial" w:hAnsi="Arial" w:cs="Arial"/>
          <w:b/>
          <w:sz w:val="28"/>
        </w:rPr>
        <w:t>D</w:t>
      </w:r>
      <w:r w:rsidR="007E58A2" w:rsidRPr="00E12835">
        <w:rPr>
          <w:rFonts w:ascii="Arial" w:hAnsi="Arial" w:cs="Arial"/>
          <w:b/>
          <w:sz w:val="28"/>
        </w:rPr>
        <w:t>ocumento de Arquitectura de Software</w:t>
      </w:r>
    </w:p>
    <w:p w:rsidR="00B42AB2" w:rsidRPr="000B38B9" w:rsidRDefault="007E58A2">
      <w:pPr>
        <w:pStyle w:val="Ttulo1"/>
        <w:spacing w:after="132"/>
        <w:ind w:left="10"/>
        <w:rPr>
          <w:rFonts w:ascii="Arial" w:hAnsi="Arial" w:cs="Arial"/>
          <w:sz w:val="24"/>
          <w:szCs w:val="24"/>
        </w:rPr>
      </w:pPr>
      <w:bookmarkStart w:id="0" w:name="_Toc11368"/>
      <w:r w:rsidRPr="000B38B9">
        <w:rPr>
          <w:rFonts w:ascii="Arial" w:hAnsi="Arial" w:cs="Arial"/>
          <w:sz w:val="24"/>
          <w:szCs w:val="24"/>
        </w:rPr>
        <w:t xml:space="preserve">1.- Introducción. </w:t>
      </w:r>
      <w:bookmarkEnd w:id="0"/>
    </w:p>
    <w:p w:rsidR="00B42AB2" w:rsidRDefault="007E58A2">
      <w:pPr>
        <w:ind w:left="-5" w:right="1286"/>
        <w:rPr>
          <w:rFonts w:ascii="Arial" w:hAnsi="Arial" w:cs="Arial"/>
          <w:sz w:val="24"/>
          <w:szCs w:val="24"/>
        </w:rPr>
      </w:pPr>
      <w:r w:rsidRPr="000B38B9">
        <w:rPr>
          <w:rFonts w:ascii="Arial" w:hAnsi="Arial" w:cs="Arial"/>
          <w:sz w:val="24"/>
          <w:szCs w:val="24"/>
        </w:rPr>
        <w:t xml:space="preserve">Este documento proporciona una descripción general de alto nivel y explica la arquitectura del Juego de Timbiriche. </w:t>
      </w:r>
    </w:p>
    <w:p w:rsidR="00B42AB2" w:rsidRPr="000B38B9" w:rsidRDefault="000B38B9" w:rsidP="000B38B9">
      <w:pPr>
        <w:ind w:left="0" w:right="1286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documento se definen los objetivos de la arquitectura, entre los cuales podremos observar que tenemos los casos de uso, los estilos arquitectónicos y los componentes seleccionados.</w:t>
      </w:r>
      <w:r w:rsidR="007E58A2" w:rsidRPr="000B38B9">
        <w:rPr>
          <w:rFonts w:ascii="Arial" w:hAnsi="Arial" w:cs="Arial"/>
          <w:sz w:val="24"/>
          <w:szCs w:val="24"/>
        </w:rPr>
        <w:t xml:space="preserve"> </w:t>
      </w:r>
    </w:p>
    <w:p w:rsidR="000B38B9" w:rsidRPr="000B38B9" w:rsidRDefault="007E58A2" w:rsidP="000B38B9">
      <w:pPr>
        <w:pStyle w:val="Ttulo3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bookmarkStart w:id="1" w:name="_Toc11369"/>
      <w:r w:rsidRPr="000B38B9">
        <w:rPr>
          <w:rFonts w:ascii="Arial" w:hAnsi="Arial" w:cs="Arial"/>
          <w:sz w:val="24"/>
          <w:szCs w:val="24"/>
        </w:rPr>
        <w:t xml:space="preserve">Propósito. </w:t>
      </w:r>
      <w:bookmarkEnd w:id="1"/>
    </w:p>
    <w:p w:rsidR="00B42AB2" w:rsidRDefault="000B38B9" w:rsidP="00E12835">
      <w:pPr>
        <w:ind w:left="-5" w:right="1286"/>
        <w:rPr>
          <w:rFonts w:ascii="Arial" w:eastAsia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En el presente documento proporciono diferentes </w:t>
      </w:r>
      <w:r w:rsidR="007E58A2" w:rsidRPr="000B38B9">
        <w:rPr>
          <w:rFonts w:ascii="Arial" w:hAnsi="Arial" w:cs="Arial"/>
          <w:sz w:val="24"/>
          <w:szCs w:val="24"/>
        </w:rPr>
        <w:t>vistas arquitectónicas para represe</w:t>
      </w:r>
      <w:r>
        <w:rPr>
          <w:rFonts w:ascii="Arial" w:hAnsi="Arial" w:cs="Arial"/>
          <w:sz w:val="24"/>
          <w:szCs w:val="24"/>
        </w:rPr>
        <w:t xml:space="preserve">ntar los diferentes aspectos los cuales el sistema tiene. </w:t>
      </w:r>
      <w:r w:rsidR="007E58A2" w:rsidRPr="000B38B9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poder </w:t>
      </w:r>
      <w:r w:rsidR="007E58A2" w:rsidRPr="000B38B9">
        <w:rPr>
          <w:rFonts w:ascii="Arial" w:hAnsi="Arial" w:cs="Arial"/>
          <w:sz w:val="24"/>
          <w:szCs w:val="24"/>
        </w:rPr>
        <w:t>representar el software</w:t>
      </w:r>
      <w:r>
        <w:rPr>
          <w:rFonts w:ascii="Arial" w:hAnsi="Arial" w:cs="Arial"/>
          <w:sz w:val="24"/>
          <w:szCs w:val="24"/>
        </w:rPr>
        <w:t xml:space="preserve"> con la mayor calidad </w:t>
      </w:r>
      <w:r w:rsidR="007E58A2" w:rsidRPr="000B38B9">
        <w:rPr>
          <w:rFonts w:ascii="Arial" w:hAnsi="Arial" w:cs="Arial"/>
          <w:sz w:val="24"/>
          <w:szCs w:val="24"/>
        </w:rPr>
        <w:t>posible</w:t>
      </w:r>
      <w:r>
        <w:rPr>
          <w:rFonts w:ascii="Arial" w:hAnsi="Arial" w:cs="Arial"/>
          <w:sz w:val="24"/>
          <w:szCs w:val="24"/>
        </w:rPr>
        <w:t>.</w:t>
      </w:r>
      <w:r w:rsidR="007E58A2" w:rsidRPr="000B38B9">
        <w:rPr>
          <w:rFonts w:ascii="Arial" w:hAnsi="Arial" w:cs="Arial"/>
          <w:sz w:val="24"/>
          <w:szCs w:val="24"/>
        </w:rPr>
        <w:t xml:space="preserve"> </w:t>
      </w:r>
      <w:r w:rsidR="007E58A2" w:rsidRPr="000B38B9">
        <w:rPr>
          <w:rFonts w:ascii="Arial" w:eastAsia="Arial" w:hAnsi="Arial" w:cs="Arial"/>
          <w:sz w:val="24"/>
        </w:rPr>
        <w:t xml:space="preserve"> </w:t>
      </w:r>
    </w:p>
    <w:p w:rsidR="00E12835" w:rsidRPr="00E12835" w:rsidRDefault="00E12835" w:rsidP="00E12835">
      <w:pPr>
        <w:ind w:left="-5" w:right="1286"/>
        <w:rPr>
          <w:rFonts w:ascii="Arial" w:hAnsi="Arial" w:cs="Arial"/>
          <w:sz w:val="24"/>
          <w:szCs w:val="24"/>
        </w:rPr>
      </w:pPr>
      <w:bookmarkStart w:id="2" w:name="_GoBack"/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1132205</wp:posOffset>
            </wp:positionH>
            <wp:positionV relativeFrom="paragraph">
              <wp:posOffset>29845</wp:posOffset>
            </wp:positionV>
            <wp:extent cx="3965575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479" y="21446"/>
                <wp:lineTo x="2147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  <w:bookmarkStart w:id="3" w:name="_Toc11370"/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B42AB2" w:rsidRPr="000B38B9" w:rsidRDefault="007E58A2">
      <w:pPr>
        <w:pStyle w:val="Ttulo3"/>
        <w:ind w:left="279"/>
        <w:rPr>
          <w:rFonts w:ascii="Arial" w:hAnsi="Arial" w:cs="Arial"/>
          <w:sz w:val="24"/>
        </w:rPr>
      </w:pPr>
      <w:r w:rsidRPr="000B38B9">
        <w:rPr>
          <w:rFonts w:ascii="Arial" w:hAnsi="Arial" w:cs="Arial"/>
          <w:sz w:val="24"/>
        </w:rPr>
        <w:t>1.2. Alcance.</w:t>
      </w:r>
      <w:r w:rsidRPr="000B38B9">
        <w:rPr>
          <w:rFonts w:ascii="Arial" w:hAnsi="Arial" w:cs="Arial"/>
          <w:b w:val="0"/>
          <w:sz w:val="24"/>
        </w:rPr>
        <w:t xml:space="preserve"> </w:t>
      </w:r>
      <w:bookmarkEnd w:id="3"/>
    </w:p>
    <w:p w:rsidR="00B42AB2" w:rsidRPr="000B38B9" w:rsidRDefault="000B38B9" w:rsidP="004E6FC0">
      <w:pPr>
        <w:ind w:left="-5" w:right="128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este documento presentado se estableció un alcance en base al tiempo de desarrollo y diseño los cuales se establecieron en un inicio, por lo tanto, se considera que </w:t>
      </w:r>
      <w:r w:rsidR="00E12835">
        <w:rPr>
          <w:rFonts w:ascii="Arial" w:hAnsi="Arial" w:cs="Arial"/>
          <w:sz w:val="24"/>
        </w:rPr>
        <w:t xml:space="preserve">se llevó </w:t>
      </w:r>
      <w:r>
        <w:rPr>
          <w:rFonts w:ascii="Arial" w:hAnsi="Arial" w:cs="Arial"/>
          <w:sz w:val="24"/>
        </w:rPr>
        <w:t>el trabajo a un punto el cual se considera completado y en el cual se describen lo</w:t>
      </w:r>
      <w:r w:rsidR="004E6FC0">
        <w:rPr>
          <w:rFonts w:ascii="Arial" w:hAnsi="Arial" w:cs="Arial"/>
          <w:sz w:val="24"/>
        </w:rPr>
        <w:t>s diversos diseños implementados en el sistema.</w:t>
      </w:r>
      <w:r w:rsidR="007E58A2" w:rsidRPr="000B38B9">
        <w:rPr>
          <w:rFonts w:ascii="Arial" w:hAnsi="Arial" w:cs="Arial"/>
          <w:sz w:val="24"/>
        </w:rPr>
        <w:t xml:space="preserve"> </w:t>
      </w:r>
    </w:p>
    <w:p w:rsidR="00B42AB2" w:rsidRPr="000B38B9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4" w:name="_Toc11371"/>
      <w:r w:rsidRPr="000B38B9">
        <w:rPr>
          <w:rFonts w:ascii="Arial" w:hAnsi="Arial" w:cs="Arial"/>
          <w:sz w:val="24"/>
        </w:rPr>
        <w:t xml:space="preserve">1.3. Definiciones, Acrónimos, y Abreviaciones </w:t>
      </w:r>
      <w:bookmarkEnd w:id="4"/>
    </w:p>
    <w:p w:rsidR="00E12835" w:rsidRDefault="007E58A2" w:rsidP="00E12835">
      <w:pPr>
        <w:tabs>
          <w:tab w:val="center" w:pos="755"/>
          <w:tab w:val="center" w:pos="2644"/>
        </w:tabs>
        <w:spacing w:after="138" w:line="259" w:lineRule="auto"/>
        <w:ind w:left="0" w:right="0" w:firstLine="0"/>
        <w:jc w:val="left"/>
        <w:rPr>
          <w:rFonts w:ascii="Arial" w:hAnsi="Arial" w:cs="Arial"/>
          <w:sz w:val="24"/>
        </w:rPr>
      </w:pPr>
      <w:r w:rsidRPr="000B38B9">
        <w:rPr>
          <w:rFonts w:ascii="Arial" w:eastAsia="Calibri" w:hAnsi="Arial" w:cs="Arial"/>
          <w:sz w:val="24"/>
        </w:rPr>
        <w:tab/>
      </w:r>
      <w:r w:rsidR="00E12835">
        <w:rPr>
          <w:rFonts w:ascii="Arial" w:hAnsi="Arial" w:cs="Arial"/>
          <w:b/>
          <w:sz w:val="24"/>
        </w:rPr>
        <w:t xml:space="preserve">Acrónimo: </w:t>
      </w:r>
      <w:r w:rsidR="000B38B9">
        <w:rPr>
          <w:rFonts w:ascii="Arial" w:hAnsi="Arial" w:cs="Arial"/>
          <w:sz w:val="24"/>
        </w:rPr>
        <w:t>Timbiriche</w:t>
      </w:r>
      <w:r w:rsidRPr="000B38B9">
        <w:rPr>
          <w:rFonts w:ascii="Arial" w:hAnsi="Arial" w:cs="Arial"/>
          <w:sz w:val="24"/>
        </w:rPr>
        <w:t xml:space="preserve">    </w:t>
      </w:r>
    </w:p>
    <w:p w:rsidR="00B42AB2" w:rsidRPr="000B38B9" w:rsidRDefault="00E12835" w:rsidP="00E12835">
      <w:pPr>
        <w:tabs>
          <w:tab w:val="center" w:pos="755"/>
          <w:tab w:val="center" w:pos="2644"/>
        </w:tabs>
        <w:spacing w:after="138" w:line="259" w:lineRule="auto"/>
        <w:ind w:left="0" w:right="0" w:firstLine="0"/>
        <w:jc w:val="left"/>
        <w:rPr>
          <w:rFonts w:ascii="Arial" w:hAnsi="Arial" w:cs="Arial"/>
          <w:sz w:val="24"/>
        </w:rPr>
      </w:pPr>
      <w:r w:rsidRPr="000B38B9">
        <w:rPr>
          <w:rFonts w:ascii="Arial" w:hAnsi="Arial" w:cs="Arial"/>
          <w:b/>
          <w:sz w:val="24"/>
        </w:rPr>
        <w:t>Definición</w:t>
      </w:r>
      <w:r w:rsidR="007E58A2" w:rsidRPr="000B38B9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: Timbiriche es la</w:t>
      </w:r>
      <w:r w:rsidR="000B38B9">
        <w:rPr>
          <w:rFonts w:ascii="Arial" w:hAnsi="Arial" w:cs="Arial"/>
          <w:sz w:val="24"/>
        </w:rPr>
        <w:t xml:space="preserve"> traducción al</w:t>
      </w:r>
      <w:r w:rsidR="007E58A2" w:rsidRPr="000B38B9">
        <w:rPr>
          <w:rFonts w:ascii="Arial" w:hAnsi="Arial" w:cs="Arial"/>
          <w:sz w:val="24"/>
        </w:rPr>
        <w:t xml:space="preserve"> español del juego </w:t>
      </w:r>
      <w:proofErr w:type="spellStart"/>
      <w:r w:rsidR="007E58A2" w:rsidRPr="000B38B9">
        <w:rPr>
          <w:rFonts w:ascii="Arial" w:hAnsi="Arial" w:cs="Arial"/>
          <w:sz w:val="24"/>
        </w:rPr>
        <w:t>Dots</w:t>
      </w:r>
      <w:proofErr w:type="spellEnd"/>
      <w:r w:rsidR="007E58A2" w:rsidRPr="000B38B9">
        <w:rPr>
          <w:rFonts w:ascii="Arial" w:hAnsi="Arial" w:cs="Arial"/>
          <w:sz w:val="24"/>
        </w:rPr>
        <w:t xml:space="preserve"> And Boxes</w:t>
      </w:r>
      <w:r>
        <w:rPr>
          <w:rFonts w:ascii="Arial" w:hAnsi="Arial" w:cs="Arial"/>
          <w:sz w:val="24"/>
        </w:rPr>
        <w:t xml:space="preserve"> que significa puntos y cajas</w:t>
      </w:r>
      <w:r w:rsidR="007E58A2" w:rsidRPr="000B38B9">
        <w:rPr>
          <w:rFonts w:ascii="Arial" w:hAnsi="Arial" w:cs="Arial"/>
          <w:sz w:val="24"/>
        </w:rPr>
        <w:t xml:space="preserve">. </w:t>
      </w:r>
    </w:p>
    <w:p w:rsidR="00B42AB2" w:rsidRPr="000B38B9" w:rsidRDefault="007E58A2">
      <w:pPr>
        <w:pStyle w:val="Ttulo1"/>
        <w:spacing w:after="129"/>
        <w:ind w:left="10"/>
        <w:rPr>
          <w:rFonts w:ascii="Arial" w:hAnsi="Arial" w:cs="Arial"/>
          <w:sz w:val="24"/>
        </w:rPr>
      </w:pPr>
      <w:bookmarkStart w:id="5" w:name="_Toc11372"/>
      <w:r w:rsidRPr="000B38B9">
        <w:rPr>
          <w:rFonts w:ascii="Arial" w:hAnsi="Arial" w:cs="Arial"/>
          <w:sz w:val="24"/>
        </w:rPr>
        <w:t xml:space="preserve">2. Representación Arquitectónica. </w:t>
      </w:r>
      <w:bookmarkEnd w:id="5"/>
    </w:p>
    <w:p w:rsidR="00E12835" w:rsidRDefault="00912F36" w:rsidP="00E12835">
      <w:pPr>
        <w:ind w:left="-5" w:right="128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presente documento se detalla la arquitectura la cual fue utilizada, utilizando las vistas las cuales fueron definidas en el modelo 4 + 1.</w:t>
      </w:r>
    </w:p>
    <w:p w:rsidR="00B42AB2" w:rsidRPr="000B38B9" w:rsidRDefault="00E12835" w:rsidP="00912F36">
      <w:pPr>
        <w:ind w:left="-5" w:right="128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Para esta parte mencionare l</w:t>
      </w:r>
      <w:r w:rsidR="00912F36">
        <w:rPr>
          <w:rFonts w:ascii="Arial" w:hAnsi="Arial" w:cs="Arial"/>
          <w:sz w:val="24"/>
        </w:rPr>
        <w:t>as vistas</w:t>
      </w:r>
      <w:r>
        <w:rPr>
          <w:rFonts w:ascii="Arial" w:hAnsi="Arial" w:cs="Arial"/>
          <w:sz w:val="24"/>
        </w:rPr>
        <w:t xml:space="preserve"> las cuales</w:t>
      </w:r>
      <w:r w:rsidR="00912F36">
        <w:rPr>
          <w:rFonts w:ascii="Arial" w:hAnsi="Arial" w:cs="Arial"/>
          <w:sz w:val="24"/>
        </w:rPr>
        <w:t xml:space="preserve"> fueron utilizadas</w:t>
      </w:r>
      <w:r w:rsidR="007E58A2" w:rsidRPr="000B38B9">
        <w:rPr>
          <w:rFonts w:ascii="Arial" w:hAnsi="Arial" w:cs="Arial"/>
          <w:sz w:val="24"/>
        </w:rPr>
        <w:t xml:space="preserve"> </w:t>
      </w:r>
      <w:r w:rsidR="00912F36">
        <w:rPr>
          <w:rFonts w:ascii="Arial" w:hAnsi="Arial" w:cs="Arial"/>
          <w:sz w:val="24"/>
        </w:rPr>
        <w:t>para el sistema fueron</w:t>
      </w:r>
      <w:r w:rsidR="007E58A2" w:rsidRPr="000B38B9">
        <w:rPr>
          <w:rFonts w:ascii="Arial" w:hAnsi="Arial" w:cs="Arial"/>
          <w:sz w:val="24"/>
        </w:rPr>
        <w:t xml:space="preserve">: </w:t>
      </w:r>
    </w:p>
    <w:p w:rsidR="00912F36" w:rsidRPr="00E12835" w:rsidRDefault="00E12835" w:rsidP="00E12835">
      <w:pPr>
        <w:numPr>
          <w:ilvl w:val="0"/>
          <w:numId w:val="1"/>
        </w:numPr>
        <w:spacing w:after="71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E</w:t>
      </w:r>
      <w:r w:rsidR="007E58A2" w:rsidRPr="000B38B9">
        <w:rPr>
          <w:rFonts w:ascii="Arial" w:hAnsi="Arial" w:cs="Arial"/>
          <w:b/>
          <w:sz w:val="24"/>
        </w:rPr>
        <w:t xml:space="preserve">scenarios. </w:t>
      </w:r>
    </w:p>
    <w:p w:rsidR="00B42AB2" w:rsidRPr="00E12835" w:rsidRDefault="00E1283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L</w:t>
      </w:r>
      <w:r w:rsidR="007E58A2" w:rsidRPr="000B38B9">
        <w:rPr>
          <w:rFonts w:ascii="Arial" w:hAnsi="Arial" w:cs="Arial"/>
          <w:b/>
          <w:sz w:val="24"/>
        </w:rPr>
        <w:t xml:space="preserve">ógica. </w:t>
      </w:r>
    </w:p>
    <w:p w:rsidR="00E12835" w:rsidRPr="00E12835" w:rsidRDefault="00E1283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Implementación.</w:t>
      </w:r>
    </w:p>
    <w:p w:rsidR="00912F36" w:rsidRPr="00E12835" w:rsidRDefault="00E12835" w:rsidP="00E1283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Despliegue</w:t>
      </w:r>
      <w:bookmarkStart w:id="6" w:name="_Toc11373"/>
    </w:p>
    <w:p w:rsidR="00E12835" w:rsidRDefault="00E12835" w:rsidP="00E12835">
      <w:pPr>
        <w:spacing w:after="135" w:line="259" w:lineRule="auto"/>
        <w:ind w:right="0"/>
        <w:jc w:val="left"/>
        <w:rPr>
          <w:rFonts w:ascii="Arial" w:hAnsi="Arial" w:cs="Arial"/>
          <w:b/>
          <w:sz w:val="24"/>
        </w:rPr>
      </w:pPr>
    </w:p>
    <w:p w:rsidR="00E12835" w:rsidRPr="00E12835" w:rsidRDefault="00E12835" w:rsidP="00E12835">
      <w:pPr>
        <w:spacing w:after="135" w:line="259" w:lineRule="auto"/>
        <w:ind w:right="0"/>
        <w:jc w:val="left"/>
        <w:rPr>
          <w:rFonts w:ascii="Arial" w:hAnsi="Arial" w:cs="Arial"/>
          <w:sz w:val="24"/>
        </w:rPr>
      </w:pPr>
    </w:p>
    <w:p w:rsidR="00B42AB2" w:rsidRPr="002C5A57" w:rsidRDefault="007E58A2" w:rsidP="00D70B44">
      <w:pPr>
        <w:numPr>
          <w:ilvl w:val="0"/>
          <w:numId w:val="1"/>
        </w:numPr>
        <w:spacing w:after="129" w:line="259" w:lineRule="auto"/>
        <w:ind w:left="10" w:right="0" w:hanging="360"/>
        <w:jc w:val="left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 xml:space="preserve">3. Objetivos Arquitectónicos y Restricciones de Diseño. </w:t>
      </w:r>
      <w:bookmarkEnd w:id="6"/>
    </w:p>
    <w:p w:rsidR="00912F36" w:rsidRPr="002C5A57" w:rsidRDefault="00912F36" w:rsidP="00912F36">
      <w:pPr>
        <w:ind w:left="0" w:right="1286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 xml:space="preserve">Con el uso del patrón arquitectónico Pies and </w:t>
      </w:r>
      <w:proofErr w:type="spellStart"/>
      <w:r w:rsidRPr="002C5A57">
        <w:rPr>
          <w:rFonts w:ascii="Arial" w:hAnsi="Arial" w:cs="Arial"/>
          <w:sz w:val="24"/>
          <w:szCs w:val="24"/>
        </w:rPr>
        <w:t>filters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se describe como un patrón estructural, ya que este detalla la manera en la cual distintos objetos se comunican unos con otros, formando consigo estructuras </w:t>
      </w:r>
      <w:proofErr w:type="spellStart"/>
      <w:r w:rsidRPr="002C5A57">
        <w:rPr>
          <w:rFonts w:ascii="Arial" w:hAnsi="Arial" w:cs="Arial"/>
          <w:sz w:val="24"/>
          <w:szCs w:val="24"/>
        </w:rPr>
        <w:t>mas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grandes y también </w:t>
      </w:r>
      <w:proofErr w:type="spellStart"/>
      <w:r w:rsidRPr="002C5A57">
        <w:rPr>
          <w:rFonts w:ascii="Arial" w:hAnsi="Arial" w:cs="Arial"/>
          <w:sz w:val="24"/>
          <w:szCs w:val="24"/>
        </w:rPr>
        <w:t>mas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complejas las cuales pueden implementar nuevas funciones. Y en donde tenemos los llamados </w:t>
      </w:r>
      <w:proofErr w:type="spellStart"/>
      <w:r w:rsidR="007E58A2" w:rsidRPr="002C5A57">
        <w:rPr>
          <w:rFonts w:ascii="Arial" w:hAnsi="Arial" w:cs="Arial"/>
          <w:sz w:val="24"/>
          <w:szCs w:val="24"/>
        </w:rPr>
        <w:t>Filters</w:t>
      </w:r>
      <w:proofErr w:type="spellEnd"/>
      <w:r w:rsidR="007E58A2" w:rsidRPr="002C5A57">
        <w:rPr>
          <w:rFonts w:ascii="Arial" w:hAnsi="Arial" w:cs="Arial"/>
          <w:sz w:val="24"/>
          <w:szCs w:val="24"/>
        </w:rPr>
        <w:t xml:space="preserve">. Los </w:t>
      </w:r>
      <w:proofErr w:type="spellStart"/>
      <w:r w:rsidR="007E58A2" w:rsidRPr="002C5A57">
        <w:rPr>
          <w:rFonts w:ascii="Arial" w:hAnsi="Arial" w:cs="Arial"/>
          <w:sz w:val="24"/>
          <w:szCs w:val="24"/>
        </w:rPr>
        <w:t>Filters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como su nombre lo dice representan un filtro y el cual puede ser unido entre sí por Pipes</w:t>
      </w:r>
      <w:r w:rsidR="007E58A2" w:rsidRPr="002C5A57">
        <w:rPr>
          <w:rFonts w:ascii="Arial" w:hAnsi="Arial" w:cs="Arial"/>
          <w:sz w:val="24"/>
          <w:szCs w:val="24"/>
        </w:rPr>
        <w:t xml:space="preserve"> que solo sirven para dirigir de la manera que sea necesaria</w:t>
      </w:r>
      <w:r w:rsidRPr="002C5A57">
        <w:rPr>
          <w:rFonts w:ascii="Arial" w:hAnsi="Arial" w:cs="Arial"/>
          <w:sz w:val="24"/>
          <w:szCs w:val="24"/>
        </w:rPr>
        <w:t>.</w:t>
      </w:r>
    </w:p>
    <w:p w:rsidR="00912F36" w:rsidRPr="002C5A57" w:rsidRDefault="00912F36" w:rsidP="00912F36">
      <w:pPr>
        <w:ind w:left="0" w:right="1286" w:firstLine="0"/>
        <w:rPr>
          <w:rFonts w:ascii="Arial" w:hAnsi="Arial" w:cs="Arial"/>
          <w:sz w:val="24"/>
          <w:szCs w:val="24"/>
        </w:rPr>
      </w:pPr>
      <w:proofErr w:type="spellStart"/>
      <w:r w:rsidRPr="002C5A57">
        <w:rPr>
          <w:rFonts w:ascii="Arial" w:hAnsi="Arial" w:cs="Arial"/>
          <w:sz w:val="24"/>
          <w:szCs w:val="24"/>
        </w:rPr>
        <w:t>Asi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que el uso de la arquitectura pies and </w:t>
      </w:r>
      <w:proofErr w:type="spellStart"/>
      <w:r w:rsidRPr="002C5A57">
        <w:rPr>
          <w:rFonts w:ascii="Arial" w:hAnsi="Arial" w:cs="Arial"/>
          <w:sz w:val="24"/>
          <w:szCs w:val="24"/>
        </w:rPr>
        <w:t>filters</w:t>
      </w:r>
      <w:proofErr w:type="spellEnd"/>
      <w:r w:rsidRPr="002C5A57">
        <w:rPr>
          <w:rFonts w:ascii="Arial" w:hAnsi="Arial" w:cs="Arial"/>
          <w:sz w:val="24"/>
          <w:szCs w:val="24"/>
        </w:rPr>
        <w:t>, apoya en gran parte de lo que se conoce como principio de Solid, el cual restringe al diseño a ser separado y con ello consecuentemente las responsabilidades de las funciones del sistema.</w:t>
      </w:r>
    </w:p>
    <w:p w:rsidR="00B42AB2" w:rsidRPr="002C5A57" w:rsidRDefault="00912F36" w:rsidP="00EF0FAA">
      <w:pPr>
        <w:ind w:left="0" w:right="1286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>Y po</w:t>
      </w:r>
      <w:r w:rsidR="00EF0FAA" w:rsidRPr="002C5A57">
        <w:rPr>
          <w:rFonts w:ascii="Arial" w:hAnsi="Arial" w:cs="Arial"/>
          <w:sz w:val="24"/>
          <w:szCs w:val="24"/>
        </w:rPr>
        <w:t>r último el uso de socket</w:t>
      </w:r>
      <w:r w:rsidRPr="002C5A57">
        <w:rPr>
          <w:rFonts w:ascii="Arial" w:hAnsi="Arial" w:cs="Arial"/>
          <w:sz w:val="24"/>
          <w:szCs w:val="24"/>
        </w:rPr>
        <w:t>s es un plus que se le da al sistema pa</w:t>
      </w:r>
      <w:r w:rsidR="00EF0FAA" w:rsidRPr="002C5A57">
        <w:rPr>
          <w:rFonts w:ascii="Arial" w:hAnsi="Arial" w:cs="Arial"/>
          <w:sz w:val="24"/>
          <w:szCs w:val="24"/>
        </w:rPr>
        <w:t xml:space="preserve">ra la conexión de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multiple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usuarios los cuales pueden interactuar con el sistema para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pode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hacer uso de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el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y el juego timbiriche.</w:t>
      </w:r>
      <w:r w:rsidR="007E58A2" w:rsidRPr="002C5A57">
        <w:rPr>
          <w:rFonts w:ascii="Arial" w:hAnsi="Arial" w:cs="Arial"/>
          <w:sz w:val="24"/>
          <w:szCs w:val="24"/>
        </w:rPr>
        <w:t xml:space="preserve"> </w:t>
      </w:r>
    </w:p>
    <w:p w:rsidR="00B42AB2" w:rsidRPr="002C5A57" w:rsidRDefault="007E58A2">
      <w:pPr>
        <w:pStyle w:val="Ttulo1"/>
        <w:spacing w:after="132"/>
        <w:ind w:left="10"/>
        <w:rPr>
          <w:rFonts w:ascii="Arial" w:hAnsi="Arial" w:cs="Arial"/>
          <w:sz w:val="24"/>
          <w:szCs w:val="24"/>
        </w:rPr>
      </w:pPr>
      <w:bookmarkStart w:id="7" w:name="_Toc11374"/>
      <w:r w:rsidRPr="002C5A57">
        <w:rPr>
          <w:rFonts w:ascii="Arial" w:hAnsi="Arial" w:cs="Arial"/>
          <w:sz w:val="24"/>
          <w:szCs w:val="24"/>
        </w:rPr>
        <w:t xml:space="preserve">4. Vista de Escenarios. </w:t>
      </w:r>
      <w:bookmarkEnd w:id="7"/>
    </w:p>
    <w:p w:rsidR="00EF0FAA" w:rsidRPr="002C5A57" w:rsidRDefault="00EF0FAA">
      <w:pPr>
        <w:ind w:left="-5" w:right="1286"/>
        <w:rPr>
          <w:rFonts w:ascii="Arial" w:hAnsi="Arial" w:cs="Arial"/>
          <w:sz w:val="24"/>
          <w:szCs w:val="24"/>
        </w:rPr>
      </w:pPr>
      <w:r w:rsidRPr="002C5A57">
        <w:rPr>
          <w:rFonts w:ascii="Arial" w:eastAsia="Arial" w:hAnsi="Arial" w:cs="Arial"/>
          <w:sz w:val="24"/>
          <w:szCs w:val="24"/>
        </w:rPr>
        <w:t>El propósito de la vista de escenario es da un mejor contexto del uso del sistema y la interacción entre los componentes.</w:t>
      </w:r>
    </w:p>
    <w:p w:rsidR="00B42AB2" w:rsidRPr="002C5A57" w:rsidRDefault="007E58A2">
      <w:pPr>
        <w:pStyle w:val="Ttulo3"/>
        <w:ind w:left="279"/>
        <w:rPr>
          <w:rFonts w:ascii="Arial" w:hAnsi="Arial" w:cs="Arial"/>
          <w:sz w:val="24"/>
          <w:szCs w:val="24"/>
        </w:rPr>
      </w:pPr>
      <w:bookmarkStart w:id="8" w:name="_Toc11375"/>
      <w:r w:rsidRPr="002C5A57">
        <w:rPr>
          <w:rFonts w:ascii="Arial" w:hAnsi="Arial" w:cs="Arial"/>
          <w:sz w:val="24"/>
          <w:szCs w:val="24"/>
        </w:rPr>
        <w:t xml:space="preserve">4.1. Diagrama de casos de uso. </w:t>
      </w:r>
      <w:bookmarkEnd w:id="8"/>
    </w:p>
    <w:p w:rsidR="00EF0FAA" w:rsidRDefault="00EF0FAA" w:rsidP="00EF0FAA">
      <w:pPr>
        <w:spacing w:after="89" w:line="259" w:lineRule="auto"/>
        <w:ind w:left="0" w:right="0" w:firstLine="0"/>
        <w:jc w:val="left"/>
      </w:pPr>
    </w:p>
    <w:p w:rsidR="00EF0FAA" w:rsidRDefault="00EF0FAA">
      <w:pPr>
        <w:spacing w:after="89" w:line="259" w:lineRule="auto"/>
        <w:ind w:left="1637" w:right="0" w:firstLine="0"/>
        <w:jc w:val="left"/>
      </w:pPr>
    </w:p>
    <w:p w:rsidR="00B42AB2" w:rsidRDefault="007E58A2">
      <w:pPr>
        <w:spacing w:after="89" w:line="259" w:lineRule="auto"/>
        <w:ind w:left="163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532632" cy="3282696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Pr="002C5A57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9" w:name="_Toc11376"/>
      <w:r w:rsidRPr="002C5A57">
        <w:rPr>
          <w:rFonts w:ascii="Arial" w:hAnsi="Arial" w:cs="Arial"/>
          <w:sz w:val="24"/>
        </w:rPr>
        <w:t xml:space="preserve">4.2. CU1 Registrar Jugador. </w:t>
      </w:r>
      <w:bookmarkEnd w:id="9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Solo se</w:t>
      </w:r>
      <w:r w:rsidR="007E58A2" w:rsidRPr="002C5A57">
        <w:rPr>
          <w:rFonts w:ascii="Arial" w:hAnsi="Arial" w:cs="Arial"/>
          <w:sz w:val="24"/>
        </w:rPr>
        <w:t xml:space="preserve"> permite al J</w:t>
      </w:r>
      <w:r w:rsidRPr="002C5A57">
        <w:rPr>
          <w:rFonts w:ascii="Arial" w:hAnsi="Arial" w:cs="Arial"/>
          <w:sz w:val="24"/>
        </w:rPr>
        <w:t>ugador registrarse para iniciar el</w:t>
      </w:r>
      <w:r w:rsidR="007E58A2" w:rsidRPr="002C5A57">
        <w:rPr>
          <w:rFonts w:ascii="Arial" w:hAnsi="Arial" w:cs="Arial"/>
          <w:sz w:val="24"/>
        </w:rPr>
        <w:t xml:space="preserve"> juego. </w:t>
      </w:r>
    </w:p>
    <w:p w:rsidR="00B42AB2" w:rsidRPr="002C5A57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10" w:name="_Toc11377"/>
      <w:r w:rsidRPr="002C5A57">
        <w:rPr>
          <w:rFonts w:ascii="Arial" w:hAnsi="Arial" w:cs="Arial"/>
          <w:sz w:val="24"/>
        </w:rPr>
        <w:t xml:space="preserve">4.3. CU2 Iniciar Juego. </w:t>
      </w:r>
      <w:bookmarkEnd w:id="10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Solo se le</w:t>
      </w:r>
      <w:r w:rsidR="007E58A2" w:rsidRPr="002C5A57">
        <w:rPr>
          <w:rFonts w:ascii="Arial" w:hAnsi="Arial" w:cs="Arial"/>
          <w:sz w:val="24"/>
        </w:rPr>
        <w:t xml:space="preserve"> permite a los Jugadores dentro de una sala </w:t>
      </w:r>
      <w:r w:rsidRPr="002C5A57">
        <w:rPr>
          <w:rFonts w:ascii="Arial" w:hAnsi="Arial" w:cs="Arial"/>
          <w:sz w:val="24"/>
        </w:rPr>
        <w:t>comenzar</w:t>
      </w:r>
      <w:r w:rsidR="007E58A2" w:rsidRPr="002C5A57">
        <w:rPr>
          <w:rFonts w:ascii="Arial" w:hAnsi="Arial" w:cs="Arial"/>
          <w:sz w:val="24"/>
        </w:rPr>
        <w:t xml:space="preserve"> la partida. </w:t>
      </w:r>
    </w:p>
    <w:p w:rsidR="00B42AB2" w:rsidRPr="002C5A57" w:rsidRDefault="007E58A2">
      <w:pPr>
        <w:pStyle w:val="Ttulo3"/>
        <w:spacing w:after="115"/>
        <w:ind w:left="279"/>
        <w:rPr>
          <w:rFonts w:ascii="Arial" w:hAnsi="Arial" w:cs="Arial"/>
          <w:sz w:val="24"/>
        </w:rPr>
      </w:pPr>
      <w:bookmarkStart w:id="11" w:name="_Toc11378"/>
      <w:r w:rsidRPr="002C5A57">
        <w:rPr>
          <w:rFonts w:ascii="Arial" w:hAnsi="Arial" w:cs="Arial"/>
          <w:sz w:val="24"/>
        </w:rPr>
        <w:t xml:space="preserve">4.4. CU3 Jugar. </w:t>
      </w:r>
      <w:bookmarkEnd w:id="11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Permite a los Jugadores jugar el juego.</w:t>
      </w:r>
      <w:r w:rsidR="007E58A2" w:rsidRPr="002C5A57">
        <w:rPr>
          <w:rFonts w:ascii="Arial" w:hAnsi="Arial" w:cs="Arial"/>
          <w:sz w:val="24"/>
        </w:rPr>
        <w:t xml:space="preserve">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2" w:name="_Toc11379"/>
      <w:r w:rsidRPr="002C5A57">
        <w:rPr>
          <w:rFonts w:ascii="Arial" w:hAnsi="Arial" w:cs="Arial"/>
          <w:sz w:val="24"/>
        </w:rPr>
        <w:t xml:space="preserve">4.5. CU4 Configurar Tablero. </w:t>
      </w:r>
      <w:bookmarkEnd w:id="12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Los j</w:t>
      </w:r>
      <w:r w:rsidR="007E58A2" w:rsidRPr="002C5A57">
        <w:rPr>
          <w:rFonts w:ascii="Arial" w:hAnsi="Arial" w:cs="Arial"/>
          <w:sz w:val="24"/>
        </w:rPr>
        <w:t xml:space="preserve">ugadores </w:t>
      </w:r>
      <w:r w:rsidRPr="002C5A57">
        <w:rPr>
          <w:rFonts w:ascii="Arial" w:hAnsi="Arial" w:cs="Arial"/>
          <w:sz w:val="24"/>
        </w:rPr>
        <w:t>se les permite editar y configurar</w:t>
      </w:r>
      <w:r w:rsidR="007E58A2" w:rsidRPr="002C5A57">
        <w:rPr>
          <w:rFonts w:ascii="Arial" w:hAnsi="Arial" w:cs="Arial"/>
          <w:sz w:val="24"/>
        </w:rPr>
        <w:t xml:space="preserve"> los colores de su tablero.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3" w:name="_Toc11380"/>
      <w:r w:rsidRPr="002C5A57">
        <w:rPr>
          <w:rFonts w:ascii="Arial" w:hAnsi="Arial" w:cs="Arial"/>
          <w:sz w:val="24"/>
        </w:rPr>
        <w:t xml:space="preserve">4.6. CU5 Cerrar Timbiriche. </w:t>
      </w:r>
      <w:bookmarkEnd w:id="13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Se le permite al jugar poder</w:t>
      </w:r>
      <w:r w:rsidR="007E58A2" w:rsidRPr="002C5A57">
        <w:rPr>
          <w:rFonts w:ascii="Arial" w:hAnsi="Arial" w:cs="Arial"/>
          <w:sz w:val="24"/>
        </w:rPr>
        <w:t xml:space="preserve"> cerrar el juego.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4" w:name="_Toc11381"/>
      <w:r w:rsidRPr="002C5A57">
        <w:rPr>
          <w:rFonts w:ascii="Arial" w:hAnsi="Arial" w:cs="Arial"/>
          <w:sz w:val="24"/>
        </w:rPr>
        <w:t xml:space="preserve">4.7. CU6 Salir al menú principal. </w:t>
      </w:r>
      <w:bookmarkEnd w:id="14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Se le permite al jugar poder</w:t>
      </w:r>
      <w:r w:rsidR="007E58A2" w:rsidRPr="002C5A57">
        <w:rPr>
          <w:rFonts w:ascii="Arial" w:hAnsi="Arial" w:cs="Arial"/>
          <w:sz w:val="24"/>
        </w:rPr>
        <w:t xml:space="preserve"> salir al menú principal del juego. </w:t>
      </w:r>
    </w:p>
    <w:p w:rsidR="00B42AB2" w:rsidRPr="002C5A57" w:rsidRDefault="007E58A2">
      <w:pPr>
        <w:pStyle w:val="Ttulo2"/>
        <w:spacing w:after="134"/>
        <w:ind w:left="10"/>
        <w:rPr>
          <w:rFonts w:ascii="Arial" w:hAnsi="Arial" w:cs="Arial"/>
          <w:sz w:val="24"/>
        </w:rPr>
      </w:pPr>
      <w:bookmarkStart w:id="15" w:name="_Toc11382"/>
      <w:r w:rsidRPr="002C5A57">
        <w:rPr>
          <w:rFonts w:ascii="Arial" w:hAnsi="Arial" w:cs="Arial"/>
          <w:sz w:val="24"/>
        </w:rPr>
        <w:lastRenderedPageBreak/>
        <w:t xml:space="preserve">5. Vista Lógica  </w:t>
      </w:r>
      <w:bookmarkEnd w:id="15"/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6" w:name="_Toc11383"/>
      <w:r w:rsidRPr="002C5A57">
        <w:rPr>
          <w:rFonts w:ascii="Arial" w:hAnsi="Arial" w:cs="Arial"/>
          <w:sz w:val="24"/>
        </w:rPr>
        <w:t xml:space="preserve">5.1. Diagrama de dominio  </w:t>
      </w:r>
      <w:bookmarkEnd w:id="16"/>
    </w:p>
    <w:p w:rsidR="00EF0FAA" w:rsidRPr="002C5A57" w:rsidRDefault="00EF0FAA">
      <w:pPr>
        <w:spacing w:after="84" w:line="259" w:lineRule="auto"/>
        <w:ind w:left="0" w:right="1850" w:firstLine="0"/>
        <w:jc w:val="right"/>
        <w:rPr>
          <w:rFonts w:ascii="Arial" w:hAnsi="Arial" w:cs="Arial"/>
          <w:sz w:val="24"/>
        </w:rPr>
      </w:pPr>
      <w:r w:rsidRPr="002C5A57">
        <w:rPr>
          <w:rFonts w:ascii="Arial" w:hAnsi="Arial" w:cs="Arial"/>
          <w:noProof/>
          <w:sz w:val="24"/>
        </w:rPr>
        <w:drawing>
          <wp:inline distT="0" distB="0" distL="0" distR="0" wp14:anchorId="2256BA11" wp14:editId="742CDC97">
            <wp:extent cx="6436995" cy="4191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Pr="002C5A57" w:rsidRDefault="007E58A2">
      <w:pPr>
        <w:spacing w:after="84" w:line="259" w:lineRule="auto"/>
        <w:ind w:left="0" w:right="1850" w:firstLine="0"/>
        <w:jc w:val="right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 xml:space="preserve"> </w:t>
      </w:r>
    </w:p>
    <w:p w:rsidR="00EF0FAA" w:rsidRPr="002C5A57" w:rsidRDefault="00EF0FAA">
      <w:pPr>
        <w:ind w:left="-5" w:right="1286"/>
        <w:rPr>
          <w:rFonts w:ascii="Arial" w:hAnsi="Arial" w:cs="Arial"/>
          <w:sz w:val="24"/>
        </w:rPr>
      </w:pPr>
    </w:p>
    <w:p w:rsidR="00EF0FAA" w:rsidRPr="002C5A57" w:rsidRDefault="00EF0FAA">
      <w:pPr>
        <w:ind w:left="-5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 xml:space="preserve">En la parte del dominio del sistema este se le da una representación por medio de una clase como clase central y representación de todo el juego y en la cual </w:t>
      </w:r>
      <w:proofErr w:type="gramStart"/>
      <w:r w:rsidRPr="002C5A57">
        <w:rPr>
          <w:rFonts w:ascii="Arial" w:hAnsi="Arial" w:cs="Arial"/>
          <w:sz w:val="24"/>
        </w:rPr>
        <w:t>este se componen</w:t>
      </w:r>
      <w:proofErr w:type="gramEnd"/>
      <w:r w:rsidRPr="002C5A57">
        <w:rPr>
          <w:rFonts w:ascii="Arial" w:hAnsi="Arial" w:cs="Arial"/>
          <w:sz w:val="24"/>
        </w:rPr>
        <w:t xml:space="preserve"> de un marcador, encargado de dictaminar al host del juego y al siguiente turno, además de representar la totalidad de 1 a 4 jugadores en una partida.</w:t>
      </w:r>
    </w:p>
    <w:p w:rsidR="00B42AB2" w:rsidRPr="002C5A57" w:rsidRDefault="00EF0FAA" w:rsidP="002C5A57">
      <w:pPr>
        <w:ind w:left="-5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Cada uno de los jugadores</w:t>
      </w:r>
      <w:r w:rsidR="002C5A57" w:rsidRPr="002C5A57">
        <w:rPr>
          <w:rFonts w:ascii="Arial" w:hAnsi="Arial" w:cs="Arial"/>
          <w:sz w:val="24"/>
        </w:rPr>
        <w:t xml:space="preserve"> tiene su nombre, una ruta hacía su avatar, el puntaje, el color preferente para sí mismo y además de una </w:t>
      </w:r>
      <w:r w:rsidR="002C5A57" w:rsidRPr="002C5A57">
        <w:rPr>
          <w:rFonts w:ascii="Arial" w:hAnsi="Arial" w:cs="Arial"/>
          <w:b/>
          <w:sz w:val="24"/>
        </w:rPr>
        <w:t>Preferencia</w:t>
      </w:r>
      <w:r w:rsidR="002C5A57" w:rsidRPr="002C5A57">
        <w:rPr>
          <w:rFonts w:ascii="Arial" w:hAnsi="Arial" w:cs="Arial"/>
          <w:sz w:val="24"/>
        </w:rPr>
        <w:t>, que representa los colores para el resto de jugadores en partida.</w:t>
      </w:r>
      <w:r w:rsidR="007E58A2" w:rsidRPr="002C5A57">
        <w:rPr>
          <w:rFonts w:ascii="Arial" w:hAnsi="Arial" w:cs="Arial"/>
          <w:sz w:val="24"/>
        </w:rPr>
        <w:t xml:space="preserve"> </w:t>
      </w:r>
    </w:p>
    <w:p w:rsidR="00B42AB2" w:rsidRDefault="007E58A2">
      <w:pPr>
        <w:pStyle w:val="Ttulo3"/>
        <w:ind w:left="577"/>
      </w:pPr>
      <w:bookmarkStart w:id="17" w:name="_Toc11384"/>
      <w:r>
        <w:lastRenderedPageBreak/>
        <w:t xml:space="preserve">5.2. Diagramas de secuencia a nivel de análisis. </w:t>
      </w:r>
      <w:bookmarkEnd w:id="17"/>
    </w:p>
    <w:p w:rsidR="00B42AB2" w:rsidRDefault="007E58A2">
      <w:pPr>
        <w:pStyle w:val="Ttulo4"/>
        <w:spacing w:after="126"/>
        <w:ind w:left="860"/>
      </w:pPr>
      <w:bookmarkStart w:id="18" w:name="_Toc11385"/>
      <w:r>
        <w:t xml:space="preserve">5.2.1. CU Iniciar Juego </w:t>
      </w:r>
      <w:bookmarkEnd w:id="18"/>
    </w:p>
    <w:p w:rsidR="00B42AB2" w:rsidRDefault="007E58A2">
      <w:pPr>
        <w:spacing w:after="89" w:line="259" w:lineRule="auto"/>
        <w:ind w:left="0" w:right="26" w:firstLine="0"/>
        <w:jc w:val="right"/>
      </w:pPr>
      <w:r>
        <w:rPr>
          <w:noProof/>
        </w:rPr>
        <w:drawing>
          <wp:inline distT="0" distB="0" distL="0" distR="0">
            <wp:extent cx="6205729" cy="4442460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5729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37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B42AB2" w:rsidP="002C5A57">
      <w:pPr>
        <w:spacing w:after="137" w:line="259" w:lineRule="auto"/>
        <w:ind w:left="284" w:right="0" w:firstLine="0"/>
        <w:jc w:val="left"/>
      </w:pPr>
    </w:p>
    <w:p w:rsidR="00B42AB2" w:rsidRDefault="007E58A2">
      <w:pPr>
        <w:spacing w:after="0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pStyle w:val="Ttulo4"/>
        <w:spacing w:after="126"/>
        <w:ind w:left="860"/>
      </w:pPr>
      <w:bookmarkStart w:id="19" w:name="_Toc11386"/>
      <w:r>
        <w:lastRenderedPageBreak/>
        <w:t xml:space="preserve">5.2.2. CU Jugar </w:t>
      </w:r>
      <w:bookmarkEnd w:id="19"/>
    </w:p>
    <w:p w:rsidR="00B42AB2" w:rsidRDefault="007E58A2">
      <w:pPr>
        <w:spacing w:after="0" w:line="259" w:lineRule="auto"/>
        <w:ind w:left="0" w:right="26" w:firstLine="0"/>
        <w:jc w:val="right"/>
      </w:pPr>
      <w:r>
        <w:rPr>
          <w:noProof/>
        </w:rPr>
        <w:drawing>
          <wp:inline distT="0" distB="0" distL="0" distR="0">
            <wp:extent cx="6204204" cy="3619500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420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B42AB2" w:rsidRDefault="007E58A2">
      <w:pPr>
        <w:pStyle w:val="Ttulo1"/>
        <w:spacing w:after="134"/>
        <w:ind w:left="10"/>
      </w:pPr>
      <w:bookmarkStart w:id="20" w:name="_Toc11387"/>
      <w:r>
        <w:lastRenderedPageBreak/>
        <w:t xml:space="preserve">6. Vista de implementación. </w:t>
      </w:r>
      <w:bookmarkEnd w:id="20"/>
    </w:p>
    <w:p w:rsidR="00B42AB2" w:rsidRDefault="007E58A2">
      <w:pPr>
        <w:pStyle w:val="Ttulo3"/>
        <w:ind w:left="577"/>
      </w:pPr>
      <w:bookmarkStart w:id="21" w:name="_Toc11388"/>
      <w:r>
        <w:t xml:space="preserve">6.1. Diagrama de componentes. </w:t>
      </w:r>
      <w:bookmarkEnd w:id="21"/>
    </w:p>
    <w:p w:rsidR="00B42AB2" w:rsidRDefault="002C5A57">
      <w:pPr>
        <w:spacing w:after="89" w:line="259" w:lineRule="auto"/>
        <w:ind w:left="0" w:right="2138" w:firstLine="0"/>
        <w:jc w:val="right"/>
      </w:pPr>
      <w:r>
        <w:rPr>
          <w:noProof/>
        </w:rPr>
        <w:drawing>
          <wp:inline distT="0" distB="0" distL="0" distR="0" wp14:anchorId="7E48F5E1" wp14:editId="36B5568F">
            <wp:extent cx="6401517" cy="2456953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0606" cy="24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A2">
        <w:t xml:space="preserve"> </w:t>
      </w:r>
    </w:p>
    <w:p w:rsidR="00B42AB2" w:rsidRDefault="007E58A2">
      <w:pPr>
        <w:pStyle w:val="Ttulo2"/>
        <w:spacing w:after="0"/>
        <w:ind w:left="279"/>
      </w:pPr>
      <w:bookmarkStart w:id="22" w:name="_Toc11389"/>
      <w:r>
        <w:t xml:space="preserve">Tabla 6.2. Responsabilidades de los componentes. </w:t>
      </w:r>
      <w:bookmarkEnd w:id="22"/>
    </w:p>
    <w:tbl>
      <w:tblPr>
        <w:tblStyle w:val="TableGrid"/>
        <w:tblW w:w="9750" w:type="dxa"/>
        <w:tblInd w:w="394" w:type="dxa"/>
        <w:tblCellMar>
          <w:top w:w="113" w:type="dxa"/>
          <w:left w:w="98" w:type="dxa"/>
          <w:right w:w="44" w:type="dxa"/>
        </w:tblCellMar>
        <w:tblLook w:val="04A0" w:firstRow="1" w:lastRow="0" w:firstColumn="1" w:lastColumn="0" w:noHBand="0" w:noVBand="1"/>
      </w:tblPr>
      <w:tblGrid>
        <w:gridCol w:w="2415"/>
        <w:gridCol w:w="7335"/>
      </w:tblGrid>
      <w:tr w:rsidR="00B42AB2">
        <w:trPr>
          <w:trHeight w:val="473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Componente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7E58A2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Responsabilidades </w:t>
            </w:r>
          </w:p>
        </w:tc>
      </w:tr>
      <w:tr w:rsidR="00B42AB2">
        <w:trPr>
          <w:trHeight w:val="6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Dominio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>Obtiene</w:t>
            </w:r>
            <w:r w:rsidR="007E58A2">
              <w:t xml:space="preserve"> las funcionalidades del sistema y la solución al problema</w:t>
            </w:r>
            <w:r>
              <w:t>.</w:t>
            </w:r>
            <w:r w:rsidR="007E58A2">
              <w:t xml:space="preserve"> </w:t>
            </w:r>
          </w:p>
        </w:tc>
      </w:tr>
      <w:tr w:rsidR="00B42AB2">
        <w:trPr>
          <w:trHeight w:val="725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DTODominio</w:t>
            </w:r>
            <w:proofErr w:type="spellEnd"/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2C5A57" w:rsidP="002C5A57">
            <w:pPr>
              <w:spacing w:after="0" w:line="259" w:lineRule="auto"/>
              <w:ind w:left="2" w:right="0" w:firstLine="0"/>
            </w:pPr>
            <w:r>
              <w:t>Obtiene</w:t>
            </w:r>
            <w:r w:rsidR="007E58A2">
              <w:t xml:space="preserve"> </w:t>
            </w:r>
            <w:r>
              <w:t>l</w:t>
            </w:r>
            <w:r w:rsidR="007E58A2">
              <w:t>as funcionalidades del sistema para usarse como o</w:t>
            </w:r>
            <w:r>
              <w:t xml:space="preserve">bjetos de comunicación entre </w:t>
            </w:r>
            <w:proofErr w:type="spellStart"/>
            <w:r>
              <w:t>SocketCliente</w:t>
            </w:r>
            <w:proofErr w:type="spellEnd"/>
            <w:r>
              <w:t xml:space="preserve"> y también el </w:t>
            </w:r>
            <w:proofErr w:type="spellStart"/>
            <w:r>
              <w:t>Socket</w:t>
            </w:r>
            <w:r w:rsidR="007E58A2">
              <w:t>Server</w:t>
            </w:r>
            <w:proofErr w:type="spellEnd"/>
            <w:r w:rsidR="007E58A2">
              <w:t xml:space="preserve"> </w:t>
            </w:r>
          </w:p>
        </w:tc>
      </w:tr>
      <w:tr w:rsidR="00B42AB2">
        <w:trPr>
          <w:trHeight w:val="728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presentacion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 xml:space="preserve">Muestra </w:t>
            </w:r>
            <w:r w:rsidR="007E58A2">
              <w:t>la interfaz de</w:t>
            </w:r>
            <w:r>
              <w:t xml:space="preserve">l usuario y comunica los cambios al </w:t>
            </w:r>
            <w:proofErr w:type="spellStart"/>
            <w:r>
              <w:t>Socket</w:t>
            </w:r>
            <w:r w:rsidR="007E58A2">
              <w:t>Cliente</w:t>
            </w:r>
            <w:proofErr w:type="spellEnd"/>
            <w:r w:rsidR="007E58A2">
              <w:t xml:space="preserve"> y recibir actualizaciones del Servidor. </w:t>
            </w:r>
          </w:p>
        </w:tc>
      </w:tr>
      <w:tr w:rsidR="00B42AB2">
        <w:trPr>
          <w:trHeight w:val="6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Socket</w:t>
            </w:r>
            <w:r w:rsidR="007E58A2">
              <w:rPr>
                <w:b/>
              </w:rPr>
              <w:t>Cliente</w:t>
            </w:r>
            <w:proofErr w:type="spellEnd"/>
            <w:r w:rsidR="007E58A2"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>Establece la conexión</w:t>
            </w:r>
            <w:r w:rsidR="007E58A2">
              <w:t xml:space="preserve"> del Cliente vía sockets con el Servidor. </w:t>
            </w:r>
          </w:p>
        </w:tc>
      </w:tr>
      <w:tr w:rsidR="00B42AB2">
        <w:trPr>
          <w:trHeight w:val="9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Socket</w:t>
            </w:r>
            <w:r w:rsidR="007E58A2">
              <w:rPr>
                <w:b/>
              </w:rPr>
              <w:t>Server</w:t>
            </w:r>
            <w:proofErr w:type="spellEnd"/>
            <w:r w:rsidR="007E58A2"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5A57" w:rsidRDefault="007E58A2" w:rsidP="002C5A57">
            <w:pPr>
              <w:spacing w:after="0" w:line="259" w:lineRule="auto"/>
              <w:ind w:right="58"/>
            </w:pPr>
            <w:r>
              <w:t>Se encarga de recibir conexiones simultáneas y decidir qué ha</w:t>
            </w:r>
            <w:r w:rsidR="002C5A57">
              <w:t xml:space="preserve">cer con los mensajes entrantes, el cual recibe la conexión simultánea y decide </w:t>
            </w:r>
            <w:proofErr w:type="spellStart"/>
            <w:r w:rsidR="002C5A57">
              <w:t>que</w:t>
            </w:r>
            <w:proofErr w:type="spellEnd"/>
            <w:r w:rsidR="002C5A57">
              <w:t xml:space="preserve"> hacer con el mensaje.</w:t>
            </w:r>
          </w:p>
        </w:tc>
      </w:tr>
    </w:tbl>
    <w:p w:rsidR="00B42AB2" w:rsidRDefault="007E58A2">
      <w:pPr>
        <w:pStyle w:val="Ttulo3"/>
        <w:ind w:left="279"/>
      </w:pPr>
      <w:bookmarkStart w:id="23" w:name="_Toc11390"/>
      <w:r>
        <w:lastRenderedPageBreak/>
        <w:t xml:space="preserve">6.2. Diagrama de clases de cada componente. </w:t>
      </w:r>
      <w:bookmarkEnd w:id="23"/>
    </w:p>
    <w:p w:rsidR="00B42AB2" w:rsidRDefault="007E58A2">
      <w:pPr>
        <w:pStyle w:val="Ttulo4"/>
        <w:spacing w:after="126"/>
        <w:ind w:left="860"/>
      </w:pPr>
      <w:bookmarkStart w:id="24" w:name="_Toc11391"/>
      <w:r>
        <w:t xml:space="preserve">6.2.1. Presentación </w:t>
      </w:r>
      <w:bookmarkEnd w:id="24"/>
    </w:p>
    <w:p w:rsidR="00B42AB2" w:rsidRDefault="007E58A2">
      <w:pPr>
        <w:spacing w:after="8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400800" cy="3912108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2C5A57" w:rsidRDefault="007E58A2">
      <w:pPr>
        <w:pStyle w:val="Ttulo4"/>
        <w:ind w:left="860"/>
      </w:pPr>
      <w:bookmarkStart w:id="25" w:name="_Toc11392"/>
      <w:r>
        <w:lastRenderedPageBreak/>
        <w:t xml:space="preserve">6.2.2. </w:t>
      </w:r>
      <w:proofErr w:type="spellStart"/>
      <w:r>
        <w:t>SckClient</w:t>
      </w:r>
      <w:proofErr w:type="spellEnd"/>
      <w:r>
        <w:t xml:space="preserve"> </w:t>
      </w:r>
    </w:p>
    <w:p w:rsidR="002C5A57" w:rsidRPr="002C5A57" w:rsidRDefault="002C5A57" w:rsidP="002C5A57">
      <w:r>
        <w:rPr>
          <w:noProof/>
        </w:rPr>
        <w:drawing>
          <wp:inline distT="0" distB="0" distL="0" distR="0" wp14:anchorId="40DF9A3F" wp14:editId="69B6655E">
            <wp:extent cx="6436995" cy="2317750"/>
            <wp:effectExtent l="0" t="0" r="190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57" w:rsidRDefault="002C5A57">
      <w:pPr>
        <w:pStyle w:val="Ttulo4"/>
        <w:ind w:left="860"/>
      </w:pPr>
    </w:p>
    <w:p w:rsidR="00B42AB2" w:rsidRDefault="007E58A2">
      <w:pPr>
        <w:pStyle w:val="Ttulo4"/>
        <w:ind w:left="860"/>
      </w:pPr>
      <w:proofErr w:type="spellStart"/>
      <w:r>
        <w:t>SckServer</w:t>
      </w:r>
      <w:proofErr w:type="spellEnd"/>
      <w:r>
        <w:t xml:space="preserve"> </w:t>
      </w:r>
      <w:bookmarkEnd w:id="25"/>
    </w:p>
    <w:p w:rsidR="002C5A57" w:rsidRPr="002C5A57" w:rsidRDefault="002C5A57" w:rsidP="002C5A57">
      <w:r>
        <w:rPr>
          <w:noProof/>
        </w:rPr>
        <w:drawing>
          <wp:inline distT="0" distB="0" distL="0" distR="0" wp14:anchorId="447354E5" wp14:editId="7DF60176">
            <wp:extent cx="6436995" cy="182943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89" w:line="259" w:lineRule="auto"/>
        <w:ind w:left="0" w:right="2341" w:firstLine="0"/>
        <w:jc w:val="right"/>
      </w:pPr>
      <w:r>
        <w:t xml:space="preserve"> </w:t>
      </w:r>
    </w:p>
    <w:p w:rsidR="00B42AB2" w:rsidRDefault="007E58A2">
      <w:pPr>
        <w:pStyle w:val="Ttulo4"/>
        <w:spacing w:after="0"/>
        <w:ind w:left="860"/>
      </w:pPr>
      <w:bookmarkStart w:id="26" w:name="_Toc11393"/>
      <w:r>
        <w:lastRenderedPageBreak/>
        <w:t xml:space="preserve">6.2.3. </w:t>
      </w:r>
      <w:proofErr w:type="spellStart"/>
      <w:r>
        <w:t>DominioDTO</w:t>
      </w:r>
      <w:proofErr w:type="spellEnd"/>
      <w:r>
        <w:t xml:space="preserve"> </w:t>
      </w:r>
      <w:bookmarkEnd w:id="26"/>
    </w:p>
    <w:p w:rsidR="00B42AB2" w:rsidRDefault="002C5A57">
      <w:pPr>
        <w:spacing w:after="0" w:line="259" w:lineRule="auto"/>
        <w:ind w:left="1063" w:right="0" w:firstLine="0"/>
        <w:jc w:val="left"/>
      </w:pPr>
      <w:r>
        <w:rPr>
          <w:noProof/>
        </w:rPr>
        <w:drawing>
          <wp:inline distT="0" distB="0" distL="0" distR="0" wp14:anchorId="119CE7EC" wp14:editId="4FB61D81">
            <wp:extent cx="6436995" cy="501269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B42AB2">
      <w:pPr>
        <w:sectPr w:rsidR="00B42AB2">
          <w:footerReference w:type="even" r:id="rId19"/>
          <w:footerReference w:type="default" r:id="rId20"/>
          <w:footerReference w:type="first" r:id="rId21"/>
          <w:pgSz w:w="12240" w:h="15840"/>
          <w:pgMar w:top="1440" w:right="1023" w:bottom="1486" w:left="1080" w:header="720" w:footer="718" w:gutter="0"/>
          <w:pgNumType w:start="1"/>
          <w:cols w:space="720"/>
        </w:sectPr>
      </w:pPr>
    </w:p>
    <w:p w:rsidR="00B42AB2" w:rsidRDefault="007E58A2">
      <w:pPr>
        <w:spacing w:after="84" w:line="259" w:lineRule="auto"/>
        <w:ind w:left="360" w:right="0" w:firstLine="0"/>
        <w:jc w:val="left"/>
      </w:pPr>
      <w:r>
        <w:lastRenderedPageBreak/>
        <w:t xml:space="preserve"> </w:t>
      </w:r>
    </w:p>
    <w:p w:rsidR="00B42AB2" w:rsidRDefault="007E58A2">
      <w:pPr>
        <w:spacing w:after="139" w:line="259" w:lineRule="auto"/>
        <w:ind w:left="0" w:right="948" w:firstLine="0"/>
        <w:jc w:val="center"/>
      </w:pPr>
      <w:r>
        <w:t xml:space="preserve"> </w:t>
      </w:r>
    </w:p>
    <w:p w:rsidR="00B42AB2" w:rsidRDefault="007E58A2">
      <w:pPr>
        <w:pStyle w:val="Ttulo4"/>
        <w:spacing w:after="0"/>
        <w:ind w:left="1220"/>
      </w:pPr>
      <w:bookmarkStart w:id="27" w:name="_Toc11394"/>
      <w:r>
        <w:t xml:space="preserve">6.2.4. </w:t>
      </w:r>
      <w:proofErr w:type="spellStart"/>
      <w:r>
        <w:t>PipesAndFilters</w:t>
      </w:r>
      <w:proofErr w:type="spellEnd"/>
      <w:r>
        <w:t xml:space="preserve"> </w:t>
      </w:r>
      <w:bookmarkEnd w:id="27"/>
    </w:p>
    <w:p w:rsidR="00B42AB2" w:rsidRDefault="007E58A2" w:rsidP="002C5A57">
      <w:pPr>
        <w:spacing w:after="7036" w:line="259" w:lineRule="auto"/>
        <w:ind w:left="360" w:right="0" w:firstLine="0"/>
        <w:jc w:val="left"/>
      </w:pPr>
      <w:r>
        <w:rPr>
          <w:noProof/>
        </w:rPr>
        <w:drawing>
          <wp:inline distT="0" distB="0" distL="0" distR="0">
            <wp:extent cx="6400800" cy="3302509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25" w:line="216" w:lineRule="auto"/>
        <w:ind w:left="0" w:right="785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4870" cy="19761"/>
                <wp:effectExtent l="0" t="0" r="0" b="0"/>
                <wp:docPr id="9269" name="Group 9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19761"/>
                          <a:chOff x="0" y="0"/>
                          <a:chExt cx="5944870" cy="19761"/>
                        </a:xfrm>
                      </wpg:grpSpPr>
                      <wps:wsp>
                        <wps:cNvPr id="11922" name="Shape 11922"/>
                        <wps:cNvSpPr/>
                        <wps:spPr>
                          <a:xfrm>
                            <a:off x="0" y="0"/>
                            <a:ext cx="59436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3" name="Shape 11923"/>
                        <wps:cNvSpPr/>
                        <wps:spPr>
                          <a:xfrm>
                            <a:off x="305" y="1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4" name="Shape 11924"/>
                        <wps:cNvSpPr/>
                        <wps:spPr>
                          <a:xfrm>
                            <a:off x="3353" y="14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5" name="Shape 11925"/>
                        <wps:cNvSpPr/>
                        <wps:spPr>
                          <a:xfrm>
                            <a:off x="5941822" y="1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6" name="Shape 11926"/>
                        <wps:cNvSpPr/>
                        <wps:spPr>
                          <a:xfrm>
                            <a:off x="305" y="45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7" name="Shape 11927"/>
                        <wps:cNvSpPr/>
                        <wps:spPr>
                          <a:xfrm>
                            <a:off x="5941822" y="45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8" name="Shape 11928"/>
                        <wps:cNvSpPr/>
                        <wps:spPr>
                          <a:xfrm>
                            <a:off x="305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9" name="Shape 11929"/>
                        <wps:cNvSpPr/>
                        <wps:spPr>
                          <a:xfrm>
                            <a:off x="3353" y="1671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0" name="Shape 11930"/>
                        <wps:cNvSpPr/>
                        <wps:spPr>
                          <a:xfrm>
                            <a:off x="5941822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69" style="width:468.1pt;height:1.55597pt;mso-position-horizontal-relative:char;mso-position-vertical-relative:line" coordsize="59448,197">
                <v:shape id="Shape 11931" style="position:absolute;width:59436;height:184;left:0;top:0;" coordsize="5943600,18415" path="m0,0l5943600,0l5943600,18415l0,18415l0,0">
                  <v:stroke weight="0pt" endcap="flat" joinstyle="miter" miterlimit="10" on="false" color="#000000" opacity="0"/>
                  <v:fill on="true" color="#a0a0a0"/>
                </v:shape>
                <v:shape id="Shape 11932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933" style="position:absolute;width:59383;height:91;left:33;top:14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11934" style="position:absolute;width:91;height:91;left:59418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935" style="position:absolute;width:91;height:121;left:3;top:45;" coordsize="9144,12192" path="m0,0l9144,0l9144,12192l0,12192l0,0">
                  <v:stroke weight="0pt" endcap="flat" joinstyle="miter" miterlimit="10" on="false" color="#000000" opacity="0"/>
                  <v:fill on="true" color="#a0a0a0"/>
                </v:shape>
                <v:shape id="Shape 11936" style="position:absolute;width:91;height:121;left:59418;top:45;" coordsize="9144,12192" path="m0,0l9144,0l9144,12192l0,12192l0,0">
                  <v:stroke weight="0pt" endcap="flat" joinstyle="miter" miterlimit="10" on="false" color="#000000" opacity="0"/>
                  <v:fill on="true" color="#e3e3e3"/>
                </v:shape>
                <v:shape id="Shape 11937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1938" style="position:absolute;width:59383;height:91;left:33;top:167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11939" style="position:absolute;width:91;height:91;left:59418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Documento de Arquitectura de Software                         10                                                     Juego: </w:t>
      </w:r>
    </w:p>
    <w:p w:rsidR="00B42AB2" w:rsidRDefault="007E58A2">
      <w:pPr>
        <w:spacing w:after="71" w:line="259" w:lineRule="auto"/>
        <w:ind w:left="370" w:right="0"/>
        <w:jc w:val="left"/>
      </w:pPr>
      <w:r>
        <w:rPr>
          <w:b/>
        </w:rPr>
        <w:lastRenderedPageBreak/>
        <w:t xml:space="preserve">Timbiriche </w:t>
      </w:r>
    </w:p>
    <w:p w:rsidR="00B42AB2" w:rsidRDefault="007E58A2">
      <w:pPr>
        <w:pStyle w:val="Ttulo3"/>
        <w:ind w:left="577"/>
      </w:pPr>
      <w:bookmarkStart w:id="28" w:name="_Toc11395"/>
      <w:r>
        <w:t xml:space="preserve">6.3. Realización de casos de uso.  </w:t>
      </w:r>
      <w:bookmarkEnd w:id="28"/>
    </w:p>
    <w:p w:rsidR="00B42AB2" w:rsidRDefault="007E58A2">
      <w:pPr>
        <w:pStyle w:val="Ttulo4"/>
        <w:spacing w:after="129"/>
        <w:ind w:left="577"/>
      </w:pPr>
      <w:bookmarkStart w:id="29" w:name="_Toc11396"/>
      <w:r>
        <w:t xml:space="preserve">6.3.1. CU Iniciar Juego </w:t>
      </w:r>
      <w:bookmarkEnd w:id="29"/>
    </w:p>
    <w:p w:rsidR="00B42AB2" w:rsidRDefault="007E58A2">
      <w:pPr>
        <w:spacing w:after="14" w:line="259" w:lineRule="auto"/>
        <w:ind w:left="0" w:right="1822" w:firstLine="0"/>
        <w:jc w:val="center"/>
      </w:pPr>
      <w:r>
        <w:t xml:space="preserve"> </w:t>
      </w:r>
    </w:p>
    <w:p w:rsidR="00B42AB2" w:rsidRDefault="007E58A2">
      <w:pPr>
        <w:spacing w:after="0" w:line="259" w:lineRule="auto"/>
        <w:ind w:left="0" w:right="1764" w:firstLine="0"/>
        <w:jc w:val="right"/>
      </w:pPr>
      <w:r>
        <w:rPr>
          <w:noProof/>
        </w:rPr>
        <w:drawing>
          <wp:inline distT="0" distB="0" distL="0" distR="0">
            <wp:extent cx="5311140" cy="7432548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pStyle w:val="Ttulo4"/>
        <w:spacing w:after="126"/>
        <w:ind w:left="577"/>
      </w:pPr>
      <w:bookmarkStart w:id="30" w:name="_Toc11397"/>
      <w:r>
        <w:lastRenderedPageBreak/>
        <w:t xml:space="preserve">6.3.2. CU Jugar </w:t>
      </w:r>
      <w:bookmarkEnd w:id="30"/>
    </w:p>
    <w:p w:rsidR="00B42AB2" w:rsidRDefault="007E58A2">
      <w:pPr>
        <w:spacing w:after="8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672072" cy="5093208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2072" cy="50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29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42AB2" w:rsidRDefault="007E58A2">
      <w:pPr>
        <w:pStyle w:val="Ttulo1"/>
        <w:spacing w:after="134"/>
        <w:ind w:left="10"/>
      </w:pPr>
      <w:bookmarkStart w:id="31" w:name="_Toc11398"/>
      <w:r>
        <w:lastRenderedPageBreak/>
        <w:t xml:space="preserve">7. Vista de despliegue </w:t>
      </w:r>
      <w:bookmarkEnd w:id="31"/>
    </w:p>
    <w:p w:rsidR="00B42AB2" w:rsidRDefault="007E58A2">
      <w:pPr>
        <w:pStyle w:val="Ttulo3"/>
        <w:ind w:left="577"/>
      </w:pPr>
      <w:bookmarkStart w:id="32" w:name="_Toc11399"/>
      <w:r>
        <w:t xml:space="preserve">7.1. Diagrama de despliegue. </w:t>
      </w:r>
      <w:bookmarkEnd w:id="32"/>
    </w:p>
    <w:p w:rsidR="00B42AB2" w:rsidRDefault="002C5A57">
      <w:pPr>
        <w:spacing w:after="84" w:line="259" w:lineRule="auto"/>
        <w:ind w:left="0" w:right="142" w:firstLine="0"/>
        <w:jc w:val="right"/>
      </w:pPr>
      <w:r>
        <w:rPr>
          <w:noProof/>
        </w:rPr>
        <w:drawing>
          <wp:inline distT="0" distB="0" distL="0" distR="0" wp14:anchorId="4402B0B5" wp14:editId="4C02D3AA">
            <wp:extent cx="6143625" cy="6296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A2">
        <w:t xml:space="preserve"> </w:t>
      </w:r>
    </w:p>
    <w:sectPr w:rsidR="00B42AB2">
      <w:footerReference w:type="even" r:id="rId26"/>
      <w:footerReference w:type="default" r:id="rId27"/>
      <w:footerReference w:type="first" r:id="rId28"/>
      <w:pgSz w:w="12240" w:h="15840"/>
      <w:pgMar w:top="722" w:right="598" w:bottom="718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A7D" w:rsidRDefault="001A5A7D">
      <w:pPr>
        <w:spacing w:after="0" w:line="240" w:lineRule="auto"/>
      </w:pPr>
      <w:r>
        <w:separator/>
      </w:r>
    </w:p>
  </w:endnote>
  <w:endnote w:type="continuationSeparator" w:id="0">
    <w:p w:rsidR="001A5A7D" w:rsidRDefault="001A5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31" name="Group 10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76" name="Shape 11976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7" name="Shape 11977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8" name="Shape 11978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9" name="Shape 11979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0" name="Shape 11980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1" name="Shape 11981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2" name="Shape 11982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3" name="Shape 11983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4" name="Shape 11984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1" style="width:504.1pt;height:1.55603pt;position:absolute;mso-position-horizontal-relative:page;mso-position-horizontal:absolute;margin-left:54pt;mso-position-vertical-relative:page;margin-top:739.3pt;" coordsize="64020,197">
              <v:shape id="Shape 11985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86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87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88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89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90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91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92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93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05" name="Group 10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58" name="Shape 11958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9" name="Shape 11959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0" name="Shape 11960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1" name="Shape 11961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2" name="Shape 11962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3" name="Shape 11963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4" name="Shape 11964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5" name="Shape 11965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6" name="Shape 11966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5" style="width:504.1pt;height:1.55603pt;position:absolute;mso-position-horizontal-relative:page;mso-position-horizontal:absolute;margin-left:54pt;mso-position-vertical-relative:page;margin-top:739.3pt;" coordsize="64020,197">
              <v:shape id="Shape 11967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68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69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70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71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72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73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74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75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922D77" w:rsidRPr="00922D77">
      <w:rPr>
        <w:b/>
        <w:noProof/>
      </w:rPr>
      <w:t>4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579" name="Group 10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40" name="Shape 11940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1" name="Shape 11941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2" name="Shape 11942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3" name="Shape 11943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4" name="Shape 11944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5" name="Shape 11945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6" name="Shape 11946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7" name="Shape 11947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8" name="Shape 11948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79" style="width:504.1pt;height:1.55603pt;position:absolute;mso-position-horizontal-relative:page;mso-position-horizontal:absolute;margin-left:54pt;mso-position-vertical-relative:page;margin-top:739.3pt;" coordsize="64020,197">
              <v:shape id="Shape 11949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50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51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52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53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54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55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56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57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425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86" name="Group 10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2012" name="Shape 12012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3" name="Shape 12013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4" name="Shape 12014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5" name="Shape 12015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6" name="Shape 12016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7" name="Shape 12017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8" name="Shape 12018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9" name="Shape 12019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0" name="Shape 12020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86" style="width:504.1pt;height:1.55603pt;position:absolute;mso-position-horizontal-relative:page;mso-position-horizontal:absolute;margin-left:54pt;mso-position-vertical-relative:page;margin-top:739.3pt;" coordsize="64020,197">
              <v:shape id="Shape 12021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2022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23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2024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25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2026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2027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2028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2029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425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59" name="Group 10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94" name="Shape 11994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5" name="Shape 11995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6" name="Shape 11996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7" name="Shape 11997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8" name="Shape 11998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9" name="Shape 11999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" name="Shape 12000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" name="Shape 12001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2" name="Shape 12002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9" style="width:504.1pt;height:1.55603pt;position:absolute;mso-position-horizontal-relative:page;mso-position-horizontal:absolute;margin-left:54pt;mso-position-vertical-relative:page;margin-top:739.3pt;" coordsize="64020,197">
              <v:shape id="Shape 12003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2004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05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2006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07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2008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2009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2010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2011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4E6FC0" w:rsidRPr="004E6FC0">
      <w:rPr>
        <w:b/>
        <w:noProof/>
      </w:rPr>
      <w:t>16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B42AB2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A7D" w:rsidRDefault="001A5A7D">
      <w:pPr>
        <w:spacing w:after="0" w:line="240" w:lineRule="auto"/>
      </w:pPr>
      <w:r>
        <w:separator/>
      </w:r>
    </w:p>
  </w:footnote>
  <w:footnote w:type="continuationSeparator" w:id="0">
    <w:p w:rsidR="001A5A7D" w:rsidRDefault="001A5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F7AF3"/>
    <w:multiLevelType w:val="multilevel"/>
    <w:tmpl w:val="2580271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4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52" w:hanging="1800"/>
      </w:pPr>
      <w:rPr>
        <w:rFonts w:hint="default"/>
      </w:rPr>
    </w:lvl>
  </w:abstractNum>
  <w:abstractNum w:abstractNumId="1" w15:restartNumberingAfterBreak="0">
    <w:nsid w:val="7511667E"/>
    <w:multiLevelType w:val="hybridMultilevel"/>
    <w:tmpl w:val="6D6E865E"/>
    <w:lvl w:ilvl="0" w:tplc="469C2A56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80B8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F8EB4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DE2FA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DAEAD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32E3E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3469C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B4DAD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4065C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B2"/>
    <w:rsid w:val="000B38B9"/>
    <w:rsid w:val="00141F8B"/>
    <w:rsid w:val="001A5A7D"/>
    <w:rsid w:val="002C5A57"/>
    <w:rsid w:val="004E6FC0"/>
    <w:rsid w:val="007D1721"/>
    <w:rsid w:val="007E58A2"/>
    <w:rsid w:val="00912F36"/>
    <w:rsid w:val="00922D77"/>
    <w:rsid w:val="00B42AB2"/>
    <w:rsid w:val="00E12835"/>
    <w:rsid w:val="00EF0FAA"/>
    <w:rsid w:val="00FE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5426"/>
  <w15:docId w15:val="{FC4B07E9-6FE5-4915-9B9A-B4C0CBA89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5" w:line="271" w:lineRule="auto"/>
      <w:ind w:left="10" w:right="1041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71"/>
      <w:ind w:left="1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71"/>
      <w:ind w:left="16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71"/>
      <w:ind w:left="16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71"/>
      <w:ind w:left="16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3Car">
    <w:name w:val="Título 3 Car"/>
    <w:link w:val="Ttulo3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4Car">
    <w:name w:val="Título 4 Car"/>
    <w:link w:val="Ttulo4"/>
    <w:rPr>
      <w:rFonts w:ascii="Times New Roman" w:eastAsia="Times New Roman" w:hAnsi="Times New Roman" w:cs="Times New Roman"/>
      <w:b/>
      <w:color w:val="000000"/>
      <w:sz w:val="22"/>
    </w:rPr>
  </w:style>
  <w:style w:type="paragraph" w:styleId="TD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3">
    <w:name w:val="toc 3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4">
    <w:name w:val="toc 4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1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footer" Target="footer6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7942E-0511-4C4F-9A0F-F6D80723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16</Pages>
  <Words>1266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Galindo</dc:creator>
  <cp:keywords/>
  <cp:lastModifiedBy>Alán Medina</cp:lastModifiedBy>
  <cp:revision>3</cp:revision>
  <dcterms:created xsi:type="dcterms:W3CDTF">2019-12-13T22:25:00Z</dcterms:created>
  <dcterms:modified xsi:type="dcterms:W3CDTF">2019-12-16T07:02:00Z</dcterms:modified>
</cp:coreProperties>
</file>