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erma6td1xba" w:id="0"/>
      <w:bookmarkEnd w:id="0"/>
      <w:r w:rsidDel="00000000" w:rsidR="00000000" w:rsidRPr="00000000">
        <w:rPr>
          <w:rtl w:val="0"/>
        </w:rPr>
        <w:t xml:space="preserve">UD8 - Almacenamiento de datos en el lado cliente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mi7uvd7oo6l1" w:id="1"/>
      <w:bookmarkEnd w:id="1"/>
      <w:r w:rsidDel="00000000" w:rsidR="00000000" w:rsidRPr="00000000">
        <w:rPr>
          <w:rtl w:val="0"/>
        </w:rPr>
        <w:t xml:space="preserve">Relación de Ejercicios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7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0"/>
        <w:spacing w:after="80" w:before="280" w:line="276" w:lineRule="auto"/>
        <w:rPr>
          <w:b w:val="1"/>
          <w:sz w:val="26"/>
          <w:szCs w:val="26"/>
        </w:rPr>
      </w:pPr>
      <w:bookmarkStart w:colFirst="0" w:colLast="0" w:name="_dj7p9iwe34lg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EJERCICIO 1: </w:t>
      </w:r>
    </w:p>
    <w:p w:rsidR="00000000" w:rsidDel="00000000" w:rsidP="00000000" w:rsidRDefault="00000000" w:rsidRPr="00000000" w14:paraId="00000008">
      <w:pPr>
        <w:widowControl w:val="0"/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Crea un fichero que se llame “cookies.js” y que permita trabajar con las cookies de manera que puedas crear, borrar y consultar una cookie. Consulta los métodos tratados en clase y en los apuntes y recuerda que el método borrar(removeCookie) no ha sido creado aún así que deberás crearlo tú mismo. Las operaciones son: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before="0" w:line="276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4078f2"/>
          <w:shd w:fill="fafafa" w:val="clear"/>
          <w:rtl w:val="0"/>
        </w:rPr>
        <w:t xml:space="preserve">setCookie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(cname, cvalue, exdays) --- Nelson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before="0" w:line="276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4078f2"/>
          <w:shd w:fill="fafafa" w:val="clear"/>
          <w:rtl w:val="0"/>
        </w:rPr>
        <w:t xml:space="preserve">getCookie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(cname)   --- Pablo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before="0" w:line="276" w:lineRule="auto"/>
        <w:ind w:left="1440" w:hanging="360"/>
        <w:rPr>
          <w:rFonts w:ascii="Consolas" w:cs="Consolas" w:eastAsia="Consolas" w:hAnsi="Consolas"/>
          <w:color w:val="383a42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4078f2"/>
          <w:shd w:fill="fafafa" w:val="clear"/>
          <w:rtl w:val="0"/>
        </w:rPr>
        <w:t xml:space="preserve">removeCookie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(cname)  --- Juan Jose</w:t>
      </w:r>
    </w:p>
    <w:p w:rsidR="00000000" w:rsidDel="00000000" w:rsidP="00000000" w:rsidRDefault="00000000" w:rsidRPr="00000000" w14:paraId="0000000C">
      <w:pPr>
        <w:widowControl w:val="0"/>
        <w:spacing w:before="0" w:line="276" w:lineRule="auto"/>
        <w:rPr>
          <w:rFonts w:ascii="Consolas" w:cs="Consolas" w:eastAsia="Consolas" w:hAnsi="Consolas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0" w:line="276" w:lineRule="auto"/>
        <w:jc w:val="both"/>
        <w:rPr>
          <w:rFonts w:ascii="Consolas" w:cs="Consolas" w:eastAsia="Consolas" w:hAnsi="Consolas"/>
          <w:color w:val="383a42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Implemente una página web sencilla donde podamos probarlos, para ello, debemos tener varios botones para cada funcionalidad, y un campo de texto donde vayamos viendo el estado de las cookies (cuando se añaden o cuando se eliminan).</w:t>
      </w:r>
    </w:p>
    <w:p w:rsidR="00000000" w:rsidDel="00000000" w:rsidP="00000000" w:rsidRDefault="00000000" w:rsidRPr="00000000" w14:paraId="0000000E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after="80" w:before="280" w:line="276" w:lineRule="auto"/>
        <w:rPr/>
      </w:pPr>
      <w:bookmarkStart w:colFirst="0" w:colLast="0" w:name="_jian61ii386k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EJERCICIO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Realice una web sencilla en la que haya al menos 1 campo que debe de validar una determinada condición. La lógica del programa debe de implementar:  cada vez que el usuario trate de enviar el formulario y haya algún error, una variable contador (almacenada en una cookie o webstorage) se incrementará y se mostrará.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El resultado del número de intentos se reflejará en un campo de texto que se encontrará al final del formulario.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Si el usuario sale de la web y vuelve a entrar, el campo de texto mostrará el número almacenado de reintentos en las sesiones anteriores.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Junto al campo de texto habrá un botón que, al pulsarlo, permitirá reiniciar el valor de la cookie/webStorage a 0  (reiniciar el numero de reintentos).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Seleccione qué tecnología va a usar: ¿cookies o webstorage?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0"/>
        <w:spacing w:after="80" w:before="280" w:line="276" w:lineRule="auto"/>
        <w:rPr>
          <w:b w:val="1"/>
          <w:sz w:val="26"/>
          <w:szCs w:val="26"/>
        </w:rPr>
      </w:pPr>
      <w:bookmarkStart w:colFirst="0" w:colLast="0" w:name="_3ticb32g8ft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spacing w:after="80" w:before="280" w:line="276" w:lineRule="auto"/>
        <w:rPr>
          <w:b w:val="1"/>
          <w:sz w:val="26"/>
          <w:szCs w:val="26"/>
        </w:rPr>
      </w:pPr>
      <w:bookmarkStart w:colFirst="0" w:colLast="0" w:name="_9g297d5ub35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spacing w:after="80" w:before="280" w:line="276" w:lineRule="auto"/>
        <w:rPr>
          <w:b w:val="1"/>
          <w:sz w:val="26"/>
          <w:szCs w:val="26"/>
        </w:rPr>
      </w:pPr>
      <w:bookmarkStart w:colFirst="0" w:colLast="0" w:name="_trl8n37bz8f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spacing w:after="80" w:before="280" w:line="276" w:lineRule="auto"/>
        <w:rPr/>
      </w:pPr>
      <w:bookmarkStart w:colFirst="0" w:colLast="0" w:name="_3044qrb92kem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EJERCICIO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Partiendo del siguiente código HTML: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1"/>
                <w:szCs w:val="21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"small-container"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&gt;</w:t>
              <w:br w:type="textWrapping"/>
              <w:t xml:space="preserve">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1"/>
                <w:szCs w:val="21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&gt;Probando sistemas de almacenamiento&lt;/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1"/>
                <w:szCs w:val="21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&gt;</w:t>
              <w:br w:type="textWrapping"/>
              <w:t xml:space="preserve">          </w:t>
              <w:br w:type="textWrapping"/>
              <w:t xml:space="preserve">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1"/>
                <w:szCs w:val="21"/>
                <w:shd w:fill="fafafa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&gt;</w:t>
              <w:br w:type="textWrapping"/>
              <w:t xml:space="preserve"> 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1"/>
                <w:szCs w:val="21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"item"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placeholder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1"/>
                <w:szCs w:val="21"/>
                <w:shd w:fill="fafafa" w:val="clear"/>
                <w:rtl w:val="0"/>
              </w:rPr>
              <w:t xml:space="preserve">"New"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&gt;</w:t>
              <w:br w:type="textWrapping"/>
              <w:t xml:space="preserve">               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1"/>
                <w:szCs w:val="21"/>
                <w:shd w:fill="fafafa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&gt;</w:t>
              <w:br w:type="textWrapping"/>
              <w:t xml:space="preserve">          </w:t>
              <w:br w:type="textWrapping"/>
              <w:t xml:space="preserve">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1"/>
                <w:szCs w:val="21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&gt;Elementos&lt;/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1"/>
                <w:szCs w:val="21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&gt;</w:t>
              <w:br w:type="textWrapping"/>
              <w:t xml:space="preserve">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1"/>
                <w:szCs w:val="21"/>
                <w:shd w:fill="fafafa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1"/>
                <w:szCs w:val="21"/>
                <w:shd w:fill="fafafa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&gt;</w:t>
              <w:br w:type="textWrapping"/>
              <w:t xml:space="preserve">          </w:t>
              <w:br w:type="textWrapping"/>
              <w:t xml:space="preserve">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1"/>
                <w:szCs w:val="21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&gt;Limpiar todo&lt;/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1"/>
                <w:szCs w:val="21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&gt;</w:t>
              <w:br w:type="textWrapping"/>
              <w:t xml:space="preserve">           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1"/>
                <w:szCs w:val="21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Y debemos de implementar la siguiente lógica haciendo uso de WebStorage (uno de ellos, elija cual es el que más encaja para esta funcionalidad). Fíjese en el siguiente ejemplo:</w:t>
      </w:r>
    </w:p>
    <w:p w:rsidR="00000000" w:rsidDel="00000000" w:rsidP="00000000" w:rsidRDefault="00000000" w:rsidRPr="00000000" w14:paraId="0000001C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210175" cy="3352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widowControl w:val="0"/>
        <w:spacing w:before="0" w:line="276" w:lineRule="auto"/>
        <w:rPr>
          <w:b w:val="1"/>
          <w:color w:val="ff0000"/>
        </w:rPr>
      </w:pPr>
      <w:bookmarkStart w:colFirst="0" w:colLast="0" w:name="_lio1uccdrjxs" w:id="8"/>
      <w:bookmarkEnd w:id="8"/>
      <w:r w:rsidDel="00000000" w:rsidR="00000000" w:rsidRPr="00000000">
        <w:rPr>
          <w:b w:val="1"/>
          <w:color w:val="ff0000"/>
          <w:rtl w:val="0"/>
        </w:rPr>
        <w:t xml:space="preserve">Ejercicio 4   NO SE HACE</w:t>
      </w:r>
    </w:p>
    <w:p w:rsidR="00000000" w:rsidDel="00000000" w:rsidP="00000000" w:rsidRDefault="00000000" w:rsidRPr="00000000" w14:paraId="0000002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 el siguiente ejercicio debemos de implementar haciendo uso de </w:t>
      </w:r>
      <w:r w:rsidDel="00000000" w:rsidR="00000000" w:rsidRPr="00000000">
        <w:rPr>
          <w:b w:val="1"/>
          <w:color w:val="ff0000"/>
          <w:rtl w:val="0"/>
        </w:rPr>
        <w:t xml:space="preserve">indexedDB </w:t>
      </w:r>
      <w:r w:rsidDel="00000000" w:rsidR="00000000" w:rsidRPr="00000000">
        <w:rPr>
          <w:color w:val="ff0000"/>
          <w:rtl w:val="0"/>
        </w:rPr>
        <w:t xml:space="preserve">una base de datos con 2 object stores el cual debe de manejar objetos con 3 atributos </w:t>
      </w:r>
      <w:r w:rsidDel="00000000" w:rsidR="00000000" w:rsidRPr="00000000">
        <w:rPr>
          <w:b w:val="1"/>
          <w:color w:val="ff0000"/>
          <w:rtl w:val="0"/>
        </w:rPr>
        <w:t xml:space="preserve">{nombre, apellido, edad}</w:t>
      </w:r>
      <w:r w:rsidDel="00000000" w:rsidR="00000000" w:rsidRPr="00000000">
        <w:rPr>
          <w:color w:val="ff0000"/>
          <w:rtl w:val="0"/>
        </w:rPr>
        <w:t xml:space="preserve"> y se deben implementar las siguientes operaciones: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3352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código del esqueleto HTML es: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"viewport"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http-equiv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"ie=edge"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&gt;Document&lt;/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br w:type="textWrapping"/>
              <w:tab/>
              <w:t xml:space="preserve">Nombre: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"nombre"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 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Apellido: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"apellido"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 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Edad: </w:t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"edad"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 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"width:100%"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</w:t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"btnAnadirItemBD"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&gt;AñadirItemTabla1&lt;/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</w:t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"btnAnadirItemBD2"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&gt;AñadirItemTabla2&lt;/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</w:t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"btnLeerBD"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&gt;LeerItemXNombreTabla1&lt;/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</w:t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"btnActualizarValorBD1"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&gt;ActualizarItemXNombreTabla1&lt;/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</w:t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"btnBorrarValorBD1"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&gt;BorrarItemXNombreTabla1&lt;/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</w:t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       </w:t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"iterar1"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&gt;IterarTabla1&lt;/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       </w:t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textarea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"textArea1"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"20"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cols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"20"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textarea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</w:t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</w:t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   </w:t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           </w:t>
              <w:tab/>
              <w:t xml:space="preserve">Valor1: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"valor1"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 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           </w:t>
              <w:tab/>
              <w:t xml:space="preserve">Valor2: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"valor2"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 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           </w:t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"iterar2"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&gt;IterarEntreValoresTabla2&lt;/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   </w:t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   </w:t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textarea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"textArea2"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"20"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cols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"20"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textarea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</w:t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las operaciones: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AñadirItemTabla1:</w:t>
      </w:r>
      <w:r w:rsidDel="00000000" w:rsidR="00000000" w:rsidRPr="00000000">
        <w:rPr>
          <w:rtl w:val="0"/>
        </w:rPr>
        <w:t xml:space="preserve"> Sobre la ObjectStore 1 añadir objetos que contengan los campos nombre, apellido y edad.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AñadirItemTabla2:</w:t>
      </w:r>
      <w:r w:rsidDel="00000000" w:rsidR="00000000" w:rsidRPr="00000000">
        <w:rPr>
          <w:rtl w:val="0"/>
        </w:rPr>
        <w:t xml:space="preserve"> Sobre la ObjectStore 2 añadir objetos que contengan los campos nombre, apellido y edad.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LeerItemXNombreTabla1:</w:t>
      </w:r>
      <w:r w:rsidDel="00000000" w:rsidR="00000000" w:rsidRPr="00000000">
        <w:rPr>
          <w:rtl w:val="0"/>
        </w:rPr>
        <w:t xml:space="preserve"> Mostrar por un “dialog” un elemento que esté contenido en el Object Store 1 y que coincida con el campo nombre introducido.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ActualizarItemXNombreTabla1:</w:t>
      </w:r>
      <w:r w:rsidDel="00000000" w:rsidR="00000000" w:rsidRPr="00000000">
        <w:rPr>
          <w:rtl w:val="0"/>
        </w:rPr>
        <w:t xml:space="preserve"> Ateniendonos al campo nombre, este botón debe de ser capaz de actualizar el valor de un registro de el ObjectStore 1.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BorrarItemXNombreTabla1:</w:t>
      </w:r>
      <w:r w:rsidDel="00000000" w:rsidR="00000000" w:rsidRPr="00000000">
        <w:rPr>
          <w:rtl w:val="0"/>
        </w:rPr>
        <w:t xml:space="preserve"> Igual que el Leer y el Actualiza, ahora debemos de borrar el registro por el nombre descrito del ObjectStore 1.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IterarTabla1:</w:t>
      </w:r>
      <w:r w:rsidDel="00000000" w:rsidR="00000000" w:rsidRPr="00000000">
        <w:rPr>
          <w:rtl w:val="0"/>
        </w:rPr>
        <w:t xml:space="preserve"> Mediante un cursor, se debe de mostrar todos las filas/registros del objectStore 1 en el TextArea1: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IterarEntreValoresTabla2:</w:t>
      </w:r>
      <w:r w:rsidDel="00000000" w:rsidR="00000000" w:rsidRPr="00000000">
        <w:rPr>
          <w:rtl w:val="0"/>
        </w:rPr>
        <w:t xml:space="preserve"> Igual que el anterior y esta vez sobre el ObjectStore2, debemos de aplicar un cursos y mostrar todos sus resultados pero estableciendo como condición que los nombres de los items devueltos cumplan la condición de estar comprendidos entre los 2 valores/letras contenidas.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jc w:val="right"/>
      <w:rPr/>
    </w:pPr>
    <w:r w:rsidDel="00000000" w:rsidR="00000000" w:rsidRPr="00000000">
      <w:rPr>
        <w:rtl w:val="0"/>
      </w:rPr>
      <w:t xml:space="preserve">Curso 2018/2019 - IES AlAndalus -DWECL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