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  <w:jc w:val="center"/>
      </w:pPr>
      <w:r>
        <w:rPr>
          <w:sz w:val="28"/>
          <w:szCs w:val="28"/>
        </w:rPr>
        <w:t xml:space="preserve">TEMPORARY ROAD CLOSURES</w:t>
      </w:r>
    </w:p>
    <w:p>
      <w:pPr>
        <w:spacing w:after="360"/>
        <w:jc w:val="center"/>
      </w:pPr>
      <w:r>
        <w:rPr>
          <w:sz w:val="26"/>
          <w:szCs w:val="26"/>
        </w:rPr>
        <w:t xml:space="preserve">Information sheet to be submitted to Network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040"/>
      </w:tblGrid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Division: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ROAD MAINTENANCE PARTNERSHIP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Name of Applicant: </w:t>
            </w:r>
            <w:r>
              <w:rPr>
                <w:b/>
                <w:bCs/>
                <w:sz w:val="22"/>
                <w:szCs w:val="22"/>
              </w:rPr>
              <w:t xml:space="preserve">(if not the Contractor)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{{PREPARED_BY}}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Name &amp; Address of Contractor: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{{CONTRACTOR_NAME}}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Contact Person: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{{CONTRACTOR_PE}}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Name of Road: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{{ROAD_NAME}}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Exact Location of Actual Length of Road to be Closed: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{{SCHEME_EXTENT}}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Reason For Closure: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Planned Maintenance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Alternative Routes for Vehicles &amp; Pedestrians: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{{TM_DIVERSION}}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Starting Date: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{{DATE_START}}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Duration of Closure: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{{DURATION}} working days</w:t>
            </w:r>
          </w:p>
        </w:tc>
      </w:tr>
      <w:tr>
        <w:tc>
          <w:tcPr>
            <w:tcW w:type="dxa" w:w="43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Project No. Chargeable or Works Order No. Where Applicable:</w:t>
            </w:r>
          </w:p>
        </w:tc>
        <w:tc>
          <w:tcPr>
            <w:tcW w:type="dxa" w:w="50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{{PROJECT_NUMBER}}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60"/>
        <w:gridCol w:w="1300"/>
        <w:gridCol w:w="3200"/>
      </w:tblGrid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Signed:</w:t>
            </w:r>
          </w:p>
        </w:tc>
        <w:tc>
          <w:tcPr>
            <w:tcW w:type="dxa" w:w="3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{{PREPARED_BY}}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b/>
                <w:bCs/>
                <w:sz w:val="22"/>
                <w:szCs w:val="22"/>
              </w:rPr>
              <w:t xml:space="preserve">Date: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r>
              <w:rPr>
                <w:sz w:val="22"/>
                <w:szCs w:val="22"/>
              </w:rPr>
              <w:t xml:space="preserve">{{DATE_PREPARED}}</w:t>
            </w:r>
          </w:p>
        </w:tc>
      </w:tr>
    </w:tbl>
    <w:p>
      <w:pPr>
        <w:spacing w:before="280"/>
      </w:pPr>
      <w:r>
        <w:rPr>
          <w:b/>
          <w:bCs/>
          <w:sz w:val="22"/>
          <w:szCs w:val="22"/>
        </w:rPr>
        <w:t xml:space="preserve">NB </w:t>
      </w:r>
      <w:r>
        <w:rPr>
          <w:sz w:val="22"/>
          <w:szCs w:val="22"/>
        </w:rPr>
        <w:t xml:space="preserve">Pedestrian Routes Un-Affected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2026-06-11T16:02:11.536Z</dcterms:created>
  <dcterms:modified xsi:type="dcterms:W3CDTF">2026-06-11T16:02:11.536Z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