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wmf" ContentType="image/x-wmf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media/image1.wmf" ContentType="image/x-wmf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Style w:val="TableGrid"/>
        <w:tblW w:w="1048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972"/>
        <w:gridCol w:w="2125"/>
        <w:gridCol w:w="5387"/>
      </w:tblGrid>
      <w:tr>
        <w:trPr>
          <w:trHeight w:val="1222" w:hRule="atLeast"/>
        </w:trPr>
        <w:tc>
          <w:tcPr>
            <w:tcW w:w="2972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>
              <w:rPr>
                <w:rFonts w:eastAsia="Times New Roman"/>
                <w:kern w:val="0"/>
                <w:lang w:val="en-GB" w:eastAsia="en-GB" w:bidi="ar-SA"/>
              </w:rPr>
              <w:drawing>
                <wp:inline distT="0" distB="0" distL="0" distR="0">
                  <wp:extent cx="1190625" cy="638175"/>
                  <wp:effectExtent l="0" t="0" r="0" b="0"/>
                  <wp:docPr id="1" name="Picture 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90625" cy="638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12" w:type="dxa"/>
            <w:gridSpan w:val="2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8"/>
                <w:szCs w:val="28"/>
              </w:rPr>
            </w:pPr>
            <w:r>
              <w:rPr>
                <w:rFonts w:eastAsia="Times New Roman" w:cs="Arial" w:ascii="Arial" w:hAnsi="Arial"/>
                <w:b/>
                <w:kern w:val="0"/>
                <w:sz w:val="28"/>
                <w:szCs w:val="28"/>
                <w:lang w:val="en-GB" w:eastAsia="en-GB" w:bidi="ar-SA"/>
              </w:rPr>
              <w:t>FM701-10A DCC Category 2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8"/>
                <w:szCs w:val="28"/>
              </w:rPr>
            </w:pPr>
            <w:r>
              <w:rPr>
                <w:rFonts w:eastAsia="Times New Roman" w:cs="Arial" w:ascii="Arial" w:hAnsi="Arial"/>
                <w:b/>
                <w:kern w:val="0"/>
                <w:sz w:val="28"/>
                <w:szCs w:val="28"/>
                <w:lang w:val="en-GB" w:eastAsia="en-GB" w:bidi="ar-SA"/>
              </w:rPr>
              <w:t>PRE CONSTRUCTION INFORMATION &amp; CONSTRUCTION PHASE PLAN</w:t>
            </w:r>
          </w:p>
        </w:tc>
      </w:tr>
      <w:tr>
        <w:trPr>
          <w:trHeight w:val="540" w:hRule="atLeast"/>
        </w:trPr>
        <w:tc>
          <w:tcPr>
            <w:tcW w:w="10484" w:type="dxa"/>
            <w:gridSpan w:val="3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8"/>
                <w:szCs w:val="28"/>
              </w:rPr>
            </w:pPr>
            <w:r>
              <w:rPr>
                <w:rFonts w:eastAsia="Times New Roman" w:cs="Arial" w:ascii="Arial" w:hAnsi="Arial"/>
                <w:b/>
                <w:kern w:val="0"/>
                <w:sz w:val="28"/>
                <w:szCs w:val="28"/>
                <w:lang w:val="en-GB" w:eastAsia="en-GB" w:bidi="ar-SA"/>
              </w:rPr>
              <w:t xml:space="preserve">1.0 PRE CONSTRUCTION INFORMATION </w:t>
            </w: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  <w:t>(to be completed by client)</w:t>
            </w:r>
          </w:p>
        </w:tc>
      </w:tr>
      <w:tr>
        <w:trPr>
          <w:trHeight w:val="420" w:hRule="atLeast"/>
        </w:trPr>
        <w:tc>
          <w:tcPr>
            <w:tcW w:w="10484" w:type="dxa"/>
            <w:gridSpan w:val="3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8"/>
                <w:szCs w:val="28"/>
              </w:rPr>
            </w:pPr>
            <w:r>
              <w:rPr>
                <w:rFonts w:eastAsia="Times New Roman" w:cs="Arial" w:ascii="Arial" w:hAnsi="Arial"/>
                <w:b/>
                <w:kern w:val="0"/>
                <w:sz w:val="28"/>
                <w:szCs w:val="28"/>
                <w:lang w:val="en-GB" w:eastAsia="en-GB" w:bidi="ar-SA"/>
              </w:rPr>
              <w:t xml:space="preserve">1.1 Project details: </w:t>
            </w: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  <w:i/>
                <w:color w:val="808080"/>
              </w:rPr>
              <w:t>{{PROJECT_TITLE}}</w:t>
            </w:r>
          </w:p>
        </w:tc>
      </w:tr>
      <w:tr>
        <w:trPr>
          <w:trHeight w:val="923" w:hRule="atLeast"/>
        </w:trPr>
        <w:tc>
          <w:tcPr>
            <w:tcW w:w="5097" w:type="dxa"/>
            <w:gridSpan w:val="2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  <w:t xml:space="preserve">Name &amp; address of client: 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  <w:i/>
                <w:color w:val="808080"/>
              </w:rPr>
              <w:t>{{CLIENT_NAME_ADDRESS}}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  <w:t xml:space="preserve">Client Officer: </w:t>
            </w: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  <w:i/>
                <w:color w:val="808080"/>
              </w:rPr>
              <w:t>{{CLIENT_OFFICER}}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  <w:t xml:space="preserve">Department: </w:t>
            </w: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  <w:i/>
                <w:color w:val="808080"/>
              </w:rPr>
              <w:t>{{DEPARTMENT}}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  <w:t xml:space="preserve">Telephone: </w:t>
            </w: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  <w:i/>
                <w:color w:val="808080"/>
              </w:rPr>
              <w:t>{{CLIENT_TELEPHONE}}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  <w:t xml:space="preserve">email: </w:t>
            </w: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  <w:t>{{CLIENT_EMAIL}}</w:t>
              <w:tab/>
              <w:tab/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</w:r>
          </w:p>
        </w:tc>
        <w:tc>
          <w:tcPr>
            <w:tcW w:w="5387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  <w:t xml:space="preserve">Designer (if not client): </w:t>
            </w: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  <w:i/>
                <w:color w:val="808080"/>
              </w:rPr>
              <w:t>{{DESIGNER_NAME}}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  <w:t>on behalf of {{DESIGNER_HEAD_OF}}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  <w:t xml:space="preserve">Telephone: </w:t>
            </w: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  <w:i/>
                <w:color w:val="808080"/>
              </w:rPr>
              <w:t>{{DESIGNER_TELEPHONE}}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  <w:t xml:space="preserve">email: </w:t>
            </w: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  <w:i/>
                <w:color w:val="808080"/>
              </w:rPr>
              <w:t>{{DESIGNER_EMAIL}}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  <w:t xml:space="preserve">CDM Principal Designer (if required): </w:t>
            </w: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  <w:i/>
                <w:color w:val="808080"/>
              </w:rPr>
              <w:t>{{CDM_PRINCIPAL_DESIGNER}}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  <w:t>on behalf of {{CDM_HEAD_OF}}</w:t>
            </w:r>
          </w:p>
        </w:tc>
      </w:tr>
      <w:tr>
        <w:trPr>
          <w:trHeight w:val="482" w:hRule="atLeast"/>
        </w:trPr>
        <w:tc>
          <w:tcPr>
            <w:tcW w:w="5097" w:type="dxa"/>
            <w:gridSpan w:val="2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  <w:t xml:space="preserve">Client ref or Work/GVA order: </w:t>
            </w: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  <w:i/>
                <w:color w:val="808080"/>
              </w:rPr>
              <w:t>{{CLIENT_REF_WORK_ORDER}}</w:t>
            </w:r>
          </w:p>
        </w:tc>
        <w:tc>
          <w:tcPr>
            <w:tcW w:w="5387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  <w:t xml:space="preserve">Project Number: </w:t>
            </w: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  <w:i/>
                <w:color w:val="808080"/>
              </w:rPr>
              <w:t>{{PROJECT_NUMBER}}</w:t>
            </w:r>
          </w:p>
        </w:tc>
      </w:tr>
      <w:tr>
        <w:trPr/>
        <w:tc>
          <w:tcPr>
            <w:tcW w:w="10484" w:type="dxa"/>
            <w:gridSpan w:val="3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  <w:t xml:space="preserve">Contractor/Principal Contractor: </w:t>
            </w: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  <w:i/>
                <w:color w:val="808080"/>
              </w:rPr>
              <w:t>{{CONTRACTOR_NAME}}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  <w:t xml:space="preserve">Address: </w:t>
            </w: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  <w:i/>
                <w:color w:val="808080"/>
              </w:rPr>
              <w:t>{{CONTRACTOR_ADDRESS}}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  <w:t xml:space="preserve">Contact: </w:t>
            </w: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  <w:i/>
                <w:color w:val="808080"/>
              </w:rPr>
              <w:t>{{CONTRACTOR_CONTACT}}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  <w:t xml:space="preserve">Telephone: </w:t>
            </w: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  <w:i/>
                <w:color w:val="808080"/>
              </w:rPr>
              <w:t>{{CONTRACTOR_TELEPHONE}}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  <w:t xml:space="preserve">email: </w:t>
            </w: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  <w:i/>
                <w:color w:val="808080"/>
              </w:rPr>
              <w:t>{{CONTRACTOR_EMAIL}}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</w:r>
          </w:p>
        </w:tc>
      </w:tr>
      <w:tr>
        <w:trPr/>
        <w:tc>
          <w:tcPr>
            <w:tcW w:w="10484" w:type="dxa"/>
            <w:gridSpan w:val="3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  <w:t xml:space="preserve">Project Address: </w:t>
            </w: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  <w:i/>
                <w:color w:val="808080"/>
              </w:rPr>
              <w:t>{{PROJECT_ADDRESS}}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  <w:t>(provide site plan, as appropriate)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  <w:t xml:space="preserve">Description of Work: </w:t>
            </w: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  <w:i/>
                <w:color w:val="808080"/>
              </w:rPr>
              <w:t>{{DESCRIPTION_OF_WORK}}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</w:r>
          </w:p>
        </w:tc>
      </w:tr>
      <w:tr>
        <w:trPr/>
        <w:tc>
          <w:tcPr>
            <w:tcW w:w="5097" w:type="dxa"/>
            <w:gridSpan w:val="2"/>
            <w:tcBorders>
              <w:right w:val="nil"/>
            </w:tcBorders>
          </w:tcPr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  <w:t xml:space="preserve">Proposed Timescales:  </w:t>
            </w: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  <w:t xml:space="preserve"> Start: {{START_DATE}}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</w:r>
          </w:p>
        </w:tc>
        <w:tc>
          <w:tcPr>
            <w:tcW w:w="5387" w:type="dxa"/>
            <w:tcBorders>
              <w:left w:val="nil"/>
            </w:tcBorders>
          </w:tcPr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  <w:t>Finish: {{FINISH_DATE}}</w:t>
              <w:tab/>
              <w:tab/>
            </w:r>
          </w:p>
        </w:tc>
      </w:tr>
      <w:tr>
        <w:trPr/>
        <w:tc>
          <w:tcPr>
            <w:tcW w:w="10484" w:type="dxa"/>
            <w:gridSpan w:val="3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  <w:t xml:space="preserve">Occupier/tenant/owner on-site and their contact details: </w:t>
            </w: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  <w:i/>
                <w:color w:val="808080"/>
              </w:rPr>
              <w:t>{{OCCUPIER_TENANT_DETAILS}}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  <w:t>(check potentially violent persons database)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</w:r>
          </w:p>
        </w:tc>
      </w:tr>
      <w:tr>
        <w:trPr/>
        <w:tc>
          <w:tcPr>
            <w:tcW w:w="10484" w:type="dxa"/>
            <w:gridSpan w:val="3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  <w:t xml:space="preserve">Arrangements for security of the site: </w:t>
            </w: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  <w:i/>
                <w:color w:val="808080"/>
              </w:rPr>
              <w:t>{{SECURITY_ARRANGEMENTS}}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  <w:t xml:space="preserve">Out of hours contact details: </w:t>
            </w: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  <w:i/>
                <w:color w:val="808080"/>
              </w:rPr>
              <w:t>{{OUT_OF_HOURS_CONTACT}}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  <w:t>(client to advise)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</w:r>
          </w:p>
        </w:tc>
      </w:tr>
      <w:tr>
        <w:trPr/>
        <w:tc>
          <w:tcPr>
            <w:tcW w:w="10484" w:type="dxa"/>
            <w:gridSpan w:val="3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  <w:t>Onsite Welfare Facilities :</w:t>
            </w: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  <w:t xml:space="preserve"> 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  <w:t>Toilet:</w:t>
            </w: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  <w:t xml:space="preserve">   Yes/No       </w:t>
            </w: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  <w:t>Washing Facilities</w:t>
            </w: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  <w:t xml:space="preserve"> (hot and cold water):  Yes/No        </w:t>
            </w: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  <w:t xml:space="preserve">Rest Facilities:    </w:t>
            </w: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  <w:t xml:space="preserve">Yes/No 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  <w:t>Mains Drinking Water:</w:t>
            </w: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  <w:t xml:space="preserve">  Yes/No    </w:t>
            </w: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  <w:t>Heated Changing Room:</w:t>
            </w: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  <w:t xml:space="preserve">  Yes/No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  <w:t xml:space="preserve">Please note: </w:t>
            </w: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  <w:t xml:space="preserve">any question answered </w:t>
            </w: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  <w:t>No</w:t>
            </w: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  <w:t xml:space="preserve">, is a matter for the contractor to include in </w:t>
            </w: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  <w:t>2.0 Construction Phase Plan</w:t>
            </w:r>
          </w:p>
        </w:tc>
      </w:tr>
    </w:tbl>
    <w:p>
      <w:pPr>
        <w:pStyle w:val="Normal"/>
        <w:rPr>
          <w:rFonts w:ascii="Arial" w:hAnsi="Arial" w:cs="Arial"/>
          <w:b/>
          <w:sz w:val="28"/>
          <w:szCs w:val="28"/>
        </w:rPr>
      </w:pPr>
      <w:r>
        <w:rPr>
          <w:rFonts w:cs="Arial" w:ascii="Arial" w:hAnsi="Arial"/>
          <w:b/>
          <w:sz w:val="28"/>
          <w:szCs w:val="28"/>
        </w:rPr>
      </w:r>
    </w:p>
    <w:tbl>
      <w:tblPr>
        <w:tblStyle w:val="TableGrid"/>
        <w:tblW w:w="10485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067"/>
        <w:gridCol w:w="1417"/>
      </w:tblGrid>
      <w:tr>
        <w:trPr/>
        <w:tc>
          <w:tcPr>
            <w:tcW w:w="9067" w:type="dxa"/>
            <w:tcBorders/>
          </w:tcPr>
          <w:p>
            <w:pPr>
              <w:pStyle w:val="ListParagraph"/>
              <w:widowControl/>
              <w:numPr>
                <w:ilvl w:val="1"/>
                <w:numId w:val="3"/>
              </w:numPr>
              <w:spacing w:before="0" w:after="0"/>
              <w:contextualSpacing/>
              <w:jc w:val="left"/>
              <w:rPr>
                <w:rFonts w:ascii="Arial" w:hAnsi="Arial" w:cs="Arial"/>
                <w:b/>
                <w:sz w:val="28"/>
                <w:szCs w:val="28"/>
              </w:rPr>
            </w:pPr>
            <w:r>
              <w:rPr>
                <w:rFonts w:eastAsia="Times New Roman" w:cs="Arial" w:ascii="Arial" w:hAnsi="Arial"/>
                <w:b/>
                <w:kern w:val="0"/>
                <w:sz w:val="28"/>
                <w:szCs w:val="28"/>
                <w:lang w:val="en-GB" w:eastAsia="en-GB" w:bidi="ar-SA"/>
              </w:rPr>
              <w:t>Project specific hazards</w:t>
            </w:r>
          </w:p>
          <w:p>
            <w:pPr>
              <w:pStyle w:val="ListParagraph"/>
              <w:widowControl/>
              <w:numPr>
                <w:ilvl w:val="0"/>
                <w:numId w:val="2"/>
              </w:numPr>
              <w:spacing w:before="0" w:after="0"/>
              <w:contextualSpacing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  <w:t xml:space="preserve">Client to highlight site hazards and provide details under headings. Note that this is </w:t>
            </w: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u w:val="single"/>
                <w:lang w:val="en-GB" w:eastAsia="en-GB" w:bidi="ar-SA"/>
              </w:rPr>
              <w:t>no</w:t>
            </w: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  <w:t>t an exhaustive list</w:t>
            </w:r>
          </w:p>
          <w:p>
            <w:pPr>
              <w:pStyle w:val="ListParagraph"/>
              <w:widowControl/>
              <w:numPr>
                <w:ilvl w:val="0"/>
                <w:numId w:val="2"/>
              </w:numPr>
              <w:spacing w:before="0" w:after="0"/>
              <w:contextualSpacing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  <w:t>Where appropriate, Client to provide existing Health &amp; Safety File</w:t>
            </w:r>
          </w:p>
        </w:tc>
        <w:tc>
          <w:tcPr>
            <w:tcW w:w="1417" w:type="dxa"/>
            <w:tcBorders/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  <w:t>Contractors RAMS reference</w:t>
            </w:r>
          </w:p>
        </w:tc>
      </w:tr>
      <w:tr>
        <w:trPr/>
        <w:tc>
          <w:tcPr>
            <w:tcW w:w="9067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  <w:t>Working at height</w:t>
            </w:r>
          </w:p>
          <w:p>
            <w:pPr>
              <w:pStyle w:val="ListParagraph"/>
              <w:widowControl/>
              <w:numPr>
                <w:ilvl w:val="0"/>
                <w:numId w:val="4"/>
              </w:numPr>
              <w:spacing w:before="0" w:after="0"/>
              <w:contextualSpacing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eastAsia="Times New Roman" w:cs="Arial" w:ascii="Arial" w:hAnsi="Arial"/>
                <w:kern w:val="0"/>
                <w:sz w:val="16"/>
                <w:szCs w:val="16"/>
                <w:lang w:val="en-GB" w:eastAsia="en-GB" w:bidi="ar-SA"/>
              </w:rPr>
              <w:t>eg fragile roof materials, skylights or roof edges</w:t>
            </w:r>
          </w:p>
          <w:p>
            <w:pPr>
              <w:pStyle w:val="Normal"/>
              <w:widowControl/>
              <w:spacing w:before="0" w:after="0"/>
              <w:ind w:left="720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eastAsia="Times New Roman" w:cs="Arial" w:ascii="Arial" w:hAnsi="Arial"/>
                <w:kern w:val="0"/>
                <w:sz w:val="16"/>
                <w:szCs w:val="16"/>
                <w:lang w:val="en-GB" w:eastAsia="en-GB" w:bidi="ar-SA"/>
              </w:rPr>
            </w:r>
          </w:p>
          <w:p>
            <w:pPr>
              <w:pStyle w:val="Normal"/>
              <w:widowControl/>
              <w:spacing w:before="0" w:after="0"/>
              <w:ind w:left="720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eastAsia="Times New Roman" w:cs="Arial" w:ascii="Arial" w:hAnsi="Arial"/>
                <w:kern w:val="0"/>
                <w:sz w:val="16"/>
                <w:szCs w:val="16"/>
                <w:lang w:val="en-GB" w:eastAsia="en-GB" w:bidi="ar-SA"/>
              </w:rPr>
            </w:r>
          </w:p>
        </w:tc>
        <w:tc>
          <w:tcPr>
            <w:tcW w:w="1417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pacing w:before="0" w:after="0"/>
              <w:ind w:left="360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eastAsia="Times New Roman" w:cs="Arial" w:ascii="Arial" w:hAnsi="Arial"/>
                <w:kern w:val="0"/>
                <w:sz w:val="16"/>
                <w:szCs w:val="16"/>
                <w:lang w:val="en-GB" w:eastAsia="en-GB" w:bidi="ar-SA"/>
              </w:rPr>
            </w:r>
          </w:p>
        </w:tc>
      </w:tr>
      <w:tr>
        <w:trPr/>
        <w:tc>
          <w:tcPr>
            <w:tcW w:w="9067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  <w:t>Slips trips &amp; falls</w:t>
            </w:r>
          </w:p>
          <w:p>
            <w:pPr>
              <w:pStyle w:val="ListParagraph"/>
              <w:widowControl/>
              <w:numPr>
                <w:ilvl w:val="0"/>
                <w:numId w:val="4"/>
              </w:numPr>
              <w:spacing w:before="0" w:after="0"/>
              <w:contextualSpacing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eastAsia="Times New Roman" w:cs="Arial" w:ascii="Arial" w:hAnsi="Arial"/>
                <w:kern w:val="0"/>
                <w:sz w:val="16"/>
                <w:szCs w:val="16"/>
                <w:lang w:val="en-GB" w:eastAsia="en-GB" w:bidi="ar-SA"/>
              </w:rPr>
              <w:t>eg any unusual slip or trip hazards</w:t>
            </w:r>
          </w:p>
          <w:p>
            <w:pPr>
              <w:pStyle w:val="ListParagraph"/>
              <w:widowControl/>
              <w:spacing w:before="0" w:after="0"/>
              <w:contextualSpacing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eastAsia="Times New Roman" w:cs="Arial" w:ascii="Arial" w:hAnsi="Arial"/>
                <w:kern w:val="0"/>
                <w:sz w:val="16"/>
                <w:szCs w:val="16"/>
                <w:lang w:val="en-GB" w:eastAsia="en-GB" w:bidi="ar-SA"/>
              </w:rPr>
            </w:r>
          </w:p>
          <w:p>
            <w:pPr>
              <w:pStyle w:val="ListParagraph"/>
              <w:widowControl/>
              <w:spacing w:before="0" w:after="0"/>
              <w:contextualSpacing/>
              <w:jc w:val="left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eastAsia="Times New Roman" w:cs="Arial" w:ascii="Arial" w:hAnsi="Arial"/>
                <w:b/>
                <w:kern w:val="0"/>
                <w:sz w:val="16"/>
                <w:szCs w:val="16"/>
                <w:lang w:val="en-GB" w:eastAsia="en-GB" w:bidi="ar-SA"/>
              </w:rPr>
            </w:r>
          </w:p>
        </w:tc>
        <w:tc>
          <w:tcPr>
            <w:tcW w:w="1417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pacing w:before="0" w:after="0"/>
              <w:ind w:left="360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eastAsia="Times New Roman" w:cs="Arial" w:ascii="Arial" w:hAnsi="Arial"/>
                <w:kern w:val="0"/>
                <w:sz w:val="16"/>
                <w:szCs w:val="16"/>
                <w:lang w:val="en-GB" w:eastAsia="en-GB" w:bidi="ar-SA"/>
              </w:rPr>
            </w:r>
          </w:p>
        </w:tc>
      </w:tr>
      <w:tr>
        <w:trPr/>
        <w:tc>
          <w:tcPr>
            <w:tcW w:w="9067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  <w:t>Excavations and services</w:t>
            </w:r>
          </w:p>
          <w:p>
            <w:pPr>
              <w:pStyle w:val="ListParagraph"/>
              <w:widowControl/>
              <w:numPr>
                <w:ilvl w:val="0"/>
                <w:numId w:val="4"/>
              </w:numPr>
              <w:spacing w:before="0" w:after="0"/>
              <w:contextualSpacing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eastAsia="Times New Roman" w:cs="Arial" w:ascii="Arial" w:hAnsi="Arial"/>
                <w:kern w:val="0"/>
                <w:sz w:val="16"/>
                <w:szCs w:val="16"/>
                <w:lang w:val="en-GB" w:eastAsia="en-GB" w:bidi="ar-SA"/>
              </w:rPr>
              <w:t>eg underground/hidden pipes/cables, or contaminated land or known ground conditions</w:t>
            </w:r>
          </w:p>
          <w:p>
            <w:pPr>
              <w:pStyle w:val="ListParagraph"/>
              <w:widowControl/>
              <w:spacing w:before="0" w:after="0"/>
              <w:contextualSpacing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eastAsia="Times New Roman" w:cs="Arial" w:ascii="Arial" w:hAnsi="Arial"/>
                <w:kern w:val="0"/>
                <w:sz w:val="16"/>
                <w:szCs w:val="16"/>
                <w:lang w:val="en-GB" w:eastAsia="en-GB" w:bidi="ar-SA"/>
              </w:rPr>
            </w:r>
          </w:p>
          <w:p>
            <w:pPr>
              <w:pStyle w:val="ListParagraph"/>
              <w:widowControl/>
              <w:spacing w:before="0" w:after="0"/>
              <w:contextualSpacing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</w:r>
          </w:p>
        </w:tc>
        <w:tc>
          <w:tcPr>
            <w:tcW w:w="1417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pacing w:before="0" w:after="0"/>
              <w:ind w:left="360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eastAsia="Times New Roman" w:cs="Arial" w:ascii="Arial" w:hAnsi="Arial"/>
                <w:kern w:val="0"/>
                <w:sz w:val="16"/>
                <w:szCs w:val="16"/>
                <w:lang w:val="en-GB" w:eastAsia="en-GB" w:bidi="ar-SA"/>
              </w:rPr>
            </w:r>
          </w:p>
        </w:tc>
      </w:tr>
      <w:tr>
        <w:trPr/>
        <w:tc>
          <w:tcPr>
            <w:tcW w:w="9067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  <w:t>Collapse of structures/materials</w:t>
            </w:r>
          </w:p>
          <w:p>
            <w:pPr>
              <w:pStyle w:val="ListParagraph"/>
              <w:widowControl/>
              <w:numPr>
                <w:ilvl w:val="0"/>
                <w:numId w:val="4"/>
              </w:numPr>
              <w:spacing w:before="0" w:after="0"/>
              <w:contextualSpacing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eastAsia="Times New Roman" w:cs="Arial" w:ascii="Arial" w:hAnsi="Arial"/>
                <w:kern w:val="0"/>
                <w:sz w:val="16"/>
                <w:szCs w:val="16"/>
                <w:lang w:val="en-GB" w:eastAsia="en-GB" w:bidi="ar-SA"/>
              </w:rPr>
              <w:t>eg fragile surfaces or load bearing walls/beams/parts of structure that contractor needs to be aware of</w:t>
            </w:r>
          </w:p>
          <w:p>
            <w:pPr>
              <w:pStyle w:val="ListParagraph"/>
              <w:widowControl/>
              <w:spacing w:before="0" w:after="0"/>
              <w:contextualSpacing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eastAsia="Times New Roman" w:cs="Arial" w:ascii="Arial" w:hAnsi="Arial"/>
                <w:kern w:val="0"/>
                <w:sz w:val="16"/>
                <w:szCs w:val="16"/>
                <w:lang w:val="en-GB" w:eastAsia="en-GB" w:bidi="ar-SA"/>
              </w:rPr>
            </w:r>
          </w:p>
          <w:p>
            <w:pPr>
              <w:pStyle w:val="ListParagraph"/>
              <w:widowControl/>
              <w:spacing w:before="0" w:after="0"/>
              <w:contextualSpacing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</w:r>
          </w:p>
        </w:tc>
        <w:tc>
          <w:tcPr>
            <w:tcW w:w="1417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pacing w:before="0" w:after="0"/>
              <w:ind w:left="360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eastAsia="Times New Roman" w:cs="Arial" w:ascii="Arial" w:hAnsi="Arial"/>
                <w:kern w:val="0"/>
                <w:sz w:val="16"/>
                <w:szCs w:val="16"/>
                <w:lang w:val="en-GB" w:eastAsia="en-GB" w:bidi="ar-SA"/>
              </w:rPr>
            </w:r>
          </w:p>
        </w:tc>
      </w:tr>
      <w:tr>
        <w:trPr/>
        <w:tc>
          <w:tcPr>
            <w:tcW w:w="9067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  <w:t>Health Hazards</w:t>
            </w:r>
          </w:p>
          <w:p>
            <w:pPr>
              <w:pStyle w:val="ListParagraph"/>
              <w:widowControl/>
              <w:numPr>
                <w:ilvl w:val="0"/>
                <w:numId w:val="4"/>
              </w:numPr>
              <w:spacing w:before="0" w:after="0"/>
              <w:contextualSpacing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eastAsia="Times New Roman" w:cs="Arial" w:ascii="Arial" w:hAnsi="Arial"/>
                <w:kern w:val="0"/>
                <w:sz w:val="16"/>
                <w:szCs w:val="16"/>
                <w:lang w:val="en-GB" w:eastAsia="en-GB" w:bidi="ar-SA"/>
              </w:rPr>
              <w:t>eg any client activities that could be hazardous to the contractor. Dust or ventilation issues</w:t>
            </w:r>
          </w:p>
          <w:p>
            <w:pPr>
              <w:pStyle w:val="ListParagraph"/>
              <w:widowControl/>
              <w:numPr>
                <w:ilvl w:val="0"/>
                <w:numId w:val="4"/>
              </w:numPr>
              <w:spacing w:before="0" w:after="0"/>
              <w:contextualSpacing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eastAsia="Times New Roman" w:cs="Arial" w:ascii="Arial" w:hAnsi="Arial"/>
                <w:kern w:val="0"/>
                <w:sz w:val="16"/>
                <w:szCs w:val="16"/>
                <w:lang w:val="en-GB" w:eastAsia="en-GB" w:bidi="ar-SA"/>
              </w:rPr>
              <w:t>COVID-19:  The Construction Phase Plan to include risk assessments, method statements and procedures to protect all personnel working or attending site.</w:t>
            </w:r>
          </w:p>
          <w:p>
            <w:pPr>
              <w:pStyle w:val="ListParagraph"/>
              <w:widowControl/>
              <w:spacing w:before="0" w:after="0"/>
              <w:contextualSpacing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eastAsia="Times New Roman" w:cs="Arial" w:ascii="Arial" w:hAnsi="Arial"/>
                <w:kern w:val="0"/>
                <w:sz w:val="16"/>
                <w:szCs w:val="16"/>
                <w:lang w:val="en-GB" w:eastAsia="en-GB" w:bidi="ar-SA"/>
              </w:rPr>
            </w:r>
          </w:p>
          <w:p>
            <w:pPr>
              <w:pStyle w:val="ListParagraph"/>
              <w:widowControl/>
              <w:spacing w:before="0" w:after="0"/>
              <w:contextualSpacing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eastAsia="Times New Roman" w:cs="Arial" w:ascii="Arial" w:hAnsi="Arial"/>
                <w:kern w:val="0"/>
                <w:sz w:val="16"/>
                <w:szCs w:val="16"/>
                <w:lang w:val="en-GB" w:eastAsia="en-GB" w:bidi="ar-SA"/>
              </w:rPr>
            </w:r>
          </w:p>
        </w:tc>
        <w:tc>
          <w:tcPr>
            <w:tcW w:w="1417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pacing w:before="0" w:after="0"/>
              <w:ind w:left="360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eastAsia="Times New Roman" w:cs="Arial" w:ascii="Arial" w:hAnsi="Arial"/>
                <w:kern w:val="0"/>
                <w:sz w:val="16"/>
                <w:szCs w:val="16"/>
                <w:lang w:val="en-GB" w:eastAsia="en-GB" w:bidi="ar-SA"/>
              </w:rPr>
            </w:r>
          </w:p>
        </w:tc>
      </w:tr>
      <w:tr>
        <w:trPr/>
        <w:tc>
          <w:tcPr>
            <w:tcW w:w="9067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  <w:t>Exposure to asbestos</w:t>
            </w:r>
          </w:p>
          <w:p>
            <w:pPr>
              <w:pStyle w:val="ListParagraph"/>
              <w:widowControl/>
              <w:numPr>
                <w:ilvl w:val="0"/>
                <w:numId w:val="4"/>
              </w:numPr>
              <w:spacing w:before="0" w:after="0"/>
              <w:contextualSpacing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eastAsia="Times New Roman" w:cs="Arial" w:ascii="Arial" w:hAnsi="Arial"/>
                <w:kern w:val="0"/>
                <w:sz w:val="16"/>
                <w:szCs w:val="16"/>
                <w:lang w:val="en-GB" w:eastAsia="en-GB" w:bidi="ar-SA"/>
              </w:rPr>
              <w:t>Provide asbestos register and highlight location and type/condition of asbestos</w:t>
            </w:r>
          </w:p>
          <w:p>
            <w:pPr>
              <w:pStyle w:val="ListParagraph"/>
              <w:widowControl/>
              <w:numPr>
                <w:ilvl w:val="0"/>
                <w:numId w:val="4"/>
              </w:numPr>
              <w:spacing w:before="0" w:after="0"/>
              <w:contextualSpacing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eastAsia="Times New Roman" w:cs="Arial" w:ascii="Arial" w:hAnsi="Arial"/>
                <w:kern w:val="0"/>
                <w:sz w:val="16"/>
                <w:szCs w:val="16"/>
                <w:lang w:val="en-GB" w:eastAsia="en-GB" w:bidi="ar-SA"/>
              </w:rPr>
              <w:t>Provide survey information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eastAsia="Times New Roman" w:cs="Arial" w:ascii="Arial" w:hAnsi="Arial"/>
                <w:kern w:val="0"/>
                <w:sz w:val="16"/>
                <w:szCs w:val="16"/>
                <w:lang w:val="en-GB" w:eastAsia="en-GB" w:bidi="ar-SA"/>
              </w:rPr>
            </w:r>
          </w:p>
        </w:tc>
        <w:tc>
          <w:tcPr>
            <w:tcW w:w="1417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pacing w:before="0" w:after="0"/>
              <w:ind w:left="360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eastAsia="Times New Roman" w:cs="Arial" w:ascii="Arial" w:hAnsi="Arial"/>
                <w:kern w:val="0"/>
                <w:sz w:val="16"/>
                <w:szCs w:val="16"/>
                <w:lang w:val="en-GB" w:eastAsia="en-GB" w:bidi="ar-SA"/>
              </w:rPr>
            </w:r>
          </w:p>
        </w:tc>
      </w:tr>
      <w:tr>
        <w:trPr/>
        <w:tc>
          <w:tcPr>
            <w:tcW w:w="9067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  <w:t>Risks to members of the public, building users and others</w:t>
            </w:r>
          </w:p>
          <w:p>
            <w:pPr>
              <w:pStyle w:val="ListParagraph"/>
              <w:widowControl/>
              <w:numPr>
                <w:ilvl w:val="0"/>
                <w:numId w:val="5"/>
              </w:numPr>
              <w:spacing w:before="0" w:after="0"/>
              <w:contextualSpacing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eastAsia="Times New Roman" w:cs="Arial" w:ascii="Arial" w:hAnsi="Arial"/>
                <w:kern w:val="0"/>
                <w:sz w:val="16"/>
                <w:szCs w:val="16"/>
                <w:lang w:val="en-GB" w:eastAsia="en-GB" w:bidi="ar-SA"/>
              </w:rPr>
              <w:t xml:space="preserve">eg public/building users and access requirements. </w:t>
            </w:r>
          </w:p>
          <w:p>
            <w:pPr>
              <w:pStyle w:val="ListParagraph"/>
              <w:widowControl/>
              <w:spacing w:before="0" w:after="0"/>
              <w:contextualSpacing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eastAsia="Times New Roman" w:cs="Arial" w:ascii="Arial" w:hAnsi="Arial"/>
                <w:kern w:val="0"/>
                <w:sz w:val="16"/>
                <w:szCs w:val="16"/>
                <w:lang w:val="en-GB" w:eastAsia="en-GB" w:bidi="ar-SA"/>
              </w:rPr>
            </w:r>
          </w:p>
          <w:p>
            <w:pPr>
              <w:pStyle w:val="ListParagraph"/>
              <w:widowControl/>
              <w:spacing w:before="0" w:after="0"/>
              <w:contextualSpacing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eastAsia="Times New Roman" w:cs="Arial" w:ascii="Arial" w:hAnsi="Arial"/>
                <w:kern w:val="0"/>
                <w:sz w:val="16"/>
                <w:szCs w:val="16"/>
                <w:lang w:val="en-GB" w:eastAsia="en-GB" w:bidi="ar-SA"/>
              </w:rPr>
            </w:r>
          </w:p>
        </w:tc>
        <w:tc>
          <w:tcPr>
            <w:tcW w:w="1417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pacing w:before="0" w:after="0"/>
              <w:ind w:left="360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eastAsia="Times New Roman" w:cs="Arial" w:ascii="Arial" w:hAnsi="Arial"/>
                <w:kern w:val="0"/>
                <w:sz w:val="16"/>
                <w:szCs w:val="16"/>
                <w:lang w:val="en-GB" w:eastAsia="en-GB" w:bidi="ar-SA"/>
              </w:rPr>
            </w:r>
          </w:p>
        </w:tc>
      </w:tr>
      <w:tr>
        <w:trPr/>
        <w:tc>
          <w:tcPr>
            <w:tcW w:w="9067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  <w:t>Environmental policies</w:t>
            </w:r>
          </w:p>
          <w:p>
            <w:pPr>
              <w:pStyle w:val="ListParagraph"/>
              <w:widowControl/>
              <w:numPr>
                <w:ilvl w:val="0"/>
                <w:numId w:val="5"/>
              </w:numPr>
              <w:spacing w:before="0" w:after="0"/>
              <w:contextualSpacing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eastAsia="Times New Roman" w:cs="Arial" w:ascii="Arial" w:hAnsi="Arial"/>
                <w:kern w:val="0"/>
                <w:sz w:val="16"/>
                <w:szCs w:val="16"/>
                <w:lang w:val="en-GB" w:eastAsia="en-GB" w:bidi="ar-SA"/>
              </w:rPr>
              <w:t>eg location of skips</w:t>
            </w:r>
          </w:p>
          <w:p>
            <w:pPr>
              <w:pStyle w:val="ListParagraph"/>
              <w:widowControl/>
              <w:spacing w:before="0" w:after="0"/>
              <w:contextualSpacing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eastAsia="Times New Roman" w:cs="Arial" w:ascii="Arial" w:hAnsi="Arial"/>
                <w:kern w:val="0"/>
                <w:sz w:val="16"/>
                <w:szCs w:val="16"/>
                <w:lang w:val="en-GB" w:eastAsia="en-GB" w:bidi="ar-SA"/>
              </w:rPr>
            </w:r>
          </w:p>
          <w:p>
            <w:pPr>
              <w:pStyle w:val="ListParagraph"/>
              <w:widowControl/>
              <w:spacing w:before="0" w:after="0"/>
              <w:contextualSpacing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eastAsia="Times New Roman" w:cs="Arial" w:ascii="Arial" w:hAnsi="Arial"/>
                <w:kern w:val="0"/>
                <w:sz w:val="16"/>
                <w:szCs w:val="16"/>
                <w:lang w:val="en-GB" w:eastAsia="en-GB" w:bidi="ar-SA"/>
              </w:rPr>
            </w:r>
          </w:p>
        </w:tc>
        <w:tc>
          <w:tcPr>
            <w:tcW w:w="1417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pacing w:before="0" w:after="0"/>
              <w:ind w:left="360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eastAsia="Times New Roman" w:cs="Arial" w:ascii="Arial" w:hAnsi="Arial"/>
                <w:kern w:val="0"/>
                <w:sz w:val="16"/>
                <w:szCs w:val="16"/>
                <w:lang w:val="en-GB" w:eastAsia="en-GB" w:bidi="ar-SA"/>
              </w:rPr>
            </w:r>
          </w:p>
        </w:tc>
      </w:tr>
      <w:tr>
        <w:trPr/>
        <w:tc>
          <w:tcPr>
            <w:tcW w:w="9067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  <w:t>Other dangers on site that would not be readily known by contractor, eg</w:t>
            </w:r>
          </w:p>
          <w:p>
            <w:pPr>
              <w:pStyle w:val="ListParagraph"/>
              <w:widowControl/>
              <w:numPr>
                <w:ilvl w:val="0"/>
                <w:numId w:val="1"/>
              </w:numPr>
              <w:spacing w:before="0" w:after="0"/>
              <w:contextualSpacing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eastAsia="Times New Roman" w:cs="Arial" w:ascii="Arial" w:hAnsi="Arial"/>
                <w:kern w:val="0"/>
                <w:sz w:val="16"/>
                <w:szCs w:val="16"/>
                <w:lang w:val="en-GB" w:eastAsia="en-GB" w:bidi="ar-SA"/>
              </w:rPr>
              <w:t>Site rules and client permit to work systems</w:t>
            </w:r>
          </w:p>
          <w:p>
            <w:pPr>
              <w:pStyle w:val="ListParagraph"/>
              <w:widowControl/>
              <w:numPr>
                <w:ilvl w:val="0"/>
                <w:numId w:val="1"/>
              </w:numPr>
              <w:spacing w:before="0" w:after="0"/>
              <w:contextualSpacing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eastAsia="Times New Roman" w:cs="Arial" w:ascii="Arial" w:hAnsi="Arial"/>
                <w:kern w:val="0"/>
                <w:sz w:val="16"/>
                <w:szCs w:val="16"/>
                <w:lang w:val="en-GB" w:eastAsia="en-GB" w:bidi="ar-SA"/>
              </w:rPr>
              <w:t>Emergency fire evacuation procedures and fire assembly points</w:t>
            </w:r>
          </w:p>
          <w:p>
            <w:pPr>
              <w:pStyle w:val="ListParagraph"/>
              <w:widowControl/>
              <w:numPr>
                <w:ilvl w:val="0"/>
                <w:numId w:val="1"/>
              </w:numPr>
              <w:spacing w:before="0" w:after="0"/>
              <w:contextualSpacing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eastAsia="Times New Roman" w:cs="Arial" w:ascii="Arial" w:hAnsi="Arial"/>
                <w:kern w:val="0"/>
                <w:sz w:val="16"/>
                <w:szCs w:val="16"/>
                <w:lang w:val="en-GB" w:eastAsia="en-GB" w:bidi="ar-SA"/>
              </w:rPr>
              <w:t>Emergency vehicle access requirements</w:t>
            </w:r>
          </w:p>
          <w:p>
            <w:pPr>
              <w:pStyle w:val="ListParagraph"/>
              <w:widowControl/>
              <w:numPr>
                <w:ilvl w:val="0"/>
                <w:numId w:val="1"/>
              </w:numPr>
              <w:spacing w:before="0" w:after="0"/>
              <w:contextualSpacing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eastAsia="Times New Roman" w:cs="Arial" w:ascii="Arial" w:hAnsi="Arial"/>
                <w:kern w:val="0"/>
                <w:sz w:val="16"/>
                <w:szCs w:val="16"/>
                <w:lang w:val="en-GB" w:eastAsia="en-GB" w:bidi="ar-SA"/>
              </w:rPr>
              <w:t>Confined spaces</w:t>
            </w:r>
          </w:p>
          <w:p>
            <w:pPr>
              <w:pStyle w:val="ListParagraph"/>
              <w:widowControl/>
              <w:numPr>
                <w:ilvl w:val="0"/>
                <w:numId w:val="1"/>
              </w:numPr>
              <w:spacing w:before="0" w:after="0"/>
              <w:contextualSpacing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eastAsia="Times New Roman" w:cs="Arial" w:ascii="Arial" w:hAnsi="Arial"/>
                <w:kern w:val="0"/>
                <w:sz w:val="16"/>
                <w:szCs w:val="16"/>
                <w:lang w:val="en-GB" w:eastAsia="en-GB" w:bidi="ar-SA"/>
              </w:rPr>
              <w:t>Lighting levels</w:t>
            </w:r>
          </w:p>
          <w:p>
            <w:pPr>
              <w:pStyle w:val="ListParagraph"/>
              <w:widowControl/>
              <w:numPr>
                <w:ilvl w:val="0"/>
                <w:numId w:val="1"/>
              </w:numPr>
              <w:spacing w:before="0" w:after="0"/>
              <w:contextualSpacing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eastAsia="Times New Roman" w:cs="Arial" w:ascii="Arial" w:hAnsi="Arial"/>
                <w:kern w:val="0"/>
                <w:sz w:val="16"/>
                <w:szCs w:val="16"/>
                <w:lang w:val="en-GB" w:eastAsia="en-GB" w:bidi="ar-SA"/>
              </w:rPr>
              <w:t>Height restrictions</w:t>
            </w:r>
          </w:p>
          <w:p>
            <w:pPr>
              <w:pStyle w:val="ListParagraph"/>
              <w:widowControl/>
              <w:numPr>
                <w:ilvl w:val="0"/>
                <w:numId w:val="1"/>
              </w:numPr>
              <w:spacing w:before="0" w:after="0"/>
              <w:contextualSpacing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eastAsia="Times New Roman" w:cs="Arial" w:ascii="Arial" w:hAnsi="Arial"/>
                <w:kern w:val="0"/>
                <w:sz w:val="16"/>
                <w:szCs w:val="16"/>
                <w:lang w:val="en-GB" w:eastAsia="en-GB" w:bidi="ar-SA"/>
              </w:rPr>
              <w:t>Adjacent building/land use</w:t>
            </w:r>
          </w:p>
          <w:p>
            <w:pPr>
              <w:pStyle w:val="ListParagraph"/>
              <w:widowControl/>
              <w:numPr>
                <w:ilvl w:val="0"/>
                <w:numId w:val="1"/>
              </w:numPr>
              <w:spacing w:before="0" w:after="0"/>
              <w:contextualSpacing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eastAsia="Times New Roman" w:cs="Arial" w:ascii="Arial" w:hAnsi="Arial"/>
                <w:kern w:val="0"/>
                <w:sz w:val="16"/>
                <w:szCs w:val="16"/>
                <w:lang w:val="en-GB" w:eastAsia="en-GB" w:bidi="ar-SA"/>
              </w:rPr>
              <w:t>Water courses, drainage issues</w:t>
            </w:r>
          </w:p>
        </w:tc>
        <w:tc>
          <w:tcPr>
            <w:tcW w:w="1417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pacing w:before="0" w:after="0"/>
              <w:ind w:left="360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eastAsia="Times New Roman" w:cs="Arial" w:ascii="Arial" w:hAnsi="Arial"/>
                <w:kern w:val="0"/>
                <w:sz w:val="16"/>
                <w:szCs w:val="16"/>
                <w:lang w:val="en-GB" w:eastAsia="en-GB" w:bidi="ar-SA"/>
              </w:rPr>
            </w:r>
          </w:p>
        </w:tc>
      </w:tr>
      <w:tr>
        <w:trPr/>
        <w:tc>
          <w:tcPr>
            <w:tcW w:w="10484" w:type="dxa"/>
            <w:gridSpan w:val="2"/>
            <w:tcBorders/>
          </w:tcPr>
          <w:p>
            <w:pPr>
              <w:pStyle w:val="ListParagraph"/>
              <w:widowControl/>
              <w:numPr>
                <w:ilvl w:val="1"/>
                <w:numId w:val="3"/>
              </w:numPr>
              <w:spacing w:before="0" w:after="0"/>
              <w:contextualSpacing/>
              <w:jc w:val="left"/>
              <w:rPr>
                <w:rFonts w:ascii="Arial" w:hAnsi="Arial" w:cs="Arial"/>
                <w:b/>
                <w:sz w:val="28"/>
                <w:szCs w:val="28"/>
              </w:rPr>
            </w:pPr>
            <w:r>
              <w:rPr>
                <w:rFonts w:eastAsia="Times New Roman" w:cs="Arial" w:ascii="Arial" w:hAnsi="Arial"/>
                <w:b/>
                <w:kern w:val="0"/>
                <w:sz w:val="28"/>
                <w:szCs w:val="28"/>
                <w:lang w:val="en-GB" w:eastAsia="en-GB" w:bidi="ar-SA"/>
              </w:rPr>
              <w:t>Additional information provided by client: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  <w:t>eg other activities in the area which may affect the construction phase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cs="Arial"/>
              </w:rPr>
            </w:pPr>
            <w:r>
              <w:rPr>
                <w:rFonts w:eastAsia="Times New Roman" w:cs="Arial"/>
                <w:kern w:val="0"/>
                <w:lang w:val="en-GB" w:eastAsia="en-GB" w:bidi="ar-SA"/>
              </w:rPr>
              <w:t>Client to identify any site specific restriction on Contractor relating to COVID-19 and Scottish Government. eg. Care Homes, Schools etc.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</w:r>
          </w:p>
          <w:p>
            <w:pPr>
              <w:pStyle w:val="Normal"/>
              <w:widowControl/>
              <w:spacing w:before="0" w:after="0"/>
              <w:ind w:left="360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eastAsia="Times New Roman" w:cs="Arial" w:ascii="Arial" w:hAnsi="Arial"/>
                <w:kern w:val="0"/>
                <w:sz w:val="16"/>
                <w:szCs w:val="16"/>
                <w:lang w:val="en-GB" w:eastAsia="en-GB" w:bidi="ar-SA"/>
              </w:rPr>
            </w:r>
          </w:p>
        </w:tc>
      </w:tr>
    </w:tbl>
    <w:p>
      <w:pPr>
        <w:pStyle w:val="Normal"/>
        <w:rPr>
          <w:rFonts w:ascii="Arial" w:hAnsi="Arial" w:cs="Arial"/>
          <w:b/>
          <w:sz w:val="28"/>
          <w:szCs w:val="28"/>
        </w:rPr>
      </w:pPr>
      <w:r>
        <w:rPr>
          <w:rFonts w:cs="Arial" w:ascii="Arial" w:hAnsi="Arial"/>
          <w:b/>
          <w:sz w:val="28"/>
          <w:szCs w:val="28"/>
        </w:rPr>
        <w:t xml:space="preserve">2.0 CONSTRUCTION PHASE PLAN </w:t>
      </w:r>
      <w:r>
        <w:rPr>
          <w:rFonts w:cs="Arial" w:ascii="Arial" w:hAnsi="Arial"/>
          <w:sz w:val="20"/>
          <w:szCs w:val="20"/>
        </w:rPr>
        <w:t>(To be completed and returned by Contractor/Principal Contractor)</w:t>
      </w:r>
    </w:p>
    <w:p>
      <w:pPr>
        <w:pStyle w:val="Normal"/>
        <w:jc w:val="center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tbl>
      <w:tblPr>
        <w:tblStyle w:val="TableGrid"/>
        <w:tblW w:w="1045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456"/>
      </w:tblGrid>
      <w:tr>
        <w:trPr/>
        <w:tc>
          <w:tcPr>
            <w:tcW w:w="10456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8"/>
                <w:szCs w:val="28"/>
              </w:rPr>
            </w:pPr>
            <w:r>
              <w:rPr>
                <w:rFonts w:eastAsia="Times New Roman" w:cs="Arial" w:ascii="Arial" w:hAnsi="Arial"/>
                <w:b/>
                <w:kern w:val="0"/>
                <w:sz w:val="28"/>
                <w:szCs w:val="28"/>
                <w:lang w:val="en-GB" w:eastAsia="en-GB" w:bidi="ar-SA"/>
              </w:rPr>
              <w:t>2.1 Control measures for issues identified by Client in 1.2 &amp; 1.3 above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  <w:t>(This should also include those additional hazards and risks identified by the contractor)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</w:r>
          </w:p>
        </w:tc>
      </w:tr>
      <w:tr>
        <w:trPr/>
        <w:tc>
          <w:tcPr>
            <w:tcW w:w="10456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8"/>
                <w:szCs w:val="28"/>
                <w:lang w:val="en-GB" w:eastAsia="en-GB" w:bidi="ar-SA"/>
              </w:rPr>
              <w:t>2.2 Updates to Construction Phase Plan:</w:t>
            </w: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  <w:t xml:space="preserve"> 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  <w:t>Contractor to detail how you will keep the Construction Phase Plan updated during the construction phase and how this is communicated to your workforce, design team and client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</w:r>
          </w:p>
        </w:tc>
      </w:tr>
      <w:tr>
        <w:trPr/>
        <w:tc>
          <w:tcPr>
            <w:tcW w:w="10456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8"/>
                <w:szCs w:val="28"/>
                <w:lang w:val="en-GB" w:eastAsia="en-GB" w:bidi="ar-SA"/>
              </w:rPr>
              <w:t>2.3 Communications:</w:t>
            </w: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  <w:t xml:space="preserve"> 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  <w:t xml:space="preserve">Contractor to detail how you are going to brief your employees/subcontractors, induct and keep everyone on site informed of safe working procedures and site rules during the course of the works.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</w:r>
          </w:p>
        </w:tc>
      </w:tr>
      <w:tr>
        <w:trPr/>
        <w:tc>
          <w:tcPr>
            <w:tcW w:w="10456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8"/>
                <w:szCs w:val="28"/>
              </w:rPr>
            </w:pPr>
            <w:r>
              <w:rPr>
                <w:rFonts w:eastAsia="Times New Roman" w:cs="Arial" w:ascii="Arial" w:hAnsi="Arial"/>
                <w:b/>
                <w:kern w:val="0"/>
                <w:sz w:val="28"/>
                <w:szCs w:val="28"/>
                <w:lang w:val="en-GB" w:eastAsia="en-GB" w:bidi="ar-SA"/>
              </w:rPr>
              <w:t>2.4 Details of key members of Project Team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  <w:t xml:space="preserve">Out of hours contact details: </w:t>
            </w: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  <w:i/>
                <w:color w:val="808080"/>
              </w:rPr>
              <w:t>{{CONTRACTOR_OUT_OF_HOURS}}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</w:r>
          </w:p>
        </w:tc>
      </w:tr>
      <w:tr>
        <w:trPr/>
        <w:tc>
          <w:tcPr>
            <w:tcW w:w="10456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8"/>
                <w:szCs w:val="28"/>
              </w:rPr>
            </w:pPr>
            <w:r>
              <w:rPr>
                <w:rFonts w:eastAsia="Times New Roman" w:cs="Arial" w:ascii="Arial" w:hAnsi="Arial"/>
                <w:b/>
                <w:kern w:val="0"/>
                <w:sz w:val="28"/>
                <w:szCs w:val="28"/>
                <w:lang w:val="en-GB" w:eastAsia="en-GB" w:bidi="ar-SA"/>
              </w:rPr>
              <w:t>2.5 Site rules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</w:r>
          </w:p>
        </w:tc>
      </w:tr>
    </w:tbl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tbl>
      <w:tblPr>
        <w:tblStyle w:val="TableGrid"/>
        <w:tblW w:w="1045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456"/>
      </w:tblGrid>
      <w:tr>
        <w:trPr/>
        <w:tc>
          <w:tcPr>
            <w:tcW w:w="10456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  <w:t>We acknowledge receipt of the Pre Construction Information and have detailed above our control measures for the Construction Phase Plan.</w:t>
            </w:r>
          </w:p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  <w:t xml:space="preserve">Signed…………………………………………………………(Contractor)   </w:t>
            </w: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  <w:t>TO BE COMPLETED BY CONTRACTOR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  <w:t>Print name …………………………………………………….Date:…………………………………..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  <w:t>Proposed date for commencement of works:…………………………..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</w:r>
          </w:p>
        </w:tc>
      </w:tr>
      <w:tr>
        <w:trPr/>
        <w:tc>
          <w:tcPr>
            <w:tcW w:w="10456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  <w:t>Construction Phase Plan considered sufficiently developed to allow works to commence on site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  <w:t xml:space="preserve">Signed………………………………………………………….(Client)   </w:t>
            </w: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val="en-GB" w:eastAsia="en-GB" w:bidi="ar-SA"/>
              </w:rPr>
              <w:t>TO BE COMPLETED BY CLIENT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  <w:t>Print name ……………………………………………………..Date:……………………………………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en-GB" w:eastAsia="en-GB" w:bidi="ar-SA"/>
              </w:rPr>
            </w:r>
          </w:p>
        </w:tc>
      </w:tr>
    </w:tbl>
    <w:p>
      <w:pPr>
        <w:pStyle w:val="Normal"/>
        <w:rPr>
          <w:rFonts w:ascii="Arial" w:hAnsi="Arial" w:cs="Arial"/>
          <w:b/>
          <w:sz w:val="28"/>
          <w:szCs w:val="28"/>
        </w:rPr>
      </w:pPr>
      <w:r>
        <w:rPr>
          <w:rFonts w:cs="Arial" w:ascii="Arial" w:hAnsi="Arial"/>
          <w:b/>
          <w:sz w:val="28"/>
          <w:szCs w:val="28"/>
        </w:rPr>
        <w:t xml:space="preserve">3.0 Post Contract </w:t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(To be completed and returned by Contractor/Principal Contractor)</w:t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We confirm that the following documents have been submitted to the client (tick as appropriate):</w:t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ListParagraph"/>
        <w:numPr>
          <w:ilvl w:val="0"/>
          <w:numId w:val="6"/>
        </w:numPr>
        <w:rPr>
          <w:rFonts w:ascii="Arial" w:hAnsi="Arial" w:cs="Arial"/>
          <w:b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Updated Health and Safety File</w:t>
      </w:r>
    </w:p>
    <w:p>
      <w:pPr>
        <w:pStyle w:val="ListParagraph"/>
        <w:numPr>
          <w:ilvl w:val="0"/>
          <w:numId w:val="6"/>
        </w:numPr>
        <w:rPr>
          <w:rFonts w:ascii="Arial" w:hAnsi="Arial" w:cs="Arial"/>
          <w:b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Asbestos Management Survey records</w:t>
      </w:r>
    </w:p>
    <w:p>
      <w:pPr>
        <w:pStyle w:val="ListParagraph"/>
        <w:numPr>
          <w:ilvl w:val="0"/>
          <w:numId w:val="6"/>
        </w:numPr>
        <w:rPr>
          <w:rFonts w:ascii="Arial" w:hAnsi="Arial" w:cs="Arial"/>
          <w:b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Fire stopping records</w:t>
      </w:r>
    </w:p>
    <w:p>
      <w:pPr>
        <w:pStyle w:val="ListParagraph"/>
        <w:numPr>
          <w:ilvl w:val="0"/>
          <w:numId w:val="6"/>
        </w:numPr>
        <w:rPr>
          <w:rFonts w:ascii="Arial" w:hAnsi="Arial" w:cs="Arial"/>
          <w:b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Local Authority completion certificate</w:t>
      </w:r>
    </w:p>
    <w:p>
      <w:pPr>
        <w:pStyle w:val="ListParagraph"/>
        <w:numPr>
          <w:ilvl w:val="0"/>
          <w:numId w:val="6"/>
        </w:numPr>
        <w:rPr>
          <w:rFonts w:ascii="Arial" w:hAnsi="Arial" w:cs="Arial"/>
          <w:b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Log of accidents, incidents, RIDDOR incidents</w:t>
      </w:r>
    </w:p>
    <w:p>
      <w:pPr>
        <w:pStyle w:val="ListParagraph"/>
        <w:numPr>
          <w:ilvl w:val="0"/>
          <w:numId w:val="6"/>
        </w:numPr>
        <w:rPr>
          <w:rFonts w:ascii="Arial" w:hAnsi="Arial" w:cs="Arial"/>
          <w:b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Compliance certification</w:t>
      </w:r>
    </w:p>
    <w:p>
      <w:pPr>
        <w:pStyle w:val="ListParagraph"/>
        <w:numPr>
          <w:ilvl w:val="0"/>
          <w:numId w:val="6"/>
        </w:numPr>
        <w:rPr>
          <w:rFonts w:ascii="Arial" w:hAnsi="Arial" w:cs="Arial"/>
          <w:b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Other, give details</w:t>
      </w:r>
    </w:p>
    <w:p>
      <w:pPr>
        <w:pStyle w:val="Normal"/>
        <w:rPr>
          <w:rFonts w:ascii="Arial" w:hAnsi="Arial" w:cs="Arial"/>
          <w:b/>
          <w:sz w:val="20"/>
          <w:szCs w:val="20"/>
        </w:rPr>
      </w:pPr>
      <w:r>
        <w:rPr>
          <w:rFonts w:cs="Arial" w:ascii="Arial" w:hAnsi="Arial"/>
          <w:b/>
          <w:sz w:val="20"/>
          <w:szCs w:val="20"/>
        </w:rPr>
      </w:r>
    </w:p>
    <w:p>
      <w:pPr>
        <w:pStyle w:val="Normal"/>
        <w:rPr>
          <w:rFonts w:ascii="Arial" w:hAnsi="Arial" w:cs="Arial"/>
          <w:b/>
          <w:sz w:val="20"/>
          <w:szCs w:val="20"/>
        </w:rPr>
      </w:pPr>
      <w:r>
        <w:rPr>
          <w:rFonts w:cs="Arial" w:ascii="Arial" w:hAnsi="Arial"/>
          <w:b/>
          <w:sz w:val="20"/>
          <w:szCs w:val="20"/>
        </w:rPr>
      </w:r>
    </w:p>
    <w:p>
      <w:pPr>
        <w:pStyle w:val="Normal"/>
        <w:rPr>
          <w:rFonts w:ascii="Arial" w:hAnsi="Arial" w:cs="Arial"/>
          <w:b/>
          <w:sz w:val="20"/>
          <w:szCs w:val="20"/>
        </w:rPr>
      </w:pPr>
      <w:r>
        <w:rPr>
          <w:rFonts w:cs="Arial" w:ascii="Arial" w:hAnsi="Arial"/>
          <w:b/>
          <w:sz w:val="20"/>
          <w:szCs w:val="20"/>
        </w:rPr>
      </w:r>
    </w:p>
    <w:p>
      <w:pPr>
        <w:pStyle w:val="Normal"/>
        <w:rPr>
          <w:rFonts w:ascii="Arial" w:hAnsi="Arial" w:cs="Arial"/>
          <w:b/>
          <w:sz w:val="20"/>
          <w:szCs w:val="20"/>
        </w:rPr>
      </w:pPr>
      <w:r>
        <w:rPr>
          <w:rFonts w:cs="Arial" w:ascii="Arial" w:hAnsi="Arial"/>
          <w:b/>
          <w:sz w:val="20"/>
          <w:szCs w:val="20"/>
        </w:rPr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Signed…………………………………………………………..(Contractor)</w:t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Print name ……………………………………………………..Date:……………………………………</w:t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The works were completed and signed off on:…………………………………………………………</w:t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tbl>
      <w:tblPr>
        <w:tblW w:w="932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696"/>
        <w:gridCol w:w="1609"/>
        <w:gridCol w:w="2630"/>
        <w:gridCol w:w="1462"/>
        <w:gridCol w:w="1463"/>
        <w:gridCol w:w="1461"/>
      </w:tblGrid>
      <w:tr>
        <w:trPr>
          <w:trHeight w:val="274" w:hRule="atLeast"/>
        </w:trPr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40"/>
              <w:jc w:val="both"/>
              <w:rPr>
                <w:b/>
              </w:rPr>
            </w:pPr>
            <w:r>
              <w:rPr>
                <w:b/>
              </w:rPr>
              <w:t>Rev</w:t>
            </w:r>
          </w:p>
        </w:tc>
        <w:tc>
          <w:tcPr>
            <w:tcW w:w="16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40"/>
              <w:jc w:val="both"/>
              <w:rPr>
                <w:b/>
              </w:rPr>
            </w:pPr>
            <w:r>
              <w:rPr>
                <w:b/>
              </w:rPr>
              <w:t>Date</w:t>
            </w:r>
          </w:p>
        </w:tc>
        <w:tc>
          <w:tcPr>
            <w:tcW w:w="2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40"/>
              <w:jc w:val="both"/>
              <w:rPr>
                <w:b/>
              </w:rPr>
            </w:pPr>
            <w:r>
              <w:rPr>
                <w:b/>
              </w:rPr>
              <w:t>Description</w:t>
            </w:r>
          </w:p>
        </w:tc>
        <w:tc>
          <w:tcPr>
            <w:tcW w:w="1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40"/>
              <w:rPr>
                <w:b/>
              </w:rPr>
            </w:pPr>
            <w:r>
              <w:rPr>
                <w:b/>
              </w:rPr>
              <w:t>Prepared</w:t>
            </w:r>
          </w:p>
        </w:tc>
        <w:tc>
          <w:tcPr>
            <w:tcW w:w="1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40"/>
              <w:jc w:val="both"/>
              <w:rPr>
                <w:b/>
              </w:rPr>
            </w:pPr>
            <w:r>
              <w:rPr>
                <w:b/>
              </w:rPr>
              <w:t>Reviewed</w:t>
            </w:r>
          </w:p>
        </w:tc>
        <w:tc>
          <w:tcPr>
            <w:tcW w:w="14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40"/>
              <w:jc w:val="both"/>
              <w:rPr>
                <w:b/>
              </w:rPr>
            </w:pPr>
            <w:r>
              <w:rPr>
                <w:b/>
              </w:rPr>
              <w:t>Approved</w:t>
            </w:r>
          </w:p>
        </w:tc>
      </w:tr>
      <w:tr>
        <w:trPr>
          <w:trHeight w:val="421" w:hRule="atLeast"/>
        </w:trPr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40" w:before="60" w:after="60"/>
              <w:jc w:val="both"/>
              <w:rPr/>
            </w:pPr>
            <w:r>
              <w:rPr/>
              <w:t>A</w:t>
            </w:r>
          </w:p>
        </w:tc>
        <w:tc>
          <w:tcPr>
            <w:tcW w:w="16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40" w:before="60" w:after="60"/>
              <w:jc w:val="both"/>
              <w:rPr/>
            </w:pPr>
            <w:r>
              <w:rPr/>
              <w:t>1</w:t>
            </w:r>
            <w:r>
              <w:rPr>
                <w:vertAlign w:val="superscript"/>
              </w:rPr>
              <w:t>st</w:t>
            </w:r>
            <w:r>
              <w:rPr/>
              <w:t xml:space="preserve"> June 2020</w:t>
            </w:r>
          </w:p>
        </w:tc>
        <w:tc>
          <w:tcPr>
            <w:tcW w:w="2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40" w:before="60" w:after="60"/>
              <w:rPr/>
            </w:pPr>
            <w:r>
              <w:rPr/>
              <w:t>COVID 19 provisions added</w:t>
            </w:r>
          </w:p>
        </w:tc>
        <w:tc>
          <w:tcPr>
            <w:tcW w:w="1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40" w:before="60" w:after="60"/>
              <w:jc w:val="center"/>
              <w:rPr/>
            </w:pPr>
            <w:r>
              <w:rPr/>
              <w:t>Stewart Cheyne</w:t>
            </w:r>
          </w:p>
        </w:tc>
        <w:tc>
          <w:tcPr>
            <w:tcW w:w="1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40" w:before="60" w:after="60"/>
              <w:jc w:val="center"/>
              <w:rPr/>
            </w:pPr>
            <w:r>
              <w:rPr/>
              <w:t>Andrew Lorimer</w:t>
            </w:r>
          </w:p>
        </w:tc>
        <w:tc>
          <w:tcPr>
            <w:tcW w:w="14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40" w:before="60" w:after="60"/>
              <w:jc w:val="center"/>
              <w:rPr/>
            </w:pPr>
            <w:r>
              <w:rPr/>
              <w:t>Neil Martin</w:t>
            </w:r>
          </w:p>
        </w:tc>
      </w:tr>
    </w:tbl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720" w:right="720" w:gutter="0" w:header="708" w:top="765" w:footer="708" w:bottom="765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Tahoma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decimal"/>
      <w:lvlText w:val="%1"/>
      <w:lvlJc w:val="left"/>
      <w:pPr>
        <w:tabs>
          <w:tab w:val="num" w:pos="0"/>
        </w:tabs>
        <w:ind w:left="405" w:hanging="405"/>
      </w:pPr>
      <w:rPr/>
    </w:lvl>
    <w:lvl w:ilvl="1">
      <w:start w:val="2"/>
      <w:numFmt w:val="decimal"/>
      <w:lvlText w:val="%1.%2"/>
      <w:lvlJc w:val="left"/>
      <w:pPr>
        <w:tabs>
          <w:tab w:val="num" w:pos="0"/>
        </w:tabs>
        <w:ind w:left="720" w:hanging="720"/>
      </w:pPr>
      <w:rPr/>
    </w:lvl>
    <w:lvl w:ilvl="2">
      <w:start w:val="1"/>
      <w:numFmt w:val="decimal"/>
      <w:lvlText w:val="%1.%2.%3"/>
      <w:lvlJc w:val="left"/>
      <w:pPr>
        <w:tabs>
          <w:tab w:val="num" w:pos="0"/>
        </w:tabs>
        <w:ind w:left="720" w:hanging="720"/>
      </w:pPr>
      <w:rPr/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1080" w:hanging="1080"/>
      </w:pPr>
      <w:rPr/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1440" w:hanging="1440"/>
      </w:pPr>
      <w:rPr/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1440" w:hanging="1440"/>
      </w:pPr>
      <w:rPr/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1800" w:hanging="1800"/>
      </w:pPr>
      <w:rPr/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1800" w:hanging="1800"/>
      </w:pPr>
      <w:rPr/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2160" w:hanging="2160"/>
      </w:pPr>
      <w:rPr/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GB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en-GB" w:eastAsia="en-GB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GB" w:eastAsia="en-GB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d76628"/>
    <w:rPr>
      <w:rFonts w:ascii="Tahoma" w:hAnsi="Tahoma" w:cs="Tahoma"/>
      <w:sz w:val="16"/>
      <w:szCs w:val="16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8c6229"/>
    <w:rPr>
      <w:sz w:val="24"/>
      <w:szCs w:val="24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8c6229"/>
    <w:rPr>
      <w:sz w:val="24"/>
      <w:szCs w:val="24"/>
    </w:rPr>
  </w:style>
  <w:style w:type="character" w:styleId="LineNumber">
    <w:name w:val="Line Number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ListParagraph">
    <w:name w:val="List Paragraph"/>
    <w:basedOn w:val="Normal"/>
    <w:uiPriority w:val="34"/>
    <w:qFormat/>
    <w:rsid w:val="00615967"/>
    <w:pPr>
      <w:spacing w:before="0" w:after="0"/>
      <w:ind w:left="720"/>
      <w:contextualSpacing/>
    </w:pPr>
    <w:rPr/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d76628"/>
    <w:pPr/>
    <w:rPr>
      <w:rFonts w:ascii="Tahoma" w:hAnsi="Tahoma" w:cs="Tahoma"/>
      <w:sz w:val="16"/>
      <w:szCs w:val="16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8c6229"/>
    <w:pPr>
      <w:tabs>
        <w:tab w:val="clear" w:pos="720"/>
        <w:tab w:val="center" w:pos="4513" w:leader="none"/>
        <w:tab w:val="right" w:pos="9026" w:leader="none"/>
      </w:tabs>
    </w:pPr>
    <w:rPr/>
  </w:style>
  <w:style w:type="paragraph" w:styleId="Footer">
    <w:name w:val="Footer"/>
    <w:basedOn w:val="Normal"/>
    <w:link w:val="FooterChar"/>
    <w:uiPriority w:val="99"/>
    <w:unhideWhenUsed/>
    <w:rsid w:val="008c6229"/>
    <w:pPr>
      <w:tabs>
        <w:tab w:val="clear" w:pos="720"/>
        <w:tab w:val="center" w:pos="4513" w:leader="none"/>
        <w:tab w:val="right" w:pos="9026" w:leader="none"/>
      </w:tabs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ad2251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<Relationship Id="rId13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942B259-4E11-4724-837F-B007D5F111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Application>LibreOffice/24.2.7.2$Linux_X86_64 LibreOffice_project/420$Build-2</Application>
  <AppVersion>15.0000</AppVersion>
  <Pages>3</Pages>
  <Words>676</Words>
  <Characters>4428</Characters>
  <CharactersWithSpaces>5011</CharactersWithSpaces>
  <Paragraphs>105</Paragraphs>
  <Company>Dundee City Council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2026-04-20T13:49:00Z</dcterms:created>
  <dc:creator>Bob Valentine</dc:creator>
  <dc:description/>
  <dc:language>en-US</dc:language>
  <cp:lastModifiedBy/>
  <cp:lastPrinted>2017-08-16T13:38:00Z</cp:lastPrinted>
  <dcterms:modified xsi:type="dcterms:W3CDTF">2026-04-20T14:34:42Z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