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  <w:t>这是《精工技术导论》作业的一部分，在如下段落中，我的文风很“欧式”，冗余句子反复出现：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color w:val="C0000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不可否定，</w:t>
      </w:r>
      <w:r>
        <w:rPr>
          <w:rFonts w:hint="eastAsia" w:ascii="宋体" w:hAnsi="宋体" w:eastAsia="宋体" w:cs="宋体"/>
          <w:b/>
          <w:bCs/>
          <w:i w:val="0"/>
          <w:iCs w:val="0"/>
          <w:color w:val="70AD47" w:themeColor="accent6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6"/>
            </w14:solidFill>
          </w14:textFill>
        </w:rPr>
        <w:t>在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现代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0070C0"/>
          <w:kern w:val="0"/>
          <w:sz w:val="21"/>
          <w:szCs w:val="21"/>
          <w:shd w:val="clear" w:color="auto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信息化、智能化、集群化战争</w:t>
      </w:r>
      <w:r>
        <w:rPr>
          <w:rFonts w:hint="eastAsia" w:ascii="宋体" w:hAnsi="宋体" w:eastAsia="宋体" w:cs="宋体"/>
          <w:b/>
          <w:bCs/>
          <w:i w:val="0"/>
          <w:iCs w:val="0"/>
          <w:color w:val="70AD47" w:themeColor="accent6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6"/>
            </w14:solidFill>
          </w14:textFill>
        </w:rPr>
        <w:t>中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，无人机</w:t>
      </w:r>
      <w:r>
        <w:rPr>
          <w:rFonts w:hint="eastAsia" w:ascii="宋体" w:hAnsi="宋体" w:eastAsia="宋体" w:cs="宋体"/>
          <w:b/>
          <w:bCs/>
          <w:i w:val="0"/>
          <w:iCs w:val="0"/>
          <w:color w:val="C00000"/>
          <w:kern w:val="0"/>
          <w:sz w:val="21"/>
          <w:szCs w:val="21"/>
          <w:shd w:val="clear" w:color="auto" w:fill="FFFFFF"/>
          <w:lang w:val="en-US" w:eastAsia="zh-CN" w:bidi="ar"/>
        </w:rPr>
        <w:t>发挥着相当重要的作用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，特别是察打一体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0070C0"/>
          <w:kern w:val="0"/>
          <w:sz w:val="21"/>
          <w:szCs w:val="21"/>
          <w:shd w:val="clear" w:color="auto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无人机，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以及现在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隐形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0070C0"/>
          <w:kern w:val="0"/>
          <w:sz w:val="21"/>
          <w:szCs w:val="21"/>
          <w:shd w:val="clear" w:color="auto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无人机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、智能的无人机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，可以低成本，快速高效地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在战争中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取得胜利。但是坦克作为陆战之王，</w:t>
      </w:r>
      <w:r>
        <w:rPr>
          <w:rFonts w:hint="eastAsia" w:ascii="宋体" w:hAnsi="宋体" w:eastAsia="宋体" w:cs="宋体"/>
          <w:b/>
          <w:bCs/>
          <w:i w:val="0"/>
          <w:iCs w:val="0"/>
          <w:color w:val="70AD47" w:themeColor="accent6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6"/>
            </w14:solidFill>
          </w14:textFill>
        </w:rPr>
        <w:t>在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以后很长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C00000"/>
          <w:kern w:val="0"/>
          <w:sz w:val="21"/>
          <w:szCs w:val="21"/>
          <w:shd w:val="clear" w:color="auto" w:fill="FFFFFF"/>
          <w:lang w:val="en-US" w:eastAsia="zh-CN" w:bidi="ar"/>
        </w:rPr>
        <w:t>一段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时间</w:t>
      </w:r>
      <w:r>
        <w:rPr>
          <w:rFonts w:hint="eastAsia" w:ascii="宋体" w:hAnsi="宋体" w:eastAsia="宋体" w:cs="宋体"/>
          <w:b/>
          <w:bCs/>
          <w:i w:val="0"/>
          <w:iCs w:val="0"/>
          <w:color w:val="70AD47" w:themeColor="accent6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6"/>
            </w14:solidFill>
          </w14:textFill>
        </w:rPr>
        <w:t>内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是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不会被代替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的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C00000"/>
          <w:kern w:val="0"/>
          <w:sz w:val="21"/>
          <w:szCs w:val="21"/>
          <w:shd w:val="clear" w:color="auto" w:fill="FFFFFF"/>
          <w:lang w:val="en-US" w:eastAsia="zh-CN" w:bidi="ar"/>
        </w:rPr>
        <w:t>一个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国家的实力</w:t>
      </w:r>
      <w:r>
        <w:rPr>
          <w:rFonts w:hint="eastAsia" w:ascii="宋体" w:hAnsi="宋体" w:eastAsia="宋体" w:cs="宋体"/>
          <w:b/>
          <w:bCs/>
          <w:i w:val="0"/>
          <w:iCs w:val="0"/>
          <w:color w:val="C00000"/>
          <w:kern w:val="0"/>
          <w:sz w:val="21"/>
          <w:szCs w:val="21"/>
          <w:shd w:val="clear" w:color="auto" w:fill="FFFFFF"/>
          <w:lang w:val="en-US" w:eastAsia="zh-CN" w:bidi="ar"/>
        </w:rPr>
        <w:t>是海陆空等多方面的综合体现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，在陆上作战，几乎没有可以与坦克相比拟的，而且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我们的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大多数</w:t>
      </w:r>
      <w:r>
        <w:rPr>
          <w:rFonts w:hint="eastAsia" w:ascii="宋体" w:hAnsi="宋体" w:eastAsia="宋体" w:cs="宋体"/>
          <w:b/>
          <w:bCs/>
          <w:i w:val="0"/>
          <w:iCs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将军士兵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都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在陆上作战，没有坦克，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我们的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步兵就将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会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少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0070C0"/>
          <w:kern w:val="0"/>
          <w:sz w:val="21"/>
          <w:szCs w:val="21"/>
          <w:shd w:val="clear" w:color="auto" w:fill="FFFFFF"/>
          <w:lang w:val="en-US" w:eastAsia="zh-CN" w:bidi="ar"/>
        </w:rPr>
        <w:t>了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进攻防御的利器，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我们雄厚的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军事实力也将缺少地面上的根本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0070C0"/>
          <w:kern w:val="0"/>
          <w:sz w:val="21"/>
          <w:szCs w:val="21"/>
          <w:shd w:val="clear" w:color="auto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保障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支撑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......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i/>
          <w:iCs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因此，</w:t>
      </w:r>
      <w:r>
        <w:rPr>
          <w:rFonts w:hint="default" w:ascii="宋体" w:hAnsi="宋体" w:eastAsia="宋体" w:cs="宋体"/>
          <w:b/>
          <w:bCs/>
          <w:i w:val="0"/>
          <w:iCs w:val="0"/>
          <w:color w:val="C00000"/>
          <w:kern w:val="0"/>
          <w:sz w:val="21"/>
          <w:szCs w:val="21"/>
          <w:shd w:val="clear" w:color="auto" w:fill="FFFFFF"/>
          <w:lang w:val="en-US" w:eastAsia="zh-CN" w:bidi="ar"/>
        </w:rPr>
        <w:t>无人机的发展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很有必要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，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但是</w:t>
      </w:r>
      <w:r>
        <w:rPr>
          <w:rFonts w:hint="default" w:ascii="宋体" w:hAnsi="宋体" w:eastAsia="宋体" w:cs="宋体"/>
          <w:b/>
          <w:bCs/>
          <w:i w:val="0"/>
          <w:iCs w:val="0"/>
          <w:color w:val="C00000"/>
          <w:kern w:val="0"/>
          <w:sz w:val="21"/>
          <w:szCs w:val="21"/>
          <w:shd w:val="clear" w:color="auto" w:fill="FFFFFF"/>
          <w:lang w:val="en-US" w:eastAsia="zh-CN" w:bidi="ar"/>
        </w:rPr>
        <w:t>坦克的不断进步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更不可缺少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，</w:t>
      </w:r>
      <w:r>
        <w:rPr>
          <w:rFonts w:hint="default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我们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发展空军，</w:t>
      </w:r>
      <w:r>
        <w:rPr>
          <w:rFonts w:hint="default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当然不能不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建立在陆军实力</w:t>
      </w:r>
      <w:r>
        <w:rPr>
          <w:rFonts w:hint="default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足够强大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的基础</w:t>
      </w:r>
      <w:r>
        <w:rPr>
          <w:rFonts w:hint="default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之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上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b/>
          <w:bCs/>
          <w:i w:val="0"/>
          <w:iCs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不可否定，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无人机是对抗坦克的有用武器，但</w:t>
      </w:r>
      <w:r>
        <w:rPr>
          <w:rFonts w:hint="default" w:ascii="宋体" w:hAnsi="宋体" w:eastAsia="宋体" w:cs="宋体"/>
          <w:b/>
          <w:bCs/>
          <w:i w:val="0"/>
          <w:iCs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绝不能说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它</w:t>
      </w:r>
      <w:r>
        <w:rPr>
          <w:rFonts w:hint="default" w:ascii="宋体" w:hAnsi="宋体" w:eastAsia="宋体" w:cs="宋体"/>
          <w:b/>
          <w:bCs/>
          <w:i w:val="0"/>
          <w:iCs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就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是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坦克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“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克星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”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无人机可以摧毁坦克，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坦克同样可以击落无人机，到底孰强孰弱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，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关键</w:t>
      </w:r>
      <w:r>
        <w:rPr>
          <w:rFonts w:hint="default" w:ascii="宋体" w:hAnsi="宋体" w:eastAsia="宋体" w:cs="宋体"/>
          <w:b/>
          <w:bCs/>
          <w:i w:val="0"/>
          <w:iCs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还是看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科学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技术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水平</w:t>
      </w:r>
      <w:r>
        <w:rPr>
          <w:rFonts w:hint="default" w:ascii="宋体" w:hAnsi="宋体" w:eastAsia="宋体" w:cs="宋体"/>
          <w:b/>
          <w:bCs/>
          <w:i w:val="0"/>
          <w:iCs w:val="0"/>
          <w:strike/>
          <w:dstrike w:val="0"/>
          <w:color w:val="0070C0"/>
          <w:kern w:val="0"/>
          <w:sz w:val="21"/>
          <w:szCs w:val="21"/>
          <w:shd w:val="clear" w:color="auto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高低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，而不是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工具本身。未来</w:t>
      </w:r>
      <w:r>
        <w:rPr>
          <w:rFonts w:hint="eastAsia" w:ascii="宋体" w:hAnsi="宋体" w:eastAsia="宋体" w:cs="宋体"/>
          <w:b/>
          <w:bCs/>
          <w:i w:val="0"/>
          <w:iCs w:val="0"/>
          <w:color w:val="ED7D31" w:themeColor="accent2"/>
          <w:kern w:val="0"/>
          <w:sz w:val="21"/>
          <w:szCs w:val="21"/>
          <w:shd w:val="clear" w:color="auto" w:fill="FFFFFF"/>
          <w:lang w:val="en-US" w:eastAsia="zh-CN" w:bidi="ar"/>
          <w14:textFill>
            <w14:solidFill>
              <w14:schemeClr w14:val="accent2"/>
            </w14:solidFill>
          </w14:textFill>
        </w:rPr>
        <w:t>发展方向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更应是二者齐头并进，都向着更集群化、更智能化、更自主化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0070C0"/>
          <w:kern w:val="0"/>
          <w:sz w:val="21"/>
          <w:szCs w:val="21"/>
          <w:shd w:val="clear" w:color="auto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方向迈进。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b/>
          <w:bCs/>
          <w:i/>
          <w:iCs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北京理工大学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0070C0"/>
          <w:kern w:val="0"/>
          <w:sz w:val="21"/>
          <w:szCs w:val="21"/>
          <w:shd w:val="clear" w:color="auto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无数仁人志士都胸怀千秋伟业，北京理工大学也历尽80载风华。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未来精工技术学院</w:t>
      </w:r>
      <w:r>
        <w:rPr>
          <w:rFonts w:hint="default" w:ascii="宋体" w:hAnsi="宋体" w:eastAsia="宋体" w:cs="宋体"/>
          <w:b/>
          <w:bCs/>
          <w:i w:val="0"/>
          <w:iCs w:val="0"/>
          <w:strike/>
          <w:dstrike w:val="0"/>
          <w:color w:val="0070C0"/>
          <w:kern w:val="0"/>
          <w:sz w:val="21"/>
          <w:szCs w:val="21"/>
          <w:shd w:val="clear" w:color="auto" w:fill="FFFFFF"/>
          <w:lang w:val="en-US" w:eastAsia="zh-CN" w:bidi="ar"/>
        </w:rPr>
        <w:t>的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同学</w:t>
      </w:r>
      <w:r>
        <w:rPr>
          <w:rFonts w:hint="default" w:ascii="宋体" w:hAnsi="宋体" w:eastAsia="宋体" w:cs="宋体"/>
          <w:b/>
          <w:bCs/>
          <w:i w:val="0"/>
          <w:iCs w:val="0"/>
          <w:color w:val="C00000"/>
          <w:kern w:val="0"/>
          <w:sz w:val="21"/>
          <w:szCs w:val="21"/>
          <w:shd w:val="clear" w:color="auto" w:fill="FFFFFF"/>
          <w:lang w:val="en-US" w:eastAsia="zh-CN" w:bidi="ar"/>
        </w:rPr>
        <w:t>们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听过院士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们</w:t>
      </w:r>
      <w:r>
        <w:rPr>
          <w:rFonts w:hint="default" w:ascii="宋体" w:hAnsi="宋体" w:eastAsia="宋体" w:cs="宋体"/>
          <w:b/>
          <w:bCs/>
          <w:i w:val="0"/>
          <w:iCs w:val="0"/>
          <w:strike/>
          <w:dstrike w:val="0"/>
          <w:color w:val="0070C0"/>
          <w:kern w:val="0"/>
          <w:sz w:val="21"/>
          <w:szCs w:val="21"/>
          <w:shd w:val="clear" w:color="auto" w:fill="FFFFFF"/>
          <w:lang w:val="en-US" w:eastAsia="zh-CN" w:bidi="ar"/>
        </w:rPr>
        <w:t>的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授课，参观</w:t>
      </w:r>
      <w:r>
        <w:rPr>
          <w:rFonts w:hint="default" w:ascii="宋体" w:hAnsi="宋体" w:eastAsia="宋体" w:cs="宋体"/>
          <w:b/>
          <w:bCs/>
          <w:i w:val="0"/>
          <w:iCs w:val="0"/>
          <w:color w:val="C00000"/>
          <w:kern w:val="0"/>
          <w:sz w:val="21"/>
          <w:szCs w:val="21"/>
          <w:shd w:val="clear" w:color="auto" w:fill="FFFFFF"/>
          <w:lang w:val="en-US" w:eastAsia="zh-CN" w:bidi="ar"/>
        </w:rPr>
        <w:t>过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珠海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航展，参观过华为公司，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也</w:t>
      </w:r>
      <w:r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都是胸怀大志</w:t>
      </w:r>
      <w:r>
        <w:rPr>
          <w:rFonts w:hint="default" w:ascii="宋体" w:hAnsi="宋体" w:eastAsia="宋体" w:cs="宋体"/>
          <w:b/>
          <w:bCs/>
          <w:i w:val="0"/>
          <w:iCs w:val="0"/>
          <w:strike/>
          <w:dstrike w:val="0"/>
          <w:color w:val="0070C0"/>
          <w:kern w:val="0"/>
          <w:sz w:val="21"/>
          <w:szCs w:val="21"/>
          <w:shd w:val="clear" w:color="auto" w:fill="FFFFFF"/>
          <w:lang w:val="en-US" w:eastAsia="zh-CN" w:bidi="ar"/>
        </w:rPr>
        <w:t>的人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，会谦虚谨慎，兢兢业业，创新创造、开拓未来，面向智能无人技术，助力飞行器与坦克更智能化</w:t>
      </w:r>
      <w:r>
        <w:rPr>
          <w:rFonts w:hint="eastAsia" w:ascii="宋体" w:hAnsi="宋体" w:eastAsia="宋体" w:cs="宋体"/>
          <w:b/>
          <w:bCs/>
          <w:i w:val="0"/>
          <w:iCs w:val="0"/>
          <w:strike/>
          <w:dstrike w:val="0"/>
          <w:color w:val="0070C0"/>
          <w:kern w:val="0"/>
          <w:sz w:val="21"/>
          <w:szCs w:val="21"/>
          <w:shd w:val="clear" w:color="auto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发展，让中华民族军事实力更强，傲然立于世界民族之林。（共562字）</w:t>
      </w:r>
    </w:p>
    <w:p>
      <w:pPr>
        <w:rPr>
          <w:b/>
          <w:bCs/>
          <w:sz w:val="20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  <w:t>仔细阅读思考，我的文章确实很“欧式”、很啰嗦：标红处有“名词滥用”、“冠词滥用”问题，标蓝处有太多冗余的“的”“了”字，标绿处是介词滥用，标黄色处是啰嗦繁琐的文字。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  <w:t>在第一段，“不可否认...但是...”完全可以写成“虽然...但是...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  <w:t>结构，并删除冗余字词，简化句子。标蓝处“的”“了”都可以删除；标黄处“智能的无人机”说了相当于没说，“在战争中”与前文“在...战争中”重复，“我们的”在段中是无用的词语，“支持”的“保障”重复，这些都可以删去；标红处名词、冠词滥用，应当修改。因此，第一段可以改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虽然无人机在现代信息化、智能化、集群化战争中作用重大，特别是察打一体无人机和隐形无人机，可以低成本、高效率取胜，但是坦克作为陆战之王，今后长时间内不会被取代。国家的军事实力体现在海陆空多方面，陆上作战坦克所向披靡，没有坦克，士兵就将缺少进攻防御的利器，军事实力也将缺乏地面上的根本保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  <w:t>第二段中抽象名词、冗余句子、重复词语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  <w:t>过多，可以删改。故第二段可以改为：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因此，发展无人机的同时要不断改进坦克。虽然无人机是摧毁坦克的重要武器，但不可就此断言它是“坦克克星”，因为坦克同样有能力将其击毁，孰强孰弱，关键在科技水平，而非工具本身。二者应齐头并进，向集群化、智能化、自主化方向迈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  <w:t>第三段“欧化”严重，“的”出现较多，名词复数“们”、时态词语“过”纷纷出现。故第三段应改为：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  <w:t>北京理工大学历经八十载风华，培育出无数仁人志士胸怀千秋伟业。未来精工技术学院学子也胸怀大志，有院士授课、参观珠海航展和华为公司等经历，会谦虚谨慎、兢兢业业、开拓创新，面向智能无人技术，助力飞行器与坦克智能化发展，增强国家军事实力，助力伟大复兴的中国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  <w:t>除去无关的“的”、介词、冠词和啰嗦冗余的句子，文章共379字，读起来更简洁明，语义表达也不再那么繁琐，文章焕然一新。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b/>
          <w:bCs/>
          <w:i w:val="0"/>
          <w:iCs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  <w:t>我以后要注重写作质量，多加练习，多读名家文章，提升写作水平。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363FC"/>
    <w:rsid w:val="0A0C0F1C"/>
    <w:rsid w:val="1A2A7263"/>
    <w:rsid w:val="324E36F9"/>
    <w:rsid w:val="32F47145"/>
    <w:rsid w:val="33701889"/>
    <w:rsid w:val="39FB692A"/>
    <w:rsid w:val="4B241B56"/>
    <w:rsid w:val="701363FC"/>
    <w:rsid w:val="72BD5C84"/>
    <w:rsid w:val="7810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1395</Words>
  <Characters>1415</Characters>
  <Lines>0</Lines>
  <Paragraphs>0</Paragraphs>
  <TotalTime>23</TotalTime>
  <ScaleCrop>false</ScaleCrop>
  <LinksUpToDate>false</LinksUpToDate>
  <CharactersWithSpaces>1415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2022-03-17T11:54:00Z</dcterms:created>
  <dc:creator>三阳开泰</dc:creator>
  <cp:lastModifiedBy>三阳开泰</cp:lastModifiedBy>
  <dcterms:modified xsi:type="dcterms:W3CDTF">2022-03-19T06:04:00Z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7B46DFD745434775ABAE02C46F872820</vt:lpwstr>
  </property>
</Properties>
</file>