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Welcome to my childhood archive project!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My name is Christian Stærmose Chandler, and is a guide on how to access and comprehend my archive </w:t>
      </w:r>
      <w:r w:rsidDel="00000000" w:rsidR="00000000" w:rsidRPr="00000000">
        <w:rPr>
          <w:rtl w:val="0"/>
        </w:rPr>
        <w:t xml:space="preserve">containin</w:t>
      </w:r>
      <w:r w:rsidDel="00000000" w:rsidR="00000000" w:rsidRPr="00000000">
        <w:rPr>
          <w:rtl w:val="0"/>
        </w:rPr>
        <w:t xml:space="preserve">g 4 images of 4 self chosen objects from my childhood. The objects were my old traveling bag (called Christians_bag.tiff), my plushie eagle (Christians_eagle.tiff), my Nintendo Game Boy Advanced (Christians_Gameboy.tiff), and my Nintendo DS (Christians_Nintendo_DS.tiff).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All the pictures of my chosen childhood objects were taken on 2023/09/21 in Aarhus, Denmark. The items pictured were mainly chosen on the basis of the availability of these in Aarhus and not the city of my childhood (Grindsted, Billund).</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 then uploaded the images to my Google Drive, where I had created a folder called “Christians_Childhood__objects_2023/09/21”. Then I manually converted the images to tiff files and named them according to the following principle: Keep it somewhat simple. The result was a name consisting of “Christians” (An attempt to signify the object’s ownership); a short description of the object within the picture frame (for example “x”); and ending with “.tiff”. In between the “Christians” and the object description (“X”) there is a “_” to signify that these are two different words. Furthermore, I have elected to use a “.”between the object and the file format to signify that “tiff” is not related to the ownership nor object.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All images are stored as a tiff file (Tagged Image File Format).</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USE OF THE IMAGES WITHIN THIS COLLECTION IS NOT ALLOWED WITHOUT THE AUTHOR'S AUTORISATION. Should there be any doubt or questions, please feel free to contact me using the following mail: christians.aqw@gmail.com.</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Yours sincerely</w:t>
      </w:r>
    </w:p>
    <w:p w:rsidR="00000000" w:rsidDel="00000000" w:rsidP="00000000" w:rsidRDefault="00000000" w:rsidRPr="00000000" w14:paraId="0000000F">
      <w:pPr>
        <w:rPr/>
      </w:pPr>
      <w:r w:rsidDel="00000000" w:rsidR="00000000" w:rsidRPr="00000000">
        <w:rPr>
          <w:rtl w:val="0"/>
        </w:rPr>
        <w:t xml:space="preserve">Christian Stærmose Chandler</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