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28,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thestopAI, 3FRG+68C,Yusuf Lule Rd,Entebbe.</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Uganda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thestopAI, accessible from </w:t>
      </w:r>
      <w:hyperlink r:id="rId9">
        <w:r>
          <w:rPr>
            <w:rStyle w:val="Hyperlink"/>
          </w:rPr>
          <w:t>http://thestopai.unaux.com/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thestopai8@gmail.com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thestopai.unaux.com/"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