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8EC5F" w14:textId="77777777" w:rsidR="00747847" w:rsidRPr="0088424F" w:rsidRDefault="007C6B8F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  <w:r w:rsidRPr="0088424F">
        <w:rPr>
          <w:rFonts w:ascii="Times New Roman" w:eastAsia="Times New Roman" w:hAnsi="Times New Roman" w:cs="Times New Roman"/>
          <w:sz w:val="28"/>
          <w:szCs w:val="28"/>
        </w:rPr>
        <w:br/>
        <w:t>РОССИЙСКОЙ ФЕДЕРАЦИИ</w:t>
      </w:r>
    </w:p>
    <w:p w14:paraId="5050B042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образовательное учреждение высшего образования</w:t>
      </w:r>
      <w:r w:rsidRPr="0088424F">
        <w:rPr>
          <w:rFonts w:ascii="Times New Roman" w:eastAsia="Times New Roman" w:hAnsi="Times New Roman" w:cs="Times New Roman"/>
          <w:sz w:val="24"/>
          <w:szCs w:val="24"/>
        </w:rPr>
        <w:br/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14:paraId="4286B336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(Самарский университет)</w:t>
      </w:r>
    </w:p>
    <w:p w14:paraId="4495F349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A31B19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 и кибернетики</w:t>
      </w:r>
    </w:p>
    <w:p w14:paraId="57537748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14:paraId="3813DFE5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D812CC1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F9EDCC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C889116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E32EE2D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2E837DA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1B3514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741FBA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95FB42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78FBD8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0677B3A" w14:textId="77777777" w:rsidR="00747847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E0645B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2CEF31F8" w14:textId="77777777" w:rsidR="00E0645B" w:rsidRPr="0088424F" w:rsidRDefault="00E0645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sz w:val="28"/>
          <w:szCs w:val="28"/>
        </w:rPr>
        <w:t>Фильтрация шума на полутоновых изображениях</w:t>
      </w:r>
    </w:p>
    <w:p w14:paraId="6F5CBF06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4193167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65892FBB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AF907AD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1EA86386" w14:textId="77777777" w:rsidR="00747847" w:rsidRPr="0088424F" w:rsidRDefault="007C6B8F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Pr="0088424F">
        <w:rPr>
          <w:rFonts w:ascii="Times New Roman" w:eastAsia="Times New Roman" w:hAnsi="Times New Roman" w:cs="Times New Roman"/>
          <w:sz w:val="28"/>
          <w:szCs w:val="28"/>
        </w:rPr>
        <w:br/>
      </w:r>
      <w:r w:rsidR="00E0645B">
        <w:rPr>
          <w:rFonts w:ascii="Times New Roman" w:eastAsia="Times New Roman" w:hAnsi="Times New Roman" w:cs="Times New Roman"/>
          <w:sz w:val="28"/>
          <w:szCs w:val="28"/>
        </w:rPr>
        <w:t>Машинное зрение</w:t>
      </w:r>
    </w:p>
    <w:p w14:paraId="3CFEBFD5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12120B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144AE44D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18250936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FDF08AC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0A5CA733" w14:textId="77777777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Группа 6401</w:t>
      </w:r>
    </w:p>
    <w:p w14:paraId="1F86F48B" w14:textId="6BCFAA12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88424F">
        <w:rPr>
          <w:rFonts w:ascii="Times New Roman" w:eastAsia="Times New Roman" w:hAnsi="Times New Roman" w:cs="Times New Roman"/>
          <w:sz w:val="24"/>
          <w:szCs w:val="24"/>
        </w:rPr>
        <w:tab/>
      </w:r>
      <w:r w:rsidRPr="0088424F">
        <w:rPr>
          <w:rFonts w:ascii="Times New Roman" w:eastAsia="Times New Roman" w:hAnsi="Times New Roman" w:cs="Times New Roman"/>
          <w:sz w:val="24"/>
          <w:szCs w:val="24"/>
        </w:rPr>
        <w:tab/>
      </w:r>
      <w:r w:rsidR="00387263">
        <w:rPr>
          <w:rFonts w:ascii="Times New Roman" w:eastAsia="Times New Roman" w:hAnsi="Times New Roman" w:cs="Times New Roman"/>
          <w:sz w:val="28"/>
          <w:szCs w:val="28"/>
        </w:rPr>
        <w:t>И.В. Гроза</w:t>
      </w:r>
    </w:p>
    <w:p w14:paraId="176047FF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88424F">
        <w:rPr>
          <w:rFonts w:ascii="Times New Roman" w:eastAsia="Times New Roman" w:hAnsi="Times New Roman" w:cs="Times New Roman"/>
          <w:i/>
          <w:sz w:val="16"/>
          <w:szCs w:val="16"/>
        </w:rPr>
        <w:t>подпись</w:t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63B6D0C2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</w:p>
    <w:p w14:paraId="77739B7C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</w:p>
    <w:p w14:paraId="2920CB4D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A240823" w14:textId="77777777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Преподаватель,</w:t>
      </w:r>
    </w:p>
    <w:p w14:paraId="03590547" w14:textId="77777777" w:rsidR="00747847" w:rsidRPr="0088424F" w:rsidRDefault="00E0645B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ст. преп.</w:t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.С.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Демин</w:t>
      </w:r>
    </w:p>
    <w:p w14:paraId="092C311D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88424F">
        <w:rPr>
          <w:rFonts w:ascii="Times New Roman" w:eastAsia="Times New Roman" w:hAnsi="Times New Roman" w:cs="Times New Roman"/>
          <w:i/>
          <w:sz w:val="16"/>
          <w:szCs w:val="16"/>
        </w:rPr>
        <w:t>подпись</w:t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7F64E179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</w:p>
    <w:p w14:paraId="5C2AEB25" w14:textId="77777777" w:rsidR="00747847" w:rsidRPr="0088424F" w:rsidRDefault="00747847">
      <w:pPr>
        <w:shd w:val="clear" w:color="auto" w:fill="FFFFFF"/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58BE4F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2DB177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A1F29E1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896A92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6E4264A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99DDF0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881792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A112801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F38849B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6440AC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B5E06F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13D7AF5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EA2EB4F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0B2A1B8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96EDE1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D4BD0BB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09379BD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4B21F66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06B80CA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738C595" w14:textId="77777777" w:rsidR="00747847" w:rsidRPr="0088424F" w:rsidRDefault="007C6B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 202</w:t>
      </w:r>
      <w:r w:rsid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0800DD3E" w14:textId="77777777" w:rsidR="00747847" w:rsidRPr="0088424F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heading=h.yuqztq1c6zwr" w:colFirst="0" w:colLast="0"/>
      <w:bookmarkEnd w:id="0"/>
      <w:r w:rsidRPr="0088424F">
        <w:br w:type="page"/>
      </w:r>
      <w:r w:rsidRPr="008842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</w:t>
      </w:r>
    </w:p>
    <w:p w14:paraId="24344D85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Считать цветное </w:t>
      </w:r>
      <w:proofErr w:type="spell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rgb</w:t>
      </w:r>
      <w:proofErr w:type="spell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изображение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58EB16D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2. Преобразовать изображение в градации серого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E39485C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Зашумить</w:t>
      </w:r>
      <w:proofErr w:type="spell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изображение аддитивным шумом с вероятностью </w:t>
      </w:r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(по вариантам</w:t>
      </w:r>
      <w:proofErr w:type="gram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).Вход</w:t>
      </w:r>
      <w:proofErr w:type="gram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: изображение из пункта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Вывод: зашумленное изображение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699E03F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4. Написать функцию реализации свертки (прохождение окном по изображению)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83C76CD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Написать функцию реализации свертки (с помощью преобразования </w:t>
      </w:r>
      <w:r w:rsidR="002B2CA6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урье)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2A66CDE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6. Написать функцию реализации кросс-</w:t>
      </w:r>
      <w:proofErr w:type="spell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кореляции</w:t>
      </w:r>
      <w:proofErr w:type="spell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 помощью функции свертки через </w:t>
      </w:r>
      <w:r w:rsidR="002B2CA6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урье преобразование</w:t>
      </w:r>
      <w:proofErr w:type="gram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).Функции</w:t>
      </w:r>
      <w:proofErr w:type="gram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вида </w:t>
      </w:r>
      <w:proofErr w:type="spellStart"/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fun</w:t>
      </w:r>
      <w:proofErr w:type="spellEnd"/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(mat1, mat2)</w:t>
      </w:r>
      <w:r w:rsidR="0089579F">
        <w:rPr>
          <w:rFonts w:ascii="Times New Roman" w:eastAsia="Times New Roman" w:hAnsi="Times New Roman" w:cs="Times New Roman"/>
          <w:color w:val="000000"/>
          <w:sz w:val="28"/>
          <w:szCs w:val="28"/>
        </w:rPr>
        <w:t>, г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 </w:t>
      </w:r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mat1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первый сигнал, а </w:t>
      </w:r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mat2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второй сигнал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5AB44AE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7. Вычислить отсчеты функции взаимной корреляции между исходным изображением и зашумленным (</w:t>
      </w:r>
      <w:proofErr w:type="spellStart"/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B</w:t>
      </w:r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xy</w:t>
      </w:r>
      <w:proofErr w:type="spell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). Вывести получившуюся матрицу как изображение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676C4B6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8. Вычислить отсчеты функции автокорреляции зашумленного изображения (</w:t>
      </w:r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B</w:t>
      </w:r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y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). Вывести получившуюся матрицу как изображение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56583D6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Составить матрицы отсчетов для решения системы уравнений Винера-Хопфа для заданной области </w:t>
      </w:r>
      <w:r w:rsidRPr="00E0645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27F7D2F" w14:textId="77777777" w:rsidR="00E0645B" w:rsidRP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10. Решить полученную СЛАУ (</w:t>
      </w:r>
      <w:proofErr w:type="spellStart"/>
      <w:proofErr w:type="gram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numpy.linalg</w:t>
      </w:r>
      <w:proofErr w:type="gram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.solve</w:t>
      </w:r>
      <w:proofErr w:type="spell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). На основе вектора решений построить матрицу КИХ фильтра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FF2691D" w14:textId="77777777" w:rsid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11. Отфильтровать изображение полученным КИХ фильтром. Подсчитать СКО (RMSE</w:t>
      </w:r>
      <w:proofErr w:type="gram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).Вход</w:t>
      </w:r>
      <w:proofErr w:type="gram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: изображение из пункта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Вывод: Значения СКО (RMSE). Исходное (из пункта 2), зашумленное (из пункта 3) и отфильтрованное </w:t>
      </w:r>
      <w:proofErr w:type="spellStart"/>
      <w:proofErr w:type="gram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изображение.СКО</w:t>
      </w:r>
      <w:proofErr w:type="spellEnd"/>
      <w:proofErr w:type="gram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(RMSE) считать между отфильтрованным изображением и исходным (не зашумленным) из пункта 2</w:t>
      </w:r>
      <w:r w:rsidR="00A5455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1B74CBD" w14:textId="77777777" w:rsid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Для работы с изображением использовать </w:t>
      </w:r>
      <w:proofErr w:type="spell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(открытие, сохранение и т.д.). Для визуализации можно использовать </w:t>
      </w:r>
      <w:proofErr w:type="spell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matplotlib</w:t>
      </w:r>
      <w:proofErr w:type="spell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Все необходимые для задания функции реализовывать самим, а не использовать готовые в </w:t>
      </w:r>
      <w:proofErr w:type="spellStart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, если не указано обратного.</w:t>
      </w:r>
    </w:p>
    <w:p w14:paraId="1007A1EA" w14:textId="77777777" w:rsid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Вариант задания представлен в таблице 1.</w:t>
      </w:r>
    </w:p>
    <w:p w14:paraId="0FDB4AC7" w14:textId="77777777" w:rsidR="00E0645B" w:rsidRDefault="00E0645B" w:rsidP="00E0645B">
      <w:pPr>
        <w:pStyle w:val="af3"/>
      </w:pPr>
      <w:r>
        <w:t>Таблица 1 – Вариант задания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29"/>
        <w:gridCol w:w="6745"/>
      </w:tblGrid>
      <w:tr w:rsidR="00E0645B" w14:paraId="52C93C3D" w14:textId="77777777" w:rsidTr="00BD769E">
        <w:tc>
          <w:tcPr>
            <w:tcW w:w="2830" w:type="dxa"/>
          </w:tcPr>
          <w:p w14:paraId="6AD073AE" w14:textId="77777777" w:rsidR="00E0645B" w:rsidRPr="00A5455A" w:rsidRDefault="00E0645B" w:rsidP="002B2CA6">
            <w:pPr>
              <w:pStyle w:val="af3"/>
              <w:spacing w:before="120"/>
              <w:jc w:val="center"/>
              <w:rPr>
                <w:b/>
                <w:bCs/>
              </w:rPr>
            </w:pPr>
            <w:r w:rsidRPr="00A5455A">
              <w:rPr>
                <w:b/>
                <w:bCs/>
              </w:rPr>
              <w:t>№ варианта</w:t>
            </w:r>
          </w:p>
        </w:tc>
        <w:tc>
          <w:tcPr>
            <w:tcW w:w="6750" w:type="dxa"/>
          </w:tcPr>
          <w:p w14:paraId="59F2CDAD" w14:textId="0EC06C3B" w:rsidR="00E0645B" w:rsidRPr="004365C4" w:rsidRDefault="004365C4" w:rsidP="002B2CA6">
            <w:pPr>
              <w:pStyle w:val="af3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0645B" w14:paraId="543690B6" w14:textId="77777777" w:rsidTr="00BD769E">
        <w:tc>
          <w:tcPr>
            <w:tcW w:w="2830" w:type="dxa"/>
          </w:tcPr>
          <w:p w14:paraId="0D18DA90" w14:textId="77777777" w:rsidR="00E0645B" w:rsidRPr="00A5455A" w:rsidRDefault="00E0645B" w:rsidP="002B2CA6">
            <w:pPr>
              <w:pStyle w:val="af3"/>
              <w:spacing w:before="120"/>
              <w:jc w:val="center"/>
              <w:rPr>
                <w:b/>
                <w:bCs/>
                <w:lang w:val="en-US"/>
              </w:rPr>
            </w:pPr>
            <w:r w:rsidRPr="00A5455A">
              <w:rPr>
                <w:b/>
                <w:bCs/>
              </w:rPr>
              <w:t xml:space="preserve">Вероятность </w:t>
            </w:r>
            <w:r w:rsidRPr="00A5455A">
              <w:rPr>
                <w:b/>
                <w:bCs/>
                <w:i/>
                <w:iCs/>
                <w:lang w:val="en-US"/>
              </w:rPr>
              <w:t>p</w:t>
            </w:r>
          </w:p>
        </w:tc>
        <w:tc>
          <w:tcPr>
            <w:tcW w:w="6750" w:type="dxa"/>
          </w:tcPr>
          <w:p w14:paraId="0D857718" w14:textId="6E976388" w:rsidR="00E0645B" w:rsidRPr="00E729BA" w:rsidRDefault="002B2CA6" w:rsidP="002B2CA6">
            <w:pPr>
              <w:pStyle w:val="af3"/>
              <w:spacing w:before="120"/>
              <w:jc w:val="center"/>
            </w:pPr>
            <w:r>
              <w:rPr>
                <w:lang w:val="en-US"/>
              </w:rPr>
              <w:t>0,</w:t>
            </w:r>
            <w:r w:rsidR="00E729BA">
              <w:t>11</w:t>
            </w:r>
          </w:p>
        </w:tc>
      </w:tr>
      <w:tr w:rsidR="00E0645B" w14:paraId="7DEEB953" w14:textId="77777777" w:rsidTr="00BD769E">
        <w:tc>
          <w:tcPr>
            <w:tcW w:w="2830" w:type="dxa"/>
          </w:tcPr>
          <w:p w14:paraId="4C5A6A69" w14:textId="77777777" w:rsidR="00E0645B" w:rsidRPr="00A5455A" w:rsidRDefault="002B2CA6" w:rsidP="002B2CA6">
            <w:pPr>
              <w:pStyle w:val="af3"/>
              <w:spacing w:before="120"/>
              <w:jc w:val="center"/>
              <w:rPr>
                <w:b/>
                <w:bCs/>
                <w:lang w:val="en-US"/>
              </w:rPr>
            </w:pPr>
            <w:r w:rsidRPr="00A5455A">
              <w:rPr>
                <w:b/>
                <w:bCs/>
              </w:rPr>
              <w:t xml:space="preserve">Область </w:t>
            </w:r>
            <w:r w:rsidRPr="00A5455A">
              <w:rPr>
                <w:b/>
                <w:bCs/>
                <w:i/>
                <w:iCs/>
                <w:lang w:val="en-US"/>
              </w:rPr>
              <w:t>D</w:t>
            </w:r>
          </w:p>
        </w:tc>
        <w:tc>
          <w:tcPr>
            <w:tcW w:w="6750" w:type="dxa"/>
          </w:tcPr>
          <w:p w14:paraId="43B1253F" w14:textId="1ADB99E9" w:rsidR="00E0645B" w:rsidRPr="002B2CA6" w:rsidRDefault="004D58EB" w:rsidP="004D58EB">
            <w:pPr>
              <w:pStyle w:val="af3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{(</w:t>
            </w:r>
            <w:r w:rsidR="00E729BA">
              <w:t>-2,</w:t>
            </w:r>
            <w:r w:rsidR="00E729BA">
              <w:rPr>
                <w:lang w:val="en-US"/>
              </w:rPr>
              <w:t>-2</w:t>
            </w:r>
            <w:r w:rsidR="002B2CA6">
              <w:rPr>
                <w:lang w:val="en-US"/>
              </w:rPr>
              <w:t>), …, (</w:t>
            </w:r>
            <w:r w:rsidR="00E729BA">
              <w:rPr>
                <w:lang w:val="en-US"/>
              </w:rPr>
              <w:t>0,0</w:t>
            </w:r>
            <w:r w:rsidR="002B2CA6">
              <w:rPr>
                <w:lang w:val="en-US"/>
              </w:rPr>
              <w:t>)}</w:t>
            </w:r>
          </w:p>
        </w:tc>
      </w:tr>
    </w:tbl>
    <w:p w14:paraId="4A48A461" w14:textId="77777777" w:rsidR="00747847" w:rsidRPr="00E0645B" w:rsidRDefault="007C6B8F" w:rsidP="00E0645B">
      <w:pPr>
        <w:pStyle w:val="af3"/>
        <w:rPr>
          <w:color w:val="000000"/>
        </w:rPr>
      </w:pPr>
      <w:r w:rsidRPr="00E0645B">
        <w:br w:type="page"/>
      </w:r>
    </w:p>
    <w:p w14:paraId="5FD7078F" w14:textId="77777777" w:rsidR="00747847" w:rsidRPr="00E75484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f3r66158vuxw" w:colFirst="0" w:colLast="0"/>
      <w:bookmarkEnd w:id="1"/>
      <w:r w:rsidRPr="00E7548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6CBFF8E0" w14:textId="77777777" w:rsidR="00195812" w:rsidRPr="00195812" w:rsidRDefault="00195812" w:rsidP="001958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В современном мире цифровые изображения широко применяются в задачах машинного зрения, анализа сцен, распознавания объектов и цифровой обработки сигналов. При получении, передаче и хранении изображения могут подвергаться воздействию различных помех, которые ухудшают их визуальное качество и затрудняют дальнейшую автоматическую обработку. Поэтому задача подавления шума и восстановления изображения является одной из важных задач обработки изображений.</w:t>
      </w:r>
    </w:p>
    <w:p w14:paraId="1BBB9AF8" w14:textId="77777777" w:rsidR="00195812" w:rsidRPr="00195812" w:rsidRDefault="00195812" w:rsidP="001958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данной лабораторной работы является исследование процесса фильтрации шума на полутоновых изображениях с использованием КИХ-фильтра, построенного на основе решения системы уравнений Винера–Хопфа. В ходе работы выполняется считывание цветного RGB-изображения, его преобразование в изображение в градациях серого, добавление аддитивного шума с заданной вероятностью, реализация операций свертки в пространственной области и с использованием преобразования Фурье, а также вычисление взаимной и автокорреляционной функций.</w:t>
      </w:r>
    </w:p>
    <w:p w14:paraId="0734DDA9" w14:textId="77777777" w:rsidR="00195812" w:rsidRPr="00195812" w:rsidRDefault="00195812" w:rsidP="001958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основе полученных корреляционных отсчетов формируется система линейных алгебраических уравнений, решение которой позволяет получить коэффициенты КИХ-фильтра. Качество восстановления изображения оценивается с помощью среднеквадратической ошибки RMSE, вычисляемой между исходным полутоновым изображением и результатом фильтрации.</w:t>
      </w:r>
    </w:p>
    <w:p w14:paraId="4A754F86" w14:textId="07EB664B" w:rsidR="00747847" w:rsidRPr="0089579F" w:rsidRDefault="007C6B8F" w:rsidP="008957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br w:type="page"/>
      </w:r>
    </w:p>
    <w:p w14:paraId="11789B9A" w14:textId="77777777" w:rsidR="00747847" w:rsidRPr="002B2CA6" w:rsidRDefault="002B2CA6" w:rsidP="002B2C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heading=h.lk83fecbbvgt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ХОД ВЫПОЛНЕНИЯ РАБОТЫ</w:t>
      </w:r>
    </w:p>
    <w:p w14:paraId="5AF62734" w14:textId="38C01745" w:rsidR="007221F2" w:rsidRDefault="00EA6F81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F6531" w:rsidRPr="004F65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первом этапе работы было загружено цветное изображение с использованием библиотеки </w:t>
      </w:r>
      <w:proofErr w:type="spellStart"/>
      <w:r w:rsidR="004F6531" w:rsidRPr="004F6531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="004F6531" w:rsidRPr="004F65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Изображение было считано из файла, приведено к размеру 255×255 пикселей и преобразовано из формата BGR, используемого в </w:t>
      </w:r>
      <w:proofErr w:type="spellStart"/>
      <w:r w:rsidR="004F6531" w:rsidRPr="004F6531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="004F6531" w:rsidRPr="004F6531">
        <w:rPr>
          <w:rFonts w:ascii="Times New Roman" w:eastAsia="Times New Roman" w:hAnsi="Times New Roman" w:cs="Times New Roman"/>
          <w:color w:val="000000"/>
          <w:sz w:val="28"/>
          <w:szCs w:val="28"/>
        </w:rPr>
        <w:t>, в формат RGB для корректного отображения. Полученное RGB-изображение имеет три цветовых канала. Считанное изображение представлено на рисунке 1.</w:t>
      </w:r>
    </w:p>
    <w:p w14:paraId="304AE1F0" w14:textId="31D85074" w:rsidR="00290444" w:rsidRDefault="00E729BA" w:rsidP="002904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4A9E77" wp14:editId="4BA3897A">
            <wp:extent cx="3705225" cy="3895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A8B2E" w14:textId="77777777" w:rsidR="00290444" w:rsidRPr="00290444" w:rsidRDefault="00290444" w:rsidP="00290444">
      <w:pPr>
        <w:pStyle w:val="ab"/>
      </w:pPr>
      <w:r>
        <w:t xml:space="preserve">Рисунок 1 – Считанное </w:t>
      </w:r>
      <w:r>
        <w:rPr>
          <w:lang w:val="en-US"/>
        </w:rPr>
        <w:t>RGB</w:t>
      </w:r>
      <w:r>
        <w:t xml:space="preserve"> изображение</w:t>
      </w:r>
    </w:p>
    <w:p w14:paraId="4C4A3921" w14:textId="77777777" w:rsid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На втором этапе цветное изображение было преобразовано в градации серого. Преобразование осуществлялось по формуле:</w:t>
      </w:r>
    </w:p>
    <w:p w14:paraId="567E8386" w14:textId="77777777" w:rsidR="00290444" w:rsidRP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Y=0,299∙R+0,587∙G+0,144∙B,</m:t>
          </m:r>
        </m:oMath>
      </m:oMathPara>
    </w:p>
    <w:p w14:paraId="4E889208" w14:textId="77777777" w:rsid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B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значения красного, зеленого и синего каналов соответственно.</w:t>
      </w:r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D58EB" w:rsidRP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Коэффициенты соответствуют стандартным весам для перевода в оттенки серого</w:t>
      </w:r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Коэффиценты</w:t>
      </w:r>
      <w:proofErr w:type="spellEnd"/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максимально сохраняют важность цветовых каналов для глаза человека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Получившееся изображение в оттенках серого представлено на рисунке 2.</w:t>
      </w:r>
    </w:p>
    <w:p w14:paraId="68571B64" w14:textId="65A18DAE" w:rsidR="008E12E8" w:rsidRDefault="00E729BA" w:rsidP="008E12E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3155EDC" wp14:editId="3BEB442F">
            <wp:extent cx="3705225" cy="3895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A70A" w14:textId="77777777" w:rsidR="008E12E8" w:rsidRDefault="008E12E8" w:rsidP="008E12E8">
      <w:pPr>
        <w:pStyle w:val="ab"/>
      </w:pPr>
      <w:r>
        <w:t>Рисунок 2 – Изображение в оттенках серого</w:t>
      </w:r>
    </w:p>
    <w:p w14:paraId="768F110F" w14:textId="3AF934C6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F6531" w:rsidRPr="004F6531">
        <w:rPr>
          <w:rFonts w:ascii="Times New Roman" w:eastAsia="Times New Roman" w:hAnsi="Times New Roman" w:cs="Times New Roman"/>
          <w:color w:val="000000"/>
          <w:sz w:val="28"/>
          <w:szCs w:val="28"/>
        </w:rPr>
        <w:t>На третьем этапе к полутоновому изображению был добавлен аддитивный шум с вероятностью p = 0,11, соответствующей варианту 3. Функция добавления шума работает следующим образом: для каждого пикселя изображения генерируется случайное число. Если оно меньше заданной вероятности p, то к значению пикселя добавляется случайная целочисленная величина из диапазона [0, 255]. После добавления шума значения пикселей ограничиваются допустимым диапазоном [0, 255 Зашумленное изображение представлено на рисунке 3.</w:t>
      </w:r>
    </w:p>
    <w:p w14:paraId="698E51FA" w14:textId="22B5999B" w:rsidR="008E12E8" w:rsidRDefault="00E729BA" w:rsidP="00AD18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5AEDBFC" wp14:editId="7FF382BB">
            <wp:extent cx="6086475" cy="2828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C275" w14:textId="77777777" w:rsidR="008E12E8" w:rsidRDefault="008E12E8" w:rsidP="008E12E8">
      <w:pPr>
        <w:pStyle w:val="ab"/>
      </w:pPr>
      <w:r>
        <w:t>Рисунок 3 – Зашумленное изображение</w:t>
      </w:r>
    </w:p>
    <w:p w14:paraId="568FC5CA" w14:textId="36ABE386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Была реализована функция пространственной свертки, которая реализует прохождение окном по изображени</w:t>
      </w:r>
      <w:r w:rsidR="004F6531"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. Функция принимает на вход изображение и ядро свертки. Алгоритм работы функции:</w:t>
      </w:r>
    </w:p>
    <w:p w14:paraId="64A3B491" w14:textId="77777777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1) 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Вычисляется необходим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 w:rsidR="00AD18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добавочная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рамка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</w:t>
      </w:r>
      <w:r w:rsidR="00AD18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сохранения размера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изображения</w:t>
      </w:r>
      <w:r w:rsidR="00AD182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исходя из размеров ядра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75304E0" w14:textId="77777777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2) </w:t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Изображение дополняется нулями по краям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EEFC49" w14:textId="77777777" w:rsidR="008E12E8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3) </w:t>
      </w:r>
      <w:r w:rsidR="00644B76"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каждой позиции окна вычисляется скалярное произведение ядра и соответствующей области изображения</w:t>
      </w:r>
      <w:r w:rsid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951608C" w14:textId="77777777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4) </w:t>
      </w:r>
      <w:r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записывается в соответствующую позицию выходного изображения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1F1C782" w14:textId="18C03A55" w:rsidR="00644B76" w:rsidRPr="00CE3EBD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F6531" w:rsidRPr="004F6531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работы функции пространственной свертки с усредняющим ядром размером 3×3 представлен на рисунке 4.</w:t>
      </w:r>
    </w:p>
    <w:p w14:paraId="537F883D" w14:textId="52EB640F" w:rsidR="00644B76" w:rsidRDefault="00E729BA" w:rsidP="00AD18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738078E" wp14:editId="4486BC53">
            <wp:extent cx="6086475" cy="28289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66F9" w14:textId="77777777" w:rsidR="00644B76" w:rsidRDefault="00644B76" w:rsidP="00644B76">
      <w:pPr>
        <w:pStyle w:val="ab"/>
      </w:pPr>
      <w:r>
        <w:t>Рисунок 4 – Результат оконной свертки</w:t>
      </w:r>
    </w:p>
    <w:p w14:paraId="646D3DFD" w14:textId="711BE435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Была реализована функция свертки через преобразование Фурье. Алгоритм реализации:</w:t>
      </w:r>
    </w:p>
    <w:p w14:paraId="4DF00374" w14:textId="77777777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1) </w:t>
      </w:r>
      <w:r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Определяются размеры изображения и ядра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BC14C3D" w14:textId="77777777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2) </w:t>
      </w:r>
      <w:r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Вычисляется размер для БПФ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196847F" w14:textId="77777777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3) </w:t>
      </w:r>
      <w:r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Выполняется преобразование Фурье для изображения и ядра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665C8CA" w14:textId="77777777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4) </w:t>
      </w:r>
      <w:r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Выполняется поэлементное умножение спектров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9D4C042" w14:textId="77777777" w:rsidR="00644B76" w:rsidRDefault="00644B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5)</w:t>
      </w:r>
      <w:r w:rsidRPr="00644B76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Выполняется обратное преобразование Фурье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1E05369" w14:textId="77777777" w:rsidR="00CC47D0" w:rsidRDefault="00CC47D0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6) </w:t>
      </w:r>
      <w:r w:rsidRPr="00CC47D0">
        <w:rPr>
          <w:rFonts w:ascii="Times New Roman" w:eastAsia="Times New Roman" w:hAnsi="Times New Roman" w:cs="Times New Roman"/>
          <w:color w:val="000000"/>
          <w:sz w:val="28"/>
          <w:szCs w:val="28"/>
        </w:rPr>
        <w:t>Возвращается вещественная часть результата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5EC95CB" w14:textId="793F3FF8" w:rsidR="00CC47D0" w:rsidRDefault="00CC47D0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C47D0">
        <w:rPr>
          <w:rFonts w:ascii="Times New Roman" w:eastAsia="Times New Roman" w:hAnsi="Times New Roman" w:cs="Times New Roman"/>
          <w:color w:val="000000"/>
          <w:sz w:val="28"/>
          <w:szCs w:val="28"/>
        </w:rPr>
        <w:t>Была реализована функция кросс-корреляции с использованием функции свертки через Фурье-преобразование. Кросс-корреляция реализована через свертку с перевернутым ядром:</w:t>
      </w:r>
    </w:p>
    <w:p w14:paraId="403B84DB" w14:textId="77777777" w:rsidR="00CC47D0" w:rsidRPr="00BC27A1" w:rsidRDefault="00000000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I⋆K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i,j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m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n</m:t>
                  </m:r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i+m,j+n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∙K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m,n</m:t>
                      </m:r>
                    </m:e>
                  </m:d>
                </m:e>
              </m:nary>
            </m:e>
          </m:nary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.</m:t>
          </m:r>
        </m:oMath>
      </m:oMathPara>
    </w:p>
    <w:p w14:paraId="43DC0F90" w14:textId="77777777" w:rsidR="008B6E74" w:rsidRDefault="00641176" w:rsidP="008B6E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B6E74" w:rsidRPr="008B6E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Была вычислена функция взаимной корреляции </w:t>
      </w:r>
      <w:proofErr w:type="spellStart"/>
      <w:r w:rsidR="008B6E74" w:rsidRPr="008B6E74">
        <w:rPr>
          <w:rFonts w:ascii="Times New Roman" w:eastAsia="Times New Roman" w:hAnsi="Times New Roman" w:cs="Times New Roman"/>
          <w:color w:val="000000"/>
          <w:sz w:val="28"/>
          <w:szCs w:val="28"/>
        </w:rPr>
        <w:t>Bxy</w:t>
      </w:r>
      <w:proofErr w:type="spellEnd"/>
      <w:r w:rsidR="008B6E74" w:rsidRPr="008B6E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между исходным полутоновым изображением и зашумленным изображением. Размер полученной матрицы взаимной корреляции составил 255×255 пикселей. Минимальное значение взаимной корреляции составило приблизительно 2,569×10⁸, максимальное значение — приблизительно 1,206×10⁹. Взаимная корреляция визуализирована на рисунке 5.</w:t>
      </w:r>
    </w:p>
    <w:p w14:paraId="1E3DF27A" w14:textId="1999FF19" w:rsidR="006575A3" w:rsidRPr="00935FEA" w:rsidRDefault="00E229E7" w:rsidP="008B6E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34C09B4" wp14:editId="58E78283">
            <wp:extent cx="4410075" cy="46005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FE72" w14:textId="77777777" w:rsidR="006575A3" w:rsidRPr="006575A3" w:rsidRDefault="006575A3" w:rsidP="006575A3">
      <w:pPr>
        <w:pStyle w:val="ab"/>
      </w:pPr>
      <w:r>
        <w:t xml:space="preserve">Рисунок 5 – Визуализация взаимной корреляции </w:t>
      </w:r>
      <w:proofErr w:type="spellStart"/>
      <w:r w:rsidRPr="00641176">
        <w:rPr>
          <w:i/>
          <w:iCs/>
          <w:color w:val="000000"/>
        </w:rPr>
        <w:t>B</w:t>
      </w:r>
      <w:r w:rsidRPr="00641176">
        <w:rPr>
          <w:i/>
          <w:iCs/>
          <w:color w:val="000000"/>
          <w:vertAlign w:val="subscript"/>
        </w:rPr>
        <w:t>xy</w:t>
      </w:r>
      <w:proofErr w:type="spellEnd"/>
    </w:p>
    <w:p w14:paraId="1AAD4A3C" w14:textId="6F919A7E" w:rsidR="00641176" w:rsidRDefault="006411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B6E74" w:rsidRPr="008B6E74">
        <w:rPr>
          <w:rFonts w:ascii="Times New Roman" w:eastAsia="Times New Roman" w:hAnsi="Times New Roman" w:cs="Times New Roman"/>
          <w:color w:val="000000"/>
          <w:sz w:val="28"/>
          <w:szCs w:val="28"/>
        </w:rPr>
        <w:t>Была вычислена функция автокорреляции By зашумленного изображения. Размер полученной матрицы автокорреляции составил 255×255 пикселей. Минимальное значение автокорреляции составило приблизительно 2,810×10⁸, максимальное значение — приблизительно 1,358×10⁹. Автокорреляция визуализирована на рисунке 6.</w:t>
      </w:r>
    </w:p>
    <w:p w14:paraId="0505AC14" w14:textId="2848EDF7" w:rsidR="00644B76" w:rsidRDefault="00E229E7" w:rsidP="006575A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7C821CC" wp14:editId="71D0234F">
            <wp:extent cx="4410075" cy="46005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2B4B" w14:textId="77777777" w:rsidR="006575A3" w:rsidRDefault="006575A3" w:rsidP="006575A3">
      <w:pPr>
        <w:pStyle w:val="ab"/>
      </w:pPr>
      <w:r>
        <w:t xml:space="preserve">Рисунок 6 – Визуализация автокорреляции </w:t>
      </w:r>
      <w:r w:rsidRPr="006575A3">
        <w:rPr>
          <w:i/>
          <w:iCs/>
          <w:color w:val="000000"/>
        </w:rPr>
        <w:t>B</w:t>
      </w:r>
      <w:r w:rsidRPr="006575A3">
        <w:rPr>
          <w:i/>
          <w:iCs/>
          <w:color w:val="000000"/>
          <w:vertAlign w:val="subscript"/>
        </w:rPr>
        <w:t>y</w:t>
      </w:r>
    </w:p>
    <w:p w14:paraId="3934C6A5" w14:textId="05A04DAA" w:rsidR="002E791F" w:rsidRPr="002E791F" w:rsidRDefault="006575A3" w:rsidP="00323A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B6E74" w:rsidRPr="008B6E74">
        <w:rPr>
          <w:rFonts w:ascii="Times New Roman" w:eastAsia="Times New Roman" w:hAnsi="Times New Roman" w:cs="Times New Roman"/>
          <w:color w:val="000000"/>
          <w:sz w:val="28"/>
          <w:szCs w:val="28"/>
        </w:rPr>
        <w:t>Были составлены матрицы отсчетов для решения системы уравнений Винера–Хопфа для заданной области D = {(-2,-2), ..., (0,0)}</w:t>
      </w:r>
      <w:r w:rsidR="004779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8B6E74" w:rsidRPr="008B6E74">
        <w:rPr>
          <w:rFonts w:ascii="Times New Roman" w:eastAsia="Times New Roman" w:hAnsi="Times New Roman" w:cs="Times New Roman"/>
          <w:color w:val="000000"/>
          <w:sz w:val="28"/>
          <w:szCs w:val="28"/>
        </w:rPr>
        <w:t>Область фильтра имеет размер 3×3 пикселя. Система линейных уравнений для нахождения КИХ-фильтра имеет вид:</w:t>
      </w:r>
    </w:p>
    <w:p w14:paraId="38B57F15" w14:textId="77777777" w:rsidR="002E791F" w:rsidRDefault="00000000" w:rsidP="00323A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(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k,l)∈D</m:t>
              </m:r>
            </m:sub>
            <m:sup/>
            <m:e>
              <w:bookmarkStart w:id="3" w:name="_Hlk222500796"/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g</m:t>
              </m:r>
              <w:bookmarkEnd w:id="3"/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k,l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∙B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m-k,n-l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xy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-m,-n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 xml:space="preserve">       ∀(m,n)∈D</m:t>
              </m:r>
            </m:e>
          </m:nary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25D92BFC" w14:textId="77777777" w:rsidR="006575A3" w:rsidRDefault="002E791F" w:rsidP="00323A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323AA7" w:rsidRPr="00323A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Полученная система решается с помощью численного метода </w:t>
      </w:r>
      <w:proofErr w:type="spellStart"/>
      <w:proofErr w:type="gramStart"/>
      <w:r w:rsidR="00323AA7" w:rsidRPr="00323AA7">
        <w:rPr>
          <w:rFonts w:ascii="Times New Roman" w:eastAsia="Times New Roman" w:hAnsi="Times New Roman" w:cs="Times New Roman"/>
          <w:color w:val="000000"/>
          <w:sz w:val="28"/>
          <w:szCs w:val="28"/>
        </w:rPr>
        <w:t>numpy.linalg</w:t>
      </w:r>
      <w:proofErr w:type="gramEnd"/>
      <w:r w:rsidR="00323AA7" w:rsidRPr="00323AA7">
        <w:rPr>
          <w:rFonts w:ascii="Times New Roman" w:eastAsia="Times New Roman" w:hAnsi="Times New Roman" w:cs="Times New Roman"/>
          <w:color w:val="000000"/>
          <w:sz w:val="28"/>
          <w:szCs w:val="28"/>
        </w:rPr>
        <w:t>.solve</w:t>
      </w:r>
      <w:proofErr w:type="spellEnd"/>
      <w:r w:rsidR="00323AA7" w:rsidRPr="00323A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Полученный вектор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g</m:t>
        </m:r>
      </m:oMath>
      <w:r w:rsidR="00323AA7" w:rsidRPr="00323A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затем преобразуется в двумерную матрицу КИХ‑фильтра размером, соответствующим области </w:t>
      </w:r>
      <w:r w:rsidR="00323AA7" w:rsidRPr="00323AA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</w:t>
      </w:r>
      <w:r w:rsidR="00323AA7" w:rsidRPr="00323AA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7936D8" w14:textId="77777777" w:rsidR="00BC27A1" w:rsidRDefault="00831F82" w:rsidP="00323A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31F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Построенный КИХ‑фильтр применяется к зашумлённому изображению с помощью свёртки. Полученное отфильтрованное изображение сравнивается с исходным не зашумлённым полутоновым изображением. </w:t>
      </w:r>
      <w:r w:rsidR="00BC27A1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фильтрации представлен на рисунке 7.</w:t>
      </w:r>
    </w:p>
    <w:p w14:paraId="2039BD36" w14:textId="2297222B" w:rsidR="00BC27A1" w:rsidRDefault="00E229E7" w:rsidP="00E229E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F9660D5" wp14:editId="63C52E10">
            <wp:extent cx="6076950" cy="1847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71B2" w14:textId="77777777" w:rsidR="00BC27A1" w:rsidRPr="00BC27A1" w:rsidRDefault="00BC27A1" w:rsidP="00BC27A1">
      <w:pPr>
        <w:pStyle w:val="ab"/>
      </w:pPr>
      <w:r>
        <w:t>Рисунок 7 – Результат фильтрации изображения</w:t>
      </w:r>
    </w:p>
    <w:p w14:paraId="78429287" w14:textId="77777777" w:rsidR="00831F82" w:rsidRDefault="00BC27A1" w:rsidP="00323A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31F82" w:rsidRPr="00831F82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метрики качества используется среднеквадратическая ошибка (</w:t>
      </w:r>
      <w:proofErr w:type="spellStart"/>
      <w:r w:rsidR="00831F82" w:rsidRPr="00831F82">
        <w:rPr>
          <w:rFonts w:ascii="Times New Roman" w:eastAsia="Times New Roman" w:hAnsi="Times New Roman" w:cs="Times New Roman"/>
          <w:color w:val="000000"/>
          <w:sz w:val="28"/>
          <w:szCs w:val="28"/>
        </w:rPr>
        <w:t>RootMean</w:t>
      </w:r>
      <w:proofErr w:type="spellEnd"/>
      <w:r w:rsidR="00831F82" w:rsidRPr="00831F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Square </w:t>
      </w:r>
      <w:proofErr w:type="spellStart"/>
      <w:r w:rsidR="00831F82" w:rsidRPr="00831F82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 w:rsidR="00831F82" w:rsidRPr="00831F82">
        <w:rPr>
          <w:rFonts w:ascii="Times New Roman" w:eastAsia="Times New Roman" w:hAnsi="Times New Roman" w:cs="Times New Roman"/>
          <w:color w:val="000000"/>
          <w:sz w:val="28"/>
          <w:szCs w:val="28"/>
        </w:rPr>
        <w:t>, RMSE):</w:t>
      </w:r>
    </w:p>
    <w:p w14:paraId="2CFC2F38" w14:textId="77777777" w:rsidR="00831F82" w:rsidRPr="00831F82" w:rsidRDefault="00831F82" w:rsidP="00323A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RMSE=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MN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m=0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M-1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</w:rPr>
                        <m:t>N-1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I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m,n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m:t>m,n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e>
          </m:ra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61AC39A7" w14:textId="5169AED5" w:rsidR="006575A3" w:rsidRPr="007221F2" w:rsidRDefault="00831F82" w:rsidP="00323A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B6E74" w:rsidRPr="008B6E74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проведенной фильтрации среднеквадратическая ошибка снизилась с 35,03 для зашумленного изображения до 17,75 для восстановленного изображения. Это соответствует уменьшению ошибки примерно на 49,3%, что подтверждает эффективность применения построенного КИХ-фильтра.</w:t>
      </w:r>
    </w:p>
    <w:p w14:paraId="272CB25B" w14:textId="77777777" w:rsidR="00747847" w:rsidRPr="007221F2" w:rsidRDefault="007C6B8F" w:rsidP="00CF75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br w:type="page"/>
      </w:r>
      <w:r w:rsidRPr="008842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</w:p>
    <w:p w14:paraId="04497CF1" w14:textId="77777777" w:rsidR="00195812" w:rsidRPr="00195812" w:rsidRDefault="00195812" w:rsidP="001958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реализованы основные этапы фильтрации шума на полутоновом изображении. Исходное цветное RGB-изображение было считано с использованием </w:t>
      </w:r>
      <w:proofErr w:type="spellStart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, приведено к размеру 255×255 пикселей и преобразовано в изображение в градациях серого. Затем к полутоновому изображению был добавлен аддитивный шум с вероятностью p = 0,11, соответствующей варианту 3.</w:t>
      </w:r>
    </w:p>
    <w:p w14:paraId="124AE8DE" w14:textId="77777777" w:rsidR="00195812" w:rsidRPr="00195812" w:rsidRDefault="00195812" w:rsidP="001958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дальнейшей обработки были реализованы функции пространственной свертки, свертки с использованием преобразования Фурье и кросс-корреляции. С их помощью были получены отсчеты функции взаимной корреляции между исходным и зашумленным изображениями, а также отсчеты функции автокорреляции зашумленного изображения. На основе этих данных была сформирована система уравнений Винера–Хопфа для области D = {(-2,-2), ..., (0,0)}.</w:t>
      </w:r>
    </w:p>
    <w:p w14:paraId="5ED452C8" w14:textId="77777777" w:rsidR="00195812" w:rsidRPr="00195812" w:rsidRDefault="00195812" w:rsidP="001958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решения системы линейных алгебраических уравнений был получен КИХ-фильтр размером 3×3, который был применен к зашумленному изображению. Качество фильтрации оценивалось по среднеквадратической ошибке RMSE. Значение ошибки уменьшилось с 35,03 для зашумленного изображения до 17,75 для восстановленного изображения, что соответствует уменьшению ошибки примерно на 49,3%. Таким образом, поставленные задачи лабораторной работы были выполнены, а полученные результаты подтверждают работоспособность реализованного алгоритма фильтрации шума.</w:t>
      </w:r>
    </w:p>
    <w:p w14:paraId="250B50B6" w14:textId="77777777" w:rsidR="00747847" w:rsidRPr="00A5455A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8424F">
        <w:br w:type="page"/>
      </w:r>
      <w:r w:rsidRPr="00A5455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ИСПОЛЬЗОВАННЫХ ИСТОЧНИКОВ</w:t>
      </w:r>
    </w:p>
    <w:p w14:paraId="3E2428FD" w14:textId="77777777" w:rsidR="00747847" w:rsidRPr="00437795" w:rsidRDefault="00EC0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</w:pP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сайт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/ 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OpenCVteam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 – [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.], 2024. –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org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/4.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index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датаобращения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 20.02.2026).</w:t>
      </w:r>
    </w:p>
    <w:p w14:paraId="0C4547B5" w14:textId="77777777" w:rsidR="00747847" w:rsidRPr="00195812" w:rsidRDefault="00EC0668" w:rsidP="00EC0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Сергеев, В. В. Фильтрация шумов на изображениях [Электронный ресурс]: электрон. метод. указания к лаб. работе №3 / В. В. 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Сергеев,М</w:t>
      </w:r>
      <w:proofErr w:type="spellEnd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. В. Гашников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В. 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В.Мясников</w:t>
      </w:r>
      <w:proofErr w:type="spellEnd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Министерство образования и науки РФ, Самар. гос. 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аэрокосм</w:t>
      </w:r>
      <w:proofErr w:type="spellEnd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ун-т им. С. П. Королева (нац. 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</w:t>
      </w:r>
      <w:proofErr w:type="spellEnd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ун-т). – Самара: [Изд-во СГАУ], </w:t>
      </w:r>
      <w:proofErr w:type="gram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2013.–</w:t>
      </w:r>
      <w:proofErr w:type="gramEnd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URL: https://repo.ssau.ru/handle/Metodicheskie-ukazaniya/Filtraciya-shumov-na-izobrazheniyah-Elektronnyi-resurs-elektron-metod-ukazaniya-k-lab-rabote-3-53762?mode=full (дата обращения: 20.02.2026).</w:t>
      </w:r>
    </w:p>
    <w:p w14:paraId="241A089A" w14:textId="754375CE" w:rsidR="00747847" w:rsidRPr="00195812" w:rsidRDefault="00EC0668" w:rsidP="001958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Сергеев, В. В. Теория цифровой обработки сигналов и изображений [Электронный ресурс]: [учеб. по специальности «</w:t>
      </w:r>
      <w:proofErr w:type="spellStart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</w:t>
      </w:r>
      <w:proofErr w:type="spellEnd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безопасность </w:t>
      </w:r>
      <w:proofErr w:type="spellStart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автоматизир</w:t>
      </w:r>
      <w:proofErr w:type="spellEnd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систем»] / В. В. Сергеев, М. А. </w:t>
      </w:r>
      <w:proofErr w:type="spellStart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Чичева</w:t>
      </w:r>
      <w:proofErr w:type="spellEnd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М-во образования и науки РФ, Самар. гос. </w:t>
      </w:r>
      <w:proofErr w:type="spellStart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аэрокосм</w:t>
      </w:r>
      <w:proofErr w:type="spellEnd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ун-т им. С. П. Королева (нац. </w:t>
      </w:r>
      <w:proofErr w:type="spellStart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</w:t>
      </w:r>
      <w:proofErr w:type="spellEnd"/>
      <w:r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. ун-т). – Самара: [Изд-во СГАУ], 2013. –ISBN 978-5-7883-0941-5. – URL: https://repo.ssau.ru/handle/Uchebnye-posobiya/Teoriya-cifrovoi-obrabotki-signalov-i-izobrazhenii-Elektronnyi-resurs-ucheb-po-specialnosti-Inform-bezopasnost-avtomatizir-sistem-54688?mode=full (дата обращения: 20.02.20</w:t>
      </w:r>
      <w:r w:rsidR="00195812" w:rsidRP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>26).</w:t>
      </w:r>
      <w:r w:rsidR="00195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6CC58D4" w14:textId="77777777" w:rsidR="00195812" w:rsidRPr="00195812" w:rsidRDefault="00195812" w:rsidP="00195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spacing w:after="0" w:line="285" w:lineRule="atLeast"/>
        <w:ind w:left="-161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sectPr w:rsidR="00195812" w:rsidRPr="00195812" w:rsidSect="00056721">
      <w:footerReference w:type="default" r:id="rId16"/>
      <w:pgSz w:w="11910" w:h="16840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1D1E0" w14:textId="77777777" w:rsidR="00D741BA" w:rsidRDefault="00D741BA">
      <w:pPr>
        <w:spacing w:after="0" w:line="240" w:lineRule="auto"/>
      </w:pPr>
      <w:r>
        <w:separator/>
      </w:r>
    </w:p>
  </w:endnote>
  <w:endnote w:type="continuationSeparator" w:id="0">
    <w:p w14:paraId="6E4A6F56" w14:textId="77777777" w:rsidR="00D741BA" w:rsidRDefault="00D74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BAB5D" w14:textId="77777777" w:rsidR="0069447B" w:rsidRDefault="00FA06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 w:rsidR="0069447B"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84B9F">
      <w:rPr>
        <w:rFonts w:ascii="Times New Roman" w:eastAsia="Times New Roman" w:hAnsi="Times New Roman" w:cs="Times New Roman"/>
        <w:noProof/>
        <w:color w:val="000000"/>
        <w:sz w:val="28"/>
        <w:szCs w:val="28"/>
      </w:rPr>
      <w:t>15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109D9A5" w14:textId="77777777" w:rsidR="0069447B" w:rsidRDefault="006944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AC19A" w14:textId="77777777" w:rsidR="00D741BA" w:rsidRDefault="00D741BA">
      <w:pPr>
        <w:spacing w:after="0" w:line="240" w:lineRule="auto"/>
      </w:pPr>
      <w:r>
        <w:separator/>
      </w:r>
    </w:p>
  </w:footnote>
  <w:footnote w:type="continuationSeparator" w:id="0">
    <w:p w14:paraId="35A098F5" w14:textId="77777777" w:rsidR="00D741BA" w:rsidRDefault="00D74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53DC0"/>
    <w:multiLevelType w:val="multilevel"/>
    <w:tmpl w:val="460462E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4F9056D"/>
    <w:multiLevelType w:val="multilevel"/>
    <w:tmpl w:val="8CE6FB74"/>
    <w:lvl w:ilvl="0">
      <w:start w:val="1"/>
      <w:numFmt w:val="decimal"/>
      <w:pStyle w:val="a"/>
      <w:lvlText w:val="%1"/>
      <w:lvlJc w:val="left"/>
      <w:pPr>
        <w:ind w:left="126" w:hanging="287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066" w:hanging="287"/>
      </w:pPr>
    </w:lvl>
    <w:lvl w:ilvl="2">
      <w:numFmt w:val="bullet"/>
      <w:lvlText w:val="•"/>
      <w:lvlJc w:val="left"/>
      <w:pPr>
        <w:ind w:left="2013" w:hanging="286"/>
      </w:pPr>
    </w:lvl>
    <w:lvl w:ilvl="3">
      <w:numFmt w:val="bullet"/>
      <w:lvlText w:val="•"/>
      <w:lvlJc w:val="left"/>
      <w:pPr>
        <w:ind w:left="2959" w:hanging="287"/>
      </w:pPr>
    </w:lvl>
    <w:lvl w:ilvl="4">
      <w:numFmt w:val="bullet"/>
      <w:lvlText w:val="•"/>
      <w:lvlJc w:val="left"/>
      <w:pPr>
        <w:ind w:left="3906" w:hanging="286"/>
      </w:pPr>
    </w:lvl>
    <w:lvl w:ilvl="5">
      <w:numFmt w:val="bullet"/>
      <w:lvlText w:val="•"/>
      <w:lvlJc w:val="left"/>
      <w:pPr>
        <w:ind w:left="4852" w:hanging="287"/>
      </w:pPr>
    </w:lvl>
    <w:lvl w:ilvl="6">
      <w:numFmt w:val="bullet"/>
      <w:lvlText w:val="•"/>
      <w:lvlJc w:val="left"/>
      <w:pPr>
        <w:ind w:left="5799" w:hanging="287"/>
      </w:pPr>
    </w:lvl>
    <w:lvl w:ilvl="7">
      <w:numFmt w:val="bullet"/>
      <w:lvlText w:val="•"/>
      <w:lvlJc w:val="left"/>
      <w:pPr>
        <w:ind w:left="6745" w:hanging="287"/>
      </w:pPr>
    </w:lvl>
    <w:lvl w:ilvl="8">
      <w:numFmt w:val="bullet"/>
      <w:lvlText w:val="•"/>
      <w:lvlJc w:val="left"/>
      <w:pPr>
        <w:ind w:left="7692" w:hanging="287"/>
      </w:pPr>
    </w:lvl>
  </w:abstractNum>
  <w:abstractNum w:abstractNumId="2" w15:restartNumberingAfterBreak="0">
    <w:nsid w:val="50B03818"/>
    <w:multiLevelType w:val="multilevel"/>
    <w:tmpl w:val="56F0B78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2753681"/>
    <w:multiLevelType w:val="multilevel"/>
    <w:tmpl w:val="6F1E5EB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73FE2096"/>
    <w:multiLevelType w:val="multilevel"/>
    <w:tmpl w:val="AE20AC1E"/>
    <w:lvl w:ilvl="0">
      <w:start w:val="1"/>
      <w:numFmt w:val="decimal"/>
      <w:pStyle w:val="-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83360946">
    <w:abstractNumId w:val="1"/>
  </w:num>
  <w:num w:numId="2" w16cid:durableId="671761097">
    <w:abstractNumId w:val="0"/>
  </w:num>
  <w:num w:numId="3" w16cid:durableId="2065441630">
    <w:abstractNumId w:val="3"/>
  </w:num>
  <w:num w:numId="4" w16cid:durableId="682633501">
    <w:abstractNumId w:val="2"/>
  </w:num>
  <w:num w:numId="5" w16cid:durableId="1015614316">
    <w:abstractNumId w:val="4"/>
  </w:num>
  <w:num w:numId="6" w16cid:durableId="12232521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31483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847"/>
    <w:rsid w:val="0003634B"/>
    <w:rsid w:val="00037ACF"/>
    <w:rsid w:val="00056721"/>
    <w:rsid w:val="00057BDF"/>
    <w:rsid w:val="00087482"/>
    <w:rsid w:val="000B229E"/>
    <w:rsid w:val="000C3AE9"/>
    <w:rsid w:val="000E79F0"/>
    <w:rsid w:val="00183D41"/>
    <w:rsid w:val="00195812"/>
    <w:rsid w:val="001C4519"/>
    <w:rsid w:val="001C6C2E"/>
    <w:rsid w:val="001D58D4"/>
    <w:rsid w:val="002236F4"/>
    <w:rsid w:val="00234B98"/>
    <w:rsid w:val="0024012E"/>
    <w:rsid w:val="00257866"/>
    <w:rsid w:val="00290444"/>
    <w:rsid w:val="002B2CA6"/>
    <w:rsid w:val="002B2DF6"/>
    <w:rsid w:val="002E1520"/>
    <w:rsid w:val="002E5493"/>
    <w:rsid w:val="002E791F"/>
    <w:rsid w:val="003001CF"/>
    <w:rsid w:val="00323AA7"/>
    <w:rsid w:val="00345F08"/>
    <w:rsid w:val="00365FA1"/>
    <w:rsid w:val="00375C88"/>
    <w:rsid w:val="00380711"/>
    <w:rsid w:val="00384B9F"/>
    <w:rsid w:val="00387263"/>
    <w:rsid w:val="003C3C6E"/>
    <w:rsid w:val="00400BD5"/>
    <w:rsid w:val="004042E2"/>
    <w:rsid w:val="004365C4"/>
    <w:rsid w:val="00437795"/>
    <w:rsid w:val="004417D6"/>
    <w:rsid w:val="004779B0"/>
    <w:rsid w:val="00486E6C"/>
    <w:rsid w:val="004B67BB"/>
    <w:rsid w:val="004D58EB"/>
    <w:rsid w:val="004D6B03"/>
    <w:rsid w:val="004F6531"/>
    <w:rsid w:val="0051002B"/>
    <w:rsid w:val="00543335"/>
    <w:rsid w:val="00545B10"/>
    <w:rsid w:val="005631EC"/>
    <w:rsid w:val="005A62B5"/>
    <w:rsid w:val="005D76E0"/>
    <w:rsid w:val="005E30E3"/>
    <w:rsid w:val="00606008"/>
    <w:rsid w:val="0060723A"/>
    <w:rsid w:val="00612343"/>
    <w:rsid w:val="00626FF2"/>
    <w:rsid w:val="0063378D"/>
    <w:rsid w:val="00641176"/>
    <w:rsid w:val="00644B76"/>
    <w:rsid w:val="006529AA"/>
    <w:rsid w:val="006575A3"/>
    <w:rsid w:val="00664989"/>
    <w:rsid w:val="006723B8"/>
    <w:rsid w:val="0069447B"/>
    <w:rsid w:val="007221F2"/>
    <w:rsid w:val="00744C4F"/>
    <w:rsid w:val="00747847"/>
    <w:rsid w:val="00765FB3"/>
    <w:rsid w:val="00766D63"/>
    <w:rsid w:val="00784AB5"/>
    <w:rsid w:val="007C6B8F"/>
    <w:rsid w:val="007F4C52"/>
    <w:rsid w:val="008243B0"/>
    <w:rsid w:val="00831F82"/>
    <w:rsid w:val="00843AEE"/>
    <w:rsid w:val="008530EA"/>
    <w:rsid w:val="00861AB4"/>
    <w:rsid w:val="008763A5"/>
    <w:rsid w:val="0088424F"/>
    <w:rsid w:val="0089579F"/>
    <w:rsid w:val="008B3DAF"/>
    <w:rsid w:val="008B6E74"/>
    <w:rsid w:val="008E12E8"/>
    <w:rsid w:val="008F283B"/>
    <w:rsid w:val="00924F15"/>
    <w:rsid w:val="00931E13"/>
    <w:rsid w:val="00935FEA"/>
    <w:rsid w:val="00940B82"/>
    <w:rsid w:val="00993C38"/>
    <w:rsid w:val="009A1924"/>
    <w:rsid w:val="009B30CA"/>
    <w:rsid w:val="009D0EDD"/>
    <w:rsid w:val="009E36FE"/>
    <w:rsid w:val="00A03D94"/>
    <w:rsid w:val="00A31021"/>
    <w:rsid w:val="00A3395D"/>
    <w:rsid w:val="00A5455A"/>
    <w:rsid w:val="00A73965"/>
    <w:rsid w:val="00AA0975"/>
    <w:rsid w:val="00AC695D"/>
    <w:rsid w:val="00AD1822"/>
    <w:rsid w:val="00B13D83"/>
    <w:rsid w:val="00B16BA6"/>
    <w:rsid w:val="00B42BC4"/>
    <w:rsid w:val="00B6481A"/>
    <w:rsid w:val="00B64B77"/>
    <w:rsid w:val="00BA1F6C"/>
    <w:rsid w:val="00BC27A1"/>
    <w:rsid w:val="00BD769E"/>
    <w:rsid w:val="00C079D9"/>
    <w:rsid w:val="00C57DD8"/>
    <w:rsid w:val="00C80A97"/>
    <w:rsid w:val="00CB12E7"/>
    <w:rsid w:val="00CB510C"/>
    <w:rsid w:val="00CC47D0"/>
    <w:rsid w:val="00CC58EA"/>
    <w:rsid w:val="00CE3EBD"/>
    <w:rsid w:val="00CF7532"/>
    <w:rsid w:val="00D007CF"/>
    <w:rsid w:val="00D5268A"/>
    <w:rsid w:val="00D56EEF"/>
    <w:rsid w:val="00D741BA"/>
    <w:rsid w:val="00D844D6"/>
    <w:rsid w:val="00DB5790"/>
    <w:rsid w:val="00DC3FB9"/>
    <w:rsid w:val="00DD3E11"/>
    <w:rsid w:val="00DE0AF2"/>
    <w:rsid w:val="00E0645B"/>
    <w:rsid w:val="00E229E7"/>
    <w:rsid w:val="00E37581"/>
    <w:rsid w:val="00E41FAA"/>
    <w:rsid w:val="00E729BA"/>
    <w:rsid w:val="00E74F50"/>
    <w:rsid w:val="00E75484"/>
    <w:rsid w:val="00E75E0A"/>
    <w:rsid w:val="00EA6F81"/>
    <w:rsid w:val="00EC0668"/>
    <w:rsid w:val="00EE19AB"/>
    <w:rsid w:val="00EF3F79"/>
    <w:rsid w:val="00F32520"/>
    <w:rsid w:val="00F618C9"/>
    <w:rsid w:val="00F80B13"/>
    <w:rsid w:val="00FA06FA"/>
    <w:rsid w:val="00FF5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8E38E"/>
  <w15:docId w15:val="{68B905A0-2CED-4D89-B966-B30C898A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6721"/>
  </w:style>
  <w:style w:type="paragraph" w:styleId="1">
    <w:name w:val="heading 1"/>
    <w:basedOn w:val="a0"/>
    <w:next w:val="a0"/>
    <w:uiPriority w:val="9"/>
    <w:qFormat/>
    <w:rsid w:val="00056721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rsid w:val="000567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rsid w:val="0005672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rsid w:val="0005672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rsid w:val="0005672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rsid w:val="0005672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rsid w:val="0005672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rsid w:val="00056721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footer"/>
    <w:link w:val="a6"/>
    <w:uiPriority w:val="99"/>
    <w:rsid w:val="000463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1"/>
    <w:link w:val="a5"/>
    <w:uiPriority w:val="99"/>
    <w:rsid w:val="000463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qFormat/>
    <w:rsid w:val="001608CD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</w:rPr>
  </w:style>
  <w:style w:type="paragraph" w:styleId="10">
    <w:name w:val="toc 1"/>
    <w:autoRedefine/>
    <w:uiPriority w:val="39"/>
    <w:unhideWhenUsed/>
    <w:rsid w:val="00940B2D"/>
    <w:pPr>
      <w:spacing w:after="100"/>
    </w:pPr>
  </w:style>
  <w:style w:type="paragraph" w:styleId="20">
    <w:name w:val="toc 2"/>
    <w:autoRedefine/>
    <w:uiPriority w:val="39"/>
    <w:unhideWhenUsed/>
    <w:rsid w:val="00940B2D"/>
    <w:pPr>
      <w:spacing w:after="100"/>
      <w:ind w:left="220"/>
    </w:pPr>
  </w:style>
  <w:style w:type="character" w:styleId="a8">
    <w:name w:val="Hyperlink"/>
    <w:basedOn w:val="a1"/>
    <w:uiPriority w:val="99"/>
    <w:unhideWhenUsed/>
    <w:rsid w:val="00940B2D"/>
    <w:rPr>
      <w:color w:val="0563C1" w:themeColor="hyperlink"/>
      <w:u w:val="single"/>
    </w:rPr>
  </w:style>
  <w:style w:type="paragraph" w:customStyle="1" w:styleId="Default">
    <w:name w:val="Default"/>
    <w:link w:val="Default0"/>
    <w:rsid w:val="007A75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--">
    <w:name w:val="Отчет-ПП-литература"/>
    <w:basedOn w:val="Default"/>
    <w:link w:val="--0"/>
    <w:rsid w:val="007A7578"/>
    <w:pPr>
      <w:numPr>
        <w:numId w:val="5"/>
      </w:numPr>
      <w:tabs>
        <w:tab w:val="left" w:pos="1134"/>
      </w:tabs>
      <w:spacing w:line="276" w:lineRule="auto"/>
      <w:ind w:left="0" w:firstLine="709"/>
      <w:jc w:val="both"/>
    </w:pPr>
    <w:rPr>
      <w:sz w:val="28"/>
      <w:szCs w:val="28"/>
    </w:rPr>
  </w:style>
  <w:style w:type="character" w:customStyle="1" w:styleId="Default0">
    <w:name w:val="Default Знак"/>
    <w:link w:val="Default"/>
    <w:rsid w:val="007A75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ПП_тектст"/>
    <w:link w:val="aa"/>
    <w:qFormat/>
    <w:rsid w:val="003040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paragraph" w:customStyle="1" w:styleId="ab">
    <w:name w:val="ПП_рисунок"/>
    <w:link w:val="ac"/>
    <w:qFormat/>
    <w:rsid w:val="003040D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ПП_тектст Знак"/>
    <w:basedOn w:val="a1"/>
    <w:link w:val="a9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">
    <w:name w:val="ПП_литература"/>
    <w:basedOn w:val="--"/>
    <w:link w:val="ad"/>
    <w:qFormat/>
    <w:rsid w:val="003040D9"/>
    <w:pPr>
      <w:numPr>
        <w:numId w:val="1"/>
      </w:numPr>
      <w:spacing w:line="360" w:lineRule="auto"/>
      <w:ind w:left="851"/>
    </w:pPr>
  </w:style>
  <w:style w:type="character" w:customStyle="1" w:styleId="ac">
    <w:name w:val="ПП_рисунок Знак"/>
    <w:basedOn w:val="a1"/>
    <w:link w:val="ab"/>
    <w:rsid w:val="003040D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ПП_заголовок"/>
    <w:link w:val="af"/>
    <w:qFormat/>
    <w:rsid w:val="003040D9"/>
    <w:pPr>
      <w:spacing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--0">
    <w:name w:val="Отчет-ПП-литература Знак"/>
    <w:basedOn w:val="Default0"/>
    <w:link w:val="--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ПП_литература Знак"/>
    <w:basedOn w:val="--0"/>
    <w:link w:val="a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0">
    <w:name w:val="ПП_выводы"/>
    <w:basedOn w:val="a9"/>
    <w:link w:val="af1"/>
    <w:qFormat/>
    <w:rsid w:val="003040D9"/>
    <w:pPr>
      <w:tabs>
        <w:tab w:val="num" w:pos="720"/>
      </w:tabs>
      <w:ind w:left="720" w:hanging="720"/>
    </w:pPr>
  </w:style>
  <w:style w:type="character" w:styleId="af2">
    <w:name w:val="Strong"/>
    <w:uiPriority w:val="22"/>
    <w:qFormat/>
    <w:rsid w:val="003040D9"/>
    <w:rPr>
      <w:b/>
      <w:bCs/>
    </w:rPr>
  </w:style>
  <w:style w:type="paragraph" w:customStyle="1" w:styleId="af3">
    <w:name w:val="ПП_таблица"/>
    <w:link w:val="af4"/>
    <w:qFormat/>
    <w:rsid w:val="003040D9"/>
    <w:pPr>
      <w:spacing w:after="0"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customStyle="1" w:styleId="af1">
    <w:name w:val="ПП_выводы Знак"/>
    <w:basedOn w:val="aa"/>
    <w:link w:val="af0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5">
    <w:name w:val="ПП_подзаголовок"/>
    <w:link w:val="af6"/>
    <w:qFormat/>
    <w:rsid w:val="003040D9"/>
    <w:pPr>
      <w:keepNext/>
      <w:spacing w:before="240" w:after="60" w:line="360" w:lineRule="auto"/>
      <w:ind w:left="709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af4">
    <w:name w:val="ПП_таблица Знак"/>
    <w:basedOn w:val="a1"/>
    <w:link w:val="af3"/>
    <w:rsid w:val="003040D9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af">
    <w:name w:val="ПП_заголовок Знак"/>
    <w:basedOn w:val="11"/>
    <w:link w:val="ae"/>
    <w:rsid w:val="003040D9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character" w:customStyle="1" w:styleId="af6">
    <w:name w:val="ПП_подзаголовок Знак"/>
    <w:basedOn w:val="a1"/>
    <w:link w:val="af5"/>
    <w:rsid w:val="003040D9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11">
    <w:name w:val="Заголовок 1 Знак"/>
    <w:basedOn w:val="a1"/>
    <w:uiPriority w:val="9"/>
    <w:rsid w:val="0030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7">
    <w:name w:val="header"/>
    <w:link w:val="af8"/>
    <w:qFormat/>
    <w:rsid w:val="00564668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0"/>
    </w:rPr>
  </w:style>
  <w:style w:type="character" w:customStyle="1" w:styleId="af8">
    <w:name w:val="Верхний колонтитул Знак"/>
    <w:basedOn w:val="a1"/>
    <w:link w:val="af7"/>
    <w:rsid w:val="00564668"/>
    <w:rPr>
      <w:rFonts w:ascii="Times New Roman" w:eastAsia="Calibri" w:hAnsi="Times New Roman" w:cs="Calibri"/>
      <w:position w:val="-1"/>
      <w:sz w:val="24"/>
      <w:szCs w:val="20"/>
      <w:lang w:eastAsia="ru-RU"/>
    </w:rPr>
  </w:style>
  <w:style w:type="paragraph" w:customStyle="1" w:styleId="af9">
    <w:name w:val="осн. лаба бд"/>
    <w:rsid w:val="00564668"/>
    <w:pPr>
      <w:tabs>
        <w:tab w:val="num" w:pos="284"/>
        <w:tab w:val="num" w:pos="720"/>
      </w:tabs>
      <w:suppressAutoHyphens/>
      <w:spacing w:before="40" w:after="0" w:line="360" w:lineRule="auto"/>
      <w:ind w:leftChars="-1" w:left="714" w:hangingChars="1" w:hanging="357"/>
      <w:jc w:val="both"/>
      <w:textDirection w:val="btLr"/>
      <w:textAlignment w:val="top"/>
      <w:outlineLvl w:val="0"/>
    </w:pPr>
    <w:rPr>
      <w:rFonts w:ascii="Times New Roman" w:hAnsi="Times New Roman"/>
      <w:iCs/>
      <w:position w:val="-1"/>
      <w:sz w:val="28"/>
      <w:szCs w:val="28"/>
    </w:rPr>
  </w:style>
  <w:style w:type="table" w:styleId="afa">
    <w:name w:val="Table Grid"/>
    <w:basedOn w:val="a2"/>
    <w:uiPriority w:val="39"/>
    <w:rsid w:val="00733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uiPriority w:val="99"/>
    <w:semiHidden/>
    <w:unhideWhenUsed/>
    <w:rsid w:val="00E56AB3"/>
    <w:rPr>
      <w:rFonts w:ascii="Times New Roman" w:hAnsi="Times New Roman" w:cs="Times New Roman"/>
      <w:sz w:val="24"/>
      <w:szCs w:val="24"/>
    </w:rPr>
  </w:style>
  <w:style w:type="paragraph" w:styleId="afc">
    <w:name w:val="Balloon Text"/>
    <w:link w:val="afd"/>
    <w:uiPriority w:val="99"/>
    <w:semiHidden/>
    <w:unhideWhenUsed/>
    <w:rsid w:val="00E93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E93347"/>
    <w:rPr>
      <w:rFonts w:ascii="Tahoma" w:hAnsi="Tahoma" w:cs="Tahoma"/>
      <w:sz w:val="16"/>
      <w:szCs w:val="16"/>
    </w:rPr>
  </w:style>
  <w:style w:type="paragraph" w:styleId="afe">
    <w:name w:val="Subtitle"/>
    <w:basedOn w:val="a0"/>
    <w:next w:val="a0"/>
    <w:uiPriority w:val="11"/>
    <w:qFormat/>
    <w:rsid w:val="0005672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">
    <w:basedOn w:val="TableNormal"/>
    <w:rsid w:val="0005672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rsid w:val="0005672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a">
    <w:name w:val="Placeholder Text"/>
    <w:basedOn w:val="a1"/>
    <w:uiPriority w:val="99"/>
    <w:semiHidden/>
    <w:rsid w:val="00290444"/>
    <w:rPr>
      <w:color w:val="808080"/>
    </w:rPr>
  </w:style>
  <w:style w:type="paragraph" w:customStyle="1" w:styleId="affb">
    <w:name w:val="+ПРИЛОЖЕНИЕ А и Загол. на сл. строке"/>
    <w:basedOn w:val="a0"/>
    <w:next w:val="a0"/>
    <w:rsid w:val="00CC58EA"/>
    <w:pPr>
      <w:pageBreakBefore/>
      <w:suppressAutoHyphens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fUXPbNESgtd3mK4zegBHgHBug==">CgMxLjAyDmguZGtzYm5wZXpqczJqMg5oLnl1cXp0cTFjNnp3cjIOaC5mM3I2NjE1OHZ1eHcyDmgubGs4M2ZlY2Jidmd0Mg5oLmZmdnplenk0MTc0bjIOaC5mbjMwZWJveXJmdDQyDmguNHZ1N2hkNXZkZzZyMg5oLjlyZHBvMWFham1rejIOaC4xc202bHo5cmRmbWk4AHIhMVIyZ0g3UTFOUDR3aGQwdmZpRHdyVVFBTUY2elc0b2o0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32EC42-A018-4E95-8758-E88B8C463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13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Авдеева</dc:creator>
  <cp:lastModifiedBy>Ilya Groza</cp:lastModifiedBy>
  <cp:revision>52</cp:revision>
  <dcterms:created xsi:type="dcterms:W3CDTF">2025-10-10T05:22:00Z</dcterms:created>
  <dcterms:modified xsi:type="dcterms:W3CDTF">2026-05-12T10:57:00Z</dcterms:modified>
</cp:coreProperties>
</file>