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SOP-07: Project Closure &amp; Handover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Purpose</w:t>
      </w:r>
    </w:p>
    <w:p>
      <w:pPr>
        <w:spacing w:after="80"/>
      </w:pPr>
      <w:r>
        <w:t xml:space="preserve">To formally close each project with a structured handover, capture lessons learned for continual improvement, collect client satisfaction data, issue the final invoice, and automatically schedule the renewal follow-up — ensuring no client relationship is abandoned after delivery.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Scope</w:t>
      </w:r>
    </w:p>
    <w:p>
      <w:pPr>
        <w:spacing w:after="80"/>
      </w:pPr>
      <w:r>
        <w:t xml:space="preserve">Applies when all contracted deliverables have been submitted and confirmed (CRM: `pipeline_stage = Review`), through to formal project close and CRM update to `Closed`.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Responsibilities</w:t>
      </w:r>
    </w:p>
    <w:p>
      <w:pPr>
        <w:spacing w:after="80"/>
      </w:pPr>
      <w:r>
        <w:rPr>
          <w:b/>
          <w:bCs/>
        </w:rPr>
        <w:t xml:space="preserve">🧑  Human Employee Roles</w:t>
      </w:r>
    </w:p>
    <w:p>
      <w:pPr>
        <w:spacing w:after="80"/>
      </w:pPr>
      <w:r>
        <w:t xml:space="preserve">Role | Responsibility | Type</w:t>
      </w:r>
    </w:p>
    <w:p>
      <w:pPr>
        <w:spacing w:after="80"/>
      </w:pPr>
      <w:r>
        <w:t xml:space="preserve">Dr. Gravesande | Confirms final deliverable acceptance; presents closure report; requests NPS/testimonial; signs off project | Human Employee</w:t>
      </w:r>
    </w:p>
    <w:p>
      <w:pPr>
        <w:spacing w:after="80"/>
      </w:pPr>
      <w:r>
        <w:t xml:space="preserve">Client Authorised Signatory | Signs the final acceptance/handover declaration | Human Employee</w:t>
      </w:r>
    </w:p>
    <w:p>
      <w:pPr>
        <w:spacing w:after="80"/>
      </w:pPr>
      <w:r>
        <w:rPr>
          <w:b/>
          <w:bCs/>
        </w:rPr>
        <w:t xml:space="preserve">🤖  Agentic Employee Roles</w:t>
      </w:r>
    </w:p>
    <w:p>
      <w:pPr>
        <w:spacing w:after="80"/>
      </w:pPr>
      <w:r>
        <w:t xml:space="preserve">Agent | Responsibility | Type</w:t>
      </w:r>
    </w:p>
    <w:p>
      <w:pPr>
        <w:spacing w:after="80"/>
      </w:pPr>
      <w:r>
        <w:t xml:space="preserve">Closure Report Agent | Drafts TPL-11 (Closure Report) from project records; submits for Dr. Gravesande review | Agentic Employee</w:t>
      </w:r>
    </w:p>
    <w:p>
      <w:pPr>
        <w:spacing w:after="80"/>
      </w:pPr>
      <w:r>
        <w:t xml:space="preserve">Billing Agent | Triggers final invoice (SOP-08) upon receipt of closure sign-off signal | Agentic Employee</w:t>
      </w:r>
    </w:p>
    <w:p>
      <w:pPr>
        <w:spacing w:after="80"/>
      </w:pPr>
      <w:r>
        <w:t xml:space="preserve">Renewal Scheduler Agent | Sets a calendar reminder at T-30 before `crm_clients.renewal_date` to trigger SOP-09 | Agentic Employee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Definitions</w:t>
      </w:r>
    </w:p>
    <w:p>
      <w:pPr>
        <w:spacing w:after="80"/>
      </w:pPr>
      <w:r>
        <w:rPr>
          <w:b/>
          <w:bCs/>
        </w:rPr>
        <w:t xml:space="preserve">Term</w:t>
      </w:r>
      <w:r>
        <w:t xml:space="preserve"> — Definition</w:t>
      </w:r>
    </w:p>
    <w:p>
      <w:pPr>
        <w:spacing w:after="80"/>
      </w:pPr>
      <w:r>
        <w:rPr>
          <w:b/>
          <w:bCs/>
        </w:rPr>
        <w:t xml:space="preserve">Project Closure</w:t>
      </w:r>
      <w:r>
        <w:t xml:space="preserve"> — The formal end of the contracted scope — all deliverables submitted and accepted</w:t>
      </w:r>
    </w:p>
    <w:p>
      <w:pPr>
        <w:spacing w:after="80"/>
      </w:pPr>
      <w:r>
        <w:rPr>
          <w:b/>
          <w:bCs/>
        </w:rPr>
        <w:t xml:space="preserve">Handover</w:t>
      </w:r>
      <w:r>
        <w:t xml:space="preserve"> — The process of transferring ownership of the delivered system to the client</w:t>
      </w:r>
    </w:p>
    <w:p>
      <w:pPr>
        <w:spacing w:after="80"/>
      </w:pPr>
      <w:r>
        <w:rPr>
          <w:b/>
          <w:bCs/>
        </w:rPr>
        <w:t xml:space="preserve">NPS</w:t>
      </w:r>
      <w:r>
        <w:t xml:space="preserve"> — Net Promoter Score — a 0–10 rating of how likely the client is to recommend Preqal</w:t>
      </w:r>
    </w:p>
    <w:p>
      <w:pPr>
        <w:spacing w:after="80"/>
      </w:pPr>
      <w:r>
        <w:rPr>
          <w:b/>
          <w:bCs/>
        </w:rPr>
        <w:t xml:space="preserve">Lessons Learned</w:t>
      </w:r>
      <w:r>
        <w:t xml:space="preserve"> — Documented reflection on what went well, what could be improved, and what to do differently next time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Overview</w:t>
      </w:r>
    </w:p>
    <w:p>
      <w:pPr>
        <w:spacing w:after="80"/>
      </w:pPr>
      <w:r>
        <w:t xml:space="preserve">When all deliverables are submitted, Dr. Gravesande confirms with the client that all contracted outputs are complete and accepted. A formal Closure Report (TPL-11) is issued, covering what was built, what changed, and what the client should do next. The client signs a simple handover acceptance. The final invoice is issued. Lessons learned are logged. The renewal reminder is scheduled.</w:t>
      </w:r>
    </w:p>
    <w:p>
      <w:pPr>
        <w:spacing w:after="80"/>
      </w:pPr>
      <w:r>
        <w:rPr>
          <w:b/>
          <w:bCs/>
        </w:rPr>
        <w:t xml:space="preserve">6. Inputs</w:t>
      </w:r>
    </w:p>
    <w:p>
      <w:pPr>
        <w:spacing w:after="60"/>
        <w:ind w:left="720" w:hanging="360"/>
      </w:pPr>
      <w:r>
        <w:t xml:space="preserve">•	</w:t>
      </w:r>
      <w:r>
        <w:t xml:space="preserve">All contracted deliverables (confirmed submitted in SOP-06)</w:t>
      </w:r>
    </w:p>
    <w:p>
      <w:pPr>
        <w:spacing w:after="60"/>
        <w:ind w:left="720" w:hanging="360"/>
      </w:pPr>
      <w:r>
        <w:t xml:space="preserve">•	</w:t>
      </w:r>
      <w:r>
        <w:t xml:space="preserve">Project notes and status reports from SOP-06</w:t>
      </w:r>
    </w:p>
    <w:p>
      <w:pPr>
        <w:spacing w:after="60"/>
        <w:ind w:left="720" w:hanging="360"/>
      </w:pPr>
      <w:r>
        <w:t xml:space="preserve">•	</w:t>
      </w:r>
      <w:r>
        <w:t xml:space="preserve">CRM record with `pipeline_stage = Review`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Procedure</w:t>
      </w:r>
    </w:p>
    <w:p>
      <w:pPr>
        <w:spacing w:after="80"/>
      </w:pPr>
      <w:r>
        <w:rPr>
          <w:b/>
          <w:bCs/>
        </w:rPr>
        <w:t xml:space="preserve">Step 1 — Confirm All Deliverables Submitted</w:t>
      </w:r>
    </w:p>
    <w:p>
      <w:pPr>
        <w:spacing w:after="80"/>
      </w:pPr>
      <w:r>
        <w:rPr>
          <w:b/>
          <w:bCs/>
        </w:rPr>
        <w:t xml:space="preserve">1.1.  </w:t>
      </w:r>
      <w:r>
        <w:t xml:space="preserve">Review the contracted scope (from TPL-03) item by item.</w:t>
      </w:r>
    </w:p>
    <w:p>
      <w:pPr>
        <w:spacing w:after="80"/>
      </w:pPr>
      <w:r>
        <w:rPr>
          <w:b/>
          <w:bCs/>
        </w:rPr>
        <w:t xml:space="preserve">1.2.  </w:t>
      </w:r>
      <w:r>
        <w:t xml:space="preserve">For each deliverable: confirm it was submitted, confirm client received it, confirm no outstanding revisions.</w:t>
      </w:r>
    </w:p>
    <w:p>
      <w:pPr>
        <w:spacing w:after="80"/>
      </w:pPr>
      <w:r>
        <w:rPr>
          <w:b/>
          <w:bCs/>
        </w:rPr>
        <w:t xml:space="preserve">1.3.  </w:t>
      </w:r>
      <w:r>
        <w:t xml:space="preserve">If any item is outstanding: resolve it before proceeding. Do NOT issue a Closure Report while deliverables are pending.</w:t>
      </w:r>
    </w:p>
    <w:p>
      <w:pPr>
        <w:spacing w:after="80"/>
      </w:pPr>
      <w:r>
        <w:rPr>
          <w:b/>
          <w:bCs/>
        </w:rPr>
        <w:t xml:space="preserve">8. Outputs</w:t>
      </w:r>
    </w:p>
    <w:p>
      <w:pPr>
        <w:spacing w:after="60"/>
        <w:ind w:left="720" w:hanging="360"/>
      </w:pPr>
      <w:r>
        <w:t xml:space="preserve">•	</w:t>
      </w:r>
      <w:r>
        <w:t xml:space="preserve">Signed Closure Report sent to client</w:t>
      </w:r>
    </w:p>
    <w:p>
      <w:pPr>
        <w:spacing w:after="60"/>
        <w:ind w:left="720" w:hanging="360"/>
      </w:pPr>
      <w:r>
        <w:t xml:space="preserve">•	</w:t>
      </w:r>
      <w:r>
        <w:t xml:space="preserve">Written handover acceptance filed</w:t>
      </w:r>
    </w:p>
    <w:p>
      <w:pPr>
        <w:spacing w:after="60"/>
        <w:ind w:left="720" w:hanging="360"/>
      </w:pPr>
      <w:r>
        <w:t xml:space="preserve">•	</w:t>
      </w:r>
      <w:r>
        <w:t xml:space="preserve">Final invoice issued (triggers SOP-08)</w:t>
      </w:r>
    </w:p>
    <w:p>
      <w:pPr>
        <w:spacing w:after="60"/>
        <w:ind w:left="720" w:hanging="360"/>
      </w:pPr>
      <w:r>
        <w:t xml:space="preserve">•	</w:t>
      </w:r>
      <w:r>
        <w:t xml:space="preserve">Lessons learned logged internally</w:t>
      </w:r>
    </w:p>
    <w:p>
      <w:pPr>
        <w:spacing w:after="60"/>
        <w:ind w:left="720" w:hanging="360"/>
      </w:pPr>
      <w:r>
        <w:t xml:space="preserve">•	</w:t>
      </w:r>
      <w:r>
        <w:t xml:space="preserve">CRM: `pipeline_stage = Closed`</w:t>
      </w:r>
    </w:p>
    <w:p>
      <w:pPr>
        <w:spacing w:after="60"/>
        <w:ind w:left="720" w:hanging="360"/>
      </w:pPr>
      <w:r>
        <w:t xml:space="preserve">•	</w:t>
      </w:r>
      <w:r>
        <w:t xml:space="preserve">Renewal reminder scheduled</w:t>
      </w:r>
    </w:p>
    <w:p>
      <w:pPr>
        <w:spacing w:after="80"/>
      </w:pPr>
      <w:r>
        <w:rPr>
          <w:b/>
          <w:bCs/>
        </w:rPr>
        <w:t xml:space="preserve">9.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Review Frequency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Closure Report issued within 5 days of final deliverable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project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NPS collected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of projects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project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Average NPS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8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Quarterly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Referral requests made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of projects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project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Renewal reminder scheduled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of projects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project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Lessons learned documented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of projects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project</w:t>
            </w:r>
          </w:p>
        </w:tc>
      </w:tr>
    </w:tbl>
    <w:p>
      <w:pPr>
        <w:spacing w:after="80"/>
      </w:pPr>
      <w:r>
        <w:rPr>
          <w:b/>
          <w:bCs/>
        </w:rPr>
        <w:t xml:space="preserve">10. Non-Conformance Handling</w:t>
      </w:r>
    </w:p>
    <w:p>
      <w:pPr>
        <w:spacing w:after="80"/>
      </w:pPr>
      <w:r>
        <w:rPr>
          <w:b/>
          <w:bCs/>
        </w:rPr>
        <w:t xml:space="preserve">Client refuses to sign handover acceptance:</w:t>
      </w:r>
      <w:r>
        <w:t xml:space="preserve">: Investigate — are there outstanding concerns? Address them. If client is satisfied but simply won't sign, send a closing email summarising all delivered work and note: "Your silence within 5 business days will be taken as acceptance of the deliverables as described."</w:t>
      </w:r>
    </w:p>
    <w:p>
      <w:pPr>
        <w:spacing w:after="80"/>
      </w:pPr>
      <w:r>
        <w:rPr>
          <w:b/>
          <w:bCs/>
        </w:rPr>
        <w:t xml:space="preserve">NPS of 6 or below:</w:t>
      </w:r>
      <w:r>
        <w:t xml:space="preserve">: Mandatory root cause analysis within 7 days. Follow up with client to understand specific dissatisfaction. Log corrective action in REG-06.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Project Closure &amp; Handover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2026-05-08T00:08:10.981Z</dcterms:created>
  <dcterms:modified xsi:type="dcterms:W3CDTF">2026-05-08T00:08:10.981Z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