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SOP-07: Project Closure &amp; Handover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Confirms final deliverable acceptance; presents closure report; requests NPS/testimonial; signs off project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Authorised Signatory | Signs the final acceptance/handover declaration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Closure Report Agent | Drafts TPL-11 (Closure Report) from project records; submits for Dr. Gravesande review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Billing Agent | Triggers final invoice (SOP-08) upon receipt of closure sign-off signal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Scheduler Agent | Sets a calendar reminder at T-30 before `crm_clients.renewal_date` to trigger SOP-09 | Agentic Employee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Closure</w:t>
      </w:r>
      <w:r>
        <w:rPr>
          <w:rFonts w:ascii="Times New Roman" w:hAnsi="Times New Roman" w:cs="Times New Roman"/>
          <w:sz w:val="24"/>
          <w:szCs w:val="24"/>
        </w:rPr>
        <w:t xml:space="preserve"> — The formal end of the contracted scope — all deliverables submitted and accepted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Handover</w:t>
      </w:r>
      <w:r>
        <w:rPr>
          <w:rFonts w:ascii="Times New Roman" w:hAnsi="Times New Roman" w:cs="Times New Roman"/>
          <w:sz w:val="24"/>
          <w:szCs w:val="24"/>
        </w:rPr>
        <w:t xml:space="preserve"> — The process of transferring ownership of the delivered system to the client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a 0–10 rating of how likely the client is to recommend Preqal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Lessons Learned</w:t>
      </w:r>
      <w:r>
        <w:rPr>
          <w:rFonts w:ascii="Times New Roman" w:hAnsi="Times New Roman" w:cs="Times New Roman"/>
          <w:sz w:val="24"/>
          <w:szCs w:val="24"/>
        </w:rPr>
        <w:t xml:space="preserve"> — Documented reflection on what went well, what could be improved, and what to do differently next time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All contracted deliverables (confirmed submitted in SOP-06)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notes and status reports from SOP-06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with `pipeline_stage = Review`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Confirm All Deliverables Submitted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contracted scope (from TPL-03) item by item.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For each deliverable: confirm it was submitted, confirm client received it, confirm no outstanding revisions.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any item is outstanding: resolve it before proceeding. Do NOT issue a Closure Report while deliverables are pending.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Closure Report sent to client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Written handover acceptance filed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Final invoice issued (triggers SOP-08)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Lessons learned logged internally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CRM: `pipeline_stage = Closed`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reminder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Closure Report issued within 5 days of final deliverable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NPS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Average NPS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requests made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reminder scheduled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Lessons learned documented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refuses to sign handover acceptance:</w:t>
      </w:r>
      <w:r>
        <w:rPr>
          <w:rFonts w:ascii="Times New Roman" w:hAnsi="Times New Roman" w:cs="Times New Roman"/>
          <w:sz w:val="24"/>
          <w:szCs w:val="24"/>
        </w:rP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 of 6 or below: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 within 7 days. Follow up with client to understand specific dissatisfaction. Log corrective action in REG-06.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Closure &amp; Handover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