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8D2A7" w14:textId="23570CBA" w:rsidR="00C93770" w:rsidRDefault="0046491E">
      <w:pPr>
        <w:pStyle w:val="Title"/>
      </w:pPr>
      <w:r>
        <w:rPr>
          <w:i/>
          <w:iCs/>
        </w:rPr>
        <w:t>WORKING TITLE</w:t>
      </w:r>
      <w:r w:rsidR="00990237">
        <w:t xml:space="preserve"> Beat Sheet</w:t>
      </w:r>
    </w:p>
    <w:p w14:paraId="4088D2A8" w14:textId="334108D3" w:rsidR="00C93770" w:rsidRDefault="00990237">
      <w:pPr>
        <w:pStyle w:val="Heading2"/>
      </w:pPr>
      <w:r>
        <w:t>Hook</w:t>
      </w:r>
    </w:p>
    <w:tbl>
      <w:tblPr>
        <w:tblStyle w:val="TableGrid"/>
        <w:tblpPr w:leftFromText="180" w:rightFromText="180" w:vertAnchor="text" w:horzAnchor="margin" w:tblpY="211"/>
        <w:tblW w:w="9360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F7695" w14:paraId="7EEE17B3" w14:textId="77777777" w:rsidTr="002F7695">
        <w:tc>
          <w:tcPr>
            <w:tcW w:w="9360" w:type="dxa"/>
          </w:tcPr>
          <w:p w14:paraId="47400AE0" w14:textId="0A0D0AF0" w:rsidR="002F7695" w:rsidRDefault="002F7695" w:rsidP="002F7695">
            <w:pPr>
              <w:pStyle w:val="TableContents"/>
            </w:pPr>
          </w:p>
        </w:tc>
      </w:tr>
    </w:tbl>
    <w:p w14:paraId="4088D2A9" w14:textId="77777777" w:rsidR="00C93770" w:rsidRDefault="00990237">
      <w:pPr>
        <w:pStyle w:val="HorizontalLine"/>
      </w:pPr>
      <w:r>
        <w:rPr>
          <w:sz w:val="16"/>
          <w:szCs w:val="16"/>
        </w:rPr>
        <w:t xml:space="preserve">What is the </w:t>
      </w:r>
      <w:r>
        <w:rPr>
          <w:b/>
          <w:bCs/>
          <w:i/>
          <w:iCs/>
          <w:sz w:val="16"/>
          <w:szCs w:val="16"/>
        </w:rPr>
        <w:t>cool idea​?</w:t>
      </w:r>
    </w:p>
    <w:p w14:paraId="4088D2AC" w14:textId="77777777" w:rsidR="00C93770" w:rsidRDefault="00C93770">
      <w:pPr>
        <w:pStyle w:val="Standard"/>
      </w:pPr>
    </w:p>
    <w:p w14:paraId="4088D2AD" w14:textId="60FC5793" w:rsidR="00C93770" w:rsidRDefault="00990237">
      <w:pPr>
        <w:pStyle w:val="Heading2"/>
      </w:pPr>
      <w:r>
        <w:t>Characters</w:t>
      </w:r>
    </w:p>
    <w:tbl>
      <w:tblPr>
        <w:tblStyle w:val="TableGrid"/>
        <w:tblpPr w:leftFromText="180" w:rightFromText="180" w:vertAnchor="text" w:horzAnchor="margin" w:tblpY="208"/>
        <w:tblW w:w="9360" w:type="dxa"/>
        <w:tblLayout w:type="fixed"/>
        <w:tblLook w:val="0000" w:firstRow="0" w:lastRow="0" w:firstColumn="0" w:lastColumn="0" w:noHBand="0" w:noVBand="0"/>
      </w:tblPr>
      <w:tblGrid>
        <w:gridCol w:w="1849"/>
        <w:gridCol w:w="3781"/>
        <w:gridCol w:w="3730"/>
      </w:tblGrid>
      <w:tr w:rsidR="002F7695" w14:paraId="74DFE892" w14:textId="77777777" w:rsidTr="002F7695">
        <w:tc>
          <w:tcPr>
            <w:tcW w:w="1849" w:type="dxa"/>
          </w:tcPr>
          <w:p w14:paraId="584F04D0" w14:textId="77777777" w:rsidR="002F7695" w:rsidRDefault="002F7695" w:rsidP="002F7695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Name/Age</w:t>
            </w:r>
          </w:p>
        </w:tc>
        <w:tc>
          <w:tcPr>
            <w:tcW w:w="3781" w:type="dxa"/>
          </w:tcPr>
          <w:p w14:paraId="6A787B92" w14:textId="77777777" w:rsidR="002F7695" w:rsidRDefault="002F7695" w:rsidP="002F7695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Wants v Needs</w:t>
            </w:r>
          </w:p>
        </w:tc>
        <w:tc>
          <w:tcPr>
            <w:tcW w:w="3730" w:type="dxa"/>
          </w:tcPr>
          <w:p w14:paraId="2B299257" w14:textId="77777777" w:rsidR="002F7695" w:rsidRDefault="002F7695" w:rsidP="002F7695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Description</w:t>
            </w:r>
          </w:p>
        </w:tc>
      </w:tr>
      <w:tr w:rsidR="002F7695" w14:paraId="0133E5DD" w14:textId="77777777" w:rsidTr="002F7695">
        <w:trPr>
          <w:trHeight w:val="428"/>
        </w:trPr>
        <w:tc>
          <w:tcPr>
            <w:tcW w:w="1849" w:type="dxa"/>
          </w:tcPr>
          <w:p w14:paraId="4CEA287E" w14:textId="029DAC85" w:rsidR="002F7695" w:rsidRDefault="002F7695" w:rsidP="002F7695">
            <w:pPr>
              <w:pStyle w:val="TableContents"/>
            </w:pPr>
          </w:p>
        </w:tc>
        <w:tc>
          <w:tcPr>
            <w:tcW w:w="3781" w:type="dxa"/>
          </w:tcPr>
          <w:p w14:paraId="4E204290" w14:textId="02FEB0FD" w:rsidR="002F7695" w:rsidRPr="004F34D2" w:rsidRDefault="002F7695" w:rsidP="002F7695">
            <w:pPr>
              <w:pStyle w:val="TableContents"/>
            </w:pPr>
          </w:p>
        </w:tc>
        <w:tc>
          <w:tcPr>
            <w:tcW w:w="3730" w:type="dxa"/>
          </w:tcPr>
          <w:p w14:paraId="79DBD2D3" w14:textId="144FFB7E" w:rsidR="002F7695" w:rsidRPr="006924E7" w:rsidRDefault="002F7695" w:rsidP="0046491E">
            <w:pPr>
              <w:pStyle w:val="TableContents"/>
              <w:rPr>
                <w:i/>
                <w:iCs/>
              </w:rPr>
            </w:pPr>
          </w:p>
        </w:tc>
      </w:tr>
      <w:tr w:rsidR="002F7695" w14:paraId="18010823" w14:textId="77777777" w:rsidTr="002F7695">
        <w:trPr>
          <w:trHeight w:val="428"/>
        </w:trPr>
        <w:tc>
          <w:tcPr>
            <w:tcW w:w="1849" w:type="dxa"/>
          </w:tcPr>
          <w:p w14:paraId="3F05F07B" w14:textId="747975E5" w:rsidR="002F7695" w:rsidRDefault="002F7695" w:rsidP="002F7695">
            <w:pPr>
              <w:pStyle w:val="TableContents"/>
            </w:pPr>
          </w:p>
        </w:tc>
        <w:tc>
          <w:tcPr>
            <w:tcW w:w="3781" w:type="dxa"/>
          </w:tcPr>
          <w:p w14:paraId="61E76411" w14:textId="6D1CD331" w:rsidR="002F7695" w:rsidRPr="004F34D2" w:rsidRDefault="002F7695" w:rsidP="002F7695">
            <w:pPr>
              <w:pStyle w:val="TableContents"/>
            </w:pPr>
          </w:p>
        </w:tc>
        <w:tc>
          <w:tcPr>
            <w:tcW w:w="3730" w:type="dxa"/>
          </w:tcPr>
          <w:p w14:paraId="0B27FC27" w14:textId="0AEA99CE" w:rsidR="002F7695" w:rsidRPr="006924E7" w:rsidRDefault="002F7695" w:rsidP="0046491E">
            <w:pPr>
              <w:pStyle w:val="TableContents"/>
              <w:rPr>
                <w:i/>
                <w:iCs/>
              </w:rPr>
            </w:pPr>
          </w:p>
        </w:tc>
      </w:tr>
      <w:tr w:rsidR="002F7695" w14:paraId="0CD399C4" w14:textId="77777777" w:rsidTr="002F7695">
        <w:trPr>
          <w:trHeight w:val="428"/>
        </w:trPr>
        <w:tc>
          <w:tcPr>
            <w:tcW w:w="1849" w:type="dxa"/>
          </w:tcPr>
          <w:p w14:paraId="7AA1E161" w14:textId="09E2274F" w:rsidR="002F7695" w:rsidRDefault="002F7695" w:rsidP="002F7695">
            <w:pPr>
              <w:pStyle w:val="TableContents"/>
            </w:pPr>
          </w:p>
        </w:tc>
        <w:tc>
          <w:tcPr>
            <w:tcW w:w="3781" w:type="dxa"/>
          </w:tcPr>
          <w:p w14:paraId="2F504F0F" w14:textId="54E78BA4" w:rsidR="002F7695" w:rsidRPr="00283F71" w:rsidRDefault="002F7695" w:rsidP="002F7695">
            <w:pPr>
              <w:pStyle w:val="TableContents"/>
            </w:pPr>
          </w:p>
        </w:tc>
        <w:tc>
          <w:tcPr>
            <w:tcW w:w="3730" w:type="dxa"/>
          </w:tcPr>
          <w:p w14:paraId="36F5C000" w14:textId="5F8BDAFF" w:rsidR="002F7695" w:rsidRPr="006924E7" w:rsidRDefault="002F7695" w:rsidP="002F7695">
            <w:pPr>
              <w:pStyle w:val="TableContents"/>
              <w:rPr>
                <w:i/>
                <w:iCs/>
              </w:rPr>
            </w:pPr>
          </w:p>
        </w:tc>
      </w:tr>
      <w:tr w:rsidR="002F7695" w14:paraId="03B990DC" w14:textId="77777777" w:rsidTr="002F7695">
        <w:trPr>
          <w:trHeight w:val="428"/>
        </w:trPr>
        <w:tc>
          <w:tcPr>
            <w:tcW w:w="1849" w:type="dxa"/>
          </w:tcPr>
          <w:p w14:paraId="2CBEBEE8" w14:textId="529C789D" w:rsidR="002F7695" w:rsidRDefault="002F7695" w:rsidP="002F7695">
            <w:pPr>
              <w:pStyle w:val="TableContents"/>
            </w:pPr>
          </w:p>
        </w:tc>
        <w:tc>
          <w:tcPr>
            <w:tcW w:w="3781" w:type="dxa"/>
          </w:tcPr>
          <w:p w14:paraId="2CAEA7CB" w14:textId="5575CBA0" w:rsidR="002F7695" w:rsidRPr="00170C4C" w:rsidRDefault="002F7695" w:rsidP="002F7695">
            <w:pPr>
              <w:pStyle w:val="TableContents"/>
            </w:pPr>
          </w:p>
        </w:tc>
        <w:tc>
          <w:tcPr>
            <w:tcW w:w="3730" w:type="dxa"/>
          </w:tcPr>
          <w:p w14:paraId="4367E499" w14:textId="0C5BAB6B" w:rsidR="002F7695" w:rsidRPr="006924E7" w:rsidRDefault="002F7695" w:rsidP="002F7695">
            <w:pPr>
              <w:pStyle w:val="TableContents"/>
              <w:rPr>
                <w:i/>
                <w:iCs/>
              </w:rPr>
            </w:pPr>
          </w:p>
        </w:tc>
      </w:tr>
    </w:tbl>
    <w:p w14:paraId="4088D2AE" w14:textId="77777777" w:rsidR="00C93770" w:rsidRDefault="00990237">
      <w:pPr>
        <w:pStyle w:val="HorizontalLine"/>
      </w:pPr>
      <w:r>
        <w:rPr>
          <w:b/>
          <w:bCs/>
          <w:i/>
          <w:iCs/>
          <w:sz w:val="16"/>
          <w:szCs w:val="16"/>
        </w:rPr>
        <w:t>Wants</w:t>
      </w:r>
      <w:r>
        <w:rPr>
          <w:i/>
          <w:iCs/>
          <w:sz w:val="16"/>
          <w:szCs w:val="16"/>
        </w:rPr>
        <w:t xml:space="preserve"> vs </w:t>
      </w:r>
      <w:r>
        <w:rPr>
          <w:b/>
          <w:bCs/>
          <w:i/>
          <w:iCs/>
          <w:sz w:val="16"/>
          <w:szCs w:val="16"/>
        </w:rPr>
        <w:t>Needs</w:t>
      </w:r>
    </w:p>
    <w:p w14:paraId="4088D2BA" w14:textId="77777777" w:rsidR="00C93770" w:rsidRDefault="00C93770">
      <w:pPr>
        <w:pStyle w:val="Standard"/>
        <w:rPr>
          <w:b/>
          <w:bCs/>
          <w:i/>
          <w:iCs/>
        </w:rPr>
      </w:pPr>
    </w:p>
    <w:p w14:paraId="2239D82E" w14:textId="433F029A" w:rsidR="001C33C3" w:rsidRDefault="001C33C3" w:rsidP="001C33C3">
      <w:pPr>
        <w:pStyle w:val="Heading2"/>
      </w:pPr>
      <w:r>
        <w:t>Backstory</w:t>
      </w:r>
    </w:p>
    <w:p w14:paraId="05F98920" w14:textId="1241D94A" w:rsidR="002F7695" w:rsidRPr="002F7695" w:rsidRDefault="002F7695" w:rsidP="002F7695">
      <w:pPr>
        <w:pStyle w:val="Standard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What happened right before the story began?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C65" w14:paraId="71446681" w14:textId="77777777">
        <w:tc>
          <w:tcPr>
            <w:tcW w:w="9350" w:type="dxa"/>
          </w:tcPr>
          <w:p w14:paraId="14D6032C" w14:textId="5EB49E69" w:rsidR="00FC0C65" w:rsidRPr="00FC0C65" w:rsidRDefault="00FC0C65" w:rsidP="00323606">
            <w:pPr>
              <w:pStyle w:val="Standard"/>
            </w:pPr>
          </w:p>
        </w:tc>
      </w:tr>
    </w:tbl>
    <w:p w14:paraId="291EC57A" w14:textId="77777777" w:rsidR="00FC0C65" w:rsidRPr="00FC0C65" w:rsidRDefault="00FC0C65" w:rsidP="00FC0C65">
      <w:pPr>
        <w:pStyle w:val="Standard"/>
        <w:rPr>
          <w:i/>
          <w:iCs/>
          <w:sz w:val="16"/>
          <w:szCs w:val="16"/>
        </w:rPr>
      </w:pPr>
    </w:p>
    <w:p w14:paraId="6682CC6D" w14:textId="51DF2C19" w:rsidR="001C33C3" w:rsidRDefault="007F01F8" w:rsidP="007F01F8">
      <w:pPr>
        <w:pStyle w:val="Heading2"/>
      </w:pPr>
      <w:r>
        <w:t>Setting</w:t>
      </w:r>
    </w:p>
    <w:p w14:paraId="2BBC0698" w14:textId="30E53CF3" w:rsidR="002F7695" w:rsidRDefault="005E044E" w:rsidP="007F01F8">
      <w:pPr>
        <w:pStyle w:val="Standard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Where does this story take place?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44E" w14:paraId="1231C84B" w14:textId="77777777" w:rsidTr="005E044E">
        <w:tc>
          <w:tcPr>
            <w:tcW w:w="9350" w:type="dxa"/>
          </w:tcPr>
          <w:p w14:paraId="07B3A79C" w14:textId="3DEAF6D1" w:rsidR="005E044E" w:rsidRPr="00930B76" w:rsidRDefault="005E044E" w:rsidP="007F01F8">
            <w:pPr>
              <w:pStyle w:val="Standard"/>
            </w:pPr>
          </w:p>
        </w:tc>
      </w:tr>
    </w:tbl>
    <w:p w14:paraId="18AD2D6F" w14:textId="77777777" w:rsidR="005E044E" w:rsidRPr="005E044E" w:rsidRDefault="005E044E" w:rsidP="007F01F8">
      <w:pPr>
        <w:pStyle w:val="Standard"/>
        <w:rPr>
          <w:sz w:val="16"/>
          <w:szCs w:val="16"/>
        </w:rPr>
      </w:pPr>
    </w:p>
    <w:p w14:paraId="4088D2BD" w14:textId="348F5F43" w:rsidR="00C93770" w:rsidRDefault="00990237" w:rsidP="00187CC6">
      <w:pPr>
        <w:pStyle w:val="Heading1"/>
      </w:pPr>
      <w:r>
        <w:t>Act One</w:t>
      </w:r>
      <w:r w:rsidR="005D7FEB">
        <w:t xml:space="preserve"> (20%)</w:t>
      </w:r>
    </w:p>
    <w:p w14:paraId="4088D2BF" w14:textId="61474DB7" w:rsidR="00C93770" w:rsidRDefault="00990237" w:rsidP="002F7695">
      <w:pPr>
        <w:pStyle w:val="Heading2"/>
      </w:pPr>
      <w:r>
        <w:t>Opening Image</w:t>
      </w:r>
      <w:r w:rsidR="0058010C">
        <w:t xml:space="preserve"> </w:t>
      </w:r>
    </w:p>
    <w:p w14:paraId="5B25BF96" w14:textId="641E696F" w:rsidR="002F7695" w:rsidRPr="002F7695" w:rsidRDefault="002F7695" w:rsidP="002F7695">
      <w:pPr>
        <w:pStyle w:val="Standard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An opening snapshot. Typically a </w:t>
      </w:r>
      <w:r w:rsidRPr="00010C49">
        <w:rPr>
          <w:b/>
          <w:bCs/>
          <w:i/>
          <w:iCs/>
          <w:sz w:val="16"/>
          <w:szCs w:val="16"/>
        </w:rPr>
        <w:t>single scene</w:t>
      </w:r>
      <w:r>
        <w:rPr>
          <w:i/>
          <w:iCs/>
          <w:sz w:val="16"/>
          <w:szCs w:val="16"/>
        </w:rPr>
        <w:t>.</w:t>
      </w:r>
    </w:p>
    <w:tbl>
      <w:tblPr>
        <w:tblStyle w:val="TableGrid"/>
        <w:tblW w:w="9355" w:type="dxa"/>
        <w:tblLayout w:type="fixed"/>
        <w:tblLook w:val="0000" w:firstRow="0" w:lastRow="0" w:firstColumn="0" w:lastColumn="0" w:noHBand="0" w:noVBand="0"/>
      </w:tblPr>
      <w:tblGrid>
        <w:gridCol w:w="6475"/>
        <w:gridCol w:w="2880"/>
      </w:tblGrid>
      <w:tr w:rsidR="00C93770" w14:paraId="4088D2C2" w14:textId="77777777" w:rsidTr="00BE190C">
        <w:tc>
          <w:tcPr>
            <w:tcW w:w="6475" w:type="dxa"/>
          </w:tcPr>
          <w:p w14:paraId="4088D2C0" w14:textId="77777777" w:rsidR="00C93770" w:rsidRDefault="00990237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Scene Description</w:t>
            </w:r>
          </w:p>
        </w:tc>
        <w:tc>
          <w:tcPr>
            <w:tcW w:w="2880" w:type="dxa"/>
          </w:tcPr>
          <w:p w14:paraId="4088D2C1" w14:textId="072921EA" w:rsidR="00C93770" w:rsidRDefault="001616BE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Notes</w:t>
            </w:r>
          </w:p>
        </w:tc>
      </w:tr>
      <w:tr w:rsidR="00C93770" w14:paraId="4088D2C5" w14:textId="77777777" w:rsidTr="00BE190C">
        <w:trPr>
          <w:trHeight w:val="428"/>
        </w:trPr>
        <w:tc>
          <w:tcPr>
            <w:tcW w:w="6475" w:type="dxa"/>
          </w:tcPr>
          <w:p w14:paraId="4088D2C3" w14:textId="7A0B911B" w:rsidR="00C93770" w:rsidRPr="00C157DE" w:rsidRDefault="00C93770">
            <w:pPr>
              <w:pStyle w:val="TableContents"/>
            </w:pPr>
          </w:p>
        </w:tc>
        <w:tc>
          <w:tcPr>
            <w:tcW w:w="2880" w:type="dxa"/>
          </w:tcPr>
          <w:p w14:paraId="46DE726A" w14:textId="77777777" w:rsidR="00C93770" w:rsidRDefault="00FA3D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What does this accomplish?</w:t>
            </w:r>
          </w:p>
          <w:p w14:paraId="4088D2C4" w14:textId="33C93A4C" w:rsidR="00FA3D3D" w:rsidRPr="003D409E" w:rsidRDefault="00FA3D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What do you need to remember?</w:t>
            </w:r>
          </w:p>
        </w:tc>
      </w:tr>
    </w:tbl>
    <w:p w14:paraId="4088D2C6" w14:textId="47A4090C" w:rsidR="00C93770" w:rsidRDefault="00C93770">
      <w:pPr>
        <w:pStyle w:val="Standard"/>
      </w:pPr>
    </w:p>
    <w:p w14:paraId="4088D2C7" w14:textId="77777777" w:rsidR="00C93770" w:rsidRDefault="00C93770">
      <w:pPr>
        <w:pStyle w:val="Standard"/>
      </w:pPr>
    </w:p>
    <w:p w14:paraId="4088D2C8" w14:textId="77777777" w:rsidR="00C93770" w:rsidRDefault="00990237">
      <w:pPr>
        <w:pStyle w:val="Heading2"/>
      </w:pPr>
      <w:r>
        <w:t>Theme Shown</w:t>
      </w:r>
    </w:p>
    <w:p w14:paraId="4088D2C9" w14:textId="77777777" w:rsidR="00C93770" w:rsidRPr="00010C49" w:rsidRDefault="00990237">
      <w:pPr>
        <w:pStyle w:val="Standard"/>
        <w:rPr>
          <w:i/>
          <w:iCs/>
        </w:rPr>
      </w:pPr>
      <w:r w:rsidRPr="00010C49">
        <w:rPr>
          <w:i/>
          <w:iCs/>
          <w:sz w:val="16"/>
          <w:szCs w:val="16"/>
        </w:rPr>
        <w:t xml:space="preserve">We are introduced to the central theme or lesson of the story. Typically a </w:t>
      </w:r>
      <w:r w:rsidRPr="00010C49">
        <w:rPr>
          <w:b/>
          <w:bCs/>
          <w:i/>
          <w:iCs/>
          <w:sz w:val="16"/>
          <w:szCs w:val="16"/>
        </w:rPr>
        <w:t>single scene.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06DE5" w14:paraId="4088D2CC" w14:textId="77777777" w:rsidTr="006F6919">
        <w:tc>
          <w:tcPr>
            <w:tcW w:w="9360" w:type="dxa"/>
          </w:tcPr>
          <w:p w14:paraId="4088D2CB" w14:textId="2675A977" w:rsidR="00206DE5" w:rsidRDefault="00206DE5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Scene Description</w:t>
            </w:r>
          </w:p>
        </w:tc>
      </w:tr>
      <w:tr w:rsidR="00206DE5" w14:paraId="4088D2CF" w14:textId="77777777" w:rsidTr="006F6919">
        <w:trPr>
          <w:trHeight w:val="428"/>
        </w:trPr>
        <w:tc>
          <w:tcPr>
            <w:tcW w:w="9360" w:type="dxa"/>
          </w:tcPr>
          <w:p w14:paraId="4088D2CE" w14:textId="6C4015E0" w:rsidR="00206DE5" w:rsidRDefault="00206DE5" w:rsidP="0046491E">
            <w:pPr>
              <w:pStyle w:val="TableContents"/>
            </w:pPr>
          </w:p>
        </w:tc>
      </w:tr>
    </w:tbl>
    <w:p w14:paraId="4088D2D0" w14:textId="77777777" w:rsidR="00C93770" w:rsidRDefault="00C93770">
      <w:pPr>
        <w:pStyle w:val="Standard"/>
      </w:pPr>
    </w:p>
    <w:p w14:paraId="4088D2D1" w14:textId="77777777" w:rsidR="00C93770" w:rsidRDefault="00C93770">
      <w:pPr>
        <w:pStyle w:val="Standard"/>
      </w:pPr>
    </w:p>
    <w:p w14:paraId="4088D2D2" w14:textId="77777777" w:rsidR="00C93770" w:rsidRDefault="00C93770">
      <w:pPr>
        <w:pStyle w:val="Standard"/>
      </w:pPr>
    </w:p>
    <w:p w14:paraId="2DAB7F40" w14:textId="5B38E3E8" w:rsidR="008B5010" w:rsidRDefault="00990237" w:rsidP="002F7695">
      <w:pPr>
        <w:pStyle w:val="Heading2"/>
      </w:pPr>
      <w:r>
        <w:t>Set-Up</w:t>
      </w:r>
    </w:p>
    <w:p w14:paraId="0CB66E09" w14:textId="4DA809CA" w:rsidR="002F7695" w:rsidRPr="002F7695" w:rsidRDefault="002F7695" w:rsidP="002F7695">
      <w:pPr>
        <w:pStyle w:val="Standard"/>
      </w:pPr>
      <w:r>
        <w:rPr>
          <w:i/>
          <w:iCs/>
          <w:sz w:val="16"/>
          <w:szCs w:val="16"/>
        </w:rPr>
        <w:t xml:space="preserve">The hero and the ‘ordinary world’ are introduced. Typically </w:t>
      </w:r>
      <w:r w:rsidRPr="00010C49">
        <w:rPr>
          <w:b/>
          <w:bCs/>
          <w:i/>
          <w:iCs/>
          <w:sz w:val="16"/>
          <w:szCs w:val="16"/>
        </w:rPr>
        <w:t>multiple scenes.</w:t>
      </w:r>
    </w:p>
    <w:tbl>
      <w:tblPr>
        <w:tblStyle w:val="TableGrid"/>
        <w:tblW w:w="9355" w:type="dxa"/>
        <w:tblLayout w:type="fixed"/>
        <w:tblLook w:val="0000" w:firstRow="0" w:lastRow="0" w:firstColumn="0" w:lastColumn="0" w:noHBand="0" w:noVBand="0"/>
      </w:tblPr>
      <w:tblGrid>
        <w:gridCol w:w="6475"/>
        <w:gridCol w:w="2880"/>
      </w:tblGrid>
      <w:tr w:rsidR="00C93770" w14:paraId="4088D2D7" w14:textId="77777777" w:rsidTr="00BE190C">
        <w:tc>
          <w:tcPr>
            <w:tcW w:w="6475" w:type="dxa"/>
          </w:tcPr>
          <w:p w14:paraId="4088D2D5" w14:textId="77777777" w:rsidR="00C93770" w:rsidRDefault="00990237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Scene Description</w:t>
            </w:r>
          </w:p>
        </w:tc>
        <w:tc>
          <w:tcPr>
            <w:tcW w:w="2880" w:type="dxa"/>
          </w:tcPr>
          <w:p w14:paraId="4088D2D6" w14:textId="5EF892C8" w:rsidR="00C93770" w:rsidRDefault="007A0D6E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Notes</w:t>
            </w:r>
          </w:p>
        </w:tc>
      </w:tr>
      <w:tr w:rsidR="00C93770" w14:paraId="4088D2DA" w14:textId="77777777" w:rsidTr="00BE190C">
        <w:trPr>
          <w:trHeight w:val="428"/>
        </w:trPr>
        <w:tc>
          <w:tcPr>
            <w:tcW w:w="6475" w:type="dxa"/>
          </w:tcPr>
          <w:p w14:paraId="4088D2D8" w14:textId="453B575B" w:rsidR="007426D0" w:rsidRDefault="007426D0">
            <w:pPr>
              <w:pStyle w:val="TableContents"/>
            </w:pPr>
          </w:p>
        </w:tc>
        <w:tc>
          <w:tcPr>
            <w:tcW w:w="2880" w:type="dxa"/>
          </w:tcPr>
          <w:p w14:paraId="4088D2D9" w14:textId="68459DAC" w:rsidR="009F622D" w:rsidRPr="00FC7F54" w:rsidRDefault="009F622D">
            <w:pPr>
              <w:pStyle w:val="TableContents"/>
              <w:rPr>
                <w:i/>
                <w:iCs/>
              </w:rPr>
            </w:pPr>
          </w:p>
        </w:tc>
      </w:tr>
      <w:tr w:rsidR="009F622D" w14:paraId="4D829867" w14:textId="77777777" w:rsidTr="00BE190C">
        <w:trPr>
          <w:trHeight w:val="428"/>
        </w:trPr>
        <w:tc>
          <w:tcPr>
            <w:tcW w:w="6475" w:type="dxa"/>
          </w:tcPr>
          <w:p w14:paraId="0E19FB57" w14:textId="70F74A85" w:rsidR="00E00032" w:rsidRDefault="00E00032">
            <w:pPr>
              <w:pStyle w:val="TableContents"/>
            </w:pPr>
          </w:p>
        </w:tc>
        <w:tc>
          <w:tcPr>
            <w:tcW w:w="2880" w:type="dxa"/>
          </w:tcPr>
          <w:p w14:paraId="15CBFBAB" w14:textId="51BEB264" w:rsidR="009F622D" w:rsidRDefault="009F622D">
            <w:pPr>
              <w:pStyle w:val="TableContents"/>
              <w:rPr>
                <w:i/>
                <w:iCs/>
              </w:rPr>
            </w:pPr>
          </w:p>
        </w:tc>
      </w:tr>
      <w:tr w:rsidR="0051191E" w14:paraId="2F82DEEC" w14:textId="77777777" w:rsidTr="00BE190C">
        <w:trPr>
          <w:trHeight w:val="428"/>
        </w:trPr>
        <w:tc>
          <w:tcPr>
            <w:tcW w:w="6475" w:type="dxa"/>
          </w:tcPr>
          <w:p w14:paraId="5A22D56C" w14:textId="53BD6A0F" w:rsidR="0051191E" w:rsidRDefault="0051191E" w:rsidP="0051191E">
            <w:pPr>
              <w:pStyle w:val="TableContents"/>
            </w:pPr>
          </w:p>
        </w:tc>
        <w:tc>
          <w:tcPr>
            <w:tcW w:w="2880" w:type="dxa"/>
          </w:tcPr>
          <w:p w14:paraId="05628487" w14:textId="38AA424F" w:rsidR="0051191E" w:rsidRDefault="0051191E" w:rsidP="0051191E">
            <w:pPr>
              <w:pStyle w:val="TableContents"/>
              <w:rPr>
                <w:i/>
                <w:iCs/>
              </w:rPr>
            </w:pPr>
          </w:p>
        </w:tc>
      </w:tr>
      <w:tr w:rsidR="0051191E" w14:paraId="3CDF35E1" w14:textId="77777777" w:rsidTr="00BE190C">
        <w:trPr>
          <w:trHeight w:val="428"/>
        </w:trPr>
        <w:tc>
          <w:tcPr>
            <w:tcW w:w="6475" w:type="dxa"/>
          </w:tcPr>
          <w:p w14:paraId="5BFE739C" w14:textId="081AAA6B" w:rsidR="0051191E" w:rsidRDefault="0051191E" w:rsidP="0051191E">
            <w:pPr>
              <w:pStyle w:val="TableContents"/>
            </w:pPr>
          </w:p>
        </w:tc>
        <w:tc>
          <w:tcPr>
            <w:tcW w:w="2880" w:type="dxa"/>
          </w:tcPr>
          <w:p w14:paraId="4BA610CC" w14:textId="76BE9302" w:rsidR="0051191E" w:rsidRDefault="0051191E" w:rsidP="0051191E">
            <w:pPr>
              <w:pStyle w:val="TableContents"/>
              <w:rPr>
                <w:i/>
                <w:iCs/>
              </w:rPr>
            </w:pPr>
          </w:p>
        </w:tc>
      </w:tr>
    </w:tbl>
    <w:p w14:paraId="4088D2DB" w14:textId="77777777" w:rsidR="00C93770" w:rsidRDefault="00C93770">
      <w:pPr>
        <w:pStyle w:val="Standard"/>
      </w:pPr>
    </w:p>
    <w:p w14:paraId="4088D2DC" w14:textId="77777777" w:rsidR="00C93770" w:rsidRDefault="00C93770">
      <w:pPr>
        <w:pStyle w:val="Standard"/>
      </w:pPr>
    </w:p>
    <w:p w14:paraId="4088D2DD" w14:textId="77777777" w:rsidR="00C93770" w:rsidRDefault="00C93770">
      <w:pPr>
        <w:pStyle w:val="Standard"/>
      </w:pPr>
    </w:p>
    <w:p w14:paraId="4088D2DF" w14:textId="7CC90378" w:rsidR="00C93770" w:rsidRDefault="00106634" w:rsidP="002F7695">
      <w:pPr>
        <w:pStyle w:val="Heading2"/>
      </w:pPr>
      <w:r>
        <w:t>Catalyst</w:t>
      </w:r>
    </w:p>
    <w:p w14:paraId="0E89078B" w14:textId="7F2E581C" w:rsidR="002F7695" w:rsidRPr="002F7695" w:rsidRDefault="00403CDA" w:rsidP="002F7695">
      <w:pPr>
        <w:pStyle w:val="Standard"/>
      </w:pPr>
      <w:r>
        <w:rPr>
          <w:i/>
          <w:iCs/>
          <w:sz w:val="16"/>
          <w:szCs w:val="16"/>
        </w:rPr>
        <w:t>The inciting incident</w:t>
      </w:r>
      <w:r w:rsidR="002F7695">
        <w:rPr>
          <w:i/>
          <w:iCs/>
          <w:sz w:val="16"/>
          <w:szCs w:val="16"/>
        </w:rPr>
        <w:t xml:space="preserve">. Typically a </w:t>
      </w:r>
      <w:r w:rsidR="002F7695">
        <w:rPr>
          <w:b/>
          <w:bCs/>
          <w:i/>
          <w:iCs/>
          <w:sz w:val="16"/>
          <w:szCs w:val="16"/>
        </w:rPr>
        <w:t>single scene</w:t>
      </w:r>
      <w:r w:rsidR="002F7695">
        <w:rPr>
          <w:i/>
          <w:iCs/>
          <w:sz w:val="16"/>
          <w:szCs w:val="16"/>
        </w:rPr>
        <w:t>.</w:t>
      </w:r>
    </w:p>
    <w:tbl>
      <w:tblPr>
        <w:tblStyle w:val="TableGrid"/>
        <w:tblW w:w="9355" w:type="dxa"/>
        <w:tblLayout w:type="fixed"/>
        <w:tblLook w:val="0000" w:firstRow="0" w:lastRow="0" w:firstColumn="0" w:lastColumn="0" w:noHBand="0" w:noVBand="0"/>
      </w:tblPr>
      <w:tblGrid>
        <w:gridCol w:w="6565"/>
        <w:gridCol w:w="2790"/>
      </w:tblGrid>
      <w:tr w:rsidR="00C93770" w14:paraId="4088D2E2" w14:textId="77777777" w:rsidTr="00BE190C">
        <w:tc>
          <w:tcPr>
            <w:tcW w:w="6565" w:type="dxa"/>
          </w:tcPr>
          <w:p w14:paraId="4088D2E0" w14:textId="77777777" w:rsidR="00C93770" w:rsidRDefault="00990237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Scene Description</w:t>
            </w:r>
          </w:p>
        </w:tc>
        <w:tc>
          <w:tcPr>
            <w:tcW w:w="2790" w:type="dxa"/>
          </w:tcPr>
          <w:p w14:paraId="4088D2E1" w14:textId="76DC56C0" w:rsidR="00C93770" w:rsidRDefault="007A0D6E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Notes</w:t>
            </w:r>
          </w:p>
        </w:tc>
      </w:tr>
      <w:tr w:rsidR="00C93770" w14:paraId="4088D2E5" w14:textId="77777777" w:rsidTr="00BE190C">
        <w:trPr>
          <w:trHeight w:val="428"/>
        </w:trPr>
        <w:tc>
          <w:tcPr>
            <w:tcW w:w="6565" w:type="dxa"/>
          </w:tcPr>
          <w:p w14:paraId="4088D2E3" w14:textId="74350D10" w:rsidR="00870D26" w:rsidRDefault="00870D26">
            <w:pPr>
              <w:pStyle w:val="TableContents"/>
            </w:pPr>
          </w:p>
        </w:tc>
        <w:tc>
          <w:tcPr>
            <w:tcW w:w="2790" w:type="dxa"/>
          </w:tcPr>
          <w:p w14:paraId="4088D2E4" w14:textId="35113BD8" w:rsidR="003E35E9" w:rsidRPr="002A4547" w:rsidRDefault="003E35E9" w:rsidP="003E35E9">
            <w:pPr>
              <w:pStyle w:val="TableContents"/>
              <w:rPr>
                <w:i/>
                <w:iCs/>
              </w:rPr>
            </w:pPr>
          </w:p>
        </w:tc>
      </w:tr>
    </w:tbl>
    <w:p w14:paraId="4088D2E6" w14:textId="77777777" w:rsidR="00C93770" w:rsidRDefault="00C93770">
      <w:pPr>
        <w:pStyle w:val="Standard"/>
      </w:pPr>
    </w:p>
    <w:p w14:paraId="4088D2E7" w14:textId="77777777" w:rsidR="00C93770" w:rsidRDefault="00C93770">
      <w:pPr>
        <w:pStyle w:val="Standard"/>
      </w:pPr>
    </w:p>
    <w:p w14:paraId="4088D2E9" w14:textId="0DC41F47" w:rsidR="00C93770" w:rsidRDefault="00990237" w:rsidP="002F7695">
      <w:pPr>
        <w:pStyle w:val="Heading2"/>
      </w:pPr>
      <w:r>
        <w:t>Debate</w:t>
      </w:r>
    </w:p>
    <w:p w14:paraId="26A2A07D" w14:textId="47F395DB" w:rsidR="002F7695" w:rsidRPr="002F7695" w:rsidRDefault="002F7695" w:rsidP="002F7695">
      <w:pPr>
        <w:pStyle w:val="Standard"/>
      </w:pPr>
      <w:r>
        <w:rPr>
          <w:i/>
          <w:iCs/>
          <w:sz w:val="16"/>
          <w:szCs w:val="16"/>
        </w:rPr>
        <w:t xml:space="preserve">The hero is hesitant to take action. Typically </w:t>
      </w:r>
      <w:r>
        <w:rPr>
          <w:b/>
          <w:bCs/>
          <w:i/>
          <w:iCs/>
          <w:sz w:val="16"/>
          <w:szCs w:val="16"/>
        </w:rPr>
        <w:t>multiple scenes</w:t>
      </w:r>
      <w:r>
        <w:rPr>
          <w:i/>
          <w:iCs/>
          <w:sz w:val="16"/>
          <w:szCs w:val="16"/>
        </w:rPr>
        <w:t>.</w:t>
      </w:r>
    </w:p>
    <w:tbl>
      <w:tblPr>
        <w:tblStyle w:val="TableGrid"/>
        <w:tblW w:w="9355" w:type="dxa"/>
        <w:tblLayout w:type="fixed"/>
        <w:tblLook w:val="0000" w:firstRow="0" w:lastRow="0" w:firstColumn="0" w:lastColumn="0" w:noHBand="0" w:noVBand="0"/>
      </w:tblPr>
      <w:tblGrid>
        <w:gridCol w:w="6565"/>
        <w:gridCol w:w="2790"/>
      </w:tblGrid>
      <w:tr w:rsidR="00C93770" w14:paraId="4088D2EC" w14:textId="77777777" w:rsidTr="00BE190C">
        <w:tc>
          <w:tcPr>
            <w:tcW w:w="6565" w:type="dxa"/>
          </w:tcPr>
          <w:p w14:paraId="4088D2EA" w14:textId="77777777" w:rsidR="00C93770" w:rsidRDefault="00990237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Scene Description</w:t>
            </w:r>
          </w:p>
        </w:tc>
        <w:tc>
          <w:tcPr>
            <w:tcW w:w="2790" w:type="dxa"/>
          </w:tcPr>
          <w:p w14:paraId="4088D2EB" w14:textId="6AB61F53" w:rsidR="00C93770" w:rsidRDefault="007A0D6E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Notes</w:t>
            </w:r>
          </w:p>
        </w:tc>
      </w:tr>
      <w:tr w:rsidR="00C93770" w14:paraId="4088D2EF" w14:textId="77777777" w:rsidTr="00BE190C">
        <w:trPr>
          <w:trHeight w:val="428"/>
        </w:trPr>
        <w:tc>
          <w:tcPr>
            <w:tcW w:w="6565" w:type="dxa"/>
          </w:tcPr>
          <w:p w14:paraId="4088D2ED" w14:textId="7131AA74" w:rsidR="008D38CE" w:rsidRDefault="008D38CE">
            <w:pPr>
              <w:pStyle w:val="TableContents"/>
            </w:pPr>
          </w:p>
        </w:tc>
        <w:tc>
          <w:tcPr>
            <w:tcW w:w="2790" w:type="dxa"/>
          </w:tcPr>
          <w:p w14:paraId="4088D2EE" w14:textId="19650DF1" w:rsidR="00C93770" w:rsidRPr="00327990" w:rsidRDefault="00C93770">
            <w:pPr>
              <w:pStyle w:val="TableContents"/>
              <w:rPr>
                <w:i/>
                <w:iCs/>
              </w:rPr>
            </w:pPr>
          </w:p>
        </w:tc>
      </w:tr>
      <w:tr w:rsidR="003E35E9" w14:paraId="19766DD6" w14:textId="77777777" w:rsidTr="00BE190C">
        <w:trPr>
          <w:trHeight w:val="428"/>
        </w:trPr>
        <w:tc>
          <w:tcPr>
            <w:tcW w:w="6565" w:type="dxa"/>
          </w:tcPr>
          <w:p w14:paraId="50548AAA" w14:textId="7B7D60A8" w:rsidR="003E35E9" w:rsidRDefault="003E35E9">
            <w:pPr>
              <w:pStyle w:val="TableContents"/>
            </w:pPr>
          </w:p>
        </w:tc>
        <w:tc>
          <w:tcPr>
            <w:tcW w:w="2790" w:type="dxa"/>
          </w:tcPr>
          <w:p w14:paraId="56586DBA" w14:textId="54D49C4F" w:rsidR="003E35E9" w:rsidRPr="00800A22" w:rsidRDefault="003E35E9">
            <w:pPr>
              <w:pStyle w:val="TableContents"/>
              <w:rPr>
                <w:i/>
                <w:iCs/>
              </w:rPr>
            </w:pPr>
          </w:p>
        </w:tc>
      </w:tr>
    </w:tbl>
    <w:p w14:paraId="4088D2F0" w14:textId="77777777" w:rsidR="00C93770" w:rsidRDefault="00C93770">
      <w:pPr>
        <w:pStyle w:val="Standard"/>
        <w:rPr>
          <w:i/>
          <w:iCs/>
          <w:sz w:val="16"/>
          <w:szCs w:val="16"/>
        </w:rPr>
      </w:pPr>
    </w:p>
    <w:p w14:paraId="4088D2F1" w14:textId="77777777" w:rsidR="00C93770" w:rsidRDefault="00C93770">
      <w:pPr>
        <w:pStyle w:val="Standard"/>
        <w:rPr>
          <w:i/>
          <w:iCs/>
          <w:sz w:val="16"/>
          <w:szCs w:val="16"/>
        </w:rPr>
      </w:pPr>
    </w:p>
    <w:p w14:paraId="4088D2F2" w14:textId="77777777" w:rsidR="00C93770" w:rsidRDefault="00C93770">
      <w:pPr>
        <w:pStyle w:val="Standard"/>
        <w:rPr>
          <w:i/>
          <w:iCs/>
          <w:sz w:val="16"/>
          <w:szCs w:val="16"/>
        </w:rPr>
      </w:pPr>
    </w:p>
    <w:p w14:paraId="4088D2F4" w14:textId="3271A476" w:rsidR="00C93770" w:rsidRDefault="00990237" w:rsidP="002F7695">
      <w:pPr>
        <w:pStyle w:val="Heading2"/>
      </w:pPr>
      <w:r>
        <w:t>Break into Two</w:t>
      </w:r>
    </w:p>
    <w:p w14:paraId="57E2FE46" w14:textId="3A41A7C2" w:rsidR="002F7695" w:rsidRPr="002F7695" w:rsidRDefault="002F7695" w:rsidP="002F7695">
      <w:pPr>
        <w:pStyle w:val="Standard"/>
      </w:pPr>
      <w:r>
        <w:rPr>
          <w:i/>
          <w:iCs/>
          <w:sz w:val="16"/>
          <w:szCs w:val="16"/>
        </w:rPr>
        <w:t xml:space="preserve">The hero takes up the challenge. Typically a </w:t>
      </w:r>
      <w:r>
        <w:rPr>
          <w:b/>
          <w:bCs/>
          <w:i/>
          <w:iCs/>
          <w:sz w:val="16"/>
          <w:szCs w:val="16"/>
        </w:rPr>
        <w:t>single scene</w:t>
      </w:r>
      <w:r>
        <w:rPr>
          <w:i/>
          <w:iCs/>
          <w:sz w:val="16"/>
          <w:szCs w:val="16"/>
        </w:rPr>
        <w:t>.</w:t>
      </w:r>
    </w:p>
    <w:tbl>
      <w:tblPr>
        <w:tblStyle w:val="TableGrid"/>
        <w:tblW w:w="9355" w:type="dxa"/>
        <w:tblLayout w:type="fixed"/>
        <w:tblLook w:val="0000" w:firstRow="0" w:lastRow="0" w:firstColumn="0" w:lastColumn="0" w:noHBand="0" w:noVBand="0"/>
      </w:tblPr>
      <w:tblGrid>
        <w:gridCol w:w="6565"/>
        <w:gridCol w:w="2790"/>
      </w:tblGrid>
      <w:tr w:rsidR="00C93770" w14:paraId="4088D2F7" w14:textId="77777777" w:rsidTr="00BE190C">
        <w:tc>
          <w:tcPr>
            <w:tcW w:w="6565" w:type="dxa"/>
          </w:tcPr>
          <w:p w14:paraId="4088D2F5" w14:textId="77777777" w:rsidR="00C93770" w:rsidRDefault="00990237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Scene Description</w:t>
            </w:r>
          </w:p>
        </w:tc>
        <w:tc>
          <w:tcPr>
            <w:tcW w:w="2790" w:type="dxa"/>
          </w:tcPr>
          <w:p w14:paraId="4088D2F6" w14:textId="71760BF1" w:rsidR="00C93770" w:rsidRDefault="007A0D6E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Notes</w:t>
            </w:r>
          </w:p>
        </w:tc>
      </w:tr>
      <w:tr w:rsidR="00C93770" w14:paraId="4088D2FA" w14:textId="77777777" w:rsidTr="00BE190C">
        <w:trPr>
          <w:trHeight w:val="428"/>
        </w:trPr>
        <w:tc>
          <w:tcPr>
            <w:tcW w:w="6565" w:type="dxa"/>
          </w:tcPr>
          <w:p w14:paraId="4088D2F8" w14:textId="4170A8D2" w:rsidR="005E4B67" w:rsidRDefault="005E4B67">
            <w:pPr>
              <w:pStyle w:val="TableContents"/>
            </w:pPr>
          </w:p>
        </w:tc>
        <w:tc>
          <w:tcPr>
            <w:tcW w:w="2790" w:type="dxa"/>
          </w:tcPr>
          <w:p w14:paraId="4088D2F9" w14:textId="1A095197" w:rsidR="00C93770" w:rsidRPr="00F9474B" w:rsidRDefault="00C93770">
            <w:pPr>
              <w:pStyle w:val="TableContents"/>
              <w:rPr>
                <w:i/>
                <w:iCs/>
              </w:rPr>
            </w:pPr>
          </w:p>
        </w:tc>
      </w:tr>
    </w:tbl>
    <w:p w14:paraId="4088D2FB" w14:textId="77777777" w:rsidR="00C93770" w:rsidRDefault="00C93770">
      <w:pPr>
        <w:pStyle w:val="Standard"/>
      </w:pPr>
    </w:p>
    <w:p w14:paraId="4088D2FC" w14:textId="463D7706" w:rsidR="00A0108B" w:rsidRDefault="00A0108B"/>
    <w:p w14:paraId="61AB3E1F" w14:textId="77777777" w:rsidR="00C93770" w:rsidRDefault="00C93770">
      <w:pPr>
        <w:pStyle w:val="Standard"/>
      </w:pPr>
    </w:p>
    <w:p w14:paraId="4088D309" w14:textId="706B4508" w:rsidR="00C93770" w:rsidRDefault="00990237" w:rsidP="00187CC6">
      <w:pPr>
        <w:pStyle w:val="Heading1"/>
      </w:pPr>
      <w:r>
        <w:t>Act Two</w:t>
      </w:r>
      <w:r w:rsidR="005D7FEB">
        <w:t xml:space="preserve"> (60%)</w:t>
      </w:r>
    </w:p>
    <w:p w14:paraId="4088D30B" w14:textId="2FA801FB" w:rsidR="00C93770" w:rsidRDefault="00990237" w:rsidP="002F7695">
      <w:pPr>
        <w:pStyle w:val="Heading2"/>
      </w:pPr>
      <w:r>
        <w:t>Meat of the Plot</w:t>
      </w:r>
    </w:p>
    <w:p w14:paraId="2B990887" w14:textId="28E8EA4D" w:rsidR="002F7695" w:rsidRPr="002F7695" w:rsidRDefault="002F7695" w:rsidP="002F7695">
      <w:pPr>
        <w:pStyle w:val="Standard"/>
      </w:pPr>
      <w:r>
        <w:rPr>
          <w:i/>
          <w:iCs/>
          <w:sz w:val="16"/>
          <w:szCs w:val="16"/>
        </w:rPr>
        <w:t xml:space="preserve">The hero in the throes of their journey. Typically </w:t>
      </w:r>
      <w:r>
        <w:rPr>
          <w:b/>
          <w:bCs/>
          <w:i/>
          <w:iCs/>
          <w:sz w:val="16"/>
          <w:szCs w:val="16"/>
        </w:rPr>
        <w:t>multiple scenes</w:t>
      </w:r>
      <w:r>
        <w:rPr>
          <w:i/>
          <w:iCs/>
          <w:sz w:val="16"/>
          <w:szCs w:val="16"/>
        </w:rPr>
        <w:t>.</w:t>
      </w:r>
    </w:p>
    <w:tbl>
      <w:tblPr>
        <w:tblStyle w:val="TableGrid"/>
        <w:tblW w:w="9355" w:type="dxa"/>
        <w:tblLayout w:type="fixed"/>
        <w:tblLook w:val="0000" w:firstRow="0" w:lastRow="0" w:firstColumn="0" w:lastColumn="0" w:noHBand="0" w:noVBand="0"/>
      </w:tblPr>
      <w:tblGrid>
        <w:gridCol w:w="6565"/>
        <w:gridCol w:w="2790"/>
      </w:tblGrid>
      <w:tr w:rsidR="00C93770" w14:paraId="4088D30E" w14:textId="77777777" w:rsidTr="00BE190C">
        <w:tc>
          <w:tcPr>
            <w:tcW w:w="6565" w:type="dxa"/>
          </w:tcPr>
          <w:p w14:paraId="4088D30C" w14:textId="77777777" w:rsidR="00C93770" w:rsidRDefault="00990237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Scene Description</w:t>
            </w:r>
          </w:p>
        </w:tc>
        <w:tc>
          <w:tcPr>
            <w:tcW w:w="2790" w:type="dxa"/>
          </w:tcPr>
          <w:p w14:paraId="4088D30D" w14:textId="38A600C0" w:rsidR="00C93770" w:rsidRDefault="007A0D6E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Notes</w:t>
            </w:r>
          </w:p>
        </w:tc>
      </w:tr>
      <w:tr w:rsidR="00C93770" w14:paraId="4088D311" w14:textId="77777777" w:rsidTr="00BE190C">
        <w:trPr>
          <w:trHeight w:val="428"/>
        </w:trPr>
        <w:tc>
          <w:tcPr>
            <w:tcW w:w="6565" w:type="dxa"/>
          </w:tcPr>
          <w:p w14:paraId="4088D30F" w14:textId="767A2E3C" w:rsidR="00C24C92" w:rsidRDefault="00C24C92">
            <w:pPr>
              <w:pStyle w:val="TableContents"/>
            </w:pPr>
            <w:r>
              <w:t xml:space="preserve"> </w:t>
            </w:r>
          </w:p>
        </w:tc>
        <w:tc>
          <w:tcPr>
            <w:tcW w:w="2790" w:type="dxa"/>
          </w:tcPr>
          <w:p w14:paraId="4088D310" w14:textId="484CB2CD" w:rsidR="00C93770" w:rsidRPr="00D70ABE" w:rsidRDefault="00C93770">
            <w:pPr>
              <w:pStyle w:val="TableContents"/>
              <w:rPr>
                <w:i/>
                <w:iCs/>
              </w:rPr>
            </w:pPr>
          </w:p>
        </w:tc>
      </w:tr>
      <w:tr w:rsidR="00184FB7" w14:paraId="713C18C2" w14:textId="77777777" w:rsidTr="00BE190C">
        <w:trPr>
          <w:trHeight w:val="428"/>
        </w:trPr>
        <w:tc>
          <w:tcPr>
            <w:tcW w:w="6565" w:type="dxa"/>
          </w:tcPr>
          <w:p w14:paraId="6AFDF05B" w14:textId="776F0852" w:rsidR="00930873" w:rsidRDefault="00930873" w:rsidP="00930873">
            <w:pPr>
              <w:pStyle w:val="TableContents"/>
            </w:pPr>
          </w:p>
          <w:p w14:paraId="371F33BD" w14:textId="1C9E1D00" w:rsidR="00287976" w:rsidRDefault="00287976">
            <w:pPr>
              <w:pStyle w:val="TableContents"/>
            </w:pPr>
            <w:r>
              <w:t xml:space="preserve"> </w:t>
            </w:r>
          </w:p>
        </w:tc>
        <w:tc>
          <w:tcPr>
            <w:tcW w:w="2790" w:type="dxa"/>
          </w:tcPr>
          <w:p w14:paraId="4310A94F" w14:textId="417437D1" w:rsidR="00184FB7" w:rsidRPr="00D521D4" w:rsidRDefault="00184FB7">
            <w:pPr>
              <w:pStyle w:val="TableContents"/>
              <w:rPr>
                <w:i/>
                <w:iCs/>
              </w:rPr>
            </w:pPr>
          </w:p>
        </w:tc>
      </w:tr>
      <w:tr w:rsidR="00184FB7" w14:paraId="1CAA19AD" w14:textId="77777777" w:rsidTr="00BE190C">
        <w:trPr>
          <w:trHeight w:val="428"/>
        </w:trPr>
        <w:tc>
          <w:tcPr>
            <w:tcW w:w="6565" w:type="dxa"/>
          </w:tcPr>
          <w:p w14:paraId="680060BB" w14:textId="6F2998FF" w:rsidR="007430E2" w:rsidRDefault="007430E2">
            <w:pPr>
              <w:pStyle w:val="TableContents"/>
            </w:pPr>
          </w:p>
        </w:tc>
        <w:tc>
          <w:tcPr>
            <w:tcW w:w="2790" w:type="dxa"/>
          </w:tcPr>
          <w:p w14:paraId="718BD653" w14:textId="29DF4FE5" w:rsidR="00184FB7" w:rsidRPr="00D12F83" w:rsidRDefault="00184FB7">
            <w:pPr>
              <w:pStyle w:val="TableContents"/>
              <w:rPr>
                <w:i/>
                <w:iCs/>
              </w:rPr>
            </w:pPr>
          </w:p>
        </w:tc>
      </w:tr>
      <w:tr w:rsidR="00184FB7" w14:paraId="2C12CAF2" w14:textId="77777777" w:rsidTr="00BE190C">
        <w:trPr>
          <w:trHeight w:val="428"/>
        </w:trPr>
        <w:tc>
          <w:tcPr>
            <w:tcW w:w="6565" w:type="dxa"/>
          </w:tcPr>
          <w:p w14:paraId="43BFCFE3" w14:textId="66ABB4FC" w:rsidR="003552FD" w:rsidRDefault="003552FD">
            <w:pPr>
              <w:pStyle w:val="TableContents"/>
            </w:pPr>
          </w:p>
        </w:tc>
        <w:tc>
          <w:tcPr>
            <w:tcW w:w="2790" w:type="dxa"/>
          </w:tcPr>
          <w:p w14:paraId="3097011F" w14:textId="7708D556" w:rsidR="00184FB7" w:rsidRPr="006B481C" w:rsidRDefault="00184FB7">
            <w:pPr>
              <w:pStyle w:val="TableContents"/>
              <w:rPr>
                <w:i/>
                <w:iCs/>
              </w:rPr>
            </w:pPr>
          </w:p>
        </w:tc>
      </w:tr>
      <w:tr w:rsidR="00184FB7" w14:paraId="3C5D579E" w14:textId="77777777" w:rsidTr="00BE190C">
        <w:trPr>
          <w:trHeight w:val="428"/>
        </w:trPr>
        <w:tc>
          <w:tcPr>
            <w:tcW w:w="6565" w:type="dxa"/>
          </w:tcPr>
          <w:p w14:paraId="5BB0014C" w14:textId="182D6A68" w:rsidR="009D3D17" w:rsidRDefault="005761B3" w:rsidP="005761B3">
            <w:pPr>
              <w:pStyle w:val="TableContents"/>
            </w:pPr>
            <w:r>
              <w:t xml:space="preserve"> </w:t>
            </w:r>
          </w:p>
        </w:tc>
        <w:tc>
          <w:tcPr>
            <w:tcW w:w="2790" w:type="dxa"/>
          </w:tcPr>
          <w:p w14:paraId="0A2EB188" w14:textId="77777777" w:rsidR="00184FB7" w:rsidRDefault="00184FB7">
            <w:pPr>
              <w:pStyle w:val="TableContents"/>
            </w:pPr>
          </w:p>
        </w:tc>
      </w:tr>
      <w:tr w:rsidR="00184FB7" w14:paraId="7631484F" w14:textId="77777777" w:rsidTr="00BE190C">
        <w:trPr>
          <w:trHeight w:val="428"/>
        </w:trPr>
        <w:tc>
          <w:tcPr>
            <w:tcW w:w="6565" w:type="dxa"/>
          </w:tcPr>
          <w:p w14:paraId="32B82D4E" w14:textId="5BBD5B7C" w:rsidR="0049217C" w:rsidRDefault="0049217C">
            <w:pPr>
              <w:pStyle w:val="TableContents"/>
            </w:pPr>
          </w:p>
        </w:tc>
        <w:tc>
          <w:tcPr>
            <w:tcW w:w="2790" w:type="dxa"/>
          </w:tcPr>
          <w:p w14:paraId="5EAEE26D" w14:textId="244D13E9" w:rsidR="00184FB7" w:rsidRPr="009C34D9" w:rsidRDefault="00184FB7">
            <w:pPr>
              <w:pStyle w:val="TableContents"/>
              <w:rPr>
                <w:i/>
                <w:iCs/>
              </w:rPr>
            </w:pPr>
          </w:p>
        </w:tc>
      </w:tr>
      <w:tr w:rsidR="00E95AFE" w14:paraId="51121B1F" w14:textId="77777777" w:rsidTr="00BE190C">
        <w:trPr>
          <w:trHeight w:val="428"/>
        </w:trPr>
        <w:tc>
          <w:tcPr>
            <w:tcW w:w="6565" w:type="dxa"/>
          </w:tcPr>
          <w:p w14:paraId="55663D99" w14:textId="2702E092" w:rsidR="002C47FB" w:rsidRDefault="002C47FB">
            <w:pPr>
              <w:pStyle w:val="TableContents"/>
            </w:pPr>
          </w:p>
        </w:tc>
        <w:tc>
          <w:tcPr>
            <w:tcW w:w="2790" w:type="dxa"/>
          </w:tcPr>
          <w:p w14:paraId="4E55EA80" w14:textId="346E0C6B" w:rsidR="00E95AFE" w:rsidRPr="00557BE0" w:rsidRDefault="00E95AFE">
            <w:pPr>
              <w:pStyle w:val="TableContents"/>
              <w:rPr>
                <w:i/>
                <w:iCs/>
              </w:rPr>
            </w:pPr>
          </w:p>
        </w:tc>
      </w:tr>
      <w:tr w:rsidR="00BE63B0" w14:paraId="080D0BB7" w14:textId="77777777" w:rsidTr="00BE190C">
        <w:trPr>
          <w:trHeight w:val="428"/>
        </w:trPr>
        <w:tc>
          <w:tcPr>
            <w:tcW w:w="6565" w:type="dxa"/>
          </w:tcPr>
          <w:p w14:paraId="25C0C89D" w14:textId="7CDF345E" w:rsidR="00BE63B0" w:rsidRDefault="00BE63B0">
            <w:pPr>
              <w:pStyle w:val="TableContents"/>
            </w:pPr>
          </w:p>
        </w:tc>
        <w:tc>
          <w:tcPr>
            <w:tcW w:w="2790" w:type="dxa"/>
          </w:tcPr>
          <w:p w14:paraId="6FDCE368" w14:textId="77777777" w:rsidR="00BE63B0" w:rsidRDefault="00BE63B0">
            <w:pPr>
              <w:pStyle w:val="TableContents"/>
              <w:rPr>
                <w:i/>
                <w:iCs/>
              </w:rPr>
            </w:pPr>
          </w:p>
        </w:tc>
      </w:tr>
      <w:tr w:rsidR="00BE63B0" w14:paraId="51461B69" w14:textId="77777777" w:rsidTr="00BE190C">
        <w:trPr>
          <w:trHeight w:val="428"/>
        </w:trPr>
        <w:tc>
          <w:tcPr>
            <w:tcW w:w="6565" w:type="dxa"/>
          </w:tcPr>
          <w:p w14:paraId="58C2DD01" w14:textId="19E8EFA3" w:rsidR="00BE63B0" w:rsidRDefault="00BE63B0">
            <w:pPr>
              <w:pStyle w:val="TableContents"/>
            </w:pPr>
          </w:p>
        </w:tc>
        <w:tc>
          <w:tcPr>
            <w:tcW w:w="2790" w:type="dxa"/>
          </w:tcPr>
          <w:p w14:paraId="46A55F4E" w14:textId="77777777" w:rsidR="00BE63B0" w:rsidRDefault="00BE63B0">
            <w:pPr>
              <w:pStyle w:val="TableContents"/>
              <w:rPr>
                <w:i/>
                <w:iCs/>
              </w:rPr>
            </w:pPr>
          </w:p>
        </w:tc>
      </w:tr>
      <w:tr w:rsidR="00BE63B0" w14:paraId="11912C02" w14:textId="77777777" w:rsidTr="00BE190C">
        <w:trPr>
          <w:trHeight w:val="428"/>
        </w:trPr>
        <w:tc>
          <w:tcPr>
            <w:tcW w:w="6565" w:type="dxa"/>
          </w:tcPr>
          <w:p w14:paraId="09967074" w14:textId="183E12DD" w:rsidR="00BE63B0" w:rsidRDefault="00BE63B0">
            <w:pPr>
              <w:pStyle w:val="TableContents"/>
            </w:pPr>
          </w:p>
        </w:tc>
        <w:tc>
          <w:tcPr>
            <w:tcW w:w="2790" w:type="dxa"/>
          </w:tcPr>
          <w:p w14:paraId="6B64B56E" w14:textId="77777777" w:rsidR="00BE63B0" w:rsidRDefault="00BE63B0">
            <w:pPr>
              <w:pStyle w:val="TableContents"/>
              <w:rPr>
                <w:i/>
                <w:iCs/>
              </w:rPr>
            </w:pPr>
          </w:p>
        </w:tc>
      </w:tr>
    </w:tbl>
    <w:p w14:paraId="4088D312" w14:textId="77777777" w:rsidR="00C93770" w:rsidRDefault="00C93770">
      <w:pPr>
        <w:pStyle w:val="Standard"/>
      </w:pPr>
    </w:p>
    <w:p w14:paraId="4088D313" w14:textId="77777777" w:rsidR="00C93770" w:rsidRDefault="00C93770">
      <w:pPr>
        <w:pStyle w:val="Standard"/>
      </w:pPr>
    </w:p>
    <w:p w14:paraId="4088D315" w14:textId="355E13E2" w:rsidR="00C93770" w:rsidRDefault="00990237" w:rsidP="002F7695">
      <w:pPr>
        <w:pStyle w:val="Heading2"/>
      </w:pPr>
      <w:r>
        <w:t>Midpoint</w:t>
      </w:r>
    </w:p>
    <w:p w14:paraId="6FD5F0A3" w14:textId="7D7D946C" w:rsidR="002F7695" w:rsidRPr="002F7695" w:rsidRDefault="002F7695" w:rsidP="002F7695">
      <w:pPr>
        <w:pStyle w:val="Standard"/>
      </w:pPr>
      <w:r>
        <w:rPr>
          <w:i/>
          <w:iCs/>
          <w:sz w:val="16"/>
          <w:szCs w:val="16"/>
        </w:rPr>
        <w:t xml:space="preserve">The stakes are raised. Typically a </w:t>
      </w:r>
      <w:r>
        <w:rPr>
          <w:b/>
          <w:bCs/>
          <w:i/>
          <w:iCs/>
          <w:sz w:val="16"/>
          <w:szCs w:val="16"/>
        </w:rPr>
        <w:t>single scene</w:t>
      </w:r>
      <w:r>
        <w:rPr>
          <w:i/>
          <w:iCs/>
          <w:sz w:val="16"/>
          <w:szCs w:val="16"/>
        </w:rPr>
        <w:t>.</w:t>
      </w:r>
    </w:p>
    <w:tbl>
      <w:tblPr>
        <w:tblStyle w:val="TableGrid"/>
        <w:tblW w:w="9355" w:type="dxa"/>
        <w:tblLayout w:type="fixed"/>
        <w:tblLook w:val="0000" w:firstRow="0" w:lastRow="0" w:firstColumn="0" w:lastColumn="0" w:noHBand="0" w:noVBand="0"/>
      </w:tblPr>
      <w:tblGrid>
        <w:gridCol w:w="6565"/>
        <w:gridCol w:w="2790"/>
      </w:tblGrid>
      <w:tr w:rsidR="00C93770" w14:paraId="4088D318" w14:textId="77777777" w:rsidTr="00BE190C">
        <w:tc>
          <w:tcPr>
            <w:tcW w:w="6565" w:type="dxa"/>
          </w:tcPr>
          <w:p w14:paraId="4088D316" w14:textId="77777777" w:rsidR="00C93770" w:rsidRDefault="00990237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Scene Description</w:t>
            </w:r>
          </w:p>
        </w:tc>
        <w:tc>
          <w:tcPr>
            <w:tcW w:w="2790" w:type="dxa"/>
          </w:tcPr>
          <w:p w14:paraId="4088D317" w14:textId="493C3849" w:rsidR="00C93770" w:rsidRDefault="007A0D6E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Notes</w:t>
            </w:r>
          </w:p>
        </w:tc>
      </w:tr>
      <w:tr w:rsidR="00C93770" w14:paraId="4088D31B" w14:textId="77777777" w:rsidTr="00BE190C">
        <w:trPr>
          <w:trHeight w:val="428"/>
        </w:trPr>
        <w:tc>
          <w:tcPr>
            <w:tcW w:w="6565" w:type="dxa"/>
          </w:tcPr>
          <w:p w14:paraId="4088D319" w14:textId="2066692D" w:rsidR="00C93770" w:rsidRPr="00A25A12" w:rsidRDefault="00C93770">
            <w:pPr>
              <w:pStyle w:val="TableContents"/>
            </w:pPr>
          </w:p>
        </w:tc>
        <w:tc>
          <w:tcPr>
            <w:tcW w:w="2790" w:type="dxa"/>
          </w:tcPr>
          <w:p w14:paraId="4088D31A" w14:textId="13DDA25E" w:rsidR="00C93770" w:rsidRPr="008B513E" w:rsidRDefault="00C93770">
            <w:pPr>
              <w:pStyle w:val="TableContents"/>
              <w:rPr>
                <w:i/>
                <w:iCs/>
              </w:rPr>
            </w:pPr>
          </w:p>
        </w:tc>
      </w:tr>
    </w:tbl>
    <w:p w14:paraId="4088D31C" w14:textId="77777777" w:rsidR="00C93770" w:rsidRDefault="00C93770">
      <w:pPr>
        <w:pStyle w:val="Standard"/>
      </w:pPr>
    </w:p>
    <w:p w14:paraId="4088D31D" w14:textId="77777777" w:rsidR="00C93770" w:rsidRDefault="00C93770">
      <w:pPr>
        <w:pStyle w:val="Standard"/>
      </w:pPr>
    </w:p>
    <w:p w14:paraId="4088D31F" w14:textId="036F3339" w:rsidR="00C93770" w:rsidRDefault="00990237" w:rsidP="002F7695">
      <w:pPr>
        <w:pStyle w:val="Heading2"/>
      </w:pPr>
      <w:r>
        <w:t>Downhill Descent</w:t>
      </w:r>
    </w:p>
    <w:p w14:paraId="6DEA70CA" w14:textId="55F5F968" w:rsidR="002F7695" w:rsidRPr="002F7695" w:rsidRDefault="002F7695" w:rsidP="002F7695">
      <w:pPr>
        <w:pStyle w:val="Standard"/>
      </w:pPr>
      <w:r>
        <w:rPr>
          <w:i/>
          <w:iCs/>
          <w:sz w:val="16"/>
          <w:szCs w:val="16"/>
        </w:rPr>
        <w:t xml:space="preserve">Things start going downhill. Typically </w:t>
      </w:r>
      <w:r>
        <w:rPr>
          <w:b/>
          <w:bCs/>
          <w:i/>
          <w:iCs/>
          <w:sz w:val="16"/>
          <w:szCs w:val="16"/>
        </w:rPr>
        <w:t>multiple scenes</w:t>
      </w:r>
      <w:r>
        <w:rPr>
          <w:i/>
          <w:iCs/>
          <w:sz w:val="16"/>
          <w:szCs w:val="16"/>
        </w:rPr>
        <w:t>.</w:t>
      </w:r>
    </w:p>
    <w:tbl>
      <w:tblPr>
        <w:tblStyle w:val="TableGrid"/>
        <w:tblW w:w="9355" w:type="dxa"/>
        <w:tblLayout w:type="fixed"/>
        <w:tblLook w:val="0000" w:firstRow="0" w:lastRow="0" w:firstColumn="0" w:lastColumn="0" w:noHBand="0" w:noVBand="0"/>
      </w:tblPr>
      <w:tblGrid>
        <w:gridCol w:w="6565"/>
        <w:gridCol w:w="2790"/>
      </w:tblGrid>
      <w:tr w:rsidR="00C93770" w14:paraId="4088D322" w14:textId="77777777" w:rsidTr="00BE190C">
        <w:tc>
          <w:tcPr>
            <w:tcW w:w="6565" w:type="dxa"/>
          </w:tcPr>
          <w:p w14:paraId="4088D320" w14:textId="77777777" w:rsidR="00C93770" w:rsidRDefault="00990237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Scene Description</w:t>
            </w:r>
          </w:p>
        </w:tc>
        <w:tc>
          <w:tcPr>
            <w:tcW w:w="2790" w:type="dxa"/>
          </w:tcPr>
          <w:p w14:paraId="4088D321" w14:textId="553B7B90" w:rsidR="00C93770" w:rsidRDefault="007A0D6E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Notes</w:t>
            </w:r>
          </w:p>
        </w:tc>
      </w:tr>
      <w:tr w:rsidR="00184FB7" w14:paraId="4088D325" w14:textId="77777777" w:rsidTr="00BE190C">
        <w:trPr>
          <w:trHeight w:val="428"/>
        </w:trPr>
        <w:tc>
          <w:tcPr>
            <w:tcW w:w="6565" w:type="dxa"/>
          </w:tcPr>
          <w:p w14:paraId="4088D323" w14:textId="38AA9A69" w:rsidR="00184FB7" w:rsidRDefault="00184FB7" w:rsidP="00184FB7">
            <w:pPr>
              <w:pStyle w:val="TableContents"/>
            </w:pPr>
          </w:p>
        </w:tc>
        <w:tc>
          <w:tcPr>
            <w:tcW w:w="2790" w:type="dxa"/>
          </w:tcPr>
          <w:p w14:paraId="4088D324" w14:textId="03F272B5" w:rsidR="00184FB7" w:rsidRPr="00793B68" w:rsidRDefault="00184FB7" w:rsidP="00184FB7">
            <w:pPr>
              <w:pStyle w:val="TableContents"/>
              <w:rPr>
                <w:i/>
                <w:iCs/>
              </w:rPr>
            </w:pPr>
          </w:p>
        </w:tc>
      </w:tr>
      <w:tr w:rsidR="00184FB7" w14:paraId="19BD5668" w14:textId="77777777" w:rsidTr="00BE190C">
        <w:trPr>
          <w:trHeight w:val="428"/>
        </w:trPr>
        <w:tc>
          <w:tcPr>
            <w:tcW w:w="6565" w:type="dxa"/>
          </w:tcPr>
          <w:p w14:paraId="02228728" w14:textId="07E5E3FE" w:rsidR="00184FB7" w:rsidRDefault="00184FB7" w:rsidP="00184FB7">
            <w:pPr>
              <w:pStyle w:val="TableContents"/>
            </w:pPr>
          </w:p>
        </w:tc>
        <w:tc>
          <w:tcPr>
            <w:tcW w:w="2790" w:type="dxa"/>
          </w:tcPr>
          <w:p w14:paraId="01A7B452" w14:textId="3896AFE0" w:rsidR="003B0517" w:rsidRPr="00793B68" w:rsidRDefault="00F91DDA" w:rsidP="00184FB7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</w:tr>
      <w:tr w:rsidR="00184FB7" w14:paraId="13D4AA34" w14:textId="77777777" w:rsidTr="00BE190C">
        <w:trPr>
          <w:trHeight w:val="428"/>
        </w:trPr>
        <w:tc>
          <w:tcPr>
            <w:tcW w:w="6565" w:type="dxa"/>
          </w:tcPr>
          <w:p w14:paraId="7D835C2F" w14:textId="196842EB" w:rsidR="003228D2" w:rsidRDefault="003228D2" w:rsidP="003228D2">
            <w:pPr>
              <w:pStyle w:val="TableContents"/>
            </w:pPr>
          </w:p>
        </w:tc>
        <w:tc>
          <w:tcPr>
            <w:tcW w:w="2790" w:type="dxa"/>
          </w:tcPr>
          <w:p w14:paraId="3374685E" w14:textId="4FDBFB53" w:rsidR="00184FB7" w:rsidRPr="00793B68" w:rsidRDefault="00184FB7" w:rsidP="00184FB7">
            <w:pPr>
              <w:pStyle w:val="TableContents"/>
              <w:rPr>
                <w:i/>
                <w:iCs/>
              </w:rPr>
            </w:pPr>
          </w:p>
        </w:tc>
      </w:tr>
      <w:tr w:rsidR="00184FB7" w14:paraId="31DDFF72" w14:textId="77777777" w:rsidTr="00BE190C">
        <w:trPr>
          <w:trHeight w:val="428"/>
        </w:trPr>
        <w:tc>
          <w:tcPr>
            <w:tcW w:w="6565" w:type="dxa"/>
          </w:tcPr>
          <w:p w14:paraId="0BBFD63C" w14:textId="7009D58E" w:rsidR="006324EB" w:rsidRDefault="006324EB" w:rsidP="00184FB7">
            <w:pPr>
              <w:pStyle w:val="TableContents"/>
            </w:pPr>
          </w:p>
        </w:tc>
        <w:tc>
          <w:tcPr>
            <w:tcW w:w="2790" w:type="dxa"/>
          </w:tcPr>
          <w:p w14:paraId="598A835A" w14:textId="454583B5" w:rsidR="00184FB7" w:rsidRPr="00793B68" w:rsidRDefault="00184FB7" w:rsidP="00184FB7">
            <w:pPr>
              <w:pStyle w:val="TableContents"/>
              <w:rPr>
                <w:i/>
                <w:iCs/>
              </w:rPr>
            </w:pPr>
          </w:p>
        </w:tc>
      </w:tr>
      <w:tr w:rsidR="00184FB7" w14:paraId="55D7EFA0" w14:textId="77777777" w:rsidTr="00BE190C">
        <w:trPr>
          <w:trHeight w:val="428"/>
        </w:trPr>
        <w:tc>
          <w:tcPr>
            <w:tcW w:w="6565" w:type="dxa"/>
          </w:tcPr>
          <w:p w14:paraId="793FC7BC" w14:textId="119D29AA" w:rsidR="00BE327D" w:rsidRDefault="003E5DE8" w:rsidP="00184FB7">
            <w:pPr>
              <w:pStyle w:val="TableContents"/>
            </w:pPr>
            <w:r>
              <w:t xml:space="preserve"> </w:t>
            </w:r>
          </w:p>
        </w:tc>
        <w:tc>
          <w:tcPr>
            <w:tcW w:w="2790" w:type="dxa"/>
          </w:tcPr>
          <w:p w14:paraId="1EDE6BBD" w14:textId="77777777" w:rsidR="00184FB7" w:rsidRPr="00793B68" w:rsidRDefault="00184FB7" w:rsidP="00184FB7">
            <w:pPr>
              <w:pStyle w:val="TableContents"/>
              <w:rPr>
                <w:i/>
                <w:iCs/>
              </w:rPr>
            </w:pPr>
          </w:p>
        </w:tc>
      </w:tr>
      <w:tr w:rsidR="008721F2" w14:paraId="49ED532B" w14:textId="77777777" w:rsidTr="00BE190C">
        <w:trPr>
          <w:trHeight w:val="428"/>
        </w:trPr>
        <w:tc>
          <w:tcPr>
            <w:tcW w:w="6565" w:type="dxa"/>
          </w:tcPr>
          <w:p w14:paraId="65594758" w14:textId="203D12CC" w:rsidR="00E970F0" w:rsidRDefault="00E970F0" w:rsidP="0079776C">
            <w:pPr>
              <w:pStyle w:val="TableContents"/>
            </w:pPr>
          </w:p>
        </w:tc>
        <w:tc>
          <w:tcPr>
            <w:tcW w:w="2790" w:type="dxa"/>
          </w:tcPr>
          <w:p w14:paraId="2D12EBD0" w14:textId="7D79F6BD" w:rsidR="00CA558A" w:rsidRPr="00793B68" w:rsidRDefault="00CA558A" w:rsidP="00184FB7">
            <w:pPr>
              <w:pStyle w:val="TableContents"/>
              <w:rPr>
                <w:i/>
                <w:iCs/>
              </w:rPr>
            </w:pPr>
          </w:p>
        </w:tc>
      </w:tr>
      <w:tr w:rsidR="00421C7C" w14:paraId="0A53CD19" w14:textId="77777777" w:rsidTr="00BE190C">
        <w:trPr>
          <w:trHeight w:val="428"/>
        </w:trPr>
        <w:tc>
          <w:tcPr>
            <w:tcW w:w="6565" w:type="dxa"/>
          </w:tcPr>
          <w:p w14:paraId="7E98D5F6" w14:textId="30B27BBA" w:rsidR="00FE3C69" w:rsidRDefault="00FE3C69" w:rsidP="0079776C">
            <w:pPr>
              <w:pStyle w:val="TableContents"/>
            </w:pPr>
          </w:p>
        </w:tc>
        <w:tc>
          <w:tcPr>
            <w:tcW w:w="2790" w:type="dxa"/>
          </w:tcPr>
          <w:p w14:paraId="48554563" w14:textId="77777777" w:rsidR="00421C7C" w:rsidRDefault="00421C7C" w:rsidP="00184FB7">
            <w:pPr>
              <w:pStyle w:val="TableContents"/>
              <w:rPr>
                <w:i/>
                <w:iCs/>
              </w:rPr>
            </w:pPr>
          </w:p>
        </w:tc>
      </w:tr>
    </w:tbl>
    <w:p w14:paraId="4088D326" w14:textId="77777777" w:rsidR="00C93770" w:rsidRDefault="00C93770">
      <w:pPr>
        <w:pStyle w:val="Standard"/>
      </w:pPr>
    </w:p>
    <w:p w14:paraId="4088D327" w14:textId="77777777" w:rsidR="00C93770" w:rsidRDefault="00C93770">
      <w:pPr>
        <w:pStyle w:val="Standard"/>
      </w:pPr>
    </w:p>
    <w:p w14:paraId="4088D329" w14:textId="1D3EB196" w:rsidR="00C93770" w:rsidRDefault="005C738C" w:rsidP="002F7695">
      <w:pPr>
        <w:pStyle w:val="Heading2"/>
      </w:pPr>
      <w:r>
        <w:t>Rock Bottom</w:t>
      </w:r>
    </w:p>
    <w:p w14:paraId="00B7E94D" w14:textId="2A7DD6C3" w:rsidR="002F7695" w:rsidRPr="002F7695" w:rsidRDefault="002F7695" w:rsidP="002F7695">
      <w:pPr>
        <w:pStyle w:val="Standard"/>
      </w:pPr>
      <w:r>
        <w:rPr>
          <w:i/>
          <w:iCs/>
          <w:sz w:val="16"/>
          <w:szCs w:val="16"/>
        </w:rPr>
        <w:t>Typically a single scene.</w:t>
      </w:r>
    </w:p>
    <w:tbl>
      <w:tblPr>
        <w:tblStyle w:val="TableGrid"/>
        <w:tblW w:w="9355" w:type="dxa"/>
        <w:tblLayout w:type="fixed"/>
        <w:tblLook w:val="0000" w:firstRow="0" w:lastRow="0" w:firstColumn="0" w:lastColumn="0" w:noHBand="0" w:noVBand="0"/>
      </w:tblPr>
      <w:tblGrid>
        <w:gridCol w:w="6565"/>
        <w:gridCol w:w="2790"/>
      </w:tblGrid>
      <w:tr w:rsidR="00C93770" w14:paraId="4088D32C" w14:textId="77777777" w:rsidTr="00BE190C">
        <w:tc>
          <w:tcPr>
            <w:tcW w:w="6565" w:type="dxa"/>
          </w:tcPr>
          <w:p w14:paraId="4088D32A" w14:textId="77777777" w:rsidR="00C93770" w:rsidRDefault="00990237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Scene Description</w:t>
            </w:r>
          </w:p>
        </w:tc>
        <w:tc>
          <w:tcPr>
            <w:tcW w:w="2790" w:type="dxa"/>
          </w:tcPr>
          <w:p w14:paraId="4088D32B" w14:textId="6276CBD5" w:rsidR="00C93770" w:rsidRDefault="007A0D6E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Notes</w:t>
            </w:r>
          </w:p>
        </w:tc>
      </w:tr>
      <w:tr w:rsidR="00C93770" w14:paraId="4088D32F" w14:textId="77777777" w:rsidTr="00BE190C">
        <w:trPr>
          <w:trHeight w:val="428"/>
        </w:trPr>
        <w:tc>
          <w:tcPr>
            <w:tcW w:w="6565" w:type="dxa"/>
          </w:tcPr>
          <w:p w14:paraId="4088D32D" w14:textId="4A41536E" w:rsidR="00C93770" w:rsidRDefault="00C93770">
            <w:pPr>
              <w:pStyle w:val="TableContents"/>
            </w:pPr>
          </w:p>
        </w:tc>
        <w:tc>
          <w:tcPr>
            <w:tcW w:w="2790" w:type="dxa"/>
          </w:tcPr>
          <w:p w14:paraId="4088D32E" w14:textId="472A7A07" w:rsidR="00C93770" w:rsidRPr="00CA657D" w:rsidRDefault="00C93770">
            <w:pPr>
              <w:pStyle w:val="TableContents"/>
              <w:rPr>
                <w:i/>
                <w:iCs/>
              </w:rPr>
            </w:pPr>
          </w:p>
        </w:tc>
      </w:tr>
    </w:tbl>
    <w:p w14:paraId="4088D330" w14:textId="77777777" w:rsidR="00C93770" w:rsidRDefault="00C93770">
      <w:pPr>
        <w:pStyle w:val="Standard"/>
      </w:pPr>
    </w:p>
    <w:p w14:paraId="4088D331" w14:textId="77777777" w:rsidR="00C93770" w:rsidRDefault="00C93770">
      <w:pPr>
        <w:pStyle w:val="ListParagraph"/>
        <w:ind w:left="720"/>
      </w:pPr>
    </w:p>
    <w:p w14:paraId="4088D333" w14:textId="4B94C748" w:rsidR="00C93770" w:rsidRDefault="004B6A1A" w:rsidP="002F7695">
      <w:pPr>
        <w:pStyle w:val="Heading2"/>
      </w:pPr>
      <w:r>
        <w:t>Dark Night of the Soul</w:t>
      </w:r>
    </w:p>
    <w:p w14:paraId="1DCA8774" w14:textId="2E10CF7C" w:rsidR="002F7695" w:rsidRPr="002F7695" w:rsidRDefault="002F7695" w:rsidP="002F7695">
      <w:pPr>
        <w:pStyle w:val="Standard"/>
      </w:pPr>
      <w:r>
        <w:rPr>
          <w:i/>
          <w:iCs/>
          <w:sz w:val="16"/>
          <w:szCs w:val="16"/>
        </w:rPr>
        <w:t xml:space="preserve">Typically </w:t>
      </w:r>
      <w:r>
        <w:rPr>
          <w:b/>
          <w:bCs/>
          <w:i/>
          <w:iCs/>
          <w:sz w:val="16"/>
          <w:szCs w:val="16"/>
        </w:rPr>
        <w:t>multiple scenes</w:t>
      </w:r>
      <w:r>
        <w:rPr>
          <w:i/>
          <w:iCs/>
          <w:sz w:val="16"/>
          <w:szCs w:val="16"/>
        </w:rPr>
        <w:t>.</w:t>
      </w:r>
    </w:p>
    <w:tbl>
      <w:tblPr>
        <w:tblStyle w:val="TableGrid"/>
        <w:tblW w:w="9355" w:type="dxa"/>
        <w:tblLayout w:type="fixed"/>
        <w:tblLook w:val="0000" w:firstRow="0" w:lastRow="0" w:firstColumn="0" w:lastColumn="0" w:noHBand="0" w:noVBand="0"/>
      </w:tblPr>
      <w:tblGrid>
        <w:gridCol w:w="6565"/>
        <w:gridCol w:w="2790"/>
      </w:tblGrid>
      <w:tr w:rsidR="00C93770" w14:paraId="4088D336" w14:textId="77777777" w:rsidTr="00BE190C">
        <w:tc>
          <w:tcPr>
            <w:tcW w:w="6565" w:type="dxa"/>
          </w:tcPr>
          <w:p w14:paraId="4088D334" w14:textId="77777777" w:rsidR="00C93770" w:rsidRDefault="00990237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Scene Description</w:t>
            </w:r>
          </w:p>
        </w:tc>
        <w:tc>
          <w:tcPr>
            <w:tcW w:w="2790" w:type="dxa"/>
          </w:tcPr>
          <w:p w14:paraId="4088D335" w14:textId="2A49CA73" w:rsidR="00C93770" w:rsidRDefault="007A0D6E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Notes</w:t>
            </w:r>
          </w:p>
        </w:tc>
      </w:tr>
      <w:tr w:rsidR="00184FB7" w14:paraId="4088D339" w14:textId="77777777" w:rsidTr="00BE190C">
        <w:trPr>
          <w:trHeight w:val="428"/>
        </w:trPr>
        <w:tc>
          <w:tcPr>
            <w:tcW w:w="6565" w:type="dxa"/>
          </w:tcPr>
          <w:p w14:paraId="4088D337" w14:textId="2F2BAF12" w:rsidR="00967FA0" w:rsidRDefault="00967FA0" w:rsidP="00184FB7">
            <w:pPr>
              <w:pStyle w:val="TableContents"/>
            </w:pPr>
          </w:p>
        </w:tc>
        <w:tc>
          <w:tcPr>
            <w:tcW w:w="2790" w:type="dxa"/>
          </w:tcPr>
          <w:p w14:paraId="4088D338" w14:textId="77777777" w:rsidR="00184FB7" w:rsidRDefault="00184FB7" w:rsidP="00184FB7">
            <w:pPr>
              <w:pStyle w:val="TableContents"/>
            </w:pPr>
          </w:p>
        </w:tc>
      </w:tr>
      <w:tr w:rsidR="00184FB7" w14:paraId="24E99C91" w14:textId="77777777" w:rsidTr="00BE190C">
        <w:trPr>
          <w:trHeight w:val="428"/>
        </w:trPr>
        <w:tc>
          <w:tcPr>
            <w:tcW w:w="6565" w:type="dxa"/>
          </w:tcPr>
          <w:p w14:paraId="2A0276B1" w14:textId="13CDC549" w:rsidR="005D4D99" w:rsidRDefault="005D4D99" w:rsidP="00184FB7">
            <w:pPr>
              <w:pStyle w:val="TableContents"/>
            </w:pPr>
          </w:p>
        </w:tc>
        <w:tc>
          <w:tcPr>
            <w:tcW w:w="2790" w:type="dxa"/>
          </w:tcPr>
          <w:p w14:paraId="3B902BB5" w14:textId="77777777" w:rsidR="00184FB7" w:rsidRDefault="00184FB7" w:rsidP="00184FB7">
            <w:pPr>
              <w:pStyle w:val="TableContents"/>
            </w:pPr>
          </w:p>
        </w:tc>
      </w:tr>
    </w:tbl>
    <w:p w14:paraId="4088D33A" w14:textId="77777777" w:rsidR="00C93770" w:rsidRDefault="00C93770">
      <w:pPr>
        <w:pStyle w:val="Standard"/>
      </w:pPr>
    </w:p>
    <w:p w14:paraId="4088D33B" w14:textId="77777777" w:rsidR="00C93770" w:rsidRDefault="00C93770">
      <w:pPr>
        <w:pStyle w:val="Heading2"/>
      </w:pPr>
    </w:p>
    <w:p w14:paraId="4088D33D" w14:textId="2F741BD5" w:rsidR="00C93770" w:rsidRDefault="00990237" w:rsidP="002F7695">
      <w:pPr>
        <w:pStyle w:val="Heading2"/>
      </w:pPr>
      <w:r>
        <w:t>Break into Act Three</w:t>
      </w:r>
    </w:p>
    <w:p w14:paraId="3B7BBEE0" w14:textId="509784A0" w:rsidR="002F7695" w:rsidRPr="002F7695" w:rsidRDefault="002F7695" w:rsidP="002F7695">
      <w:pPr>
        <w:pStyle w:val="Standard"/>
      </w:pPr>
      <w:r>
        <w:rPr>
          <w:i/>
          <w:iCs/>
          <w:sz w:val="16"/>
          <w:szCs w:val="16"/>
        </w:rPr>
        <w:t xml:space="preserve">Typically </w:t>
      </w:r>
      <w:r>
        <w:rPr>
          <w:b/>
          <w:bCs/>
          <w:i/>
          <w:iCs/>
          <w:sz w:val="16"/>
          <w:szCs w:val="16"/>
        </w:rPr>
        <w:t>a single scene</w:t>
      </w:r>
      <w:r>
        <w:rPr>
          <w:i/>
          <w:iCs/>
          <w:sz w:val="16"/>
          <w:szCs w:val="16"/>
        </w:rPr>
        <w:t>.</w:t>
      </w:r>
    </w:p>
    <w:tbl>
      <w:tblPr>
        <w:tblStyle w:val="TableGrid"/>
        <w:tblW w:w="9355" w:type="dxa"/>
        <w:tblLayout w:type="fixed"/>
        <w:tblLook w:val="0000" w:firstRow="0" w:lastRow="0" w:firstColumn="0" w:lastColumn="0" w:noHBand="0" w:noVBand="0"/>
      </w:tblPr>
      <w:tblGrid>
        <w:gridCol w:w="6565"/>
        <w:gridCol w:w="2790"/>
      </w:tblGrid>
      <w:tr w:rsidR="00C93770" w14:paraId="4088D340" w14:textId="77777777" w:rsidTr="00BE190C">
        <w:tc>
          <w:tcPr>
            <w:tcW w:w="6565" w:type="dxa"/>
          </w:tcPr>
          <w:p w14:paraId="4088D33E" w14:textId="77777777" w:rsidR="00C93770" w:rsidRDefault="00990237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Scene Description</w:t>
            </w:r>
          </w:p>
        </w:tc>
        <w:tc>
          <w:tcPr>
            <w:tcW w:w="2790" w:type="dxa"/>
          </w:tcPr>
          <w:p w14:paraId="4088D33F" w14:textId="5F2CC692" w:rsidR="00C93770" w:rsidRDefault="007A0D6E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Notes</w:t>
            </w:r>
          </w:p>
        </w:tc>
      </w:tr>
      <w:tr w:rsidR="00C93770" w14:paraId="4088D343" w14:textId="77777777" w:rsidTr="00BE190C">
        <w:trPr>
          <w:trHeight w:val="428"/>
        </w:trPr>
        <w:tc>
          <w:tcPr>
            <w:tcW w:w="6565" w:type="dxa"/>
          </w:tcPr>
          <w:p w14:paraId="4088D341" w14:textId="0EDAA606" w:rsidR="00A94293" w:rsidRDefault="00A94293">
            <w:pPr>
              <w:pStyle w:val="TableContents"/>
            </w:pPr>
          </w:p>
        </w:tc>
        <w:tc>
          <w:tcPr>
            <w:tcW w:w="2790" w:type="dxa"/>
          </w:tcPr>
          <w:p w14:paraId="4088D342" w14:textId="77777777" w:rsidR="00C93770" w:rsidRDefault="00C93770">
            <w:pPr>
              <w:pStyle w:val="TableContents"/>
            </w:pPr>
          </w:p>
        </w:tc>
      </w:tr>
    </w:tbl>
    <w:p w14:paraId="4088D344" w14:textId="77777777" w:rsidR="00C93770" w:rsidRDefault="00C93770">
      <w:pPr>
        <w:pStyle w:val="Standard"/>
      </w:pPr>
    </w:p>
    <w:p w14:paraId="4088D345" w14:textId="77777777" w:rsidR="00C93770" w:rsidRDefault="00C93770">
      <w:pPr>
        <w:pStyle w:val="Standard"/>
      </w:pPr>
    </w:p>
    <w:p w14:paraId="4088D346" w14:textId="77777777" w:rsidR="00C93770" w:rsidRDefault="00C93770">
      <w:pPr>
        <w:pStyle w:val="Standard"/>
      </w:pPr>
    </w:p>
    <w:p w14:paraId="4088D347" w14:textId="29C6A3CE" w:rsidR="00C93770" w:rsidRDefault="00990237">
      <w:pPr>
        <w:pStyle w:val="Heading1"/>
      </w:pPr>
      <w:r>
        <w:t>Act Three</w:t>
      </w:r>
      <w:r w:rsidR="005D7FEB">
        <w:t xml:space="preserve"> (20%)</w:t>
      </w:r>
    </w:p>
    <w:p w14:paraId="4088D348" w14:textId="77777777" w:rsidR="00C93770" w:rsidRDefault="00C93770">
      <w:pPr>
        <w:pStyle w:val="Standard"/>
      </w:pPr>
    </w:p>
    <w:p w14:paraId="4088D349" w14:textId="77777777" w:rsidR="00C93770" w:rsidRDefault="00C93770">
      <w:pPr>
        <w:pStyle w:val="Standard"/>
      </w:pPr>
    </w:p>
    <w:p w14:paraId="4088D34A" w14:textId="77777777" w:rsidR="00C93770" w:rsidRDefault="00C93770">
      <w:pPr>
        <w:pStyle w:val="Standard"/>
      </w:pPr>
    </w:p>
    <w:p w14:paraId="4088D34C" w14:textId="0B18A387" w:rsidR="00C93770" w:rsidRDefault="00990237" w:rsidP="002F7695">
      <w:pPr>
        <w:pStyle w:val="Heading2"/>
      </w:pPr>
      <w:r>
        <w:t>Finale</w:t>
      </w:r>
    </w:p>
    <w:p w14:paraId="5C0EDD04" w14:textId="54D7C1B1" w:rsidR="002F7695" w:rsidRPr="002F7695" w:rsidRDefault="00F61EAC" w:rsidP="002F7695">
      <w:pPr>
        <w:pStyle w:val="Standard"/>
      </w:pPr>
      <w:r>
        <w:rPr>
          <w:i/>
          <w:iCs/>
          <w:sz w:val="16"/>
          <w:szCs w:val="16"/>
        </w:rPr>
        <w:t xml:space="preserve">Lead up to the end. </w:t>
      </w:r>
      <w:r w:rsidR="002F7695">
        <w:rPr>
          <w:i/>
          <w:iCs/>
          <w:sz w:val="16"/>
          <w:szCs w:val="16"/>
        </w:rPr>
        <w:t xml:space="preserve">Typically </w:t>
      </w:r>
      <w:r w:rsidR="002F7695">
        <w:rPr>
          <w:b/>
          <w:bCs/>
          <w:i/>
          <w:iCs/>
          <w:sz w:val="16"/>
          <w:szCs w:val="16"/>
        </w:rPr>
        <w:t>multiple scenes</w:t>
      </w:r>
      <w:r w:rsidR="002F7695">
        <w:rPr>
          <w:i/>
          <w:iCs/>
          <w:sz w:val="16"/>
          <w:szCs w:val="16"/>
        </w:rPr>
        <w:t>.</w:t>
      </w:r>
    </w:p>
    <w:tbl>
      <w:tblPr>
        <w:tblStyle w:val="TableGrid"/>
        <w:tblW w:w="9355" w:type="dxa"/>
        <w:tblLayout w:type="fixed"/>
        <w:tblLook w:val="0000" w:firstRow="0" w:lastRow="0" w:firstColumn="0" w:lastColumn="0" w:noHBand="0" w:noVBand="0"/>
      </w:tblPr>
      <w:tblGrid>
        <w:gridCol w:w="6565"/>
        <w:gridCol w:w="2790"/>
      </w:tblGrid>
      <w:tr w:rsidR="00C93770" w14:paraId="4088D34F" w14:textId="77777777" w:rsidTr="00BE190C">
        <w:tc>
          <w:tcPr>
            <w:tcW w:w="6565" w:type="dxa"/>
          </w:tcPr>
          <w:p w14:paraId="4088D34D" w14:textId="77777777" w:rsidR="00C93770" w:rsidRDefault="00990237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Scene Description</w:t>
            </w:r>
          </w:p>
        </w:tc>
        <w:tc>
          <w:tcPr>
            <w:tcW w:w="2790" w:type="dxa"/>
          </w:tcPr>
          <w:p w14:paraId="4088D34E" w14:textId="2CB17884" w:rsidR="00C93770" w:rsidRDefault="007A0D6E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Notes</w:t>
            </w:r>
          </w:p>
        </w:tc>
      </w:tr>
      <w:tr w:rsidR="00184FB7" w14:paraId="4088D352" w14:textId="77777777" w:rsidTr="00BE190C">
        <w:trPr>
          <w:trHeight w:val="428"/>
        </w:trPr>
        <w:tc>
          <w:tcPr>
            <w:tcW w:w="6565" w:type="dxa"/>
          </w:tcPr>
          <w:p w14:paraId="4088D350" w14:textId="751FF776" w:rsidR="00184FB7" w:rsidRDefault="00184FB7" w:rsidP="00184FB7">
            <w:pPr>
              <w:pStyle w:val="TableContents"/>
            </w:pPr>
          </w:p>
        </w:tc>
        <w:tc>
          <w:tcPr>
            <w:tcW w:w="2790" w:type="dxa"/>
          </w:tcPr>
          <w:p w14:paraId="4088D351" w14:textId="77777777" w:rsidR="00184FB7" w:rsidRDefault="00184FB7" w:rsidP="00184FB7">
            <w:pPr>
              <w:pStyle w:val="TableContents"/>
            </w:pPr>
          </w:p>
        </w:tc>
      </w:tr>
      <w:tr w:rsidR="00184FB7" w14:paraId="56F88228" w14:textId="77777777" w:rsidTr="00BE190C">
        <w:trPr>
          <w:trHeight w:val="428"/>
        </w:trPr>
        <w:tc>
          <w:tcPr>
            <w:tcW w:w="6565" w:type="dxa"/>
          </w:tcPr>
          <w:p w14:paraId="2C4FECFB" w14:textId="66656E6A" w:rsidR="00184FB7" w:rsidRDefault="00184FB7" w:rsidP="00184FB7">
            <w:pPr>
              <w:pStyle w:val="TableContents"/>
            </w:pPr>
          </w:p>
        </w:tc>
        <w:tc>
          <w:tcPr>
            <w:tcW w:w="2790" w:type="dxa"/>
          </w:tcPr>
          <w:p w14:paraId="11431E92" w14:textId="77777777" w:rsidR="00184FB7" w:rsidRDefault="00184FB7" w:rsidP="00184FB7">
            <w:pPr>
              <w:pStyle w:val="TableContents"/>
            </w:pPr>
          </w:p>
        </w:tc>
      </w:tr>
      <w:tr w:rsidR="00184FB7" w14:paraId="7DDAB967" w14:textId="77777777" w:rsidTr="00BE190C">
        <w:trPr>
          <w:trHeight w:val="428"/>
        </w:trPr>
        <w:tc>
          <w:tcPr>
            <w:tcW w:w="6565" w:type="dxa"/>
          </w:tcPr>
          <w:p w14:paraId="23F2B4DD" w14:textId="5C49BEC9" w:rsidR="00184FB7" w:rsidRDefault="00184FB7" w:rsidP="00184FB7">
            <w:pPr>
              <w:pStyle w:val="TableContents"/>
            </w:pPr>
          </w:p>
        </w:tc>
        <w:tc>
          <w:tcPr>
            <w:tcW w:w="2790" w:type="dxa"/>
          </w:tcPr>
          <w:p w14:paraId="31114041" w14:textId="77777777" w:rsidR="00184FB7" w:rsidRDefault="00184FB7" w:rsidP="00184FB7">
            <w:pPr>
              <w:pStyle w:val="TableContents"/>
            </w:pPr>
          </w:p>
        </w:tc>
      </w:tr>
      <w:tr w:rsidR="00184FB7" w14:paraId="17241E1E" w14:textId="77777777" w:rsidTr="00BE190C">
        <w:trPr>
          <w:trHeight w:val="428"/>
        </w:trPr>
        <w:tc>
          <w:tcPr>
            <w:tcW w:w="6565" w:type="dxa"/>
          </w:tcPr>
          <w:p w14:paraId="1DDB4F6E" w14:textId="09A63C0E" w:rsidR="00184FB7" w:rsidRDefault="00816799" w:rsidP="00184FB7">
            <w:pPr>
              <w:pStyle w:val="TableContents"/>
            </w:pPr>
            <w:r>
              <w:t xml:space="preserve"> </w:t>
            </w:r>
          </w:p>
        </w:tc>
        <w:tc>
          <w:tcPr>
            <w:tcW w:w="2790" w:type="dxa"/>
          </w:tcPr>
          <w:p w14:paraId="0182EF54" w14:textId="77777777" w:rsidR="00184FB7" w:rsidRDefault="00184FB7" w:rsidP="00184FB7">
            <w:pPr>
              <w:pStyle w:val="TableContents"/>
            </w:pPr>
          </w:p>
        </w:tc>
      </w:tr>
      <w:tr w:rsidR="00184FB7" w14:paraId="42D621EE" w14:textId="77777777" w:rsidTr="00BE190C">
        <w:trPr>
          <w:trHeight w:val="428"/>
        </w:trPr>
        <w:tc>
          <w:tcPr>
            <w:tcW w:w="6565" w:type="dxa"/>
          </w:tcPr>
          <w:p w14:paraId="01142BB8" w14:textId="495A9EB5" w:rsidR="00184FB7" w:rsidRDefault="00184FB7" w:rsidP="00184FB7">
            <w:pPr>
              <w:pStyle w:val="TableContents"/>
            </w:pPr>
          </w:p>
        </w:tc>
        <w:tc>
          <w:tcPr>
            <w:tcW w:w="2790" w:type="dxa"/>
          </w:tcPr>
          <w:p w14:paraId="7DDDD8E1" w14:textId="77777777" w:rsidR="00184FB7" w:rsidRDefault="00184FB7" w:rsidP="00184FB7">
            <w:pPr>
              <w:pStyle w:val="TableContents"/>
            </w:pPr>
          </w:p>
        </w:tc>
      </w:tr>
      <w:tr w:rsidR="007B1566" w14:paraId="49587CBD" w14:textId="77777777" w:rsidTr="00BE190C">
        <w:trPr>
          <w:trHeight w:val="428"/>
        </w:trPr>
        <w:tc>
          <w:tcPr>
            <w:tcW w:w="6565" w:type="dxa"/>
          </w:tcPr>
          <w:p w14:paraId="4C099E7B" w14:textId="5087D1F9" w:rsidR="007E0609" w:rsidRDefault="007E0609" w:rsidP="00184FB7">
            <w:pPr>
              <w:pStyle w:val="TableContents"/>
            </w:pPr>
          </w:p>
        </w:tc>
        <w:tc>
          <w:tcPr>
            <w:tcW w:w="2790" w:type="dxa"/>
          </w:tcPr>
          <w:p w14:paraId="2811AE4D" w14:textId="77777777" w:rsidR="007B1566" w:rsidRDefault="007B1566" w:rsidP="00184FB7">
            <w:pPr>
              <w:pStyle w:val="TableContents"/>
            </w:pPr>
          </w:p>
        </w:tc>
      </w:tr>
    </w:tbl>
    <w:p w14:paraId="4088D353" w14:textId="77777777" w:rsidR="00C93770" w:rsidRDefault="00C93770">
      <w:pPr>
        <w:pStyle w:val="Standard"/>
      </w:pPr>
    </w:p>
    <w:p w14:paraId="4088D354" w14:textId="77777777" w:rsidR="00C93770" w:rsidRDefault="00C93770">
      <w:pPr>
        <w:pStyle w:val="Heading2"/>
      </w:pPr>
    </w:p>
    <w:p w14:paraId="4088D356" w14:textId="414E19DF" w:rsidR="00C93770" w:rsidRDefault="00990237" w:rsidP="002F7695">
      <w:pPr>
        <w:pStyle w:val="Heading2"/>
      </w:pPr>
      <w:r>
        <w:t>Final Image</w:t>
      </w:r>
    </w:p>
    <w:p w14:paraId="6E5C578E" w14:textId="54D035C5" w:rsidR="002F7695" w:rsidRPr="002F7695" w:rsidRDefault="00BE7848" w:rsidP="002F7695">
      <w:pPr>
        <w:pStyle w:val="Standard"/>
      </w:pPr>
      <w:r>
        <w:rPr>
          <w:i/>
          <w:iCs/>
          <w:sz w:val="16"/>
          <w:szCs w:val="16"/>
        </w:rPr>
        <w:t xml:space="preserve">Contrast or mirror of opening. </w:t>
      </w:r>
      <w:r w:rsidR="002F7695">
        <w:rPr>
          <w:i/>
          <w:iCs/>
          <w:sz w:val="16"/>
          <w:szCs w:val="16"/>
        </w:rPr>
        <w:t xml:space="preserve">Typically a </w:t>
      </w:r>
      <w:r w:rsidR="002F7695">
        <w:rPr>
          <w:b/>
          <w:bCs/>
          <w:i/>
          <w:iCs/>
          <w:sz w:val="16"/>
          <w:szCs w:val="16"/>
        </w:rPr>
        <w:t>single scene</w:t>
      </w:r>
      <w:r w:rsidR="002F7695">
        <w:rPr>
          <w:i/>
          <w:iCs/>
          <w:sz w:val="16"/>
          <w:szCs w:val="16"/>
        </w:rPr>
        <w:t>.</w:t>
      </w:r>
    </w:p>
    <w:tbl>
      <w:tblPr>
        <w:tblStyle w:val="TableGrid"/>
        <w:tblW w:w="9355" w:type="dxa"/>
        <w:tblLayout w:type="fixed"/>
        <w:tblLook w:val="0000" w:firstRow="0" w:lastRow="0" w:firstColumn="0" w:lastColumn="0" w:noHBand="0" w:noVBand="0"/>
      </w:tblPr>
      <w:tblGrid>
        <w:gridCol w:w="6565"/>
        <w:gridCol w:w="2790"/>
      </w:tblGrid>
      <w:tr w:rsidR="00C93770" w14:paraId="4088D359" w14:textId="77777777" w:rsidTr="00BE190C">
        <w:tc>
          <w:tcPr>
            <w:tcW w:w="6565" w:type="dxa"/>
          </w:tcPr>
          <w:p w14:paraId="4088D357" w14:textId="77777777" w:rsidR="00C93770" w:rsidRDefault="00990237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Scene Description</w:t>
            </w:r>
          </w:p>
        </w:tc>
        <w:tc>
          <w:tcPr>
            <w:tcW w:w="2790" w:type="dxa"/>
          </w:tcPr>
          <w:p w14:paraId="4088D358" w14:textId="5D52F929" w:rsidR="00C93770" w:rsidRDefault="007A0D6E">
            <w:pPr>
              <w:pStyle w:val="TableContents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Notes</w:t>
            </w:r>
          </w:p>
        </w:tc>
      </w:tr>
      <w:tr w:rsidR="00C93770" w14:paraId="4088D35C" w14:textId="77777777" w:rsidTr="00BE190C">
        <w:trPr>
          <w:trHeight w:val="428"/>
        </w:trPr>
        <w:tc>
          <w:tcPr>
            <w:tcW w:w="6565" w:type="dxa"/>
          </w:tcPr>
          <w:p w14:paraId="4088D35A" w14:textId="058F1068" w:rsidR="00C93770" w:rsidRDefault="00C93770">
            <w:pPr>
              <w:pStyle w:val="TableContents"/>
            </w:pPr>
          </w:p>
        </w:tc>
        <w:tc>
          <w:tcPr>
            <w:tcW w:w="2790" w:type="dxa"/>
          </w:tcPr>
          <w:p w14:paraId="4088D35B" w14:textId="77777777" w:rsidR="00C93770" w:rsidRDefault="00C93770">
            <w:pPr>
              <w:pStyle w:val="TableContents"/>
            </w:pPr>
          </w:p>
        </w:tc>
      </w:tr>
    </w:tbl>
    <w:p w14:paraId="4088D35D" w14:textId="77777777" w:rsidR="00C93770" w:rsidRDefault="00C93770">
      <w:pPr>
        <w:pStyle w:val="Standard"/>
      </w:pPr>
    </w:p>
    <w:sectPr w:rsidR="00C93770">
      <w:headerReference w:type="first" r:id="rId8"/>
      <w:pgSz w:w="12240" w:h="15840"/>
      <w:pgMar w:top="1786" w:right="1440" w:bottom="1440" w:left="1440" w:header="144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73888" w14:textId="77777777" w:rsidR="00174944" w:rsidRDefault="00174944">
      <w:r>
        <w:separator/>
      </w:r>
    </w:p>
  </w:endnote>
  <w:endnote w:type="continuationSeparator" w:id="0">
    <w:p w14:paraId="19D4D84A" w14:textId="77777777" w:rsidR="00174944" w:rsidRDefault="00174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Noto Sans Arabic">
    <w:panose1 w:val="020B0502040504020204"/>
    <w:charset w:val="B2"/>
    <w:family w:val="swiss"/>
    <w:pitch w:val="variable"/>
    <w:sig w:usb0="80002043" w:usb1="80002000" w:usb2="00000008" w:usb3="00000000" w:csb0="0000004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4EFA7" w14:textId="77777777" w:rsidR="00174944" w:rsidRDefault="00174944">
      <w:r>
        <w:rPr>
          <w:color w:val="000000"/>
        </w:rPr>
        <w:separator/>
      </w:r>
    </w:p>
  </w:footnote>
  <w:footnote w:type="continuationSeparator" w:id="0">
    <w:p w14:paraId="2C5231F7" w14:textId="77777777" w:rsidR="00174944" w:rsidRDefault="00174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8D2B1" w14:textId="77777777" w:rsidR="00A35C1B" w:rsidRDefault="00990237">
    <w:pPr>
      <w:pStyle w:val="Header"/>
      <w:rPr>
        <w:rFonts w:ascii="Liberation Serif" w:hAnsi="Liberation Serif"/>
      </w:rPr>
    </w:pPr>
    <w:r>
      <w:rPr>
        <w:rFonts w:ascii="Liberation Serif" w:hAnsi="Liberation Serif"/>
      </w:rPr>
      <w:t>Version 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729D0"/>
    <w:multiLevelType w:val="multilevel"/>
    <w:tmpl w:val="BA92EFE2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66019F5"/>
    <w:multiLevelType w:val="multilevel"/>
    <w:tmpl w:val="17A8E4F8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B216731"/>
    <w:multiLevelType w:val="multilevel"/>
    <w:tmpl w:val="0CA0C1FC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6524B0"/>
    <w:multiLevelType w:val="multilevel"/>
    <w:tmpl w:val="5EF2D336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189028D"/>
    <w:multiLevelType w:val="multilevel"/>
    <w:tmpl w:val="33769B88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47C2F03"/>
    <w:multiLevelType w:val="multilevel"/>
    <w:tmpl w:val="6630C7CC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5C1592D"/>
    <w:multiLevelType w:val="multilevel"/>
    <w:tmpl w:val="BDB6A966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94970F2"/>
    <w:multiLevelType w:val="hybridMultilevel"/>
    <w:tmpl w:val="96BE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57952"/>
    <w:multiLevelType w:val="multilevel"/>
    <w:tmpl w:val="477A6B3E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2230061"/>
    <w:multiLevelType w:val="multilevel"/>
    <w:tmpl w:val="5F70A89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C0571E3"/>
    <w:multiLevelType w:val="multilevel"/>
    <w:tmpl w:val="D6783EAE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1CD5361"/>
    <w:multiLevelType w:val="multilevel"/>
    <w:tmpl w:val="E19CDB2E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6584524F"/>
    <w:multiLevelType w:val="multilevel"/>
    <w:tmpl w:val="D8605892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66DF512E"/>
    <w:multiLevelType w:val="multilevel"/>
    <w:tmpl w:val="3DDEF4E4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6E12717B"/>
    <w:multiLevelType w:val="multilevel"/>
    <w:tmpl w:val="92286D0E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70AD7190"/>
    <w:multiLevelType w:val="hybridMultilevel"/>
    <w:tmpl w:val="7766156E"/>
    <w:lvl w:ilvl="0" w:tplc="1B8ABC46">
      <w:numFmt w:val="bullet"/>
      <w:lvlText w:val=""/>
      <w:lvlJc w:val="left"/>
      <w:pPr>
        <w:ind w:left="720" w:hanging="360"/>
      </w:pPr>
      <w:rPr>
        <w:rFonts w:ascii="Symbol" w:eastAsia="DejaVu Sans" w:hAnsi="Symbol" w:cs="Noto Sans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C7660"/>
    <w:multiLevelType w:val="multilevel"/>
    <w:tmpl w:val="1ADA84CE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740409A9"/>
    <w:multiLevelType w:val="multilevel"/>
    <w:tmpl w:val="7EB08E1C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7B6E0706"/>
    <w:multiLevelType w:val="multilevel"/>
    <w:tmpl w:val="2640A9C8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238710325">
    <w:abstractNumId w:val="10"/>
  </w:num>
  <w:num w:numId="2" w16cid:durableId="598179776">
    <w:abstractNumId w:val="6"/>
  </w:num>
  <w:num w:numId="3" w16cid:durableId="2041197040">
    <w:abstractNumId w:val="9"/>
  </w:num>
  <w:num w:numId="4" w16cid:durableId="2144539214">
    <w:abstractNumId w:val="18"/>
  </w:num>
  <w:num w:numId="5" w16cid:durableId="1234268620">
    <w:abstractNumId w:val="13"/>
  </w:num>
  <w:num w:numId="6" w16cid:durableId="696463880">
    <w:abstractNumId w:val="17"/>
  </w:num>
  <w:num w:numId="7" w16cid:durableId="763916741">
    <w:abstractNumId w:val="3"/>
  </w:num>
  <w:num w:numId="8" w16cid:durableId="999576736">
    <w:abstractNumId w:val="16"/>
  </w:num>
  <w:num w:numId="9" w16cid:durableId="1347631748">
    <w:abstractNumId w:val="8"/>
  </w:num>
  <w:num w:numId="10" w16cid:durableId="1624653063">
    <w:abstractNumId w:val="1"/>
  </w:num>
  <w:num w:numId="11" w16cid:durableId="245041733">
    <w:abstractNumId w:val="14"/>
  </w:num>
  <w:num w:numId="12" w16cid:durableId="467282192">
    <w:abstractNumId w:val="4"/>
  </w:num>
  <w:num w:numId="13" w16cid:durableId="766926843">
    <w:abstractNumId w:val="0"/>
  </w:num>
  <w:num w:numId="14" w16cid:durableId="2056922640">
    <w:abstractNumId w:val="11"/>
  </w:num>
  <w:num w:numId="15" w16cid:durableId="712850129">
    <w:abstractNumId w:val="12"/>
  </w:num>
  <w:num w:numId="16" w16cid:durableId="1183011001">
    <w:abstractNumId w:val="5"/>
  </w:num>
  <w:num w:numId="17" w16cid:durableId="1022708570">
    <w:abstractNumId w:val="2"/>
  </w:num>
  <w:num w:numId="18" w16cid:durableId="884289645">
    <w:abstractNumId w:val="15"/>
  </w:num>
  <w:num w:numId="19" w16cid:durableId="608633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attachedTemplate r:id="rId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770"/>
    <w:rsid w:val="00010C49"/>
    <w:rsid w:val="00012403"/>
    <w:rsid w:val="000140AF"/>
    <w:rsid w:val="00033010"/>
    <w:rsid w:val="00040DFB"/>
    <w:rsid w:val="000520D6"/>
    <w:rsid w:val="00056572"/>
    <w:rsid w:val="0007118B"/>
    <w:rsid w:val="000712DB"/>
    <w:rsid w:val="00084264"/>
    <w:rsid w:val="000854D6"/>
    <w:rsid w:val="00091374"/>
    <w:rsid w:val="0009211A"/>
    <w:rsid w:val="0009542A"/>
    <w:rsid w:val="000A1AC2"/>
    <w:rsid w:val="000A7322"/>
    <w:rsid w:val="000A7B0C"/>
    <w:rsid w:val="000B52EE"/>
    <w:rsid w:val="000C348B"/>
    <w:rsid w:val="000C63C9"/>
    <w:rsid w:val="000C7FC3"/>
    <w:rsid w:val="000D0339"/>
    <w:rsid w:val="000D342F"/>
    <w:rsid w:val="000E2374"/>
    <w:rsid w:val="000F0C33"/>
    <w:rsid w:val="000F4712"/>
    <w:rsid w:val="000F71EE"/>
    <w:rsid w:val="001014B1"/>
    <w:rsid w:val="00106634"/>
    <w:rsid w:val="00132B5E"/>
    <w:rsid w:val="00141F8F"/>
    <w:rsid w:val="00147357"/>
    <w:rsid w:val="001616BE"/>
    <w:rsid w:val="00166E5A"/>
    <w:rsid w:val="00170C4C"/>
    <w:rsid w:val="00174944"/>
    <w:rsid w:val="00183AF0"/>
    <w:rsid w:val="00184FB7"/>
    <w:rsid w:val="00187CC6"/>
    <w:rsid w:val="001904CC"/>
    <w:rsid w:val="00192674"/>
    <w:rsid w:val="00192BE0"/>
    <w:rsid w:val="00197BC8"/>
    <w:rsid w:val="001C33C3"/>
    <w:rsid w:val="001C7638"/>
    <w:rsid w:val="001C7A7D"/>
    <w:rsid w:val="001D0B40"/>
    <w:rsid w:val="001D1038"/>
    <w:rsid w:val="001D291A"/>
    <w:rsid w:val="001D7259"/>
    <w:rsid w:val="001E7472"/>
    <w:rsid w:val="001E767F"/>
    <w:rsid w:val="001F4F46"/>
    <w:rsid w:val="00202FB1"/>
    <w:rsid w:val="00204605"/>
    <w:rsid w:val="00206DE5"/>
    <w:rsid w:val="002201B1"/>
    <w:rsid w:val="0022069A"/>
    <w:rsid w:val="00231B57"/>
    <w:rsid w:val="00231E5A"/>
    <w:rsid w:val="002336DF"/>
    <w:rsid w:val="002367AB"/>
    <w:rsid w:val="00262AF4"/>
    <w:rsid w:val="00262B98"/>
    <w:rsid w:val="00265B0E"/>
    <w:rsid w:val="00281465"/>
    <w:rsid w:val="00281CDA"/>
    <w:rsid w:val="00283F71"/>
    <w:rsid w:val="00284A1C"/>
    <w:rsid w:val="00287976"/>
    <w:rsid w:val="0029496E"/>
    <w:rsid w:val="00294F4D"/>
    <w:rsid w:val="00296477"/>
    <w:rsid w:val="002A1464"/>
    <w:rsid w:val="002A16A1"/>
    <w:rsid w:val="002A4547"/>
    <w:rsid w:val="002A4654"/>
    <w:rsid w:val="002A749C"/>
    <w:rsid w:val="002B31D3"/>
    <w:rsid w:val="002B5BF0"/>
    <w:rsid w:val="002B6C51"/>
    <w:rsid w:val="002C29B3"/>
    <w:rsid w:val="002C47FB"/>
    <w:rsid w:val="002D3213"/>
    <w:rsid w:val="002D4940"/>
    <w:rsid w:val="002D63C9"/>
    <w:rsid w:val="002E6870"/>
    <w:rsid w:val="002F7695"/>
    <w:rsid w:val="00307D3D"/>
    <w:rsid w:val="00310B3F"/>
    <w:rsid w:val="00312977"/>
    <w:rsid w:val="00317CFC"/>
    <w:rsid w:val="00321F96"/>
    <w:rsid w:val="003228D2"/>
    <w:rsid w:val="00323606"/>
    <w:rsid w:val="00327990"/>
    <w:rsid w:val="00330157"/>
    <w:rsid w:val="003350C6"/>
    <w:rsid w:val="003372EF"/>
    <w:rsid w:val="00343E56"/>
    <w:rsid w:val="00344626"/>
    <w:rsid w:val="003466AC"/>
    <w:rsid w:val="0035305D"/>
    <w:rsid w:val="003552FD"/>
    <w:rsid w:val="00363093"/>
    <w:rsid w:val="003654BC"/>
    <w:rsid w:val="00381773"/>
    <w:rsid w:val="00391058"/>
    <w:rsid w:val="00391216"/>
    <w:rsid w:val="00394AB1"/>
    <w:rsid w:val="003A009C"/>
    <w:rsid w:val="003B0517"/>
    <w:rsid w:val="003B29B2"/>
    <w:rsid w:val="003D409E"/>
    <w:rsid w:val="003D66DC"/>
    <w:rsid w:val="003E35DD"/>
    <w:rsid w:val="003E35E9"/>
    <w:rsid w:val="003E5DE8"/>
    <w:rsid w:val="003E6A0F"/>
    <w:rsid w:val="00403CDA"/>
    <w:rsid w:val="00404B4D"/>
    <w:rsid w:val="00421194"/>
    <w:rsid w:val="00421C7C"/>
    <w:rsid w:val="00430F63"/>
    <w:rsid w:val="0043423A"/>
    <w:rsid w:val="00442FB6"/>
    <w:rsid w:val="0044744A"/>
    <w:rsid w:val="004546C2"/>
    <w:rsid w:val="0046491E"/>
    <w:rsid w:val="0049217C"/>
    <w:rsid w:val="00496795"/>
    <w:rsid w:val="00497CC2"/>
    <w:rsid w:val="004B1D7E"/>
    <w:rsid w:val="004B6A1A"/>
    <w:rsid w:val="004C6882"/>
    <w:rsid w:val="004C7C41"/>
    <w:rsid w:val="004D6554"/>
    <w:rsid w:val="004D670F"/>
    <w:rsid w:val="004D6B7D"/>
    <w:rsid w:val="004E1AFC"/>
    <w:rsid w:val="004E1E0C"/>
    <w:rsid w:val="004F27F8"/>
    <w:rsid w:val="004F34D2"/>
    <w:rsid w:val="004F41C1"/>
    <w:rsid w:val="00504CD8"/>
    <w:rsid w:val="0050636F"/>
    <w:rsid w:val="0051136A"/>
    <w:rsid w:val="0051191E"/>
    <w:rsid w:val="00511A9F"/>
    <w:rsid w:val="00515B96"/>
    <w:rsid w:val="0052394A"/>
    <w:rsid w:val="00525A85"/>
    <w:rsid w:val="00526BD1"/>
    <w:rsid w:val="00527DB2"/>
    <w:rsid w:val="005346A1"/>
    <w:rsid w:val="00537D83"/>
    <w:rsid w:val="00557BE0"/>
    <w:rsid w:val="0056736D"/>
    <w:rsid w:val="005761B3"/>
    <w:rsid w:val="0057794E"/>
    <w:rsid w:val="0058010C"/>
    <w:rsid w:val="00586353"/>
    <w:rsid w:val="005A0B0F"/>
    <w:rsid w:val="005A0FBD"/>
    <w:rsid w:val="005A2ED8"/>
    <w:rsid w:val="005B0784"/>
    <w:rsid w:val="005B14AC"/>
    <w:rsid w:val="005C0C76"/>
    <w:rsid w:val="005C4DA9"/>
    <w:rsid w:val="005C738C"/>
    <w:rsid w:val="005D3C43"/>
    <w:rsid w:val="005D4D99"/>
    <w:rsid w:val="005D6C40"/>
    <w:rsid w:val="005D7FEB"/>
    <w:rsid w:val="005E044E"/>
    <w:rsid w:val="005E2CBB"/>
    <w:rsid w:val="005E4B67"/>
    <w:rsid w:val="005E4E6D"/>
    <w:rsid w:val="005E54E8"/>
    <w:rsid w:val="005F2DC2"/>
    <w:rsid w:val="00601B24"/>
    <w:rsid w:val="00602089"/>
    <w:rsid w:val="006023AF"/>
    <w:rsid w:val="00611C3A"/>
    <w:rsid w:val="00612368"/>
    <w:rsid w:val="00614420"/>
    <w:rsid w:val="00615583"/>
    <w:rsid w:val="0062693D"/>
    <w:rsid w:val="00630630"/>
    <w:rsid w:val="006324EB"/>
    <w:rsid w:val="006348E4"/>
    <w:rsid w:val="00636DB7"/>
    <w:rsid w:val="006401BE"/>
    <w:rsid w:val="00643D8B"/>
    <w:rsid w:val="00644335"/>
    <w:rsid w:val="00647CAF"/>
    <w:rsid w:val="00650E72"/>
    <w:rsid w:val="00654206"/>
    <w:rsid w:val="006579E6"/>
    <w:rsid w:val="00665D53"/>
    <w:rsid w:val="00666231"/>
    <w:rsid w:val="00671D2E"/>
    <w:rsid w:val="00671E4C"/>
    <w:rsid w:val="00672B1B"/>
    <w:rsid w:val="00672CBD"/>
    <w:rsid w:val="00673A8B"/>
    <w:rsid w:val="00684512"/>
    <w:rsid w:val="006924E7"/>
    <w:rsid w:val="006A14DB"/>
    <w:rsid w:val="006A3EC2"/>
    <w:rsid w:val="006B18E3"/>
    <w:rsid w:val="006B481C"/>
    <w:rsid w:val="006B4833"/>
    <w:rsid w:val="006C03C3"/>
    <w:rsid w:val="006C6C48"/>
    <w:rsid w:val="006E2E70"/>
    <w:rsid w:val="006E6872"/>
    <w:rsid w:val="006F4E0E"/>
    <w:rsid w:val="006F6919"/>
    <w:rsid w:val="006F6CF0"/>
    <w:rsid w:val="006F7FD3"/>
    <w:rsid w:val="007059DD"/>
    <w:rsid w:val="0071769A"/>
    <w:rsid w:val="007209DB"/>
    <w:rsid w:val="00721601"/>
    <w:rsid w:val="00725943"/>
    <w:rsid w:val="0072743A"/>
    <w:rsid w:val="00732707"/>
    <w:rsid w:val="007405CB"/>
    <w:rsid w:val="007418F5"/>
    <w:rsid w:val="007426D0"/>
    <w:rsid w:val="00743096"/>
    <w:rsid w:val="007430E2"/>
    <w:rsid w:val="007562B9"/>
    <w:rsid w:val="007630AD"/>
    <w:rsid w:val="00770796"/>
    <w:rsid w:val="00770948"/>
    <w:rsid w:val="00775486"/>
    <w:rsid w:val="00775712"/>
    <w:rsid w:val="00776389"/>
    <w:rsid w:val="007830AA"/>
    <w:rsid w:val="007843E6"/>
    <w:rsid w:val="00793B68"/>
    <w:rsid w:val="00794683"/>
    <w:rsid w:val="00796D74"/>
    <w:rsid w:val="0079776C"/>
    <w:rsid w:val="007A0D6E"/>
    <w:rsid w:val="007A3BB3"/>
    <w:rsid w:val="007A7713"/>
    <w:rsid w:val="007B1566"/>
    <w:rsid w:val="007C18FD"/>
    <w:rsid w:val="007C26D4"/>
    <w:rsid w:val="007E0609"/>
    <w:rsid w:val="007F01F8"/>
    <w:rsid w:val="00800A22"/>
    <w:rsid w:val="00810F17"/>
    <w:rsid w:val="00811479"/>
    <w:rsid w:val="0081536B"/>
    <w:rsid w:val="00816799"/>
    <w:rsid w:val="0082624B"/>
    <w:rsid w:val="00826A5C"/>
    <w:rsid w:val="00827AB8"/>
    <w:rsid w:val="008318D0"/>
    <w:rsid w:val="0083413F"/>
    <w:rsid w:val="008421E3"/>
    <w:rsid w:val="00847B97"/>
    <w:rsid w:val="00850F49"/>
    <w:rsid w:val="00854A18"/>
    <w:rsid w:val="0086145F"/>
    <w:rsid w:val="00864C2E"/>
    <w:rsid w:val="00865A36"/>
    <w:rsid w:val="00866591"/>
    <w:rsid w:val="008706DD"/>
    <w:rsid w:val="00870D26"/>
    <w:rsid w:val="008721F2"/>
    <w:rsid w:val="00874BA6"/>
    <w:rsid w:val="008752C2"/>
    <w:rsid w:val="008765B6"/>
    <w:rsid w:val="008812E1"/>
    <w:rsid w:val="008A633B"/>
    <w:rsid w:val="008B0CD9"/>
    <w:rsid w:val="008B3335"/>
    <w:rsid w:val="008B5010"/>
    <w:rsid w:val="008B513E"/>
    <w:rsid w:val="008C2F37"/>
    <w:rsid w:val="008D075C"/>
    <w:rsid w:val="008D38CE"/>
    <w:rsid w:val="008D6D0C"/>
    <w:rsid w:val="008D6EDB"/>
    <w:rsid w:val="008E38BF"/>
    <w:rsid w:val="009043FD"/>
    <w:rsid w:val="00916894"/>
    <w:rsid w:val="00920297"/>
    <w:rsid w:val="00930873"/>
    <w:rsid w:val="00930B76"/>
    <w:rsid w:val="0093614F"/>
    <w:rsid w:val="009363E5"/>
    <w:rsid w:val="00954642"/>
    <w:rsid w:val="009571AF"/>
    <w:rsid w:val="00961065"/>
    <w:rsid w:val="009649FC"/>
    <w:rsid w:val="00967FA0"/>
    <w:rsid w:val="00971B41"/>
    <w:rsid w:val="00971D70"/>
    <w:rsid w:val="00980CB0"/>
    <w:rsid w:val="00987B8D"/>
    <w:rsid w:val="00990237"/>
    <w:rsid w:val="00992F36"/>
    <w:rsid w:val="009B2EC7"/>
    <w:rsid w:val="009B49CA"/>
    <w:rsid w:val="009C134A"/>
    <w:rsid w:val="009C34D9"/>
    <w:rsid w:val="009D3D17"/>
    <w:rsid w:val="009D6D6C"/>
    <w:rsid w:val="009E37A1"/>
    <w:rsid w:val="009F249D"/>
    <w:rsid w:val="009F3C5D"/>
    <w:rsid w:val="009F40B1"/>
    <w:rsid w:val="009F622D"/>
    <w:rsid w:val="009F7B6B"/>
    <w:rsid w:val="00A0108B"/>
    <w:rsid w:val="00A05628"/>
    <w:rsid w:val="00A143DB"/>
    <w:rsid w:val="00A25A12"/>
    <w:rsid w:val="00A27FEF"/>
    <w:rsid w:val="00A35C1B"/>
    <w:rsid w:val="00A4074C"/>
    <w:rsid w:val="00A4201D"/>
    <w:rsid w:val="00A50EC0"/>
    <w:rsid w:val="00A57026"/>
    <w:rsid w:val="00A73066"/>
    <w:rsid w:val="00A75582"/>
    <w:rsid w:val="00A81074"/>
    <w:rsid w:val="00A834E3"/>
    <w:rsid w:val="00A852C3"/>
    <w:rsid w:val="00A94293"/>
    <w:rsid w:val="00A96045"/>
    <w:rsid w:val="00A96C43"/>
    <w:rsid w:val="00A9773E"/>
    <w:rsid w:val="00AA273D"/>
    <w:rsid w:val="00AA36F4"/>
    <w:rsid w:val="00AA6E6C"/>
    <w:rsid w:val="00AC3C2D"/>
    <w:rsid w:val="00AD0736"/>
    <w:rsid w:val="00AD3F46"/>
    <w:rsid w:val="00AE1571"/>
    <w:rsid w:val="00AE4466"/>
    <w:rsid w:val="00AE7BCF"/>
    <w:rsid w:val="00AF5C9D"/>
    <w:rsid w:val="00B02366"/>
    <w:rsid w:val="00B028ED"/>
    <w:rsid w:val="00B20160"/>
    <w:rsid w:val="00B24F25"/>
    <w:rsid w:val="00B31B86"/>
    <w:rsid w:val="00B4395A"/>
    <w:rsid w:val="00B4404D"/>
    <w:rsid w:val="00B66C98"/>
    <w:rsid w:val="00B72C6B"/>
    <w:rsid w:val="00B96D4C"/>
    <w:rsid w:val="00B96D72"/>
    <w:rsid w:val="00BA18E6"/>
    <w:rsid w:val="00BA3249"/>
    <w:rsid w:val="00BA48D3"/>
    <w:rsid w:val="00BB3897"/>
    <w:rsid w:val="00BB608A"/>
    <w:rsid w:val="00BC10EC"/>
    <w:rsid w:val="00BC446C"/>
    <w:rsid w:val="00BC5B48"/>
    <w:rsid w:val="00BD26F4"/>
    <w:rsid w:val="00BD4DF0"/>
    <w:rsid w:val="00BD51B2"/>
    <w:rsid w:val="00BD6A19"/>
    <w:rsid w:val="00BE0DD1"/>
    <w:rsid w:val="00BE14EA"/>
    <w:rsid w:val="00BE1772"/>
    <w:rsid w:val="00BE190C"/>
    <w:rsid w:val="00BE327D"/>
    <w:rsid w:val="00BE63B0"/>
    <w:rsid w:val="00BE6A27"/>
    <w:rsid w:val="00BE7848"/>
    <w:rsid w:val="00BE7F11"/>
    <w:rsid w:val="00C02589"/>
    <w:rsid w:val="00C0314B"/>
    <w:rsid w:val="00C075C2"/>
    <w:rsid w:val="00C119A6"/>
    <w:rsid w:val="00C157DE"/>
    <w:rsid w:val="00C215DB"/>
    <w:rsid w:val="00C24C92"/>
    <w:rsid w:val="00C32A44"/>
    <w:rsid w:val="00C33418"/>
    <w:rsid w:val="00C36001"/>
    <w:rsid w:val="00C4029A"/>
    <w:rsid w:val="00C4486B"/>
    <w:rsid w:val="00C647E7"/>
    <w:rsid w:val="00C67DA3"/>
    <w:rsid w:val="00C72411"/>
    <w:rsid w:val="00C8292C"/>
    <w:rsid w:val="00C86242"/>
    <w:rsid w:val="00C91B85"/>
    <w:rsid w:val="00C93770"/>
    <w:rsid w:val="00C9408C"/>
    <w:rsid w:val="00C941D9"/>
    <w:rsid w:val="00C94E97"/>
    <w:rsid w:val="00CA293B"/>
    <w:rsid w:val="00CA5327"/>
    <w:rsid w:val="00CA558A"/>
    <w:rsid w:val="00CA657D"/>
    <w:rsid w:val="00CB0C24"/>
    <w:rsid w:val="00CC4897"/>
    <w:rsid w:val="00CC54C8"/>
    <w:rsid w:val="00CD0413"/>
    <w:rsid w:val="00CD29A1"/>
    <w:rsid w:val="00CE34E7"/>
    <w:rsid w:val="00CE7EB1"/>
    <w:rsid w:val="00CF500B"/>
    <w:rsid w:val="00CF5FDD"/>
    <w:rsid w:val="00D12F83"/>
    <w:rsid w:val="00D1507A"/>
    <w:rsid w:val="00D2395F"/>
    <w:rsid w:val="00D24DA5"/>
    <w:rsid w:val="00D26290"/>
    <w:rsid w:val="00D27E95"/>
    <w:rsid w:val="00D30048"/>
    <w:rsid w:val="00D314A2"/>
    <w:rsid w:val="00D32A2D"/>
    <w:rsid w:val="00D42381"/>
    <w:rsid w:val="00D459E9"/>
    <w:rsid w:val="00D4629B"/>
    <w:rsid w:val="00D463A4"/>
    <w:rsid w:val="00D521D4"/>
    <w:rsid w:val="00D65AA9"/>
    <w:rsid w:val="00D70ABE"/>
    <w:rsid w:val="00D70E2C"/>
    <w:rsid w:val="00D72AA5"/>
    <w:rsid w:val="00D7463E"/>
    <w:rsid w:val="00D75712"/>
    <w:rsid w:val="00D76809"/>
    <w:rsid w:val="00D82750"/>
    <w:rsid w:val="00D86A0A"/>
    <w:rsid w:val="00D90FD9"/>
    <w:rsid w:val="00D9366B"/>
    <w:rsid w:val="00D972B1"/>
    <w:rsid w:val="00DA1A12"/>
    <w:rsid w:val="00DA3C0C"/>
    <w:rsid w:val="00DA777F"/>
    <w:rsid w:val="00DB628C"/>
    <w:rsid w:val="00DC6A9F"/>
    <w:rsid w:val="00DD10DC"/>
    <w:rsid w:val="00DD311A"/>
    <w:rsid w:val="00DE2562"/>
    <w:rsid w:val="00DF2934"/>
    <w:rsid w:val="00DF7717"/>
    <w:rsid w:val="00E00032"/>
    <w:rsid w:val="00E0224A"/>
    <w:rsid w:val="00E02998"/>
    <w:rsid w:val="00E163F7"/>
    <w:rsid w:val="00E31ECE"/>
    <w:rsid w:val="00E3538A"/>
    <w:rsid w:val="00E555F3"/>
    <w:rsid w:val="00E6785B"/>
    <w:rsid w:val="00E7230E"/>
    <w:rsid w:val="00E77756"/>
    <w:rsid w:val="00E805A3"/>
    <w:rsid w:val="00E82F24"/>
    <w:rsid w:val="00E90734"/>
    <w:rsid w:val="00E92906"/>
    <w:rsid w:val="00E95A5D"/>
    <w:rsid w:val="00E95AFE"/>
    <w:rsid w:val="00E970F0"/>
    <w:rsid w:val="00EA5494"/>
    <w:rsid w:val="00EE39B3"/>
    <w:rsid w:val="00EF7460"/>
    <w:rsid w:val="00F02D45"/>
    <w:rsid w:val="00F07049"/>
    <w:rsid w:val="00F13C06"/>
    <w:rsid w:val="00F234B8"/>
    <w:rsid w:val="00F27290"/>
    <w:rsid w:val="00F34F86"/>
    <w:rsid w:val="00F35E7F"/>
    <w:rsid w:val="00F40B47"/>
    <w:rsid w:val="00F4162B"/>
    <w:rsid w:val="00F41AEE"/>
    <w:rsid w:val="00F42109"/>
    <w:rsid w:val="00F43BE8"/>
    <w:rsid w:val="00F5335C"/>
    <w:rsid w:val="00F61EAC"/>
    <w:rsid w:val="00F663CC"/>
    <w:rsid w:val="00F667BA"/>
    <w:rsid w:val="00F66A6D"/>
    <w:rsid w:val="00F6749F"/>
    <w:rsid w:val="00F91DDA"/>
    <w:rsid w:val="00F928DD"/>
    <w:rsid w:val="00F9474B"/>
    <w:rsid w:val="00FA1D1D"/>
    <w:rsid w:val="00FA3D3D"/>
    <w:rsid w:val="00FA57C0"/>
    <w:rsid w:val="00FB5631"/>
    <w:rsid w:val="00FB5B94"/>
    <w:rsid w:val="00FC0C65"/>
    <w:rsid w:val="00FC3E24"/>
    <w:rsid w:val="00FC7F54"/>
    <w:rsid w:val="00FD122F"/>
    <w:rsid w:val="00FD7AA3"/>
    <w:rsid w:val="00FE26A0"/>
    <w:rsid w:val="00FE3C69"/>
    <w:rsid w:val="00FE444D"/>
    <w:rsid w:val="00FE6261"/>
    <w:rsid w:val="00FF256C"/>
    <w:rsid w:val="00FF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D2A7"/>
  <w15:docId w15:val="{8FAA78E6-431E-4A45-B91F-3E478853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="DejaVu Sans" w:hAnsi="Trebuchet MS" w:cs="Noto Sans Arabic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spacing w:before="300" w:after="40"/>
      <w:jc w:val="center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outlineLvl w:val="1"/>
    </w:pPr>
    <w:rPr>
      <w:smallCaps/>
      <w:spacing w:val="5"/>
      <w:sz w:val="28"/>
      <w:szCs w:val="28"/>
      <w:u w:val="single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outlineLvl w:val="4"/>
    </w:pPr>
    <w:rPr>
      <w:smallCaps/>
      <w:color w:val="F73B08"/>
      <w:spacing w:val="10"/>
      <w:sz w:val="22"/>
      <w:szCs w:val="22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outlineLvl w:val="5"/>
    </w:pPr>
    <w:rPr>
      <w:smallCaps/>
      <w:color w:val="FA7E5C"/>
      <w:spacing w:val="5"/>
      <w:sz w:val="22"/>
      <w:szCs w:val="22"/>
    </w:rPr>
  </w:style>
  <w:style w:type="paragraph" w:styleId="Heading7">
    <w:name w:val="heading 7"/>
    <w:basedOn w:val="Standard"/>
    <w:next w:val="Standard"/>
    <w:pPr>
      <w:outlineLvl w:val="6"/>
    </w:pPr>
    <w:rPr>
      <w:b/>
      <w:bCs/>
      <w:smallCaps/>
      <w:color w:val="FA7E5C"/>
      <w:spacing w:val="10"/>
    </w:rPr>
  </w:style>
  <w:style w:type="paragraph" w:styleId="Heading8">
    <w:name w:val="heading 8"/>
    <w:basedOn w:val="Standard"/>
    <w:next w:val="Standard"/>
    <w:pPr>
      <w:outlineLvl w:val="7"/>
    </w:pPr>
    <w:rPr>
      <w:b/>
      <w:bCs/>
      <w:i/>
      <w:iCs/>
      <w:smallCaps/>
      <w:color w:val="F73B08"/>
    </w:rPr>
  </w:style>
  <w:style w:type="paragraph" w:styleId="Heading9">
    <w:name w:val="heading 9"/>
    <w:basedOn w:val="Standard"/>
    <w:next w:val="Standard"/>
    <w:pPr>
      <w:outlineLvl w:val="8"/>
    </w:pPr>
    <w:rPr>
      <w:b/>
      <w:bCs/>
      <w:i/>
      <w:iCs/>
      <w:smallCaps/>
      <w:color w:val="A6270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next w:val="Standard"/>
    <w:rPr>
      <w:b/>
      <w:bCs/>
      <w:caps/>
      <w:sz w:val="16"/>
      <w:szCs w:val="16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Title">
    <w:name w:val="Title"/>
    <w:basedOn w:val="Standard"/>
    <w:next w:val="Standard"/>
    <w:uiPriority w:val="10"/>
    <w:qFormat/>
    <w:pPr>
      <w:pBdr>
        <w:top w:val="single" w:sz="8" w:space="1" w:color="FA7E5C"/>
      </w:pBdr>
      <w:spacing w:after="120"/>
      <w:jc w:val="right"/>
    </w:pPr>
    <w:rPr>
      <w:smallCaps/>
      <w:color w:val="262626"/>
      <w:sz w:val="52"/>
      <w:szCs w:val="52"/>
    </w:rPr>
  </w:style>
  <w:style w:type="paragraph" w:styleId="Subtitle">
    <w:name w:val="Subtitle"/>
    <w:basedOn w:val="Standard"/>
    <w:next w:val="Standard"/>
    <w:uiPriority w:val="11"/>
    <w:qFormat/>
    <w:pPr>
      <w:spacing w:after="720"/>
      <w:jc w:val="right"/>
    </w:pPr>
  </w:style>
  <w:style w:type="paragraph" w:styleId="Quote">
    <w:name w:val="Quote"/>
    <w:basedOn w:val="Standard"/>
    <w:next w:val="Standard"/>
    <w:rPr>
      <w:i/>
      <w:iCs/>
    </w:rPr>
  </w:style>
  <w:style w:type="paragraph" w:styleId="IntenseQuote">
    <w:name w:val="Intense Quote"/>
    <w:basedOn w:val="Standard"/>
    <w:next w:val="Standard"/>
    <w:pPr>
      <w:pBdr>
        <w:top w:val="single" w:sz="8" w:space="1" w:color="FA7E5C"/>
      </w:pBdr>
      <w:spacing w:before="140" w:after="140"/>
      <w:ind w:left="1440" w:right="1440"/>
    </w:pPr>
    <w:rPr>
      <w:b/>
      <w:bCs/>
      <w:i/>
      <w:iCs/>
    </w:rPr>
  </w:style>
  <w:style w:type="paragraph" w:styleId="ListParagraph">
    <w:name w:val="List Paragraph"/>
    <w:basedOn w:val="Standard"/>
    <w:pPr>
      <w:contextualSpacing/>
    </w:pPr>
  </w:style>
  <w:style w:type="paragraph" w:customStyle="1" w:styleId="Contents1">
    <w:name w:val="Contents 1"/>
    <w:basedOn w:val="Standard"/>
    <w:next w:val="Standard"/>
    <w:pPr>
      <w:spacing w:after="100"/>
    </w:pPr>
  </w:style>
  <w:style w:type="paragraph" w:customStyle="1" w:styleId="Contents2">
    <w:name w:val="Contents 2"/>
    <w:basedOn w:val="Standard"/>
    <w:next w:val="Standard"/>
    <w:pPr>
      <w:spacing w:after="100"/>
      <w:ind w:left="220"/>
    </w:pPr>
  </w:style>
  <w:style w:type="paragraph" w:customStyle="1" w:styleId="Contents3">
    <w:name w:val="Contents 3"/>
    <w:basedOn w:val="Standard"/>
    <w:next w:val="Standard"/>
    <w:pPr>
      <w:spacing w:after="100"/>
      <w:ind w:left="440"/>
    </w:pPr>
  </w:style>
  <w:style w:type="paragraph" w:customStyle="1" w:styleId="Contents4">
    <w:name w:val="Contents 4"/>
    <w:basedOn w:val="Standard"/>
    <w:next w:val="Standard"/>
    <w:pPr>
      <w:spacing w:after="100"/>
      <w:ind w:left="660"/>
    </w:pPr>
  </w:style>
  <w:style w:type="paragraph" w:customStyle="1" w:styleId="Contents5">
    <w:name w:val="Contents 5"/>
    <w:basedOn w:val="Standard"/>
    <w:next w:val="Standard"/>
    <w:pPr>
      <w:spacing w:after="100"/>
      <w:ind w:left="880"/>
    </w:pPr>
  </w:style>
  <w:style w:type="paragraph" w:customStyle="1" w:styleId="Contents6">
    <w:name w:val="Contents 6"/>
    <w:basedOn w:val="Standard"/>
    <w:next w:val="Standard"/>
    <w:pPr>
      <w:spacing w:after="100"/>
      <w:ind w:left="1100"/>
    </w:pPr>
  </w:style>
  <w:style w:type="paragraph" w:customStyle="1" w:styleId="Contents7">
    <w:name w:val="Contents 7"/>
    <w:basedOn w:val="Standard"/>
    <w:next w:val="Standard"/>
    <w:pPr>
      <w:spacing w:after="100"/>
      <w:ind w:left="1320"/>
    </w:pPr>
  </w:style>
  <w:style w:type="paragraph" w:customStyle="1" w:styleId="Contents8">
    <w:name w:val="Contents 8"/>
    <w:basedOn w:val="Standard"/>
    <w:next w:val="Standard"/>
    <w:pPr>
      <w:spacing w:after="100"/>
      <w:ind w:left="1540"/>
    </w:pPr>
  </w:style>
  <w:style w:type="paragraph" w:customStyle="1" w:styleId="Contents9">
    <w:name w:val="Contents 9"/>
    <w:basedOn w:val="Standard"/>
    <w:next w:val="Standard"/>
    <w:pPr>
      <w:spacing w:after="100"/>
      <w:ind w:left="1760"/>
    </w:pPr>
  </w:style>
  <w:style w:type="paragraph" w:customStyle="1" w:styleId="Endnote">
    <w:name w:val="Endnote"/>
    <w:basedOn w:val="Standard"/>
  </w:style>
  <w:style w:type="paragraph" w:customStyle="1" w:styleId="HeaderandFooter">
    <w:name w:val="Header and Footer"/>
    <w:basedOn w:val="Standard"/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Footnote">
    <w:name w:val="Footnote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NoSpacing">
    <w:name w:val="No Spacing"/>
    <w:pPr>
      <w:widowControl/>
      <w:jc w:val="both"/>
    </w:pPr>
  </w:style>
  <w:style w:type="paragraph" w:styleId="IndexHeading">
    <w:name w:val="index heading"/>
    <w:basedOn w:val="Heading"/>
  </w:style>
  <w:style w:type="paragraph" w:customStyle="1" w:styleId="ContentsHeading">
    <w:name w:val="Contents Heading"/>
    <w:basedOn w:val="Heading1"/>
    <w:next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rPr>
      <w:smallCaps/>
      <w:spacing w:val="5"/>
      <w:sz w:val="28"/>
      <w:szCs w:val="28"/>
      <w:u w:val="single"/>
    </w:rPr>
  </w:style>
  <w:style w:type="character" w:customStyle="1" w:styleId="Heading3Char">
    <w:name w:val="Heading 3 Char"/>
    <w:basedOn w:val="DefaultParagraphFont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rPr>
      <w:smallCaps/>
      <w:color w:val="F73B08"/>
      <w:spacing w:val="10"/>
      <w:sz w:val="22"/>
      <w:szCs w:val="22"/>
    </w:rPr>
  </w:style>
  <w:style w:type="character" w:customStyle="1" w:styleId="Heading6Char">
    <w:name w:val="Heading 6 Char"/>
    <w:basedOn w:val="DefaultParagraphFont"/>
    <w:rPr>
      <w:smallCaps/>
      <w:color w:val="FA7E5C"/>
      <w:spacing w:val="5"/>
      <w:sz w:val="22"/>
      <w:szCs w:val="22"/>
    </w:rPr>
  </w:style>
  <w:style w:type="character" w:customStyle="1" w:styleId="Heading7Char">
    <w:name w:val="Heading 7 Char"/>
    <w:basedOn w:val="DefaultParagraphFont"/>
    <w:rPr>
      <w:b/>
      <w:bCs/>
      <w:smallCaps/>
      <w:color w:val="FA7E5C"/>
      <w:spacing w:val="10"/>
    </w:rPr>
  </w:style>
  <w:style w:type="character" w:customStyle="1" w:styleId="Heading8Char">
    <w:name w:val="Heading 8 Char"/>
    <w:basedOn w:val="DefaultParagraphFont"/>
    <w:rPr>
      <w:b/>
      <w:bCs/>
      <w:i/>
      <w:iCs/>
      <w:smallCaps/>
      <w:color w:val="F73B08"/>
    </w:rPr>
  </w:style>
  <w:style w:type="character" w:customStyle="1" w:styleId="Heading9Char">
    <w:name w:val="Heading 9 Char"/>
    <w:basedOn w:val="DefaultParagraphFont"/>
    <w:rPr>
      <w:b/>
      <w:bCs/>
      <w:i/>
      <w:iCs/>
      <w:smallCaps/>
      <w:color w:val="A62705"/>
    </w:rPr>
  </w:style>
  <w:style w:type="character" w:customStyle="1" w:styleId="TitleChar">
    <w:name w:val="Title Char"/>
    <w:basedOn w:val="DefaultParagraphFont"/>
    <w:rPr>
      <w:smallCaps/>
      <w:color w:val="262626"/>
      <w:sz w:val="52"/>
      <w:szCs w:val="52"/>
    </w:rPr>
  </w:style>
  <w:style w:type="character" w:customStyle="1" w:styleId="SubtitleChar">
    <w:name w:val="Subtitle Char"/>
    <w:basedOn w:val="DefaultParagraphFont"/>
    <w:rPr>
      <w:rFonts w:ascii="Trebuchet MS" w:eastAsia="DejaVu Sans" w:hAnsi="Trebuchet MS" w:cs="Noto Sans Arabic"/>
    </w:rPr>
  </w:style>
  <w:style w:type="character" w:styleId="IntenseEmphasis">
    <w:name w:val="Intense Emphasis"/>
    <w:rPr>
      <w:b/>
      <w:bCs/>
      <w:i/>
      <w:iCs/>
      <w:color w:val="FA7E5C"/>
      <w:spacing w:val="10"/>
    </w:rPr>
  </w:style>
  <w:style w:type="character" w:customStyle="1" w:styleId="QuoteChar">
    <w:name w:val="Quote Char"/>
    <w:basedOn w:val="DefaultParagraphFont"/>
    <w:rPr>
      <w:i/>
      <w:iCs/>
    </w:rPr>
  </w:style>
  <w:style w:type="character" w:customStyle="1" w:styleId="IntenseQuoteChar">
    <w:name w:val="Intense Quote Char"/>
    <w:basedOn w:val="DefaultParagraphFont"/>
    <w:rPr>
      <w:b/>
      <w:bCs/>
      <w:i/>
      <w:iCs/>
    </w:rPr>
  </w:style>
  <w:style w:type="character" w:styleId="IntenseReference">
    <w:name w:val="Intense Reference"/>
    <w:rPr>
      <w:b/>
      <w:bCs/>
      <w:smallCaps/>
      <w:spacing w:val="5"/>
      <w:sz w:val="22"/>
      <w:szCs w:val="22"/>
      <w:u w:val="single"/>
    </w:rPr>
  </w:style>
  <w:style w:type="character" w:customStyle="1" w:styleId="StrongEmphasis">
    <w:name w:val="Strong Emphasis"/>
    <w:rPr>
      <w:b/>
      <w:bCs/>
      <w:color w:val="FA7E5C"/>
    </w:rPr>
  </w:style>
  <w:style w:type="character" w:styleId="Emphasis">
    <w:name w:val="Emphasis"/>
    <w:rPr>
      <w:b/>
      <w:bCs/>
      <w:i/>
      <w:iCs/>
      <w:spacing w:val="10"/>
    </w:rPr>
  </w:style>
  <w:style w:type="character" w:styleId="SubtleEmphasis">
    <w:name w:val="Subtle Emphasis"/>
    <w:rPr>
      <w:i/>
      <w:iCs/>
    </w:rPr>
  </w:style>
  <w:style w:type="character" w:styleId="SubtleReference">
    <w:name w:val="Subtle Reference"/>
    <w:rPr>
      <w:b/>
      <w:bCs/>
    </w:rPr>
  </w:style>
  <w:style w:type="character" w:styleId="BookTitle">
    <w:name w:val="Book Title"/>
    <w:rPr>
      <w:rFonts w:ascii="Trebuchet MS" w:eastAsia="DejaVu Sans" w:hAnsi="Trebuchet MS" w:cs="Noto Sans Arabic"/>
      <w:i/>
      <w:iCs/>
      <w:sz w:val="20"/>
      <w:szCs w:val="20"/>
    </w:rPr>
  </w:style>
  <w:style w:type="character" w:customStyle="1" w:styleId="ListLabel1">
    <w:name w:val="ListLabel 1"/>
    <w:rPr>
      <w:rFonts w:ascii="Trebuchet MS" w:eastAsia="Trebuchet MS" w:hAnsi="Trebuchet MS" w:cs="Trebuchet MS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  <w:rPr>
      <w:rFonts w:ascii="Trebuchet MS" w:eastAsia="Trebuchet MS" w:hAnsi="Trebuchet MS" w:cs="Trebuchet MS"/>
    </w:rPr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  <w:rPr>
      <w:rFonts w:ascii="Trebuchet MS" w:eastAsia="Trebuchet MS" w:hAnsi="Trebuchet MS" w:cs="Trebuchet MS"/>
    </w:rPr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rFonts w:ascii="Trebuchet MS" w:eastAsia="Trebuchet MS" w:hAnsi="Trebuchet MS" w:cs="Trebuchet MS"/>
    </w:rPr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  <w:rPr>
      <w:rFonts w:ascii="Trebuchet MS" w:eastAsia="Trebuchet MS" w:hAnsi="Trebuchet MS" w:cs="Trebuchet MS"/>
    </w:rPr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  <w:rPr>
      <w:rFonts w:ascii="Trebuchet MS" w:eastAsia="Trebuchet MS" w:hAnsi="Trebuchet MS" w:cs="Trebuchet MS"/>
    </w:rPr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rFonts w:ascii="Trebuchet MS" w:eastAsia="Trebuchet MS" w:hAnsi="Trebuchet MS" w:cs="Trebuchet MS"/>
    </w:rPr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  <w:rPr>
      <w:rFonts w:ascii="Trebuchet MS" w:eastAsia="Trebuchet MS" w:hAnsi="Trebuchet MS" w:cs="Trebuchet MS"/>
    </w:rPr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  <w:rPr>
      <w:rFonts w:ascii="Trebuchet MS" w:eastAsia="Trebuchet MS" w:hAnsi="Trebuchet MS" w:cs="Trebuchet MS"/>
    </w:rPr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rFonts w:ascii="Trebuchet MS" w:eastAsia="Trebuchet MS" w:hAnsi="Trebuchet MS" w:cs="Trebuchet MS"/>
    </w:rPr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  <w:rPr>
      <w:rFonts w:ascii="Trebuchet MS" w:eastAsia="Trebuchet MS" w:hAnsi="Trebuchet MS" w:cs="Trebuchet MS"/>
    </w:rPr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  <w:rPr>
      <w:rFonts w:ascii="Trebuchet MS" w:eastAsia="Trebuchet MS" w:hAnsi="Trebuchet MS" w:cs="Trebuchet MS"/>
    </w:rPr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  <w:rPr>
      <w:rFonts w:ascii="Trebuchet MS" w:eastAsia="Trebuchet MS" w:hAnsi="Trebuchet MS" w:cs="Trebuchet MS"/>
    </w:rPr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  <w:rPr>
      <w:rFonts w:ascii="Trebuchet MS" w:eastAsia="Trebuchet MS" w:hAnsi="Trebuchet MS" w:cs="Trebuchet MS"/>
    </w:rPr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  <w:rPr>
      <w:rFonts w:ascii="Trebuchet MS" w:eastAsia="Trebuchet MS" w:hAnsi="Trebuchet MS" w:cs="Trebuchet MS"/>
    </w:rPr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  <w:rPr>
      <w:rFonts w:ascii="Trebuchet MS" w:eastAsia="Trebuchet MS" w:hAnsi="Trebuchet MS" w:cs="Trebuchet MS"/>
    </w:rPr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  <w:rPr>
      <w:rFonts w:ascii="Trebuchet MS" w:eastAsia="Trebuchet MS" w:hAnsi="Trebuchet MS" w:cs="Trebuchet MS"/>
    </w:rPr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  <w:rPr>
      <w:rFonts w:ascii="Trebuchet MS" w:eastAsia="Trebuchet MS" w:hAnsi="Trebuchet MS" w:cs="Trebuchet MS"/>
    </w:rPr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  <w:rPr>
      <w:rFonts w:ascii="Trebuchet MS" w:eastAsia="Trebuchet MS" w:hAnsi="Trebuchet MS" w:cs="Trebuchet MS"/>
    </w:rPr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  <w:rPr>
      <w:rFonts w:ascii="Trebuchet MS" w:eastAsia="Trebuchet MS" w:hAnsi="Trebuchet MS" w:cs="Trebuchet MS"/>
    </w:rPr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  <w:rPr>
      <w:rFonts w:ascii="Trebuchet MS" w:eastAsia="Trebuchet MS" w:hAnsi="Trebuchet MS" w:cs="Trebuchet MS"/>
    </w:rPr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  <w:rPr>
      <w:rFonts w:ascii="Trebuchet MS" w:eastAsia="Trebuchet MS" w:hAnsi="Trebuchet MS" w:cs="Trebuchet MS"/>
    </w:rPr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  <w:rPr>
      <w:rFonts w:ascii="Trebuchet MS" w:eastAsia="Trebuchet MS" w:hAnsi="Trebuchet MS" w:cs="Trebuchet MS"/>
    </w:rPr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  <w:rPr>
      <w:rFonts w:ascii="Trebuchet MS" w:eastAsia="Trebuchet MS" w:hAnsi="Trebuchet MS" w:cs="Trebuchet MS"/>
    </w:rPr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  <w:rPr>
      <w:rFonts w:ascii="Trebuchet MS" w:eastAsia="Trebuchet MS" w:hAnsi="Trebuchet MS" w:cs="Trebuchet MS"/>
    </w:rPr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  <w:rPr>
      <w:rFonts w:ascii="Trebuchet MS" w:eastAsia="Trebuchet MS" w:hAnsi="Trebuchet MS" w:cs="Trebuchet MS"/>
    </w:rPr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  <w:rPr>
      <w:rFonts w:ascii="Trebuchet MS" w:eastAsia="Trebuchet MS" w:hAnsi="Trebuchet MS" w:cs="Trebuchet MS"/>
    </w:rPr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rFonts w:ascii="Trebuchet MS" w:eastAsia="Trebuchet MS" w:hAnsi="Trebuchet MS" w:cs="Trebuchet MS"/>
    </w:rPr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  <w:rPr>
      <w:rFonts w:ascii="Trebuchet MS" w:eastAsia="Trebuchet MS" w:hAnsi="Trebuchet MS" w:cs="Trebuchet MS"/>
    </w:rPr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  <w:rPr>
      <w:rFonts w:ascii="Trebuchet MS" w:eastAsia="Trebuchet MS" w:hAnsi="Trebuchet MS" w:cs="Trebuchet MS"/>
    </w:rPr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  <w:rPr>
      <w:rFonts w:ascii="Trebuchet MS" w:eastAsia="Trebuchet MS" w:hAnsi="Trebuchet MS" w:cs="Trebuchet MS"/>
    </w:rPr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  <w:rPr>
      <w:rFonts w:ascii="Trebuchet MS" w:eastAsia="Trebuchet MS" w:hAnsi="Trebuchet MS" w:cs="Trebuchet MS"/>
    </w:rPr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  <w:rPr>
      <w:rFonts w:ascii="Trebuchet MS" w:eastAsia="Trebuchet MS" w:hAnsi="Trebuchet MS" w:cs="Trebuchet MS"/>
    </w:rPr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  <w:rPr>
      <w:rFonts w:ascii="Trebuchet MS" w:eastAsia="Trebuchet MS" w:hAnsi="Trebuchet MS" w:cs="Trebuchet MS"/>
    </w:rPr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  <w:rPr>
      <w:rFonts w:ascii="Trebuchet MS" w:eastAsia="Trebuchet MS" w:hAnsi="Trebuchet MS" w:cs="Trebuchet MS"/>
    </w:rPr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  <w:rPr>
      <w:rFonts w:ascii="Trebuchet MS" w:eastAsia="Trebuchet MS" w:hAnsi="Trebuchet MS" w:cs="Trebuchet MS"/>
    </w:rPr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  <w:rPr>
      <w:rFonts w:ascii="Trebuchet MS" w:eastAsia="Trebuchet MS" w:hAnsi="Trebuchet MS" w:cs="Trebuchet MS"/>
    </w:rPr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  <w:rPr>
      <w:rFonts w:ascii="Trebuchet MS" w:eastAsia="Trebuchet MS" w:hAnsi="Trebuchet MS" w:cs="Trebuchet MS"/>
    </w:rPr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  <w:rPr>
      <w:rFonts w:ascii="Trebuchet MS" w:eastAsia="Trebuchet MS" w:hAnsi="Trebuchet MS" w:cs="Trebuchet MS"/>
    </w:rPr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  <w:rPr>
      <w:rFonts w:ascii="Trebuchet MS" w:eastAsia="Trebuchet MS" w:hAnsi="Trebuchet MS" w:cs="Trebuchet MS"/>
    </w:rPr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  <w:rPr>
      <w:rFonts w:ascii="Trebuchet MS" w:eastAsia="Trebuchet MS" w:hAnsi="Trebuchet MS" w:cs="Trebuchet MS"/>
    </w:rPr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  <w:rPr>
      <w:rFonts w:ascii="Trebuchet MS" w:eastAsia="Trebuchet MS" w:hAnsi="Trebuchet MS" w:cs="Trebuchet MS"/>
    </w:rPr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  <w:rPr>
      <w:rFonts w:ascii="Trebuchet MS" w:eastAsia="Trebuchet MS" w:hAnsi="Trebuchet MS" w:cs="Trebuchet MS"/>
    </w:rPr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  <w:rPr>
      <w:rFonts w:ascii="Trebuchet MS" w:eastAsia="Trebuchet MS" w:hAnsi="Trebuchet MS" w:cs="Trebuchet MS"/>
    </w:rPr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  <w:rPr>
      <w:rFonts w:ascii="Trebuchet MS" w:eastAsia="Trebuchet MS" w:hAnsi="Trebuchet MS" w:cs="Trebuchet MS"/>
    </w:rPr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  <w:rPr>
      <w:rFonts w:ascii="Trebuchet MS" w:eastAsia="Trebuchet MS" w:hAnsi="Trebuchet MS" w:cs="Trebuchet MS"/>
    </w:rPr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  <w:rPr>
      <w:rFonts w:ascii="Trebuchet MS" w:eastAsia="Trebuchet MS" w:hAnsi="Trebuchet MS" w:cs="Trebuchet MS"/>
    </w:rPr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  <w:rPr>
      <w:rFonts w:ascii="Trebuchet MS" w:eastAsia="Trebuchet MS" w:hAnsi="Trebuchet MS" w:cs="Trebuchet MS"/>
    </w:rPr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nenumbering">
    <w:name w:val="Line numbering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table" w:styleId="TableGrid">
    <w:name w:val="Table Grid"/>
    <w:basedOn w:val="TableNormal"/>
    <w:uiPriority w:val="39"/>
    <w:rsid w:val="00FC0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..\..\snap\libreoffice\344\.config\libreoffice\4\user\template\Save%20the%20Cat!%20Beat%20Sheet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E7C49-2732-4366-9B20-1231DDC24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Save the Cat! Beat Sheet</Template>
  <TotalTime>10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Save the Cat! Beat Sheet</vt:lpstr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Save the Cat! Beat Sheet</dc:title>
  <dc:creator>Sundance Hollingsworth</dc:creator>
  <cp:lastModifiedBy>Sundance Hollingsworth</cp:lastModifiedBy>
  <cp:revision>8</cp:revision>
  <dcterms:created xsi:type="dcterms:W3CDTF">2025-07-11T11:48:00Z</dcterms:created>
  <dcterms:modified xsi:type="dcterms:W3CDTF">2025-07-20T14:24:00Z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