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0" w:type="auto"/>
        <w:tblLook w:val="04A0" w:firstRow="1" w:lastRow="0" w:firstColumn="1" w:lastColumn="0" w:noHBand="0" w:noVBand="1"/>
      </w:tblPr>
      <w:tblGrid>
        <w:gridCol w:w="3936"/>
        <w:gridCol w:w="5276"/>
      </w:tblGrid>
      <w:tr w:rsidR="0040628C" w:rsidRPr="0040628C" w14:paraId="3AEE9D85" w14:textId="77777777" w:rsidTr="0040628C">
        <w:tc>
          <w:tcPr>
            <w:tcW w:w="9212" w:type="dxa"/>
            <w:gridSpan w:val="2"/>
            <w:shd w:val="clear" w:color="auto" w:fill="DBE5F1" w:themeFill="accent1" w:themeFillTint="33"/>
          </w:tcPr>
          <w:p w14:paraId="6823A7F0" w14:textId="3389616D" w:rsidR="0040628C" w:rsidRPr="0040628C" w:rsidRDefault="00CC3780" w:rsidP="0040628C">
            <w:pPr>
              <w:spacing w:before="120" w:after="120"/>
              <w:jc w:val="center"/>
              <w:rPr>
                <w:b/>
              </w:rPr>
            </w:pPr>
            <w:r>
              <w:rPr>
                <w:b/>
              </w:rPr>
              <w:t>Serveur de déploiement d’image</w:t>
            </w:r>
          </w:p>
        </w:tc>
      </w:tr>
      <w:tr w:rsidR="0040628C" w:rsidRPr="0040628C" w14:paraId="65D0FE7F" w14:textId="77777777" w:rsidTr="00D05AEF">
        <w:tc>
          <w:tcPr>
            <w:tcW w:w="9212" w:type="dxa"/>
            <w:gridSpan w:val="2"/>
          </w:tcPr>
          <w:p w14:paraId="6F1DD067" w14:textId="3EA2C326" w:rsidR="0040628C" w:rsidRPr="0040628C" w:rsidRDefault="008D35AF" w:rsidP="0040628C">
            <w:pPr>
              <w:spacing w:before="120" w:after="120"/>
              <w:jc w:val="center"/>
              <w:rPr>
                <w:i/>
              </w:rPr>
            </w:pPr>
            <w:r>
              <w:rPr>
                <w:i/>
              </w:rPr>
              <w:t>Installation et paramétrage d’une solution de déploiement WDS avec création d’image avec MDT</w:t>
            </w:r>
          </w:p>
        </w:tc>
      </w:tr>
      <w:tr w:rsidR="0040628C" w14:paraId="0D8ABEAB" w14:textId="77777777" w:rsidTr="008C75D7">
        <w:trPr>
          <w:trHeight w:val="1343"/>
        </w:trPr>
        <w:tc>
          <w:tcPr>
            <w:tcW w:w="3936" w:type="dxa"/>
            <w:vAlign w:val="center"/>
          </w:tcPr>
          <w:p w14:paraId="1DC02A60" w14:textId="77777777" w:rsidR="0040628C" w:rsidRDefault="0040628C" w:rsidP="0040628C">
            <w:pPr>
              <w:jc w:val="center"/>
            </w:pPr>
            <w:r>
              <w:rPr>
                <w:noProof/>
                <w:lang w:eastAsia="fr-FR"/>
              </w:rPr>
              <w:drawing>
                <wp:inline distT="0" distB="0" distL="0" distR="0" wp14:anchorId="2DC0C957" wp14:editId="57F8E718">
                  <wp:extent cx="2107096" cy="662230"/>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ampus_montsouris.png"/>
                          <pic:cNvPicPr/>
                        </pic:nvPicPr>
                        <pic:blipFill>
                          <a:blip r:embed="rId11">
                            <a:extLst>
                              <a:ext uri="{28A0092B-C50C-407E-A947-70E740481C1C}">
                                <a14:useLocalDpi xmlns:a14="http://schemas.microsoft.com/office/drawing/2010/main" val="0"/>
                              </a:ext>
                            </a:extLst>
                          </a:blip>
                          <a:stretch>
                            <a:fillRect/>
                          </a:stretch>
                        </pic:blipFill>
                        <pic:spPr>
                          <a:xfrm>
                            <a:off x="0" y="0"/>
                            <a:ext cx="2108000" cy="662514"/>
                          </a:xfrm>
                          <a:prstGeom prst="rect">
                            <a:avLst/>
                          </a:prstGeom>
                        </pic:spPr>
                      </pic:pic>
                    </a:graphicData>
                  </a:graphic>
                </wp:inline>
              </w:drawing>
            </w:r>
          </w:p>
        </w:tc>
        <w:tc>
          <w:tcPr>
            <w:tcW w:w="5276" w:type="dxa"/>
            <w:vAlign w:val="center"/>
          </w:tcPr>
          <w:p w14:paraId="70266F5A" w14:textId="6D252BFF" w:rsidR="0040628C" w:rsidRDefault="008D35AF" w:rsidP="0040628C">
            <w:pPr>
              <w:jc w:val="center"/>
            </w:pPr>
            <w:r>
              <w:rPr>
                <w:noProof/>
              </w:rPr>
              <w:drawing>
                <wp:inline distT="0" distB="0" distL="0" distR="0" wp14:anchorId="4615D251" wp14:editId="51386361">
                  <wp:extent cx="2093595" cy="912486"/>
                  <wp:effectExtent l="0" t="0" r="190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infoservic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6967" cy="918314"/>
                          </a:xfrm>
                          <a:prstGeom prst="rect">
                            <a:avLst/>
                          </a:prstGeom>
                        </pic:spPr>
                      </pic:pic>
                    </a:graphicData>
                  </a:graphic>
                </wp:inline>
              </w:drawing>
            </w:r>
          </w:p>
        </w:tc>
      </w:tr>
      <w:tr w:rsidR="0040628C" w14:paraId="26975659" w14:textId="77777777" w:rsidTr="008C75D7">
        <w:tc>
          <w:tcPr>
            <w:tcW w:w="3936" w:type="dxa"/>
          </w:tcPr>
          <w:p w14:paraId="1EC15A0C" w14:textId="6BE8DE31" w:rsidR="0040628C" w:rsidRDefault="0040628C" w:rsidP="0040628C">
            <w:pPr>
              <w:spacing w:before="120" w:after="120"/>
            </w:pPr>
            <w:r>
              <w:t xml:space="preserve">Auteur : </w:t>
            </w:r>
            <w:r w:rsidR="008D35AF">
              <w:t>Loïc MENISSIER</w:t>
            </w:r>
          </w:p>
        </w:tc>
        <w:tc>
          <w:tcPr>
            <w:tcW w:w="5276" w:type="dxa"/>
          </w:tcPr>
          <w:p w14:paraId="7AA8537A" w14:textId="14B6FBAD" w:rsidR="0040628C" w:rsidRDefault="0040628C" w:rsidP="0040628C">
            <w:pPr>
              <w:spacing w:before="120" w:after="120"/>
            </w:pPr>
            <w:r>
              <w:t xml:space="preserve">Date de publication : </w:t>
            </w:r>
            <w:r w:rsidR="008D35AF">
              <w:t>01/12/2019</w:t>
            </w:r>
          </w:p>
        </w:tc>
      </w:tr>
    </w:tbl>
    <w:p w14:paraId="16D864E2" w14:textId="77777777" w:rsidR="00A6262F" w:rsidRDefault="00A6262F"/>
    <w:tbl>
      <w:tblPr>
        <w:tblStyle w:val="Grilledutableau"/>
        <w:tblW w:w="0" w:type="auto"/>
        <w:tblLook w:val="04A0" w:firstRow="1" w:lastRow="0" w:firstColumn="1" w:lastColumn="0" w:noHBand="0" w:noVBand="1"/>
      </w:tblPr>
      <w:tblGrid>
        <w:gridCol w:w="1384"/>
        <w:gridCol w:w="7828"/>
      </w:tblGrid>
      <w:tr w:rsidR="0040628C" w14:paraId="23C6E952" w14:textId="77777777" w:rsidTr="0040628C">
        <w:tc>
          <w:tcPr>
            <w:tcW w:w="1384" w:type="dxa"/>
          </w:tcPr>
          <w:p w14:paraId="06A2EFB2" w14:textId="77777777" w:rsidR="0040628C" w:rsidRDefault="0040628C" w:rsidP="003A343A">
            <w:pPr>
              <w:spacing w:before="120" w:after="120"/>
            </w:pPr>
            <w:r>
              <w:t>Objectif</w:t>
            </w:r>
          </w:p>
        </w:tc>
        <w:tc>
          <w:tcPr>
            <w:tcW w:w="7828" w:type="dxa"/>
          </w:tcPr>
          <w:p w14:paraId="33D23EFB" w14:textId="4D36BE92" w:rsidR="0040628C" w:rsidRDefault="00916293" w:rsidP="003A343A">
            <w:pPr>
              <w:spacing w:before="120" w:after="120"/>
            </w:pPr>
            <w:r>
              <w:t xml:space="preserve">Créer un serveur de déploiement de système d’exploitation </w:t>
            </w:r>
            <w:r w:rsidR="000462D0">
              <w:t>W</w:t>
            </w:r>
            <w:bookmarkStart w:id="0" w:name="_GoBack"/>
            <w:bookmarkEnd w:id="0"/>
            <w:r>
              <w:t xml:space="preserve">indows et élaboré les paramétrages et </w:t>
            </w:r>
            <w:r w:rsidR="000462D0">
              <w:t>la création</w:t>
            </w:r>
            <w:r>
              <w:t xml:space="preserve"> d’image </w:t>
            </w:r>
            <w:r w:rsidR="000462D0">
              <w:t>W</w:t>
            </w:r>
            <w:r>
              <w:t>indows personnalisé en fonction des besoins du client.</w:t>
            </w:r>
          </w:p>
        </w:tc>
      </w:tr>
      <w:tr w:rsidR="0040628C" w14:paraId="6F487763" w14:textId="77777777" w:rsidTr="0040628C">
        <w:tc>
          <w:tcPr>
            <w:tcW w:w="1384" w:type="dxa"/>
          </w:tcPr>
          <w:p w14:paraId="20F1A2DE" w14:textId="77777777" w:rsidR="0040628C" w:rsidRDefault="0040628C" w:rsidP="003A343A">
            <w:pPr>
              <w:spacing w:before="120" w:after="120"/>
            </w:pPr>
            <w:r>
              <w:t>Ressources</w:t>
            </w:r>
          </w:p>
        </w:tc>
        <w:tc>
          <w:tcPr>
            <w:tcW w:w="7828" w:type="dxa"/>
          </w:tcPr>
          <w:p w14:paraId="7101DB56" w14:textId="254F4507" w:rsidR="0040628C" w:rsidRDefault="008D35AF" w:rsidP="003A343A">
            <w:pPr>
              <w:spacing w:before="120" w:after="120"/>
            </w:pPr>
            <w:r>
              <w:t>Serveur, Windows serveur 2016, poste client</w:t>
            </w:r>
          </w:p>
        </w:tc>
      </w:tr>
      <w:tr w:rsidR="0040628C" w14:paraId="0FEC7EF9" w14:textId="77777777" w:rsidTr="0040628C">
        <w:tc>
          <w:tcPr>
            <w:tcW w:w="1384" w:type="dxa"/>
          </w:tcPr>
          <w:p w14:paraId="4A1908A0" w14:textId="77777777" w:rsidR="0040628C" w:rsidRDefault="0040628C" w:rsidP="003A343A">
            <w:pPr>
              <w:spacing w:before="120" w:after="120"/>
            </w:pPr>
            <w:r>
              <w:t>Outils</w:t>
            </w:r>
          </w:p>
        </w:tc>
        <w:tc>
          <w:tcPr>
            <w:tcW w:w="7828" w:type="dxa"/>
          </w:tcPr>
          <w:p w14:paraId="3D6CBF1D" w14:textId="1F79B6BD" w:rsidR="0040628C" w:rsidRDefault="008D35AF" w:rsidP="003A343A">
            <w:pPr>
              <w:spacing w:before="120" w:after="120"/>
            </w:pPr>
            <w:r>
              <w:t>Service DHCP et AD DS fonctionnel, logiciels d’installations, pilotes.</w:t>
            </w:r>
          </w:p>
        </w:tc>
      </w:tr>
      <w:tr w:rsidR="0040628C" w14:paraId="3E7D7A00" w14:textId="77777777" w:rsidTr="0040628C">
        <w:tc>
          <w:tcPr>
            <w:tcW w:w="1384" w:type="dxa"/>
          </w:tcPr>
          <w:p w14:paraId="7ECFDC36" w14:textId="77777777" w:rsidR="0040628C" w:rsidRDefault="0040628C" w:rsidP="003A343A">
            <w:pPr>
              <w:spacing w:before="120" w:after="120"/>
            </w:pPr>
            <w:r>
              <w:t>URL</w:t>
            </w:r>
          </w:p>
        </w:tc>
        <w:tc>
          <w:tcPr>
            <w:tcW w:w="7828" w:type="dxa"/>
          </w:tcPr>
          <w:p w14:paraId="074007F2" w14:textId="5A897F18" w:rsidR="0040628C" w:rsidRDefault="008D35AF" w:rsidP="003A343A">
            <w:pPr>
              <w:spacing w:before="120" w:after="120"/>
            </w:pPr>
            <w:r w:rsidRPr="008D35AF">
              <w:t>https://www.supinfo.com/articles/single/5884-microsoft-deployment-toolkit</w:t>
            </w:r>
          </w:p>
        </w:tc>
      </w:tr>
      <w:tr w:rsidR="0040628C" w14:paraId="5387D0EB" w14:textId="77777777" w:rsidTr="0040628C">
        <w:tc>
          <w:tcPr>
            <w:tcW w:w="1384" w:type="dxa"/>
          </w:tcPr>
          <w:p w14:paraId="6EBE167B" w14:textId="77777777" w:rsidR="0040628C" w:rsidRDefault="003A343A" w:rsidP="003A343A">
            <w:pPr>
              <w:spacing w:before="120" w:after="120"/>
            </w:pPr>
            <w:r>
              <w:t>Autres</w:t>
            </w:r>
          </w:p>
        </w:tc>
        <w:tc>
          <w:tcPr>
            <w:tcW w:w="7828" w:type="dxa"/>
          </w:tcPr>
          <w:p w14:paraId="0D716DA3" w14:textId="67DD9E8C" w:rsidR="0040628C" w:rsidRDefault="0040628C" w:rsidP="003A343A">
            <w:pPr>
              <w:spacing w:before="120" w:after="120"/>
            </w:pPr>
          </w:p>
        </w:tc>
      </w:tr>
    </w:tbl>
    <w:p w14:paraId="2229B37B" w14:textId="16236BF3" w:rsidR="0090054C" w:rsidRPr="00FE0841" w:rsidRDefault="0090054C" w:rsidP="00FE0841">
      <w:pPr>
        <w:pBdr>
          <w:bottom w:val="single" w:sz="4" w:space="1" w:color="auto"/>
        </w:pBdr>
        <w:rPr>
          <w:b/>
        </w:rPr>
      </w:pPr>
      <w:r>
        <w:br w:type="page"/>
      </w:r>
    </w:p>
    <w:sdt>
      <w:sdtPr>
        <w:rPr>
          <w:rFonts w:asciiTheme="minorHAnsi" w:eastAsiaTheme="minorHAnsi" w:hAnsiTheme="minorHAnsi" w:cstheme="minorBidi"/>
          <w:b w:val="0"/>
          <w:bCs w:val="0"/>
          <w:color w:val="0070C0"/>
          <w:sz w:val="24"/>
          <w:szCs w:val="22"/>
          <w:lang w:eastAsia="en-US"/>
        </w:rPr>
        <w:id w:val="-1522237204"/>
        <w:docPartObj>
          <w:docPartGallery w:val="Table of Contents"/>
          <w:docPartUnique/>
        </w:docPartObj>
      </w:sdtPr>
      <w:sdtEndPr>
        <w:rPr>
          <w:color w:val="auto"/>
        </w:rPr>
      </w:sdtEndPr>
      <w:sdtContent>
        <w:p w14:paraId="34D73F57" w14:textId="77777777" w:rsidR="00DA496C" w:rsidRPr="00DA496C" w:rsidRDefault="00DA496C" w:rsidP="00DA496C">
          <w:pPr>
            <w:pStyle w:val="En-ttedetabledesmatires"/>
            <w:shd w:val="clear" w:color="auto" w:fill="DBE5F1" w:themeFill="accent1" w:themeFillTint="33"/>
            <w:jc w:val="center"/>
            <w:rPr>
              <w:rFonts w:asciiTheme="minorHAnsi" w:hAnsiTheme="minorHAnsi"/>
              <w:color w:val="0070C0"/>
            </w:rPr>
          </w:pPr>
          <w:r w:rsidRPr="00DA496C">
            <w:rPr>
              <w:rFonts w:asciiTheme="minorHAnsi" w:hAnsiTheme="minorHAnsi"/>
              <w:color w:val="0070C0"/>
            </w:rPr>
            <w:t>Table des matières</w:t>
          </w:r>
        </w:p>
        <w:p w14:paraId="40A5B549" w14:textId="77777777" w:rsidR="00DA496C" w:rsidRPr="00DA496C" w:rsidRDefault="00DA496C" w:rsidP="00DA496C">
          <w:pPr>
            <w:rPr>
              <w:lang w:eastAsia="fr-FR"/>
            </w:rPr>
          </w:pPr>
        </w:p>
        <w:p w14:paraId="3D4183E5" w14:textId="7E0ED3E0" w:rsidR="00FE0841" w:rsidRDefault="00DA496C">
          <w:pPr>
            <w:pStyle w:val="TM1"/>
            <w:tabs>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26218187" w:history="1">
            <w:r w:rsidR="00FE0841" w:rsidRPr="00DB010E">
              <w:rPr>
                <w:rStyle w:val="Lienhypertexte"/>
                <w:noProof/>
              </w:rPr>
              <w:t>Serveur de déploiement d’image</w:t>
            </w:r>
            <w:r w:rsidR="00FE0841">
              <w:rPr>
                <w:noProof/>
                <w:webHidden/>
              </w:rPr>
              <w:tab/>
            </w:r>
            <w:r w:rsidR="00FE0841">
              <w:rPr>
                <w:noProof/>
                <w:webHidden/>
              </w:rPr>
              <w:fldChar w:fldCharType="begin"/>
            </w:r>
            <w:r w:rsidR="00FE0841">
              <w:rPr>
                <w:noProof/>
                <w:webHidden/>
              </w:rPr>
              <w:instrText xml:space="preserve"> PAGEREF _Toc26218187 \h </w:instrText>
            </w:r>
            <w:r w:rsidR="00FE0841">
              <w:rPr>
                <w:noProof/>
                <w:webHidden/>
              </w:rPr>
            </w:r>
            <w:r w:rsidR="00FE0841">
              <w:rPr>
                <w:noProof/>
                <w:webHidden/>
              </w:rPr>
              <w:fldChar w:fldCharType="separate"/>
            </w:r>
            <w:r w:rsidR="00FE0841">
              <w:rPr>
                <w:noProof/>
                <w:webHidden/>
              </w:rPr>
              <w:t>3</w:t>
            </w:r>
            <w:r w:rsidR="00FE0841">
              <w:rPr>
                <w:noProof/>
                <w:webHidden/>
              </w:rPr>
              <w:fldChar w:fldCharType="end"/>
            </w:r>
          </w:hyperlink>
        </w:p>
        <w:p w14:paraId="156DB5AC" w14:textId="5954686F" w:rsidR="00FE0841" w:rsidRDefault="000462D0">
          <w:pPr>
            <w:pStyle w:val="TM2"/>
            <w:tabs>
              <w:tab w:val="left" w:pos="660"/>
              <w:tab w:val="right" w:leader="dot" w:pos="9062"/>
            </w:tabs>
            <w:rPr>
              <w:rFonts w:eastAsiaTheme="minorEastAsia"/>
              <w:noProof/>
              <w:sz w:val="22"/>
              <w:lang w:eastAsia="fr-FR"/>
            </w:rPr>
          </w:pPr>
          <w:hyperlink w:anchor="_Toc26218188" w:history="1">
            <w:r w:rsidR="00FE0841" w:rsidRPr="00DB010E">
              <w:rPr>
                <w:rStyle w:val="Lienhypertexte"/>
                <w:noProof/>
              </w:rPr>
              <w:t>1.</w:t>
            </w:r>
            <w:r w:rsidR="00FE0841">
              <w:rPr>
                <w:rFonts w:eastAsiaTheme="minorEastAsia"/>
                <w:noProof/>
                <w:sz w:val="22"/>
                <w:lang w:eastAsia="fr-FR"/>
              </w:rPr>
              <w:tab/>
            </w:r>
            <w:r w:rsidR="00FE0841" w:rsidRPr="00DB010E">
              <w:rPr>
                <w:rStyle w:val="Lienhypertexte"/>
                <w:noProof/>
              </w:rPr>
              <w:t>Création d’un système d’exploitation personnalisé (MDT)</w:t>
            </w:r>
            <w:r w:rsidR="00FE0841">
              <w:rPr>
                <w:noProof/>
                <w:webHidden/>
              </w:rPr>
              <w:tab/>
            </w:r>
            <w:r w:rsidR="00FE0841">
              <w:rPr>
                <w:noProof/>
                <w:webHidden/>
              </w:rPr>
              <w:fldChar w:fldCharType="begin"/>
            </w:r>
            <w:r w:rsidR="00FE0841">
              <w:rPr>
                <w:noProof/>
                <w:webHidden/>
              </w:rPr>
              <w:instrText xml:space="preserve"> PAGEREF _Toc26218188 \h </w:instrText>
            </w:r>
            <w:r w:rsidR="00FE0841">
              <w:rPr>
                <w:noProof/>
                <w:webHidden/>
              </w:rPr>
            </w:r>
            <w:r w:rsidR="00FE0841">
              <w:rPr>
                <w:noProof/>
                <w:webHidden/>
              </w:rPr>
              <w:fldChar w:fldCharType="separate"/>
            </w:r>
            <w:r w:rsidR="00FE0841">
              <w:rPr>
                <w:noProof/>
                <w:webHidden/>
              </w:rPr>
              <w:t>3</w:t>
            </w:r>
            <w:r w:rsidR="00FE0841">
              <w:rPr>
                <w:noProof/>
                <w:webHidden/>
              </w:rPr>
              <w:fldChar w:fldCharType="end"/>
            </w:r>
          </w:hyperlink>
        </w:p>
        <w:p w14:paraId="2CDF4AEC" w14:textId="22B7297F" w:rsidR="00FE0841" w:rsidRDefault="000462D0">
          <w:pPr>
            <w:pStyle w:val="TM3"/>
            <w:tabs>
              <w:tab w:val="left" w:pos="1100"/>
              <w:tab w:val="right" w:leader="dot" w:pos="9062"/>
            </w:tabs>
            <w:rPr>
              <w:rFonts w:eastAsiaTheme="minorEastAsia"/>
              <w:noProof/>
              <w:sz w:val="22"/>
              <w:lang w:eastAsia="fr-FR"/>
            </w:rPr>
          </w:pPr>
          <w:hyperlink w:anchor="_Toc26218189" w:history="1">
            <w:r w:rsidR="00FE0841" w:rsidRPr="00DB010E">
              <w:rPr>
                <w:rStyle w:val="Lienhypertexte"/>
                <w:noProof/>
              </w:rPr>
              <w:t>A.</w:t>
            </w:r>
            <w:r w:rsidR="00FE0841">
              <w:rPr>
                <w:rFonts w:eastAsiaTheme="minorEastAsia"/>
                <w:noProof/>
                <w:sz w:val="22"/>
                <w:lang w:eastAsia="fr-FR"/>
              </w:rPr>
              <w:tab/>
            </w:r>
            <w:r w:rsidR="00FE0841" w:rsidRPr="00DB010E">
              <w:rPr>
                <w:rStyle w:val="Lienhypertexte"/>
                <w:noProof/>
              </w:rPr>
              <w:t>Création d'un "Deployment Share"</w:t>
            </w:r>
            <w:r w:rsidR="00FE0841">
              <w:rPr>
                <w:noProof/>
                <w:webHidden/>
              </w:rPr>
              <w:tab/>
            </w:r>
            <w:r w:rsidR="00FE0841">
              <w:rPr>
                <w:noProof/>
                <w:webHidden/>
              </w:rPr>
              <w:fldChar w:fldCharType="begin"/>
            </w:r>
            <w:r w:rsidR="00FE0841">
              <w:rPr>
                <w:noProof/>
                <w:webHidden/>
              </w:rPr>
              <w:instrText xml:space="preserve"> PAGEREF _Toc26218189 \h </w:instrText>
            </w:r>
            <w:r w:rsidR="00FE0841">
              <w:rPr>
                <w:noProof/>
                <w:webHidden/>
              </w:rPr>
            </w:r>
            <w:r w:rsidR="00FE0841">
              <w:rPr>
                <w:noProof/>
                <w:webHidden/>
              </w:rPr>
              <w:fldChar w:fldCharType="separate"/>
            </w:r>
            <w:r w:rsidR="00FE0841">
              <w:rPr>
                <w:noProof/>
                <w:webHidden/>
              </w:rPr>
              <w:t>3</w:t>
            </w:r>
            <w:r w:rsidR="00FE0841">
              <w:rPr>
                <w:noProof/>
                <w:webHidden/>
              </w:rPr>
              <w:fldChar w:fldCharType="end"/>
            </w:r>
          </w:hyperlink>
        </w:p>
        <w:p w14:paraId="0D4A057F" w14:textId="3FEEBB05" w:rsidR="00FE0841" w:rsidRDefault="000462D0">
          <w:pPr>
            <w:pStyle w:val="TM3"/>
            <w:tabs>
              <w:tab w:val="left" w:pos="1100"/>
              <w:tab w:val="right" w:leader="dot" w:pos="9062"/>
            </w:tabs>
            <w:rPr>
              <w:rFonts w:eastAsiaTheme="minorEastAsia"/>
              <w:noProof/>
              <w:sz w:val="22"/>
              <w:lang w:eastAsia="fr-FR"/>
            </w:rPr>
          </w:pPr>
          <w:hyperlink w:anchor="_Toc26218190" w:history="1">
            <w:r w:rsidR="00FE0841" w:rsidRPr="00DB010E">
              <w:rPr>
                <w:rStyle w:val="Lienhypertexte"/>
                <w:noProof/>
              </w:rPr>
              <w:t>B.</w:t>
            </w:r>
            <w:r w:rsidR="00FE0841">
              <w:rPr>
                <w:rFonts w:eastAsiaTheme="minorEastAsia"/>
                <w:noProof/>
                <w:sz w:val="22"/>
                <w:lang w:eastAsia="fr-FR"/>
              </w:rPr>
              <w:tab/>
            </w:r>
            <w:r w:rsidR="00FE0841" w:rsidRPr="00DB010E">
              <w:rPr>
                <w:rStyle w:val="Lienhypertexte"/>
                <w:noProof/>
              </w:rPr>
              <w:t>Importation du système d'exploitation de base</w:t>
            </w:r>
            <w:r w:rsidR="00FE0841">
              <w:rPr>
                <w:noProof/>
                <w:webHidden/>
              </w:rPr>
              <w:tab/>
            </w:r>
            <w:r w:rsidR="00FE0841">
              <w:rPr>
                <w:noProof/>
                <w:webHidden/>
              </w:rPr>
              <w:fldChar w:fldCharType="begin"/>
            </w:r>
            <w:r w:rsidR="00FE0841">
              <w:rPr>
                <w:noProof/>
                <w:webHidden/>
              </w:rPr>
              <w:instrText xml:space="preserve"> PAGEREF _Toc26218190 \h </w:instrText>
            </w:r>
            <w:r w:rsidR="00FE0841">
              <w:rPr>
                <w:noProof/>
                <w:webHidden/>
              </w:rPr>
            </w:r>
            <w:r w:rsidR="00FE0841">
              <w:rPr>
                <w:noProof/>
                <w:webHidden/>
              </w:rPr>
              <w:fldChar w:fldCharType="separate"/>
            </w:r>
            <w:r w:rsidR="00FE0841">
              <w:rPr>
                <w:noProof/>
                <w:webHidden/>
              </w:rPr>
              <w:t>5</w:t>
            </w:r>
            <w:r w:rsidR="00FE0841">
              <w:rPr>
                <w:noProof/>
                <w:webHidden/>
              </w:rPr>
              <w:fldChar w:fldCharType="end"/>
            </w:r>
          </w:hyperlink>
        </w:p>
        <w:p w14:paraId="6BC190BB" w14:textId="44820AB3" w:rsidR="00FE0841" w:rsidRDefault="000462D0">
          <w:pPr>
            <w:pStyle w:val="TM3"/>
            <w:tabs>
              <w:tab w:val="left" w:pos="1100"/>
              <w:tab w:val="right" w:leader="dot" w:pos="9062"/>
            </w:tabs>
            <w:rPr>
              <w:rFonts w:eastAsiaTheme="minorEastAsia"/>
              <w:noProof/>
              <w:sz w:val="22"/>
              <w:lang w:eastAsia="fr-FR"/>
            </w:rPr>
          </w:pPr>
          <w:hyperlink w:anchor="_Toc26218191" w:history="1">
            <w:r w:rsidR="00FE0841" w:rsidRPr="00DB010E">
              <w:rPr>
                <w:rStyle w:val="Lienhypertexte"/>
                <w:noProof/>
              </w:rPr>
              <w:t>C.</w:t>
            </w:r>
            <w:r w:rsidR="00FE0841">
              <w:rPr>
                <w:rFonts w:eastAsiaTheme="minorEastAsia"/>
                <w:noProof/>
                <w:sz w:val="22"/>
                <w:lang w:eastAsia="fr-FR"/>
              </w:rPr>
              <w:tab/>
            </w:r>
            <w:r w:rsidR="00FE0841" w:rsidRPr="00DB010E">
              <w:rPr>
                <w:rStyle w:val="Lienhypertexte"/>
                <w:noProof/>
              </w:rPr>
              <w:t>Ajout des applications</w:t>
            </w:r>
            <w:r w:rsidR="00FE0841">
              <w:rPr>
                <w:noProof/>
                <w:webHidden/>
              </w:rPr>
              <w:tab/>
            </w:r>
            <w:r w:rsidR="00FE0841">
              <w:rPr>
                <w:noProof/>
                <w:webHidden/>
              </w:rPr>
              <w:fldChar w:fldCharType="begin"/>
            </w:r>
            <w:r w:rsidR="00FE0841">
              <w:rPr>
                <w:noProof/>
                <w:webHidden/>
              </w:rPr>
              <w:instrText xml:space="preserve"> PAGEREF _Toc26218191 \h </w:instrText>
            </w:r>
            <w:r w:rsidR="00FE0841">
              <w:rPr>
                <w:noProof/>
                <w:webHidden/>
              </w:rPr>
            </w:r>
            <w:r w:rsidR="00FE0841">
              <w:rPr>
                <w:noProof/>
                <w:webHidden/>
              </w:rPr>
              <w:fldChar w:fldCharType="separate"/>
            </w:r>
            <w:r w:rsidR="00FE0841">
              <w:rPr>
                <w:noProof/>
                <w:webHidden/>
              </w:rPr>
              <w:t>7</w:t>
            </w:r>
            <w:r w:rsidR="00FE0841">
              <w:rPr>
                <w:noProof/>
                <w:webHidden/>
              </w:rPr>
              <w:fldChar w:fldCharType="end"/>
            </w:r>
          </w:hyperlink>
        </w:p>
        <w:p w14:paraId="7BDA4D97" w14:textId="00354CBC" w:rsidR="00FE0841" w:rsidRDefault="000462D0">
          <w:pPr>
            <w:pStyle w:val="TM3"/>
            <w:tabs>
              <w:tab w:val="left" w:pos="1100"/>
              <w:tab w:val="right" w:leader="dot" w:pos="9062"/>
            </w:tabs>
            <w:rPr>
              <w:rFonts w:eastAsiaTheme="minorEastAsia"/>
              <w:noProof/>
              <w:sz w:val="22"/>
              <w:lang w:eastAsia="fr-FR"/>
            </w:rPr>
          </w:pPr>
          <w:hyperlink w:anchor="_Toc26218192" w:history="1">
            <w:r w:rsidR="00FE0841" w:rsidRPr="00DB010E">
              <w:rPr>
                <w:rStyle w:val="Lienhypertexte"/>
                <w:noProof/>
              </w:rPr>
              <w:t>D.</w:t>
            </w:r>
            <w:r w:rsidR="00FE0841">
              <w:rPr>
                <w:rFonts w:eastAsiaTheme="minorEastAsia"/>
                <w:noProof/>
                <w:sz w:val="22"/>
                <w:lang w:eastAsia="fr-FR"/>
              </w:rPr>
              <w:tab/>
            </w:r>
            <w:r w:rsidR="00FE0841" w:rsidRPr="00DB010E">
              <w:rPr>
                <w:rStyle w:val="Lienhypertexte"/>
                <w:noProof/>
              </w:rPr>
              <w:t>Ajout des drivers</w:t>
            </w:r>
            <w:r w:rsidR="00FE0841">
              <w:rPr>
                <w:noProof/>
                <w:webHidden/>
              </w:rPr>
              <w:tab/>
            </w:r>
            <w:r w:rsidR="00FE0841">
              <w:rPr>
                <w:noProof/>
                <w:webHidden/>
              </w:rPr>
              <w:fldChar w:fldCharType="begin"/>
            </w:r>
            <w:r w:rsidR="00FE0841">
              <w:rPr>
                <w:noProof/>
                <w:webHidden/>
              </w:rPr>
              <w:instrText xml:space="preserve"> PAGEREF _Toc26218192 \h </w:instrText>
            </w:r>
            <w:r w:rsidR="00FE0841">
              <w:rPr>
                <w:noProof/>
                <w:webHidden/>
              </w:rPr>
            </w:r>
            <w:r w:rsidR="00FE0841">
              <w:rPr>
                <w:noProof/>
                <w:webHidden/>
              </w:rPr>
              <w:fldChar w:fldCharType="separate"/>
            </w:r>
            <w:r w:rsidR="00FE0841">
              <w:rPr>
                <w:noProof/>
                <w:webHidden/>
              </w:rPr>
              <w:t>13</w:t>
            </w:r>
            <w:r w:rsidR="00FE0841">
              <w:rPr>
                <w:noProof/>
                <w:webHidden/>
              </w:rPr>
              <w:fldChar w:fldCharType="end"/>
            </w:r>
          </w:hyperlink>
        </w:p>
        <w:p w14:paraId="00DF9D35" w14:textId="77F84CC9" w:rsidR="00FE0841" w:rsidRDefault="000462D0">
          <w:pPr>
            <w:pStyle w:val="TM3"/>
            <w:tabs>
              <w:tab w:val="left" w:pos="880"/>
              <w:tab w:val="right" w:leader="dot" w:pos="9062"/>
            </w:tabs>
            <w:rPr>
              <w:rFonts w:eastAsiaTheme="minorEastAsia"/>
              <w:noProof/>
              <w:sz w:val="22"/>
              <w:lang w:eastAsia="fr-FR"/>
            </w:rPr>
          </w:pPr>
          <w:hyperlink w:anchor="_Toc26218193" w:history="1">
            <w:r w:rsidR="00FE0841" w:rsidRPr="00DB010E">
              <w:rPr>
                <w:rStyle w:val="Lienhypertexte"/>
                <w:noProof/>
              </w:rPr>
              <w:t>E.</w:t>
            </w:r>
            <w:r w:rsidR="00FE0841">
              <w:rPr>
                <w:rFonts w:eastAsiaTheme="minorEastAsia"/>
                <w:noProof/>
                <w:sz w:val="22"/>
                <w:lang w:eastAsia="fr-FR"/>
              </w:rPr>
              <w:tab/>
            </w:r>
            <w:r w:rsidR="00FE0841" w:rsidRPr="00DB010E">
              <w:rPr>
                <w:rStyle w:val="Lienhypertexte"/>
                <w:noProof/>
              </w:rPr>
              <w:t>Ajout des packages</w:t>
            </w:r>
            <w:r w:rsidR="00FE0841">
              <w:rPr>
                <w:noProof/>
                <w:webHidden/>
              </w:rPr>
              <w:tab/>
            </w:r>
            <w:r w:rsidR="00FE0841">
              <w:rPr>
                <w:noProof/>
                <w:webHidden/>
              </w:rPr>
              <w:fldChar w:fldCharType="begin"/>
            </w:r>
            <w:r w:rsidR="00FE0841">
              <w:rPr>
                <w:noProof/>
                <w:webHidden/>
              </w:rPr>
              <w:instrText xml:space="preserve"> PAGEREF _Toc26218193 \h </w:instrText>
            </w:r>
            <w:r w:rsidR="00FE0841">
              <w:rPr>
                <w:noProof/>
                <w:webHidden/>
              </w:rPr>
            </w:r>
            <w:r w:rsidR="00FE0841">
              <w:rPr>
                <w:noProof/>
                <w:webHidden/>
              </w:rPr>
              <w:fldChar w:fldCharType="separate"/>
            </w:r>
            <w:r w:rsidR="00FE0841">
              <w:rPr>
                <w:noProof/>
                <w:webHidden/>
              </w:rPr>
              <w:t>14</w:t>
            </w:r>
            <w:r w:rsidR="00FE0841">
              <w:rPr>
                <w:noProof/>
                <w:webHidden/>
              </w:rPr>
              <w:fldChar w:fldCharType="end"/>
            </w:r>
          </w:hyperlink>
        </w:p>
        <w:p w14:paraId="1D9EBDC4" w14:textId="0231A8BF" w:rsidR="00FE0841" w:rsidRDefault="000462D0">
          <w:pPr>
            <w:pStyle w:val="TM3"/>
            <w:tabs>
              <w:tab w:val="left" w:pos="880"/>
              <w:tab w:val="right" w:leader="dot" w:pos="9062"/>
            </w:tabs>
            <w:rPr>
              <w:rFonts w:eastAsiaTheme="minorEastAsia"/>
              <w:noProof/>
              <w:sz w:val="22"/>
              <w:lang w:eastAsia="fr-FR"/>
            </w:rPr>
          </w:pPr>
          <w:hyperlink w:anchor="_Toc26218194" w:history="1">
            <w:r w:rsidR="00FE0841" w:rsidRPr="00DB010E">
              <w:rPr>
                <w:rStyle w:val="Lienhypertexte"/>
                <w:noProof/>
              </w:rPr>
              <w:t>F.</w:t>
            </w:r>
            <w:r w:rsidR="00FE0841">
              <w:rPr>
                <w:rFonts w:eastAsiaTheme="minorEastAsia"/>
                <w:noProof/>
                <w:sz w:val="22"/>
                <w:lang w:eastAsia="fr-FR"/>
              </w:rPr>
              <w:tab/>
            </w:r>
            <w:r w:rsidR="00FE0841" w:rsidRPr="00DB010E">
              <w:rPr>
                <w:rStyle w:val="Lienhypertexte"/>
                <w:noProof/>
              </w:rPr>
              <w:t>Création de la séquence de tâches</w:t>
            </w:r>
            <w:r w:rsidR="00FE0841">
              <w:rPr>
                <w:noProof/>
                <w:webHidden/>
              </w:rPr>
              <w:tab/>
            </w:r>
            <w:r w:rsidR="00FE0841">
              <w:rPr>
                <w:noProof/>
                <w:webHidden/>
              </w:rPr>
              <w:fldChar w:fldCharType="begin"/>
            </w:r>
            <w:r w:rsidR="00FE0841">
              <w:rPr>
                <w:noProof/>
                <w:webHidden/>
              </w:rPr>
              <w:instrText xml:space="preserve"> PAGEREF _Toc26218194 \h </w:instrText>
            </w:r>
            <w:r w:rsidR="00FE0841">
              <w:rPr>
                <w:noProof/>
                <w:webHidden/>
              </w:rPr>
            </w:r>
            <w:r w:rsidR="00FE0841">
              <w:rPr>
                <w:noProof/>
                <w:webHidden/>
              </w:rPr>
              <w:fldChar w:fldCharType="separate"/>
            </w:r>
            <w:r w:rsidR="00FE0841">
              <w:rPr>
                <w:noProof/>
                <w:webHidden/>
              </w:rPr>
              <w:t>15</w:t>
            </w:r>
            <w:r w:rsidR="00FE0841">
              <w:rPr>
                <w:noProof/>
                <w:webHidden/>
              </w:rPr>
              <w:fldChar w:fldCharType="end"/>
            </w:r>
          </w:hyperlink>
        </w:p>
        <w:p w14:paraId="6DE2D4EE" w14:textId="393B94EC" w:rsidR="00FE0841" w:rsidRDefault="000462D0">
          <w:pPr>
            <w:pStyle w:val="TM3"/>
            <w:tabs>
              <w:tab w:val="left" w:pos="1100"/>
              <w:tab w:val="right" w:leader="dot" w:pos="9062"/>
            </w:tabs>
            <w:rPr>
              <w:rFonts w:eastAsiaTheme="minorEastAsia"/>
              <w:noProof/>
              <w:sz w:val="22"/>
              <w:lang w:eastAsia="fr-FR"/>
            </w:rPr>
          </w:pPr>
          <w:hyperlink w:anchor="_Toc26218195" w:history="1">
            <w:r w:rsidR="00FE0841" w:rsidRPr="00DB010E">
              <w:rPr>
                <w:rStyle w:val="Lienhypertexte"/>
                <w:noProof/>
              </w:rPr>
              <w:t>G.</w:t>
            </w:r>
            <w:r w:rsidR="00FE0841">
              <w:rPr>
                <w:rFonts w:eastAsiaTheme="minorEastAsia"/>
                <w:noProof/>
                <w:sz w:val="22"/>
                <w:lang w:eastAsia="fr-FR"/>
              </w:rPr>
              <w:tab/>
            </w:r>
            <w:r w:rsidR="00FE0841" w:rsidRPr="00DB010E">
              <w:rPr>
                <w:rStyle w:val="Lienhypertexte"/>
                <w:noProof/>
              </w:rPr>
              <w:t>Software de déploiement</w:t>
            </w:r>
            <w:r w:rsidR="00FE0841">
              <w:rPr>
                <w:noProof/>
                <w:webHidden/>
              </w:rPr>
              <w:tab/>
            </w:r>
            <w:r w:rsidR="00FE0841">
              <w:rPr>
                <w:noProof/>
                <w:webHidden/>
              </w:rPr>
              <w:fldChar w:fldCharType="begin"/>
            </w:r>
            <w:r w:rsidR="00FE0841">
              <w:rPr>
                <w:noProof/>
                <w:webHidden/>
              </w:rPr>
              <w:instrText xml:space="preserve"> PAGEREF _Toc26218195 \h </w:instrText>
            </w:r>
            <w:r w:rsidR="00FE0841">
              <w:rPr>
                <w:noProof/>
                <w:webHidden/>
              </w:rPr>
            </w:r>
            <w:r w:rsidR="00FE0841">
              <w:rPr>
                <w:noProof/>
                <w:webHidden/>
              </w:rPr>
              <w:fldChar w:fldCharType="separate"/>
            </w:r>
            <w:r w:rsidR="00FE0841">
              <w:rPr>
                <w:noProof/>
                <w:webHidden/>
              </w:rPr>
              <w:t>21</w:t>
            </w:r>
            <w:r w:rsidR="00FE0841">
              <w:rPr>
                <w:noProof/>
                <w:webHidden/>
              </w:rPr>
              <w:fldChar w:fldCharType="end"/>
            </w:r>
          </w:hyperlink>
        </w:p>
        <w:p w14:paraId="320F93CD" w14:textId="67CFB15B" w:rsidR="00FE0841" w:rsidRDefault="000462D0">
          <w:pPr>
            <w:pStyle w:val="TM3"/>
            <w:tabs>
              <w:tab w:val="left" w:pos="1100"/>
              <w:tab w:val="right" w:leader="dot" w:pos="9062"/>
            </w:tabs>
            <w:rPr>
              <w:rFonts w:eastAsiaTheme="minorEastAsia"/>
              <w:noProof/>
              <w:sz w:val="22"/>
              <w:lang w:eastAsia="fr-FR"/>
            </w:rPr>
          </w:pPr>
          <w:hyperlink w:anchor="_Toc26218196" w:history="1">
            <w:r w:rsidR="00FE0841" w:rsidRPr="00DB010E">
              <w:rPr>
                <w:rStyle w:val="Lienhypertexte"/>
                <w:noProof/>
              </w:rPr>
              <w:t>H.</w:t>
            </w:r>
            <w:r w:rsidR="00FE0841">
              <w:rPr>
                <w:rFonts w:eastAsiaTheme="minorEastAsia"/>
                <w:noProof/>
                <w:sz w:val="22"/>
                <w:lang w:eastAsia="fr-FR"/>
              </w:rPr>
              <w:tab/>
            </w:r>
            <w:r w:rsidR="00FE0841" w:rsidRPr="00DB010E">
              <w:rPr>
                <w:rStyle w:val="Lienhypertexte"/>
                <w:noProof/>
              </w:rPr>
              <w:t>Modification des variables statiques</w:t>
            </w:r>
            <w:r w:rsidR="00FE0841">
              <w:rPr>
                <w:noProof/>
                <w:webHidden/>
              </w:rPr>
              <w:tab/>
            </w:r>
            <w:r w:rsidR="00FE0841">
              <w:rPr>
                <w:noProof/>
                <w:webHidden/>
              </w:rPr>
              <w:fldChar w:fldCharType="begin"/>
            </w:r>
            <w:r w:rsidR="00FE0841">
              <w:rPr>
                <w:noProof/>
                <w:webHidden/>
              </w:rPr>
              <w:instrText xml:space="preserve"> PAGEREF _Toc26218196 \h </w:instrText>
            </w:r>
            <w:r w:rsidR="00FE0841">
              <w:rPr>
                <w:noProof/>
                <w:webHidden/>
              </w:rPr>
            </w:r>
            <w:r w:rsidR="00FE0841">
              <w:rPr>
                <w:noProof/>
                <w:webHidden/>
              </w:rPr>
              <w:fldChar w:fldCharType="separate"/>
            </w:r>
            <w:r w:rsidR="00FE0841">
              <w:rPr>
                <w:noProof/>
                <w:webHidden/>
              </w:rPr>
              <w:t>23</w:t>
            </w:r>
            <w:r w:rsidR="00FE0841">
              <w:rPr>
                <w:noProof/>
                <w:webHidden/>
              </w:rPr>
              <w:fldChar w:fldCharType="end"/>
            </w:r>
          </w:hyperlink>
        </w:p>
        <w:p w14:paraId="1AA5FFE8" w14:textId="4E15C6E3" w:rsidR="00FE0841" w:rsidRDefault="000462D0">
          <w:pPr>
            <w:pStyle w:val="TM3"/>
            <w:tabs>
              <w:tab w:val="left" w:pos="880"/>
              <w:tab w:val="right" w:leader="dot" w:pos="9062"/>
            </w:tabs>
            <w:rPr>
              <w:rFonts w:eastAsiaTheme="minorEastAsia"/>
              <w:noProof/>
              <w:sz w:val="22"/>
              <w:lang w:eastAsia="fr-FR"/>
            </w:rPr>
          </w:pPr>
          <w:hyperlink w:anchor="_Toc26218197" w:history="1">
            <w:r w:rsidR="00FE0841" w:rsidRPr="00DB010E">
              <w:rPr>
                <w:rStyle w:val="Lienhypertexte"/>
                <w:noProof/>
              </w:rPr>
              <w:t>I.</w:t>
            </w:r>
            <w:r w:rsidR="00FE0841">
              <w:rPr>
                <w:rFonts w:eastAsiaTheme="minorEastAsia"/>
                <w:noProof/>
                <w:sz w:val="22"/>
                <w:lang w:eastAsia="fr-FR"/>
              </w:rPr>
              <w:tab/>
            </w:r>
            <w:r w:rsidR="00FE0841" w:rsidRPr="00DB010E">
              <w:rPr>
                <w:rStyle w:val="Lienhypertexte"/>
                <w:noProof/>
              </w:rPr>
              <w:t>Création d'un ISO</w:t>
            </w:r>
            <w:r w:rsidR="00FE0841">
              <w:rPr>
                <w:noProof/>
                <w:webHidden/>
              </w:rPr>
              <w:tab/>
            </w:r>
            <w:r w:rsidR="00FE0841">
              <w:rPr>
                <w:noProof/>
                <w:webHidden/>
              </w:rPr>
              <w:fldChar w:fldCharType="begin"/>
            </w:r>
            <w:r w:rsidR="00FE0841">
              <w:rPr>
                <w:noProof/>
                <w:webHidden/>
              </w:rPr>
              <w:instrText xml:space="preserve"> PAGEREF _Toc26218197 \h </w:instrText>
            </w:r>
            <w:r w:rsidR="00FE0841">
              <w:rPr>
                <w:noProof/>
                <w:webHidden/>
              </w:rPr>
            </w:r>
            <w:r w:rsidR="00FE0841">
              <w:rPr>
                <w:noProof/>
                <w:webHidden/>
              </w:rPr>
              <w:fldChar w:fldCharType="separate"/>
            </w:r>
            <w:r w:rsidR="00FE0841">
              <w:rPr>
                <w:noProof/>
                <w:webHidden/>
              </w:rPr>
              <w:t>26</w:t>
            </w:r>
            <w:r w:rsidR="00FE0841">
              <w:rPr>
                <w:noProof/>
                <w:webHidden/>
              </w:rPr>
              <w:fldChar w:fldCharType="end"/>
            </w:r>
          </w:hyperlink>
        </w:p>
        <w:p w14:paraId="6D57385A" w14:textId="3075577E" w:rsidR="00FE0841" w:rsidRDefault="000462D0">
          <w:pPr>
            <w:pStyle w:val="TM3"/>
            <w:tabs>
              <w:tab w:val="left" w:pos="880"/>
              <w:tab w:val="right" w:leader="dot" w:pos="9062"/>
            </w:tabs>
            <w:rPr>
              <w:rFonts w:eastAsiaTheme="minorEastAsia"/>
              <w:noProof/>
              <w:sz w:val="22"/>
              <w:lang w:eastAsia="fr-FR"/>
            </w:rPr>
          </w:pPr>
          <w:hyperlink w:anchor="_Toc26218198" w:history="1">
            <w:r w:rsidR="00FE0841" w:rsidRPr="00DB010E">
              <w:rPr>
                <w:rStyle w:val="Lienhypertexte"/>
                <w:noProof/>
              </w:rPr>
              <w:t>J.</w:t>
            </w:r>
            <w:r w:rsidR="00FE0841">
              <w:rPr>
                <w:rFonts w:eastAsiaTheme="minorEastAsia"/>
                <w:noProof/>
                <w:sz w:val="22"/>
                <w:lang w:eastAsia="fr-FR"/>
              </w:rPr>
              <w:tab/>
            </w:r>
            <w:r w:rsidR="00FE0841" w:rsidRPr="00DB010E">
              <w:rPr>
                <w:rStyle w:val="Lienhypertexte"/>
                <w:noProof/>
              </w:rPr>
              <w:t>Génération des installation réseau et Standalone</w:t>
            </w:r>
            <w:r w:rsidR="00FE0841">
              <w:rPr>
                <w:noProof/>
                <w:webHidden/>
              </w:rPr>
              <w:tab/>
            </w:r>
            <w:r w:rsidR="00FE0841">
              <w:rPr>
                <w:noProof/>
                <w:webHidden/>
              </w:rPr>
              <w:fldChar w:fldCharType="begin"/>
            </w:r>
            <w:r w:rsidR="00FE0841">
              <w:rPr>
                <w:noProof/>
                <w:webHidden/>
              </w:rPr>
              <w:instrText xml:space="preserve"> PAGEREF _Toc26218198 \h </w:instrText>
            </w:r>
            <w:r w:rsidR="00FE0841">
              <w:rPr>
                <w:noProof/>
                <w:webHidden/>
              </w:rPr>
            </w:r>
            <w:r w:rsidR="00FE0841">
              <w:rPr>
                <w:noProof/>
                <w:webHidden/>
              </w:rPr>
              <w:fldChar w:fldCharType="separate"/>
            </w:r>
            <w:r w:rsidR="00FE0841">
              <w:rPr>
                <w:noProof/>
                <w:webHidden/>
              </w:rPr>
              <w:t>27</w:t>
            </w:r>
            <w:r w:rsidR="00FE0841">
              <w:rPr>
                <w:noProof/>
                <w:webHidden/>
              </w:rPr>
              <w:fldChar w:fldCharType="end"/>
            </w:r>
          </w:hyperlink>
        </w:p>
        <w:p w14:paraId="4619C311" w14:textId="50A04754" w:rsidR="00FE0841" w:rsidRDefault="000462D0">
          <w:pPr>
            <w:pStyle w:val="TM2"/>
            <w:tabs>
              <w:tab w:val="left" w:pos="660"/>
              <w:tab w:val="right" w:leader="dot" w:pos="9062"/>
            </w:tabs>
            <w:rPr>
              <w:rFonts w:eastAsiaTheme="minorEastAsia"/>
              <w:noProof/>
              <w:sz w:val="22"/>
              <w:lang w:eastAsia="fr-FR"/>
            </w:rPr>
          </w:pPr>
          <w:hyperlink w:anchor="_Toc26218199" w:history="1">
            <w:r w:rsidR="00FE0841" w:rsidRPr="00DB010E">
              <w:rPr>
                <w:rStyle w:val="Lienhypertexte"/>
                <w:noProof/>
              </w:rPr>
              <w:t>2.</w:t>
            </w:r>
            <w:r w:rsidR="00FE0841">
              <w:rPr>
                <w:rFonts w:eastAsiaTheme="minorEastAsia"/>
                <w:noProof/>
                <w:sz w:val="22"/>
                <w:lang w:eastAsia="fr-FR"/>
              </w:rPr>
              <w:tab/>
            </w:r>
            <w:r w:rsidR="00FE0841" w:rsidRPr="00DB010E">
              <w:rPr>
                <w:rStyle w:val="Lienhypertexte"/>
                <w:noProof/>
              </w:rPr>
              <w:t>Déploiement PXE (WDS)</w:t>
            </w:r>
            <w:r w:rsidR="00FE0841">
              <w:rPr>
                <w:noProof/>
                <w:webHidden/>
              </w:rPr>
              <w:tab/>
            </w:r>
            <w:r w:rsidR="00FE0841">
              <w:rPr>
                <w:noProof/>
                <w:webHidden/>
              </w:rPr>
              <w:fldChar w:fldCharType="begin"/>
            </w:r>
            <w:r w:rsidR="00FE0841">
              <w:rPr>
                <w:noProof/>
                <w:webHidden/>
              </w:rPr>
              <w:instrText xml:space="preserve"> PAGEREF _Toc26218199 \h </w:instrText>
            </w:r>
            <w:r w:rsidR="00FE0841">
              <w:rPr>
                <w:noProof/>
                <w:webHidden/>
              </w:rPr>
            </w:r>
            <w:r w:rsidR="00FE0841">
              <w:rPr>
                <w:noProof/>
                <w:webHidden/>
              </w:rPr>
              <w:fldChar w:fldCharType="separate"/>
            </w:r>
            <w:r w:rsidR="00FE0841">
              <w:rPr>
                <w:noProof/>
                <w:webHidden/>
              </w:rPr>
              <w:t>28</w:t>
            </w:r>
            <w:r w:rsidR="00FE0841">
              <w:rPr>
                <w:noProof/>
                <w:webHidden/>
              </w:rPr>
              <w:fldChar w:fldCharType="end"/>
            </w:r>
          </w:hyperlink>
        </w:p>
        <w:p w14:paraId="655D2C14" w14:textId="0BFC7A2A" w:rsidR="00FE0841" w:rsidRDefault="000462D0">
          <w:pPr>
            <w:pStyle w:val="TM3"/>
            <w:tabs>
              <w:tab w:val="left" w:pos="1100"/>
              <w:tab w:val="right" w:leader="dot" w:pos="9062"/>
            </w:tabs>
            <w:rPr>
              <w:rFonts w:eastAsiaTheme="minorEastAsia"/>
              <w:noProof/>
              <w:sz w:val="22"/>
              <w:lang w:eastAsia="fr-FR"/>
            </w:rPr>
          </w:pPr>
          <w:hyperlink w:anchor="_Toc26218200" w:history="1">
            <w:r w:rsidR="00FE0841" w:rsidRPr="00DB010E">
              <w:rPr>
                <w:rStyle w:val="Lienhypertexte"/>
                <w:noProof/>
              </w:rPr>
              <w:t>A.</w:t>
            </w:r>
            <w:r w:rsidR="00FE0841">
              <w:rPr>
                <w:rFonts w:eastAsiaTheme="minorEastAsia"/>
                <w:noProof/>
                <w:sz w:val="22"/>
                <w:lang w:eastAsia="fr-FR"/>
              </w:rPr>
              <w:tab/>
            </w:r>
            <w:r w:rsidR="00FE0841" w:rsidRPr="00DB010E">
              <w:rPr>
                <w:rStyle w:val="Lienhypertexte"/>
                <w:noProof/>
              </w:rPr>
              <w:t>Installation</w:t>
            </w:r>
            <w:r w:rsidR="00FE0841">
              <w:rPr>
                <w:noProof/>
                <w:webHidden/>
              </w:rPr>
              <w:tab/>
            </w:r>
            <w:r w:rsidR="00FE0841">
              <w:rPr>
                <w:noProof/>
                <w:webHidden/>
              </w:rPr>
              <w:fldChar w:fldCharType="begin"/>
            </w:r>
            <w:r w:rsidR="00FE0841">
              <w:rPr>
                <w:noProof/>
                <w:webHidden/>
              </w:rPr>
              <w:instrText xml:space="preserve"> PAGEREF _Toc26218200 \h </w:instrText>
            </w:r>
            <w:r w:rsidR="00FE0841">
              <w:rPr>
                <w:noProof/>
                <w:webHidden/>
              </w:rPr>
            </w:r>
            <w:r w:rsidR="00FE0841">
              <w:rPr>
                <w:noProof/>
                <w:webHidden/>
              </w:rPr>
              <w:fldChar w:fldCharType="separate"/>
            </w:r>
            <w:r w:rsidR="00FE0841">
              <w:rPr>
                <w:noProof/>
                <w:webHidden/>
              </w:rPr>
              <w:t>28</w:t>
            </w:r>
            <w:r w:rsidR="00FE0841">
              <w:rPr>
                <w:noProof/>
                <w:webHidden/>
              </w:rPr>
              <w:fldChar w:fldCharType="end"/>
            </w:r>
          </w:hyperlink>
        </w:p>
        <w:p w14:paraId="4270F15A" w14:textId="40ABB773" w:rsidR="00FE0841" w:rsidRDefault="000462D0">
          <w:pPr>
            <w:pStyle w:val="TM3"/>
            <w:tabs>
              <w:tab w:val="left" w:pos="1100"/>
              <w:tab w:val="right" w:leader="dot" w:pos="9062"/>
            </w:tabs>
            <w:rPr>
              <w:rFonts w:eastAsiaTheme="minorEastAsia"/>
              <w:noProof/>
              <w:sz w:val="22"/>
              <w:lang w:eastAsia="fr-FR"/>
            </w:rPr>
          </w:pPr>
          <w:hyperlink w:anchor="_Toc26218201" w:history="1">
            <w:r w:rsidR="00FE0841" w:rsidRPr="00DB010E">
              <w:rPr>
                <w:rStyle w:val="Lienhypertexte"/>
                <w:noProof/>
              </w:rPr>
              <w:t>B.</w:t>
            </w:r>
            <w:r w:rsidR="00FE0841">
              <w:rPr>
                <w:rFonts w:eastAsiaTheme="minorEastAsia"/>
                <w:noProof/>
                <w:sz w:val="22"/>
                <w:lang w:eastAsia="fr-FR"/>
              </w:rPr>
              <w:tab/>
            </w:r>
            <w:r w:rsidR="00FE0841" w:rsidRPr="00DB010E">
              <w:rPr>
                <w:rStyle w:val="Lienhypertexte"/>
                <w:noProof/>
              </w:rPr>
              <w:t>Configuration</w:t>
            </w:r>
            <w:r w:rsidR="00FE0841">
              <w:rPr>
                <w:noProof/>
                <w:webHidden/>
              </w:rPr>
              <w:tab/>
            </w:r>
            <w:r w:rsidR="00FE0841">
              <w:rPr>
                <w:noProof/>
                <w:webHidden/>
              </w:rPr>
              <w:fldChar w:fldCharType="begin"/>
            </w:r>
            <w:r w:rsidR="00FE0841">
              <w:rPr>
                <w:noProof/>
                <w:webHidden/>
              </w:rPr>
              <w:instrText xml:space="preserve"> PAGEREF _Toc26218201 \h </w:instrText>
            </w:r>
            <w:r w:rsidR="00FE0841">
              <w:rPr>
                <w:noProof/>
                <w:webHidden/>
              </w:rPr>
            </w:r>
            <w:r w:rsidR="00FE0841">
              <w:rPr>
                <w:noProof/>
                <w:webHidden/>
              </w:rPr>
              <w:fldChar w:fldCharType="separate"/>
            </w:r>
            <w:r w:rsidR="00FE0841">
              <w:rPr>
                <w:noProof/>
                <w:webHidden/>
              </w:rPr>
              <w:t>30</w:t>
            </w:r>
            <w:r w:rsidR="00FE0841">
              <w:rPr>
                <w:noProof/>
                <w:webHidden/>
              </w:rPr>
              <w:fldChar w:fldCharType="end"/>
            </w:r>
          </w:hyperlink>
        </w:p>
        <w:p w14:paraId="01E7EDBB" w14:textId="2F059F30" w:rsidR="00FE0841" w:rsidRDefault="000462D0">
          <w:pPr>
            <w:pStyle w:val="TM3"/>
            <w:tabs>
              <w:tab w:val="left" w:pos="1100"/>
              <w:tab w:val="right" w:leader="dot" w:pos="9062"/>
            </w:tabs>
            <w:rPr>
              <w:rFonts w:eastAsiaTheme="minorEastAsia"/>
              <w:noProof/>
              <w:sz w:val="22"/>
              <w:lang w:eastAsia="fr-FR"/>
            </w:rPr>
          </w:pPr>
          <w:hyperlink w:anchor="_Toc26218202" w:history="1">
            <w:r w:rsidR="00FE0841" w:rsidRPr="00DB010E">
              <w:rPr>
                <w:rStyle w:val="Lienhypertexte"/>
                <w:noProof/>
              </w:rPr>
              <w:t>C.</w:t>
            </w:r>
            <w:r w:rsidR="00FE0841">
              <w:rPr>
                <w:rFonts w:eastAsiaTheme="minorEastAsia"/>
                <w:noProof/>
                <w:sz w:val="22"/>
                <w:lang w:eastAsia="fr-FR"/>
              </w:rPr>
              <w:tab/>
            </w:r>
            <w:r w:rsidR="00FE0841" w:rsidRPr="00DB010E">
              <w:rPr>
                <w:rStyle w:val="Lienhypertexte"/>
                <w:noProof/>
              </w:rPr>
              <w:t>Démarrage d’une machine en PXE</w:t>
            </w:r>
            <w:r w:rsidR="00FE0841">
              <w:rPr>
                <w:noProof/>
                <w:webHidden/>
              </w:rPr>
              <w:tab/>
            </w:r>
            <w:r w:rsidR="00FE0841">
              <w:rPr>
                <w:noProof/>
                <w:webHidden/>
              </w:rPr>
              <w:fldChar w:fldCharType="begin"/>
            </w:r>
            <w:r w:rsidR="00FE0841">
              <w:rPr>
                <w:noProof/>
                <w:webHidden/>
              </w:rPr>
              <w:instrText xml:space="preserve"> PAGEREF _Toc26218202 \h </w:instrText>
            </w:r>
            <w:r w:rsidR="00FE0841">
              <w:rPr>
                <w:noProof/>
                <w:webHidden/>
              </w:rPr>
            </w:r>
            <w:r w:rsidR="00FE0841">
              <w:rPr>
                <w:noProof/>
                <w:webHidden/>
              </w:rPr>
              <w:fldChar w:fldCharType="separate"/>
            </w:r>
            <w:r w:rsidR="00FE0841">
              <w:rPr>
                <w:noProof/>
                <w:webHidden/>
              </w:rPr>
              <w:t>33</w:t>
            </w:r>
            <w:r w:rsidR="00FE0841">
              <w:rPr>
                <w:noProof/>
                <w:webHidden/>
              </w:rPr>
              <w:fldChar w:fldCharType="end"/>
            </w:r>
          </w:hyperlink>
        </w:p>
        <w:p w14:paraId="04EA2603" w14:textId="3997BEDB" w:rsidR="00DA496C" w:rsidRDefault="00DA496C">
          <w:r>
            <w:rPr>
              <w:b/>
              <w:bCs/>
            </w:rPr>
            <w:fldChar w:fldCharType="end"/>
          </w:r>
        </w:p>
      </w:sdtContent>
    </w:sdt>
    <w:p w14:paraId="25C0F35E" w14:textId="77777777" w:rsidR="008C75D7" w:rsidRDefault="008C75D7" w:rsidP="008C75D7"/>
    <w:p w14:paraId="7645326A" w14:textId="77777777" w:rsidR="008C75D7" w:rsidRDefault="008C75D7"/>
    <w:bookmarkStart w:id="1" w:name="_Toc26218187" w:displacedByCustomXml="next"/>
    <w:sdt>
      <w:sdtPr>
        <w:alias w:val="Titre "/>
        <w:tag w:val=""/>
        <w:id w:val="-564488060"/>
        <w:placeholder>
          <w:docPart w:val="02D059616810467082F73A9BAE819D2D"/>
        </w:placeholder>
        <w:dataBinding w:prefixMappings="xmlns:ns0='http://purl.org/dc/elements/1.1/' xmlns:ns1='http://schemas.openxmlformats.org/package/2006/metadata/core-properties' " w:xpath="/ns1:coreProperties[1]/ns0:title[1]" w:storeItemID="{6C3C8BC8-F283-45AE-878A-BAB7291924A1}"/>
        <w:text/>
      </w:sdtPr>
      <w:sdtEndPr/>
      <w:sdtContent>
        <w:p w14:paraId="57AC0178" w14:textId="694DB60D" w:rsidR="008C75D7" w:rsidRPr="008C75D7" w:rsidRDefault="00513FA0" w:rsidP="008C75D7">
          <w:pPr>
            <w:pStyle w:val="Titre1"/>
          </w:pPr>
          <w:r>
            <w:t>Serveur de déploiement d’image</w:t>
          </w:r>
        </w:p>
      </w:sdtContent>
    </w:sdt>
    <w:bookmarkEnd w:id="1" w:displacedByCustomXml="prev"/>
    <w:p w14:paraId="7CC14742" w14:textId="345059DD" w:rsidR="007D7556" w:rsidRDefault="00AD3EA2" w:rsidP="003618A1">
      <w:pPr>
        <w:pStyle w:val="Titre2"/>
      </w:pPr>
      <w:bookmarkStart w:id="2" w:name="_Toc26218188"/>
      <w:r>
        <w:t>Création d’un système d’exploitation personnalisé (MDT)</w:t>
      </w:r>
      <w:bookmarkEnd w:id="2"/>
    </w:p>
    <w:p w14:paraId="1DD7BA0C" w14:textId="6239B370" w:rsidR="006A0853" w:rsidRDefault="00107522" w:rsidP="008C75D7">
      <w:r>
        <w:t xml:space="preserve">Plusieurs outils permettent la création d’image personnalisé. La plus connu, personnalisable et à la fois la plus simple est l’outil MDT (Microsoft </w:t>
      </w:r>
      <w:proofErr w:type="spellStart"/>
      <w:r>
        <w:t>Deployement</w:t>
      </w:r>
      <w:proofErr w:type="spellEnd"/>
      <w:r>
        <w:t xml:space="preserve"> Toolkit). </w:t>
      </w:r>
      <w:r w:rsidR="00281BD3">
        <w:t xml:space="preserve">MDT nécessite ADK (Windows </w:t>
      </w:r>
      <w:proofErr w:type="spellStart"/>
      <w:r w:rsidR="00281BD3">
        <w:t>Assessment</w:t>
      </w:r>
      <w:proofErr w:type="spellEnd"/>
      <w:r w:rsidR="00281BD3">
        <w:t xml:space="preserve"> and </w:t>
      </w:r>
      <w:proofErr w:type="spellStart"/>
      <w:r w:rsidR="00281BD3">
        <w:t>Deployement</w:t>
      </w:r>
      <w:proofErr w:type="spellEnd"/>
      <w:r w:rsidR="00281BD3">
        <w:t xml:space="preserve"> Kit) et .NET Framework 3.5 pour fonctionner.</w:t>
      </w:r>
    </w:p>
    <w:p w14:paraId="5AA5CC24" w14:textId="259575F8" w:rsidR="00281BD3" w:rsidRDefault="00281BD3" w:rsidP="008C75D7"/>
    <w:p w14:paraId="3ACC71BB"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 démarrage de la console MDT se fait en cliquant sur l'icône "</w:t>
      </w:r>
      <w:proofErr w:type="spellStart"/>
      <w:r w:rsidRPr="00053497">
        <w:rPr>
          <w:rFonts w:asciiTheme="minorHAnsi" w:eastAsiaTheme="minorHAnsi" w:hAnsiTheme="minorHAnsi" w:cstheme="minorBidi"/>
          <w:szCs w:val="22"/>
          <w:lang w:eastAsia="en-US"/>
        </w:rPr>
        <w:t>Deployment</w:t>
      </w:r>
      <w:proofErr w:type="spellEnd"/>
      <w:r w:rsidRPr="00053497">
        <w:rPr>
          <w:rFonts w:asciiTheme="minorHAnsi" w:eastAsiaTheme="minorHAnsi" w:hAnsiTheme="minorHAnsi" w:cstheme="minorBidi"/>
          <w:szCs w:val="22"/>
          <w:lang w:eastAsia="en-US"/>
        </w:rPr>
        <w:t xml:space="preserve"> Workbench"</w:t>
      </w:r>
    </w:p>
    <w:p w14:paraId="5033D9AA" w14:textId="692AC5C2" w:rsidR="00053497" w:rsidRDefault="00053497" w:rsidP="00053497">
      <w:pPr>
        <w:shd w:val="clear" w:color="auto" w:fill="FFFFFF"/>
        <w:jc w:val="center"/>
        <w:rPr>
          <w:rFonts w:ascii="Arial" w:hAnsi="Arial" w:cs="Arial"/>
          <w:color w:val="555858"/>
          <w:sz w:val="15"/>
          <w:szCs w:val="15"/>
        </w:rPr>
      </w:pPr>
      <w:r>
        <w:rPr>
          <w:rFonts w:ascii="Arial" w:hAnsi="Arial" w:cs="Arial"/>
          <w:noProof/>
          <w:color w:val="555858"/>
          <w:sz w:val="15"/>
          <w:szCs w:val="15"/>
        </w:rPr>
        <w:drawing>
          <wp:inline distT="0" distB="0" distL="0" distR="0" wp14:anchorId="7E61E270" wp14:editId="5858FE90">
            <wp:extent cx="790575" cy="828675"/>
            <wp:effectExtent l="0" t="0" r="9525"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0575" cy="828675"/>
                    </a:xfrm>
                    <a:prstGeom prst="rect">
                      <a:avLst/>
                    </a:prstGeom>
                    <a:noFill/>
                    <a:ln>
                      <a:noFill/>
                    </a:ln>
                  </pic:spPr>
                </pic:pic>
              </a:graphicData>
            </a:graphic>
          </wp:inline>
        </w:drawing>
      </w:r>
    </w:p>
    <w:p w14:paraId="70323A94" w14:textId="77777777" w:rsidR="00053497" w:rsidRDefault="00053497" w:rsidP="004B5482">
      <w:pPr>
        <w:pStyle w:val="Titre3"/>
      </w:pPr>
      <w:bookmarkStart w:id="3" w:name="idm45266072142048"/>
      <w:bookmarkStart w:id="4" w:name="_Toc26218189"/>
      <w:bookmarkEnd w:id="3"/>
      <w:r>
        <w:t>Création d'un "</w:t>
      </w:r>
      <w:proofErr w:type="spellStart"/>
      <w:r>
        <w:t>Deployment</w:t>
      </w:r>
      <w:proofErr w:type="spellEnd"/>
      <w:r>
        <w:t xml:space="preserve"> Share"</w:t>
      </w:r>
      <w:bookmarkEnd w:id="4"/>
    </w:p>
    <w:p w14:paraId="51FE2837"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Un « </w:t>
      </w:r>
      <w:proofErr w:type="spellStart"/>
      <w:r w:rsidRPr="00053497">
        <w:rPr>
          <w:rFonts w:asciiTheme="minorHAnsi" w:eastAsiaTheme="minorHAnsi" w:hAnsiTheme="minorHAnsi" w:cstheme="minorBidi"/>
          <w:szCs w:val="22"/>
          <w:lang w:eastAsia="en-US"/>
        </w:rPr>
        <w:t>Deployment</w:t>
      </w:r>
      <w:proofErr w:type="spellEnd"/>
      <w:r w:rsidRPr="00053497">
        <w:rPr>
          <w:rFonts w:asciiTheme="minorHAnsi" w:eastAsiaTheme="minorHAnsi" w:hAnsiTheme="minorHAnsi" w:cstheme="minorBidi"/>
          <w:szCs w:val="22"/>
          <w:lang w:eastAsia="en-US"/>
        </w:rPr>
        <w:t xml:space="preserve"> Share » est une structure MDT que nous allons créer et configurer pour pouvoir générer notre système d’exploitation personnalisé. Pour créer une nouvelle structure, cliquez droit sur « </w:t>
      </w:r>
      <w:proofErr w:type="spellStart"/>
      <w:r w:rsidRPr="00053497">
        <w:rPr>
          <w:rFonts w:asciiTheme="minorHAnsi" w:eastAsiaTheme="minorHAnsi" w:hAnsiTheme="minorHAnsi" w:cstheme="minorBidi"/>
          <w:szCs w:val="22"/>
          <w:lang w:eastAsia="en-US"/>
        </w:rPr>
        <w:t>Deployment</w:t>
      </w:r>
      <w:proofErr w:type="spellEnd"/>
      <w:r w:rsidRPr="00053497">
        <w:rPr>
          <w:rFonts w:asciiTheme="minorHAnsi" w:eastAsiaTheme="minorHAnsi" w:hAnsiTheme="minorHAnsi" w:cstheme="minorBidi"/>
          <w:szCs w:val="22"/>
          <w:lang w:eastAsia="en-US"/>
        </w:rPr>
        <w:t xml:space="preserve"> Share » puis sur « New </w:t>
      </w:r>
      <w:proofErr w:type="spellStart"/>
      <w:r w:rsidRPr="00053497">
        <w:rPr>
          <w:rFonts w:asciiTheme="minorHAnsi" w:eastAsiaTheme="minorHAnsi" w:hAnsiTheme="minorHAnsi" w:cstheme="minorBidi"/>
          <w:szCs w:val="22"/>
          <w:lang w:eastAsia="en-US"/>
        </w:rPr>
        <w:t>Deployment</w:t>
      </w:r>
      <w:proofErr w:type="spellEnd"/>
      <w:r w:rsidRPr="00053497">
        <w:rPr>
          <w:rFonts w:asciiTheme="minorHAnsi" w:eastAsiaTheme="minorHAnsi" w:hAnsiTheme="minorHAnsi" w:cstheme="minorBidi"/>
          <w:szCs w:val="22"/>
          <w:lang w:eastAsia="en-US"/>
        </w:rPr>
        <w:t xml:space="preserve"> Share » :</w:t>
      </w:r>
    </w:p>
    <w:p w14:paraId="1E59A7EA" w14:textId="23F64EE8" w:rsidR="00053497" w:rsidRPr="00053497" w:rsidRDefault="00053497" w:rsidP="00053497">
      <w:pPr>
        <w:shd w:val="clear" w:color="auto" w:fill="FFFFFF"/>
        <w:jc w:val="center"/>
      </w:pPr>
      <w:r w:rsidRPr="00053497">
        <w:rPr>
          <w:noProof/>
        </w:rPr>
        <w:drawing>
          <wp:inline distT="0" distB="0" distL="0" distR="0" wp14:anchorId="0C38E1B2" wp14:editId="60EDF5A9">
            <wp:extent cx="2886075" cy="2124075"/>
            <wp:effectExtent l="0" t="0" r="9525"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6075" cy="2124075"/>
                    </a:xfrm>
                    <a:prstGeom prst="rect">
                      <a:avLst/>
                    </a:prstGeom>
                    <a:noFill/>
                    <a:ln>
                      <a:noFill/>
                    </a:ln>
                  </pic:spPr>
                </pic:pic>
              </a:graphicData>
            </a:graphic>
          </wp:inline>
        </w:drawing>
      </w:r>
    </w:p>
    <w:p w14:paraId="708B7EFE"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La fenêtre suivante nous demande de sélectionner un dossier dans lequel seront stockés les fichiers de déploiement. Il est préférable ici de ne pas stocker ceux-ci sur le même disque que le système d’exploitation. En effet, les fichiers de déploiement et les ISO qui seront générés par MDT sont assez volumineux.</w:t>
      </w:r>
    </w:p>
    <w:p w14:paraId="3293BEF3"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 stockage de ces fichiers sur un disque différent est donc conseillé.</w:t>
      </w:r>
    </w:p>
    <w:p w14:paraId="691140AC" w14:textId="6B28ABC4" w:rsidR="00053497" w:rsidRPr="00053497" w:rsidRDefault="00053497" w:rsidP="00053497">
      <w:pPr>
        <w:shd w:val="clear" w:color="auto" w:fill="FFFFFF"/>
        <w:jc w:val="center"/>
      </w:pPr>
      <w:r w:rsidRPr="00053497">
        <w:rPr>
          <w:noProof/>
        </w:rPr>
        <w:lastRenderedPageBreak/>
        <w:drawing>
          <wp:inline distT="0" distB="0" distL="0" distR="0" wp14:anchorId="7D3718A4" wp14:editId="2FA51523">
            <wp:extent cx="4533900" cy="19812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1981200"/>
                    </a:xfrm>
                    <a:prstGeom prst="rect">
                      <a:avLst/>
                    </a:prstGeom>
                    <a:noFill/>
                    <a:ln>
                      <a:noFill/>
                    </a:ln>
                  </pic:spPr>
                </pic:pic>
              </a:graphicData>
            </a:graphic>
          </wp:inline>
        </w:drawing>
      </w:r>
    </w:p>
    <w:p w14:paraId="55EB02DD"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Il faut ensuite définir le nom du dossier de partage MDT. Ce dossier contiendra les sources d’installation de notre système d’exploitation qui seront générées par MDT. Cela permettra de pouvoir y accéder directement depuis un chemin réseau, ce qui nous sera utile par la suite avec WDS.</w:t>
      </w:r>
    </w:p>
    <w:p w14:paraId="33D9C635" w14:textId="7E5F47CC" w:rsidR="00053497" w:rsidRPr="00053497" w:rsidRDefault="00053497" w:rsidP="00053497">
      <w:pPr>
        <w:shd w:val="clear" w:color="auto" w:fill="FFFFFF"/>
        <w:jc w:val="center"/>
      </w:pPr>
      <w:r w:rsidRPr="00053497">
        <w:rPr>
          <w:noProof/>
        </w:rPr>
        <w:drawing>
          <wp:inline distT="0" distB="0" distL="0" distR="0" wp14:anchorId="45B94782" wp14:editId="26574E30">
            <wp:extent cx="5143500" cy="172402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1724025"/>
                    </a:xfrm>
                    <a:prstGeom prst="rect">
                      <a:avLst/>
                    </a:prstGeom>
                    <a:noFill/>
                    <a:ln>
                      <a:noFill/>
                    </a:ln>
                  </pic:spPr>
                </pic:pic>
              </a:graphicData>
            </a:graphic>
          </wp:inline>
        </w:drawing>
      </w:r>
    </w:p>
    <w:p w14:paraId="4495A4A3"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La fenêtre suivante nous permet d’entrer une description pour le dossier de partage précédemment créé :</w:t>
      </w:r>
    </w:p>
    <w:p w14:paraId="3BD9E2B2" w14:textId="6311F2D8" w:rsidR="00053497" w:rsidRPr="00053497" w:rsidRDefault="00053497" w:rsidP="00053497">
      <w:pPr>
        <w:shd w:val="clear" w:color="auto" w:fill="FFFFFF"/>
        <w:jc w:val="center"/>
      </w:pPr>
      <w:r w:rsidRPr="00053497">
        <w:rPr>
          <w:noProof/>
        </w:rPr>
        <w:drawing>
          <wp:inline distT="0" distB="0" distL="0" distR="0" wp14:anchorId="6FF930D9" wp14:editId="7735B948">
            <wp:extent cx="4924425" cy="1181100"/>
            <wp:effectExtent l="0" t="0" r="952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1181100"/>
                    </a:xfrm>
                    <a:prstGeom prst="rect">
                      <a:avLst/>
                    </a:prstGeom>
                    <a:noFill/>
                    <a:ln>
                      <a:noFill/>
                    </a:ln>
                  </pic:spPr>
                </pic:pic>
              </a:graphicData>
            </a:graphic>
          </wp:inline>
        </w:drawing>
      </w:r>
    </w:p>
    <w:p w14:paraId="30DAAC91"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Ensuite, il nous est possible de sélectionner quelques options de déploiement de base. Tout a été décoché ici ; nous reverrons cette partie plus tard, dans le chapitre sur les séquences de tâches.</w:t>
      </w:r>
    </w:p>
    <w:p w14:paraId="501B11B7" w14:textId="6AA9FA90" w:rsidR="00053497" w:rsidRPr="00053497" w:rsidRDefault="00053497" w:rsidP="00053497">
      <w:pPr>
        <w:shd w:val="clear" w:color="auto" w:fill="FFFFFF"/>
        <w:jc w:val="center"/>
      </w:pPr>
      <w:r w:rsidRPr="00053497">
        <w:rPr>
          <w:noProof/>
        </w:rPr>
        <w:drawing>
          <wp:inline distT="0" distB="0" distL="0" distR="0" wp14:anchorId="45D3E0E1" wp14:editId="66D73F73">
            <wp:extent cx="5457825" cy="1952625"/>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1952625"/>
                    </a:xfrm>
                    <a:prstGeom prst="rect">
                      <a:avLst/>
                    </a:prstGeom>
                    <a:noFill/>
                    <a:ln>
                      <a:noFill/>
                    </a:ln>
                  </pic:spPr>
                </pic:pic>
              </a:graphicData>
            </a:graphic>
          </wp:inline>
        </w:drawing>
      </w:r>
    </w:p>
    <w:p w14:paraId="3983678E"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lastRenderedPageBreak/>
        <w:t xml:space="preserve">Après le récapitulatif, la création s’effectue. On peut ensuite voir qu’une arborescence de dossier est apparue dans la console ainsi que dans le dossier « </w:t>
      </w:r>
      <w:proofErr w:type="spellStart"/>
      <w:r w:rsidRPr="00053497">
        <w:rPr>
          <w:rFonts w:asciiTheme="minorHAnsi" w:eastAsiaTheme="minorHAnsi" w:hAnsiTheme="minorHAnsi" w:cstheme="minorBidi"/>
          <w:szCs w:val="22"/>
          <w:lang w:eastAsia="en-US"/>
        </w:rPr>
        <w:t>DeploymentShare</w:t>
      </w:r>
      <w:proofErr w:type="spellEnd"/>
      <w:r w:rsidRPr="00053497">
        <w:rPr>
          <w:rFonts w:asciiTheme="minorHAnsi" w:eastAsiaTheme="minorHAnsi" w:hAnsiTheme="minorHAnsi" w:cstheme="minorBidi"/>
          <w:szCs w:val="22"/>
          <w:lang w:eastAsia="en-US"/>
        </w:rPr>
        <w:t xml:space="preserve"> » :</w:t>
      </w:r>
    </w:p>
    <w:p w14:paraId="012896C5" w14:textId="3CA097C9" w:rsidR="00053497" w:rsidRPr="00053497" w:rsidRDefault="00053497" w:rsidP="00053497">
      <w:pPr>
        <w:shd w:val="clear" w:color="auto" w:fill="FFFFFF"/>
        <w:jc w:val="center"/>
      </w:pPr>
      <w:r w:rsidRPr="00053497">
        <w:rPr>
          <w:noProof/>
        </w:rPr>
        <w:drawing>
          <wp:inline distT="0" distB="0" distL="0" distR="0" wp14:anchorId="6C66EEE1" wp14:editId="1A940C17">
            <wp:extent cx="5760720" cy="3116580"/>
            <wp:effectExtent l="0" t="0" r="0" b="762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16580"/>
                    </a:xfrm>
                    <a:prstGeom prst="rect">
                      <a:avLst/>
                    </a:prstGeom>
                    <a:noFill/>
                    <a:ln>
                      <a:noFill/>
                    </a:ln>
                  </pic:spPr>
                </pic:pic>
              </a:graphicData>
            </a:graphic>
          </wp:inline>
        </w:drawing>
      </w:r>
    </w:p>
    <w:p w14:paraId="0D2CB16D" w14:textId="2560CE7A"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Voici la description des éléments que nous utiliserons dans cet article :</w:t>
      </w:r>
    </w:p>
    <w:p w14:paraId="069F5C5F" w14:textId="77777777" w:rsidR="00053497" w:rsidRPr="00053497" w:rsidRDefault="00053497" w:rsidP="00053497">
      <w:pPr>
        <w:pStyle w:val="NormalWeb"/>
        <w:numPr>
          <w:ilvl w:val="0"/>
          <w:numId w:val="6"/>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Applications : ce dossier contiendra toutes les sources des applications qui seront installées pendant le déploiement de notre système d’exploitation.</w:t>
      </w:r>
    </w:p>
    <w:p w14:paraId="2AA76937" w14:textId="77777777" w:rsidR="00053497" w:rsidRPr="00053497" w:rsidRDefault="00053497" w:rsidP="00053497">
      <w:pPr>
        <w:pStyle w:val="NormalWeb"/>
        <w:numPr>
          <w:ilvl w:val="0"/>
          <w:numId w:val="6"/>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Boot : les images de démarrage (Windows PE) sont stockées dans ce dossier.</w:t>
      </w:r>
    </w:p>
    <w:p w14:paraId="737C23C1" w14:textId="77777777" w:rsidR="00053497" w:rsidRPr="00053497" w:rsidRDefault="00053497" w:rsidP="00053497">
      <w:pPr>
        <w:pStyle w:val="NormalWeb"/>
        <w:numPr>
          <w:ilvl w:val="0"/>
          <w:numId w:val="6"/>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Control &amp; Scripts : ces deux dossiers contiennent tous les scripts et fichiers de configuration qui seront utilisés durant le déploiement d’un poste. Ce sont ces fichiers que nous allons modifier pour personnaliser notre installation. "Control" contient des fichiers XML qui font tous référence à un contenu créé depuis MDT (application.xml, Drivers.xml..)</w:t>
      </w:r>
    </w:p>
    <w:p w14:paraId="7C749138" w14:textId="77777777" w:rsidR="00053497" w:rsidRPr="00053497" w:rsidRDefault="00053497" w:rsidP="00053497">
      <w:pPr>
        <w:pStyle w:val="NormalWeb"/>
        <w:numPr>
          <w:ilvl w:val="0"/>
          <w:numId w:val="6"/>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Operating System : ici sont stockées les images de base des systèmes d’exploitation. Celle-ci ne sont pas modifiées.</w:t>
      </w:r>
    </w:p>
    <w:p w14:paraId="1EF3FB5F" w14:textId="2DC9D58D" w:rsidR="00053497" w:rsidRPr="00053497" w:rsidRDefault="00053497" w:rsidP="00053497">
      <w:pPr>
        <w:pStyle w:val="NormalWeb"/>
        <w:numPr>
          <w:ilvl w:val="0"/>
          <w:numId w:val="6"/>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Out-of-Box-Drivers : tous les pilotes matériels des machines sur lesquelles nous allons installer notre système d’exploitation personnalisé devront être contenus dans ce dossier. Ceux-ci s’installeront automatiquement après l’installation de l’OS. Nous pouvons également stocker des drivers PE ici.</w:t>
      </w:r>
    </w:p>
    <w:p w14:paraId="10FF1FE4" w14:textId="77777777" w:rsidR="00053497" w:rsidRPr="00053497" w:rsidRDefault="00053497" w:rsidP="00053497">
      <w:pPr>
        <w:pStyle w:val="NormalWeb"/>
        <w:numPr>
          <w:ilvl w:val="0"/>
          <w:numId w:val="6"/>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Packages : ici seront contenus les packages Windows, tels que les mise à jours, les patchs de sécurité ou encore les packs de langue.</w:t>
      </w:r>
    </w:p>
    <w:p w14:paraId="26772008" w14:textId="77777777" w:rsidR="00053497" w:rsidRPr="00762E56" w:rsidRDefault="00053497" w:rsidP="00AD3EA2">
      <w:pPr>
        <w:pStyle w:val="Titre3"/>
      </w:pPr>
      <w:bookmarkStart w:id="5" w:name="idm45266072113952"/>
      <w:bookmarkStart w:id="6" w:name="_Toc26218190"/>
      <w:bookmarkEnd w:id="5"/>
      <w:r w:rsidRPr="00762E56">
        <w:t>Importation du système d'exploitation de base</w:t>
      </w:r>
      <w:bookmarkEnd w:id="6"/>
    </w:p>
    <w:p w14:paraId="4314A135"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Après la création des dossiers de base du déploiement, nous allons commencer par ajouter un système d’exploitation. Pour cela, il suffit de cliquer droit sur le dossier « Operating System » dans la console MDT puis d’importer un OS :</w:t>
      </w:r>
    </w:p>
    <w:p w14:paraId="097940FA" w14:textId="443AABC0" w:rsidR="00053497" w:rsidRPr="00053497" w:rsidRDefault="00053497" w:rsidP="00053497">
      <w:pPr>
        <w:shd w:val="clear" w:color="auto" w:fill="FFFFFF"/>
        <w:jc w:val="center"/>
      </w:pPr>
      <w:r w:rsidRPr="00053497">
        <w:rPr>
          <w:noProof/>
        </w:rPr>
        <w:lastRenderedPageBreak/>
        <w:drawing>
          <wp:inline distT="0" distB="0" distL="0" distR="0" wp14:anchorId="43E71118" wp14:editId="248CAFA2">
            <wp:extent cx="5457825" cy="2352675"/>
            <wp:effectExtent l="0" t="0" r="9525"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825" cy="2352675"/>
                    </a:xfrm>
                    <a:prstGeom prst="rect">
                      <a:avLst/>
                    </a:prstGeom>
                    <a:noFill/>
                    <a:ln>
                      <a:noFill/>
                    </a:ln>
                  </pic:spPr>
                </pic:pic>
              </a:graphicData>
            </a:graphic>
          </wp:inline>
        </w:drawing>
      </w:r>
    </w:p>
    <w:p w14:paraId="0BBE7EAE"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On peut voir qu’il y a trois options d’importation :</w:t>
      </w:r>
    </w:p>
    <w:p w14:paraId="260E941B" w14:textId="77777777" w:rsidR="00053497" w:rsidRPr="00053497" w:rsidRDefault="00053497" w:rsidP="00053497">
      <w:pPr>
        <w:pStyle w:val="NormalWeb"/>
        <w:numPr>
          <w:ilvl w:val="0"/>
          <w:numId w:val="7"/>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Full set of source files » : cette option permet d’importer les sources d’un OS depuis un disque d’installation ou d’un ISO émulé.</w:t>
      </w:r>
    </w:p>
    <w:p w14:paraId="1854A0CF" w14:textId="77777777" w:rsidR="00053497" w:rsidRPr="00053497" w:rsidRDefault="00053497" w:rsidP="00053497">
      <w:pPr>
        <w:pStyle w:val="NormalWeb"/>
        <w:numPr>
          <w:ilvl w:val="0"/>
          <w:numId w:val="7"/>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Custom image file » : celle-ci permet de définir une image Windows capturée au préalable comme image de déploiement de base. Par exemple, si votre entreprise est composée uniquement d’ordinateurs de même marque et de même modèle, vous avez la possibilité d’installer un Windows sur une machine, d’installer tout ce dont vous avez besoin (application, drivers…), de faire une image de cette machine et de mettre cette image sur MDT, pour pouvoir l’utiliser et la déployer sur tous les autres postes. Cela permet d’éviter certaines étapes d’installation.</w:t>
      </w:r>
    </w:p>
    <w:p w14:paraId="01A9E63E" w14:textId="77777777" w:rsidR="00053497" w:rsidRPr="00053497" w:rsidRDefault="00053497" w:rsidP="00053497">
      <w:pPr>
        <w:pStyle w:val="NormalWeb"/>
        <w:numPr>
          <w:ilvl w:val="0"/>
          <w:numId w:val="7"/>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 Windows </w:t>
      </w:r>
      <w:proofErr w:type="spellStart"/>
      <w:r w:rsidRPr="00053497">
        <w:rPr>
          <w:rFonts w:asciiTheme="minorHAnsi" w:eastAsiaTheme="minorHAnsi" w:hAnsiTheme="minorHAnsi" w:cstheme="minorBidi"/>
          <w:szCs w:val="22"/>
          <w:lang w:eastAsia="en-US"/>
        </w:rPr>
        <w:t>Deployment</w:t>
      </w:r>
      <w:proofErr w:type="spellEnd"/>
      <w:r w:rsidRPr="00053497">
        <w:rPr>
          <w:rFonts w:asciiTheme="minorHAnsi" w:eastAsiaTheme="minorHAnsi" w:hAnsiTheme="minorHAnsi" w:cstheme="minorBidi"/>
          <w:szCs w:val="22"/>
          <w:lang w:eastAsia="en-US"/>
        </w:rPr>
        <w:t xml:space="preserve"> Services images » : cette dernière option permet d’utiliser une image venant d’un serveur WDS (utilisé pour faire de l’installation PXE) comme étant l’image de base du système d’exploitation que nous souhaitons déployer.</w:t>
      </w:r>
    </w:p>
    <w:p w14:paraId="6DF27F1C"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C'est la première option que nous allons choisir ici. La deuxième fenêtre nous propose donc de choisir la source de notre OS (ici un fichier ISO émulé) :</w:t>
      </w:r>
    </w:p>
    <w:p w14:paraId="0B0343EC" w14:textId="466AAE1D" w:rsidR="00053497" w:rsidRPr="00053497" w:rsidRDefault="00053497" w:rsidP="00053497">
      <w:pPr>
        <w:shd w:val="clear" w:color="auto" w:fill="FFFFFF"/>
        <w:jc w:val="center"/>
      </w:pPr>
      <w:r w:rsidRPr="00053497">
        <w:rPr>
          <w:noProof/>
        </w:rPr>
        <w:drawing>
          <wp:inline distT="0" distB="0" distL="0" distR="0" wp14:anchorId="12879A2B" wp14:editId="63FB9AB3">
            <wp:extent cx="5676900" cy="2009775"/>
            <wp:effectExtent l="0" t="0" r="0"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009775"/>
                    </a:xfrm>
                    <a:prstGeom prst="rect">
                      <a:avLst/>
                    </a:prstGeom>
                    <a:noFill/>
                    <a:ln>
                      <a:noFill/>
                    </a:ln>
                  </pic:spPr>
                </pic:pic>
              </a:graphicData>
            </a:graphic>
          </wp:inline>
        </w:drawing>
      </w:r>
    </w:p>
    <w:p w14:paraId="17515F39"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La fenêtre suivante nous propose de nommer cet OS pour qu’il soit reconnaissable dans notre arborescence MDT :</w:t>
      </w:r>
    </w:p>
    <w:p w14:paraId="41E28536" w14:textId="77777777" w:rsidR="00681F14" w:rsidRDefault="00681F14" w:rsidP="00053497">
      <w:pPr>
        <w:shd w:val="clear" w:color="auto" w:fill="FFFFFF"/>
        <w:jc w:val="center"/>
      </w:pPr>
    </w:p>
    <w:p w14:paraId="27BEC0CF" w14:textId="382E9D27" w:rsidR="00053497" w:rsidRPr="00053497" w:rsidRDefault="00681F14" w:rsidP="00053497">
      <w:pPr>
        <w:shd w:val="clear" w:color="auto" w:fill="FFFFFF"/>
        <w:jc w:val="center"/>
      </w:pPr>
      <w:r w:rsidRPr="00681F14">
        <w:rPr>
          <w:noProof/>
        </w:rPr>
        <w:lastRenderedPageBreak/>
        <w:drawing>
          <wp:inline distT="0" distB="0" distL="0" distR="0" wp14:anchorId="221B1190" wp14:editId="503C6655">
            <wp:extent cx="5760720" cy="2470785"/>
            <wp:effectExtent l="0" t="0" r="0" b="571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70785"/>
                    </a:xfrm>
                    <a:prstGeom prst="rect">
                      <a:avLst/>
                    </a:prstGeom>
                  </pic:spPr>
                </pic:pic>
              </a:graphicData>
            </a:graphic>
          </wp:inline>
        </w:drawing>
      </w:r>
    </w:p>
    <w:p w14:paraId="5BF79A64"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Après la validation du récapitulatif, l’importation de l’OS s’effectue :</w:t>
      </w:r>
    </w:p>
    <w:p w14:paraId="44EADC53" w14:textId="4C24053E" w:rsidR="00053497" w:rsidRPr="00053497" w:rsidRDefault="00681F14" w:rsidP="00053497">
      <w:pPr>
        <w:shd w:val="clear" w:color="auto" w:fill="FFFFFF"/>
        <w:jc w:val="center"/>
      </w:pPr>
      <w:r w:rsidRPr="00681F14">
        <w:rPr>
          <w:noProof/>
        </w:rPr>
        <w:drawing>
          <wp:inline distT="0" distB="0" distL="0" distR="0" wp14:anchorId="1CE9EA80" wp14:editId="54D5F535">
            <wp:extent cx="4867954" cy="885949"/>
            <wp:effectExtent l="0" t="0" r="0" b="952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954" cy="885949"/>
                    </a:xfrm>
                    <a:prstGeom prst="rect">
                      <a:avLst/>
                    </a:prstGeom>
                  </pic:spPr>
                </pic:pic>
              </a:graphicData>
            </a:graphic>
          </wp:inline>
        </w:drawing>
      </w:r>
    </w:p>
    <w:p w14:paraId="01132882"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On peut maintenant voir notre OS dans le dossier "Operating </w:t>
      </w:r>
      <w:proofErr w:type="spellStart"/>
      <w:r w:rsidRPr="00053497">
        <w:rPr>
          <w:rFonts w:asciiTheme="minorHAnsi" w:eastAsiaTheme="minorHAnsi" w:hAnsiTheme="minorHAnsi" w:cstheme="minorBidi"/>
          <w:szCs w:val="22"/>
          <w:lang w:eastAsia="en-US"/>
        </w:rPr>
        <w:t>Systems</w:t>
      </w:r>
      <w:proofErr w:type="spellEnd"/>
      <w:r w:rsidRPr="00053497">
        <w:rPr>
          <w:rFonts w:asciiTheme="minorHAnsi" w:eastAsiaTheme="minorHAnsi" w:hAnsiTheme="minorHAnsi" w:cstheme="minorBidi"/>
          <w:szCs w:val="22"/>
          <w:lang w:eastAsia="en-US"/>
        </w:rPr>
        <w:t>" :</w:t>
      </w:r>
    </w:p>
    <w:p w14:paraId="5705BA39" w14:textId="6A87187B" w:rsidR="00053497" w:rsidRPr="00053497" w:rsidRDefault="00681F14" w:rsidP="00053497">
      <w:pPr>
        <w:shd w:val="clear" w:color="auto" w:fill="FFFFFF"/>
        <w:jc w:val="center"/>
      </w:pPr>
      <w:r w:rsidRPr="00681F14">
        <w:rPr>
          <w:noProof/>
        </w:rPr>
        <w:drawing>
          <wp:inline distT="0" distB="0" distL="0" distR="0" wp14:anchorId="5BC30637" wp14:editId="5B3D9623">
            <wp:extent cx="5760720" cy="1504315"/>
            <wp:effectExtent l="0" t="0" r="0" b="63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04315"/>
                    </a:xfrm>
                    <a:prstGeom prst="rect">
                      <a:avLst/>
                    </a:prstGeom>
                  </pic:spPr>
                </pic:pic>
              </a:graphicData>
            </a:graphic>
          </wp:inline>
        </w:drawing>
      </w:r>
    </w:p>
    <w:p w14:paraId="11C602FD" w14:textId="77777777" w:rsidR="00053497" w:rsidRPr="00053497" w:rsidRDefault="00053497" w:rsidP="00AD3EA2">
      <w:pPr>
        <w:pStyle w:val="Titre3"/>
      </w:pPr>
      <w:bookmarkStart w:id="7" w:name="idm45266072092464"/>
      <w:bookmarkStart w:id="8" w:name="_Toc26218191"/>
      <w:bookmarkEnd w:id="7"/>
      <w:r w:rsidRPr="00053497">
        <w:t>Ajout des applications</w:t>
      </w:r>
      <w:bookmarkEnd w:id="8"/>
    </w:p>
    <w:p w14:paraId="746D6086"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MDT nous permet d'ajouter deux types d'application dans notre OS personnalisé :</w:t>
      </w:r>
    </w:p>
    <w:p w14:paraId="231CF2DC" w14:textId="77777777" w:rsidR="00053497" w:rsidRPr="00053497" w:rsidRDefault="00053497" w:rsidP="00053497">
      <w:pPr>
        <w:pStyle w:val="NormalWeb"/>
        <w:numPr>
          <w:ilvl w:val="0"/>
          <w:numId w:val="8"/>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Les applications classiques</w:t>
      </w:r>
    </w:p>
    <w:p w14:paraId="289DB744" w14:textId="77777777" w:rsidR="00053497" w:rsidRPr="00053497" w:rsidRDefault="00053497" w:rsidP="00053497">
      <w:pPr>
        <w:pStyle w:val="NormalWeb"/>
        <w:numPr>
          <w:ilvl w:val="0"/>
          <w:numId w:val="8"/>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Les applications groupées</w:t>
      </w:r>
    </w:p>
    <w:p w14:paraId="458C8145" w14:textId="2E140E1F"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Les applications classiques sont </w:t>
      </w:r>
      <w:r w:rsidR="00681F14" w:rsidRPr="00053497">
        <w:rPr>
          <w:rFonts w:asciiTheme="minorHAnsi" w:eastAsiaTheme="minorHAnsi" w:hAnsiTheme="minorHAnsi" w:cstheme="minorBidi"/>
          <w:szCs w:val="22"/>
          <w:lang w:eastAsia="en-US"/>
        </w:rPr>
        <w:t>des softwares basiques</w:t>
      </w:r>
      <w:r w:rsidRPr="00053497">
        <w:rPr>
          <w:rFonts w:asciiTheme="minorHAnsi" w:eastAsiaTheme="minorHAnsi" w:hAnsiTheme="minorHAnsi" w:cstheme="minorBidi"/>
          <w:szCs w:val="22"/>
          <w:lang w:eastAsia="en-US"/>
        </w:rPr>
        <w:t xml:space="preserve"> qui s'installent au lancement d'un </w:t>
      </w:r>
      <w:proofErr w:type="spellStart"/>
      <w:r w:rsidRPr="00053497">
        <w:rPr>
          <w:rFonts w:asciiTheme="minorHAnsi" w:eastAsiaTheme="minorHAnsi" w:hAnsiTheme="minorHAnsi" w:cstheme="minorBidi"/>
          <w:szCs w:val="22"/>
          <w:lang w:eastAsia="en-US"/>
        </w:rPr>
        <w:t>executable</w:t>
      </w:r>
      <w:proofErr w:type="spellEnd"/>
      <w:r w:rsidRPr="00053497">
        <w:rPr>
          <w:rFonts w:asciiTheme="minorHAnsi" w:eastAsiaTheme="minorHAnsi" w:hAnsiTheme="minorHAnsi" w:cstheme="minorBidi"/>
          <w:szCs w:val="22"/>
          <w:lang w:eastAsia="en-US"/>
        </w:rPr>
        <w:t xml:space="preserve"> ou d'un fichier script (les scripts peuvent par exemple nous permettre d’ajouter une clé de registre manuellement en même temps que l’application s’</w:t>
      </w:r>
      <w:proofErr w:type="spellStart"/>
      <w:r w:rsidRPr="00053497">
        <w:rPr>
          <w:rFonts w:asciiTheme="minorHAnsi" w:eastAsiaTheme="minorHAnsi" w:hAnsiTheme="minorHAnsi" w:cstheme="minorBidi"/>
          <w:szCs w:val="22"/>
          <w:lang w:eastAsia="en-US"/>
        </w:rPr>
        <w:t>installle</w:t>
      </w:r>
      <w:proofErr w:type="spellEnd"/>
      <w:r w:rsidRPr="00053497">
        <w:rPr>
          <w:rFonts w:asciiTheme="minorHAnsi" w:eastAsiaTheme="minorHAnsi" w:hAnsiTheme="minorHAnsi" w:cstheme="minorBidi"/>
          <w:szCs w:val="22"/>
          <w:lang w:eastAsia="en-US"/>
        </w:rPr>
        <w:t xml:space="preserve"> ou d'ajouter des paramètres à un exécutable), tandis que les applications groupées contiennent plusieurs applications classiques. Si par exemple vous devez installer plusieurs applications basiques qui seront présentes sur tous les ordinateurs, nous pouvons créer un « bundle » qui regroupe toutes ces applications, ce qui permettra de toutes les installer en une seule fois.</w:t>
      </w:r>
    </w:p>
    <w:p w14:paraId="3A481E8A"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Pour commencer, nous allons créer plusieurs applications classiques. Cliquez droit sur le dossier « Applications » dans MDT, puis choisissez « New Application » :</w:t>
      </w:r>
    </w:p>
    <w:p w14:paraId="7BC8723D" w14:textId="64F0A400" w:rsidR="00053497" w:rsidRPr="00053497" w:rsidRDefault="00053497" w:rsidP="00053497">
      <w:pPr>
        <w:shd w:val="clear" w:color="auto" w:fill="FFFFFF"/>
        <w:jc w:val="center"/>
      </w:pPr>
      <w:r w:rsidRPr="00053497">
        <w:rPr>
          <w:noProof/>
        </w:rPr>
        <w:lastRenderedPageBreak/>
        <w:drawing>
          <wp:inline distT="0" distB="0" distL="0" distR="0" wp14:anchorId="166668C0" wp14:editId="51091828">
            <wp:extent cx="2457450" cy="180975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7450" cy="1809750"/>
                    </a:xfrm>
                    <a:prstGeom prst="rect">
                      <a:avLst/>
                    </a:prstGeom>
                    <a:noFill/>
                    <a:ln>
                      <a:noFill/>
                    </a:ln>
                  </pic:spPr>
                </pic:pic>
              </a:graphicData>
            </a:graphic>
          </wp:inline>
        </w:drawing>
      </w:r>
    </w:p>
    <w:p w14:paraId="53D393C2"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Nous arrivons ensuite sur la fenêtre qui nous propose de choisir le type d’application que nous voulons installer :</w:t>
      </w:r>
    </w:p>
    <w:p w14:paraId="76D84E38" w14:textId="6D628A72" w:rsidR="00053497" w:rsidRPr="00053497" w:rsidRDefault="00053497" w:rsidP="00053497">
      <w:pPr>
        <w:shd w:val="clear" w:color="auto" w:fill="FFFFFF"/>
        <w:jc w:val="center"/>
      </w:pPr>
      <w:r w:rsidRPr="00053497">
        <w:rPr>
          <w:noProof/>
        </w:rPr>
        <w:drawing>
          <wp:inline distT="0" distB="0" distL="0" distR="0" wp14:anchorId="71CD4904" wp14:editId="1DCA1A60">
            <wp:extent cx="5760720" cy="284226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42260"/>
                    </a:xfrm>
                    <a:prstGeom prst="rect">
                      <a:avLst/>
                    </a:prstGeom>
                    <a:noFill/>
                    <a:ln>
                      <a:noFill/>
                    </a:ln>
                  </pic:spPr>
                </pic:pic>
              </a:graphicData>
            </a:graphic>
          </wp:inline>
        </w:drawing>
      </w:r>
    </w:p>
    <w:p w14:paraId="633DA4E4"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Nous pouvons voir ici que les applications classiques peuvent être importées dans MDT de deux manières différentes :</w:t>
      </w:r>
    </w:p>
    <w:p w14:paraId="4EEBA40E" w14:textId="77777777" w:rsidR="00053497" w:rsidRPr="00053497" w:rsidRDefault="00053497" w:rsidP="00053497">
      <w:pPr>
        <w:pStyle w:val="NormalWeb"/>
        <w:numPr>
          <w:ilvl w:val="0"/>
          <w:numId w:val="9"/>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Depuis un fichier source, c’est-à-dire directement grâce au fichier d’installation de l’application stockés sur le serveur.</w:t>
      </w:r>
    </w:p>
    <w:p w14:paraId="41019623" w14:textId="77777777" w:rsidR="00053497" w:rsidRPr="00053497" w:rsidRDefault="00053497" w:rsidP="00053497">
      <w:pPr>
        <w:pStyle w:val="NormalWeb"/>
        <w:numPr>
          <w:ilvl w:val="0"/>
          <w:numId w:val="9"/>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Depuis un chemin réseau. Cette option nous permet de ne pas stocker les fichiers sources des applications sur le serveur MDT et donc d'avoir des sources dynamiques.</w:t>
      </w:r>
    </w:p>
    <w:p w14:paraId="74E98983"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Nous choisirons ici d’installer nos applications depuis les fichiers sources présents localement sur le serveur. La page suivante nous propose de spécifier quelques informations à propos de l’application, comme le nom du fournisseur, le nom de l’application, la version et la langue (néanmoins, seul le nom de l’application est obligatoire) :</w:t>
      </w:r>
    </w:p>
    <w:p w14:paraId="3E4D6DC3" w14:textId="1EED4933" w:rsidR="00053497" w:rsidRPr="00053497" w:rsidRDefault="00053497" w:rsidP="00053497">
      <w:pPr>
        <w:shd w:val="clear" w:color="auto" w:fill="FFFFFF"/>
        <w:jc w:val="center"/>
      </w:pPr>
      <w:r w:rsidRPr="00053497">
        <w:rPr>
          <w:noProof/>
        </w:rPr>
        <w:lastRenderedPageBreak/>
        <w:drawing>
          <wp:inline distT="0" distB="0" distL="0" distR="0" wp14:anchorId="6B77124A" wp14:editId="0F1E77F9">
            <wp:extent cx="5760720" cy="2989580"/>
            <wp:effectExtent l="0" t="0" r="0" b="127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989580"/>
                    </a:xfrm>
                    <a:prstGeom prst="rect">
                      <a:avLst/>
                    </a:prstGeom>
                    <a:noFill/>
                    <a:ln>
                      <a:noFill/>
                    </a:ln>
                  </pic:spPr>
                </pic:pic>
              </a:graphicData>
            </a:graphic>
          </wp:inline>
        </w:drawing>
      </w:r>
    </w:p>
    <w:p w14:paraId="3B789F64"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Il nous faut ensuite spécifier l’endroit où sont stockées les sources de notre application :</w:t>
      </w:r>
    </w:p>
    <w:p w14:paraId="1D879918" w14:textId="6632D144" w:rsidR="00053497" w:rsidRPr="00053497" w:rsidRDefault="00053497" w:rsidP="00053497">
      <w:pPr>
        <w:shd w:val="clear" w:color="auto" w:fill="FFFFFF"/>
        <w:jc w:val="center"/>
      </w:pPr>
      <w:r w:rsidRPr="00053497">
        <w:rPr>
          <w:noProof/>
        </w:rPr>
        <w:drawing>
          <wp:inline distT="0" distB="0" distL="0" distR="0" wp14:anchorId="52059A31" wp14:editId="6A374A85">
            <wp:extent cx="5760720" cy="1941195"/>
            <wp:effectExtent l="0" t="0" r="0" b="190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941195"/>
                    </a:xfrm>
                    <a:prstGeom prst="rect">
                      <a:avLst/>
                    </a:prstGeom>
                    <a:noFill/>
                    <a:ln>
                      <a:noFill/>
                    </a:ln>
                  </pic:spPr>
                </pic:pic>
              </a:graphicData>
            </a:graphic>
          </wp:inline>
        </w:drawing>
      </w:r>
    </w:p>
    <w:p w14:paraId="7608F86B"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 nom du dossier de l’application qui sera créé par MDT doit être précisé :</w:t>
      </w:r>
    </w:p>
    <w:p w14:paraId="512F24BF" w14:textId="31B49EE3" w:rsidR="00053497" w:rsidRPr="00053497" w:rsidRDefault="00053497" w:rsidP="00053497">
      <w:pPr>
        <w:shd w:val="clear" w:color="auto" w:fill="FFFFFF"/>
        <w:jc w:val="center"/>
      </w:pPr>
      <w:r w:rsidRPr="00053497">
        <w:rPr>
          <w:noProof/>
        </w:rPr>
        <w:drawing>
          <wp:inline distT="0" distB="0" distL="0" distR="0" wp14:anchorId="3BF926A3" wp14:editId="79D66A30">
            <wp:extent cx="4257675" cy="1933575"/>
            <wp:effectExtent l="0" t="0" r="9525"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7675" cy="1933575"/>
                    </a:xfrm>
                    <a:prstGeom prst="rect">
                      <a:avLst/>
                    </a:prstGeom>
                    <a:noFill/>
                    <a:ln>
                      <a:noFill/>
                    </a:ln>
                  </pic:spPr>
                </pic:pic>
              </a:graphicData>
            </a:graphic>
          </wp:inline>
        </w:drawing>
      </w:r>
    </w:p>
    <w:p w14:paraId="18A1813D"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Pour la fenêtre suivante, entrez la commande qui permettra de lancer l’installation de cette application après le déploiement de l’image système :</w:t>
      </w:r>
    </w:p>
    <w:p w14:paraId="06E7D070" w14:textId="20F767A5" w:rsidR="00053497" w:rsidRPr="00053497" w:rsidRDefault="00053497" w:rsidP="00053497">
      <w:pPr>
        <w:shd w:val="clear" w:color="auto" w:fill="FFFFFF"/>
        <w:jc w:val="center"/>
      </w:pPr>
      <w:r w:rsidRPr="00053497">
        <w:rPr>
          <w:noProof/>
        </w:rPr>
        <w:lastRenderedPageBreak/>
        <w:drawing>
          <wp:inline distT="0" distB="0" distL="0" distR="0" wp14:anchorId="604C1713" wp14:editId="25BEBA22">
            <wp:extent cx="5267325" cy="1895475"/>
            <wp:effectExtent l="0" t="0" r="9525"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895475"/>
                    </a:xfrm>
                    <a:prstGeom prst="rect">
                      <a:avLst/>
                    </a:prstGeom>
                    <a:noFill/>
                    <a:ln>
                      <a:noFill/>
                    </a:ln>
                  </pic:spPr>
                </pic:pic>
              </a:graphicData>
            </a:graphic>
          </wp:inline>
        </w:drawing>
      </w:r>
    </w:p>
    <w:p w14:paraId="063412E9"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Enfin, après la validation du récapitulatif, nous pouvons voir que la nouvelle application a été ajoutée dans la console MDT :</w:t>
      </w:r>
    </w:p>
    <w:p w14:paraId="16C62D4B" w14:textId="54466A2A" w:rsidR="00053497" w:rsidRPr="00053497" w:rsidRDefault="00053497" w:rsidP="00053497">
      <w:pPr>
        <w:shd w:val="clear" w:color="auto" w:fill="FFFFFF"/>
        <w:jc w:val="center"/>
      </w:pPr>
      <w:r w:rsidRPr="00053497">
        <w:rPr>
          <w:noProof/>
        </w:rPr>
        <w:drawing>
          <wp:inline distT="0" distB="0" distL="0" distR="0" wp14:anchorId="621E2844" wp14:editId="3FF27A30">
            <wp:extent cx="5743575" cy="1666875"/>
            <wp:effectExtent l="0" t="0" r="9525"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1666875"/>
                    </a:xfrm>
                    <a:prstGeom prst="rect">
                      <a:avLst/>
                    </a:prstGeom>
                    <a:noFill/>
                    <a:ln>
                      <a:noFill/>
                    </a:ln>
                  </pic:spPr>
                </pic:pic>
              </a:graphicData>
            </a:graphic>
          </wp:inline>
        </w:drawing>
      </w:r>
    </w:p>
    <w:p w14:paraId="4BC45602"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Les mêmes opérations ont été reproduites pour créer les applications suivantes :</w:t>
      </w:r>
    </w:p>
    <w:p w14:paraId="46247AAB" w14:textId="67B4B009" w:rsidR="00053497" w:rsidRPr="00053497" w:rsidRDefault="00053497" w:rsidP="00053497">
      <w:pPr>
        <w:shd w:val="clear" w:color="auto" w:fill="FFFFFF"/>
        <w:jc w:val="center"/>
      </w:pPr>
      <w:r w:rsidRPr="00053497">
        <w:rPr>
          <w:noProof/>
        </w:rPr>
        <w:drawing>
          <wp:inline distT="0" distB="0" distL="0" distR="0" wp14:anchorId="39FB95EA" wp14:editId="0F59162F">
            <wp:extent cx="5760720" cy="164592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14:paraId="0082DA33"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Nous allons maintenant créer un bundle qui contiendra Notepad++ et Adobe Reader. Comme pour les applications classiques, il suffit de cliquer droit sur le dossier « Applications » puis de créer une nouvelle application, sauf que cette fois-ci, nous choisiront de créer un bundle :</w:t>
      </w:r>
    </w:p>
    <w:p w14:paraId="36F99578" w14:textId="35823766" w:rsidR="00053497" w:rsidRPr="00053497" w:rsidRDefault="00053497" w:rsidP="00053497">
      <w:pPr>
        <w:shd w:val="clear" w:color="auto" w:fill="FFFFFF"/>
        <w:jc w:val="center"/>
      </w:pPr>
      <w:r w:rsidRPr="00053497">
        <w:rPr>
          <w:noProof/>
        </w:rPr>
        <w:lastRenderedPageBreak/>
        <w:drawing>
          <wp:inline distT="0" distB="0" distL="0" distR="0" wp14:anchorId="03B30A5A" wp14:editId="3A82584C">
            <wp:extent cx="5760720" cy="274510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45105"/>
                    </a:xfrm>
                    <a:prstGeom prst="rect">
                      <a:avLst/>
                    </a:prstGeom>
                    <a:noFill/>
                    <a:ln>
                      <a:noFill/>
                    </a:ln>
                  </pic:spPr>
                </pic:pic>
              </a:graphicData>
            </a:graphic>
          </wp:inline>
        </w:drawing>
      </w:r>
    </w:p>
    <w:p w14:paraId="1FE7E640"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Comme pour les applications classiques, nous devons entrer les </w:t>
      </w:r>
      <w:proofErr w:type="spellStart"/>
      <w:r w:rsidRPr="00053497">
        <w:rPr>
          <w:rFonts w:asciiTheme="minorHAnsi" w:eastAsiaTheme="minorHAnsi" w:hAnsiTheme="minorHAnsi" w:cstheme="minorBidi"/>
          <w:szCs w:val="22"/>
          <w:lang w:eastAsia="en-US"/>
        </w:rPr>
        <w:t>details</w:t>
      </w:r>
      <w:proofErr w:type="spellEnd"/>
      <w:r w:rsidRPr="00053497">
        <w:rPr>
          <w:rFonts w:asciiTheme="minorHAnsi" w:eastAsiaTheme="minorHAnsi" w:hAnsiTheme="minorHAnsi" w:cstheme="minorBidi"/>
          <w:szCs w:val="22"/>
          <w:lang w:eastAsia="en-US"/>
        </w:rPr>
        <w:t xml:space="preserve"> de notre bundle :</w:t>
      </w:r>
    </w:p>
    <w:p w14:paraId="1E78F966" w14:textId="378F1D3F" w:rsidR="00053497" w:rsidRPr="00053497" w:rsidRDefault="00053497" w:rsidP="00053497">
      <w:pPr>
        <w:shd w:val="clear" w:color="auto" w:fill="FFFFFF"/>
        <w:jc w:val="center"/>
      </w:pPr>
      <w:r w:rsidRPr="00053497">
        <w:rPr>
          <w:noProof/>
        </w:rPr>
        <w:drawing>
          <wp:inline distT="0" distB="0" distL="0" distR="0" wp14:anchorId="06A0D818" wp14:editId="7F609708">
            <wp:extent cx="5760720" cy="318325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183255"/>
                    </a:xfrm>
                    <a:prstGeom prst="rect">
                      <a:avLst/>
                    </a:prstGeom>
                    <a:noFill/>
                    <a:ln>
                      <a:noFill/>
                    </a:ln>
                  </pic:spPr>
                </pic:pic>
              </a:graphicData>
            </a:graphic>
          </wp:inline>
        </w:drawing>
      </w:r>
    </w:p>
    <w:p w14:paraId="220470DC"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Enfin, la création s’effectue. Nous avons maintenant une nouvelle application dans notre dossier qui se nomme « Base Applications » :</w:t>
      </w:r>
    </w:p>
    <w:p w14:paraId="1F6A613F" w14:textId="18BBF569" w:rsidR="00053497" w:rsidRPr="00053497" w:rsidRDefault="00053497" w:rsidP="00053497">
      <w:pPr>
        <w:shd w:val="clear" w:color="auto" w:fill="FFFFFF"/>
        <w:jc w:val="center"/>
      </w:pPr>
      <w:r w:rsidRPr="00053497">
        <w:rPr>
          <w:noProof/>
        </w:rPr>
        <w:drawing>
          <wp:inline distT="0" distB="0" distL="0" distR="0" wp14:anchorId="638EC970" wp14:editId="393A9D93">
            <wp:extent cx="5760720" cy="1654810"/>
            <wp:effectExtent l="0" t="0" r="0" b="254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654810"/>
                    </a:xfrm>
                    <a:prstGeom prst="rect">
                      <a:avLst/>
                    </a:prstGeom>
                    <a:noFill/>
                    <a:ln>
                      <a:noFill/>
                    </a:ln>
                  </pic:spPr>
                </pic:pic>
              </a:graphicData>
            </a:graphic>
          </wp:inline>
        </w:drawing>
      </w:r>
    </w:p>
    <w:p w14:paraId="4F215FA3"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Il faut maintenant définir que cette application sera chargée de regrouper et d’installer nos deux autres applications précédemment crées. Pour cela, cliquez droit sur le bundle et allez dans ses propriétés :</w:t>
      </w:r>
    </w:p>
    <w:p w14:paraId="4E5EE16E" w14:textId="7F5322D6" w:rsidR="00053497" w:rsidRPr="00053497" w:rsidRDefault="00053497" w:rsidP="00053497">
      <w:pPr>
        <w:shd w:val="clear" w:color="auto" w:fill="FFFFFF"/>
        <w:jc w:val="center"/>
      </w:pPr>
      <w:r w:rsidRPr="00053497">
        <w:rPr>
          <w:noProof/>
        </w:rPr>
        <w:lastRenderedPageBreak/>
        <w:drawing>
          <wp:inline distT="0" distB="0" distL="0" distR="0" wp14:anchorId="77D2BAC8" wp14:editId="5455EC32">
            <wp:extent cx="2314575" cy="1476375"/>
            <wp:effectExtent l="0" t="0" r="9525"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4575" cy="1476375"/>
                    </a:xfrm>
                    <a:prstGeom prst="rect">
                      <a:avLst/>
                    </a:prstGeom>
                    <a:noFill/>
                    <a:ln>
                      <a:noFill/>
                    </a:ln>
                  </pic:spPr>
                </pic:pic>
              </a:graphicData>
            </a:graphic>
          </wp:inline>
        </w:drawing>
      </w:r>
    </w:p>
    <w:p w14:paraId="28FB2469"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Dans l’onglet « </w:t>
      </w:r>
      <w:proofErr w:type="spellStart"/>
      <w:r w:rsidRPr="00053497">
        <w:rPr>
          <w:rFonts w:asciiTheme="minorHAnsi" w:eastAsiaTheme="minorHAnsi" w:hAnsiTheme="minorHAnsi" w:cstheme="minorBidi"/>
          <w:szCs w:val="22"/>
          <w:lang w:eastAsia="en-US"/>
        </w:rPr>
        <w:t>Dependencies</w:t>
      </w:r>
      <w:proofErr w:type="spellEnd"/>
      <w:r w:rsidRPr="00053497">
        <w:rPr>
          <w:rFonts w:asciiTheme="minorHAnsi" w:eastAsiaTheme="minorHAnsi" w:hAnsiTheme="minorHAnsi" w:cstheme="minorBidi"/>
          <w:szCs w:val="22"/>
          <w:lang w:eastAsia="en-US"/>
        </w:rPr>
        <w:t xml:space="preserve"> », cliquez sur le bouton « </w:t>
      </w:r>
      <w:proofErr w:type="spellStart"/>
      <w:r w:rsidRPr="00053497">
        <w:rPr>
          <w:rFonts w:asciiTheme="minorHAnsi" w:eastAsiaTheme="minorHAnsi" w:hAnsiTheme="minorHAnsi" w:cstheme="minorBidi"/>
          <w:szCs w:val="22"/>
          <w:lang w:eastAsia="en-US"/>
        </w:rPr>
        <w:t>Add</w:t>
      </w:r>
      <w:proofErr w:type="spellEnd"/>
      <w:r w:rsidRPr="00053497">
        <w:rPr>
          <w:rFonts w:asciiTheme="minorHAnsi" w:eastAsiaTheme="minorHAnsi" w:hAnsiTheme="minorHAnsi" w:cstheme="minorBidi"/>
          <w:szCs w:val="22"/>
          <w:lang w:eastAsia="en-US"/>
        </w:rPr>
        <w:t xml:space="preserve"> » puis cochez les applications que vous souhaitez ajouter à ce bundle et appliquez les changements :</w:t>
      </w:r>
    </w:p>
    <w:p w14:paraId="45B095C1" w14:textId="22E34F8B" w:rsidR="00053497" w:rsidRPr="00053497" w:rsidRDefault="00053497" w:rsidP="00053497">
      <w:pPr>
        <w:shd w:val="clear" w:color="auto" w:fill="FFFFFF"/>
        <w:jc w:val="center"/>
      </w:pPr>
      <w:r w:rsidRPr="00053497">
        <w:rPr>
          <w:noProof/>
        </w:rPr>
        <w:drawing>
          <wp:inline distT="0" distB="0" distL="0" distR="0" wp14:anchorId="6A54767A" wp14:editId="4D006303">
            <wp:extent cx="4514850" cy="177165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1771650"/>
                    </a:xfrm>
                    <a:prstGeom prst="rect">
                      <a:avLst/>
                    </a:prstGeom>
                    <a:noFill/>
                    <a:ln>
                      <a:noFill/>
                    </a:ln>
                  </pic:spPr>
                </pic:pic>
              </a:graphicData>
            </a:graphic>
          </wp:inline>
        </w:drawing>
      </w:r>
    </w:p>
    <w:p w14:paraId="226DDD24"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Maintenant que le bundle est créé, nous devons désactiver ces trois applications pour qu’elles n’apparaissent pas dans le processus de déploiement. En effet, comme nous allons le voir plus tard dans le chapitre sur les séquences de tâches, il nous est proposé durant l’installation du système d’exploitation de sélectionner les applications que nous souhaitons installer parmi celles que nous venons d’ajouter. Etant donné qu’Adobe Reader et Notepad++ font maintenant parti d’un bundle, il est nécessaire de cacher ces applications pour que l’utilisateur n’ai pas le choix de les installer. De plus, étant donné que ces applications doivent obligatoirement être installées, le bundle sera lui aussi retiré de la fenêtre de sélection. Nous verrons ensuite comment définir celle-ci comme une application obligatoire.</w:t>
      </w:r>
    </w:p>
    <w:p w14:paraId="6BC96140"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Pour retirer une application du software graphique de déploiement, il faut aller dans les propriétés d’une application, onglet « Général » et cocher la case « </w:t>
      </w:r>
      <w:proofErr w:type="spellStart"/>
      <w:r w:rsidRPr="00053497">
        <w:rPr>
          <w:rFonts w:asciiTheme="minorHAnsi" w:eastAsiaTheme="minorHAnsi" w:hAnsiTheme="minorHAnsi" w:cstheme="minorBidi"/>
          <w:szCs w:val="22"/>
          <w:lang w:eastAsia="en-US"/>
        </w:rPr>
        <w:t>Hide</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this</w:t>
      </w:r>
      <w:proofErr w:type="spellEnd"/>
      <w:r w:rsidRPr="00053497">
        <w:rPr>
          <w:rFonts w:asciiTheme="minorHAnsi" w:eastAsiaTheme="minorHAnsi" w:hAnsiTheme="minorHAnsi" w:cstheme="minorBidi"/>
          <w:szCs w:val="22"/>
          <w:lang w:eastAsia="en-US"/>
        </w:rPr>
        <w:t xml:space="preserve"> application in the </w:t>
      </w:r>
      <w:proofErr w:type="spellStart"/>
      <w:r w:rsidRPr="00053497">
        <w:rPr>
          <w:rFonts w:asciiTheme="minorHAnsi" w:eastAsiaTheme="minorHAnsi" w:hAnsiTheme="minorHAnsi" w:cstheme="minorBidi"/>
          <w:szCs w:val="22"/>
          <w:lang w:eastAsia="en-US"/>
        </w:rPr>
        <w:t>Deployment</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Wizard</w:t>
      </w:r>
      <w:proofErr w:type="spellEnd"/>
      <w:r w:rsidRPr="00053497">
        <w:rPr>
          <w:rFonts w:asciiTheme="minorHAnsi" w:eastAsiaTheme="minorHAnsi" w:hAnsiTheme="minorHAnsi" w:cstheme="minorBidi"/>
          <w:szCs w:val="22"/>
          <w:lang w:eastAsia="en-US"/>
        </w:rPr>
        <w:t xml:space="preserve"> » :</w:t>
      </w:r>
    </w:p>
    <w:p w14:paraId="27A4D6C7" w14:textId="26F9673B" w:rsidR="00053497" w:rsidRPr="00053497" w:rsidRDefault="00053497" w:rsidP="00053497">
      <w:pPr>
        <w:shd w:val="clear" w:color="auto" w:fill="FFFFFF"/>
        <w:jc w:val="center"/>
      </w:pPr>
      <w:r w:rsidRPr="00053497">
        <w:rPr>
          <w:noProof/>
        </w:rPr>
        <w:lastRenderedPageBreak/>
        <w:drawing>
          <wp:inline distT="0" distB="0" distL="0" distR="0" wp14:anchorId="45520ED8" wp14:editId="65AC8865">
            <wp:extent cx="3362325" cy="413385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2325" cy="4133850"/>
                    </a:xfrm>
                    <a:prstGeom prst="rect">
                      <a:avLst/>
                    </a:prstGeom>
                    <a:noFill/>
                    <a:ln>
                      <a:noFill/>
                    </a:ln>
                  </pic:spPr>
                </pic:pic>
              </a:graphicData>
            </a:graphic>
          </wp:inline>
        </w:drawing>
      </w:r>
    </w:p>
    <w:p w14:paraId="79D053F3"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Lorsqu’une application est créée, vous avez la possibilité de spécifier qu’un redémarrage de la machine client doit être effectué après l’installation de cette application, ou encore les plateformes qui sont compatibles avec cette application en allant dans les propriétés, puis dans l’onglet « Details » :</w:t>
      </w:r>
    </w:p>
    <w:p w14:paraId="4831924E" w14:textId="3A2A4B9E" w:rsidR="00053497" w:rsidRPr="00053497" w:rsidRDefault="00053497" w:rsidP="00053497">
      <w:pPr>
        <w:shd w:val="clear" w:color="auto" w:fill="FFFFFF"/>
        <w:jc w:val="center"/>
      </w:pPr>
      <w:r w:rsidRPr="00053497">
        <w:rPr>
          <w:noProof/>
        </w:rPr>
        <w:drawing>
          <wp:inline distT="0" distB="0" distL="0" distR="0" wp14:anchorId="78105D37" wp14:editId="20FA375A">
            <wp:extent cx="4495800" cy="38290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5800" cy="3829050"/>
                    </a:xfrm>
                    <a:prstGeom prst="rect">
                      <a:avLst/>
                    </a:prstGeom>
                    <a:noFill/>
                    <a:ln>
                      <a:noFill/>
                    </a:ln>
                  </pic:spPr>
                </pic:pic>
              </a:graphicData>
            </a:graphic>
          </wp:inline>
        </w:drawing>
      </w:r>
    </w:p>
    <w:p w14:paraId="30C68C15" w14:textId="77777777" w:rsidR="00053497" w:rsidRPr="00053497" w:rsidRDefault="00053497" w:rsidP="00AD3EA2">
      <w:pPr>
        <w:pStyle w:val="Titre3"/>
      </w:pPr>
      <w:bookmarkStart w:id="9" w:name="idm45266072036848"/>
      <w:bookmarkStart w:id="10" w:name="_Toc26218192"/>
      <w:bookmarkEnd w:id="9"/>
      <w:r w:rsidRPr="00053497">
        <w:t>Ajout des drivers</w:t>
      </w:r>
      <w:bookmarkEnd w:id="10"/>
    </w:p>
    <w:p w14:paraId="4BF8E1FC"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lastRenderedPageBreak/>
        <w:t>Pour que nos machines clients soient prêtes à l’emploi et que tout le hardware fonctionne après installation de notre OS personnalisé, il est fortement conseillé d’ajouter les drivers propriétaires des machines qui viendront s’installer après l’installation de l’OS.</w:t>
      </w:r>
    </w:p>
    <w:p w14:paraId="26027104"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Cliquez droit sur « Out-of-Box Drivers » et sur « Import drivers » (il est préférable de créer des dossiers pour trier les drivers en fonction des modèles des différentes machines) :</w:t>
      </w:r>
    </w:p>
    <w:p w14:paraId="46B67295" w14:textId="6C890EC5" w:rsidR="00053497" w:rsidRPr="00053497" w:rsidRDefault="00053497" w:rsidP="00053497">
      <w:pPr>
        <w:shd w:val="clear" w:color="auto" w:fill="FFFFFF"/>
        <w:jc w:val="center"/>
      </w:pPr>
      <w:r w:rsidRPr="00053497">
        <w:rPr>
          <w:noProof/>
        </w:rPr>
        <w:drawing>
          <wp:inline distT="0" distB="0" distL="0" distR="0" wp14:anchorId="26D504A3" wp14:editId="62BFA0CF">
            <wp:extent cx="3038475" cy="2057400"/>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8475" cy="2057400"/>
                    </a:xfrm>
                    <a:prstGeom prst="rect">
                      <a:avLst/>
                    </a:prstGeom>
                    <a:noFill/>
                    <a:ln>
                      <a:noFill/>
                    </a:ln>
                  </pic:spPr>
                </pic:pic>
              </a:graphicData>
            </a:graphic>
          </wp:inline>
        </w:drawing>
      </w:r>
    </w:p>
    <w:p w14:paraId="60568695"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Sélectionnez le dossier qui contient tous les drivers :</w:t>
      </w:r>
    </w:p>
    <w:p w14:paraId="7275F4C4" w14:textId="2821A280" w:rsidR="00053497" w:rsidRPr="00053497" w:rsidRDefault="00053497" w:rsidP="00053497">
      <w:pPr>
        <w:shd w:val="clear" w:color="auto" w:fill="FFFFFF"/>
        <w:jc w:val="center"/>
      </w:pPr>
      <w:r w:rsidRPr="00053497">
        <w:rPr>
          <w:noProof/>
        </w:rPr>
        <w:drawing>
          <wp:inline distT="0" distB="0" distL="0" distR="0" wp14:anchorId="551FAC38" wp14:editId="1429F17A">
            <wp:extent cx="5760720" cy="172148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721485"/>
                    </a:xfrm>
                    <a:prstGeom prst="rect">
                      <a:avLst/>
                    </a:prstGeom>
                    <a:noFill/>
                    <a:ln>
                      <a:noFill/>
                    </a:ln>
                  </pic:spPr>
                </pic:pic>
              </a:graphicData>
            </a:graphic>
          </wp:inline>
        </w:drawing>
      </w:r>
    </w:p>
    <w:p w14:paraId="323BFFF6"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Les drivers s'ajoutent au dossier :</w:t>
      </w:r>
    </w:p>
    <w:p w14:paraId="42D7447A" w14:textId="3BC239A0" w:rsidR="00053497" w:rsidRPr="00053497" w:rsidRDefault="00053497" w:rsidP="00053497">
      <w:pPr>
        <w:shd w:val="clear" w:color="auto" w:fill="FFFFFF"/>
        <w:jc w:val="center"/>
      </w:pPr>
      <w:r w:rsidRPr="00053497">
        <w:rPr>
          <w:noProof/>
        </w:rPr>
        <w:drawing>
          <wp:inline distT="0" distB="0" distL="0" distR="0" wp14:anchorId="3B1EB35D" wp14:editId="187E2E48">
            <wp:extent cx="5619750" cy="36766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9750" cy="3676650"/>
                    </a:xfrm>
                    <a:prstGeom prst="rect">
                      <a:avLst/>
                    </a:prstGeom>
                    <a:noFill/>
                    <a:ln>
                      <a:noFill/>
                    </a:ln>
                  </pic:spPr>
                </pic:pic>
              </a:graphicData>
            </a:graphic>
          </wp:inline>
        </w:drawing>
      </w:r>
    </w:p>
    <w:p w14:paraId="576ADA6E" w14:textId="77777777" w:rsidR="00053497" w:rsidRPr="00053497" w:rsidRDefault="00053497" w:rsidP="00AD3EA2">
      <w:pPr>
        <w:pStyle w:val="Titre3"/>
      </w:pPr>
      <w:bookmarkStart w:id="11" w:name="idm45266072025920"/>
      <w:bookmarkStart w:id="12" w:name="_Toc26218193"/>
      <w:bookmarkEnd w:id="11"/>
      <w:r w:rsidRPr="00053497">
        <w:t>Ajout des packages</w:t>
      </w:r>
      <w:bookmarkEnd w:id="12"/>
    </w:p>
    <w:p w14:paraId="394A8D32"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lastRenderedPageBreak/>
        <w:t>Il est possible d’installer des packages Windows en même temps que l’installation de l’OS s'effectue. Ici, nous choisirons d’installer la mise à jour de sécurité MS17-010 qui clôture une faille Windows utilisée par des ransomware.</w:t>
      </w:r>
    </w:p>
    <w:p w14:paraId="7C178BD4"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Pour cela, allez dans la console MDT, cliquez droit sur le dossier « Package » ou un sous-dossier de celui-ci puis sélectionnez « Import OS Packages » :</w:t>
      </w:r>
    </w:p>
    <w:p w14:paraId="2E5C4DF6" w14:textId="4383D6DA" w:rsidR="00053497" w:rsidRPr="00053497" w:rsidRDefault="00053497" w:rsidP="00053497">
      <w:pPr>
        <w:shd w:val="clear" w:color="auto" w:fill="FFFFFF"/>
        <w:jc w:val="center"/>
      </w:pPr>
      <w:r w:rsidRPr="00053497">
        <w:rPr>
          <w:noProof/>
        </w:rPr>
        <w:drawing>
          <wp:inline distT="0" distB="0" distL="0" distR="0" wp14:anchorId="23D3DA84" wp14:editId="0A4CE898">
            <wp:extent cx="3390900" cy="24384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0900" cy="2438400"/>
                    </a:xfrm>
                    <a:prstGeom prst="rect">
                      <a:avLst/>
                    </a:prstGeom>
                    <a:noFill/>
                    <a:ln>
                      <a:noFill/>
                    </a:ln>
                  </pic:spPr>
                </pic:pic>
              </a:graphicData>
            </a:graphic>
          </wp:inline>
        </w:drawing>
      </w:r>
    </w:p>
    <w:p w14:paraId="26279948"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Sélectionnez ensuite le dossier contenant la ou les sources des packages Windows que vous souhaitez importer :</w:t>
      </w:r>
    </w:p>
    <w:p w14:paraId="58301A80" w14:textId="6BAE98B3" w:rsidR="00053497" w:rsidRPr="00053497" w:rsidRDefault="00053497" w:rsidP="00053497">
      <w:pPr>
        <w:shd w:val="clear" w:color="auto" w:fill="FFFFFF"/>
        <w:jc w:val="center"/>
      </w:pPr>
      <w:r w:rsidRPr="00053497">
        <w:rPr>
          <w:noProof/>
        </w:rPr>
        <w:drawing>
          <wp:inline distT="0" distB="0" distL="0" distR="0" wp14:anchorId="1172CABB" wp14:editId="7A676585">
            <wp:extent cx="4067175" cy="1914525"/>
            <wp:effectExtent l="0" t="0" r="9525"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7175" cy="1914525"/>
                    </a:xfrm>
                    <a:prstGeom prst="rect">
                      <a:avLst/>
                    </a:prstGeom>
                    <a:noFill/>
                    <a:ln>
                      <a:noFill/>
                    </a:ln>
                  </pic:spPr>
                </pic:pic>
              </a:graphicData>
            </a:graphic>
          </wp:inline>
        </w:drawing>
      </w:r>
    </w:p>
    <w:p w14:paraId="487574F2"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On peut voir qu’après la validation, le package a bien été importé :</w:t>
      </w:r>
    </w:p>
    <w:p w14:paraId="5D143696" w14:textId="7034DB6C" w:rsidR="00053497" w:rsidRPr="00053497" w:rsidRDefault="00053497" w:rsidP="00053497">
      <w:pPr>
        <w:shd w:val="clear" w:color="auto" w:fill="FFFFFF"/>
        <w:jc w:val="center"/>
      </w:pPr>
      <w:r w:rsidRPr="00053497">
        <w:rPr>
          <w:noProof/>
        </w:rPr>
        <w:drawing>
          <wp:inline distT="0" distB="0" distL="0" distR="0" wp14:anchorId="7BD81410" wp14:editId="4EC4D539">
            <wp:extent cx="5760720" cy="189166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1891665"/>
                    </a:xfrm>
                    <a:prstGeom prst="rect">
                      <a:avLst/>
                    </a:prstGeom>
                    <a:noFill/>
                    <a:ln>
                      <a:noFill/>
                    </a:ln>
                  </pic:spPr>
                </pic:pic>
              </a:graphicData>
            </a:graphic>
          </wp:inline>
        </w:drawing>
      </w:r>
    </w:p>
    <w:p w14:paraId="6B7F0E0D" w14:textId="77777777" w:rsidR="00053497" w:rsidRPr="00053497" w:rsidRDefault="00053497" w:rsidP="00AD3EA2">
      <w:pPr>
        <w:pStyle w:val="Titre3"/>
      </w:pPr>
      <w:bookmarkStart w:id="13" w:name="idm45266072014752"/>
      <w:bookmarkStart w:id="14" w:name="_Toc26218194"/>
      <w:bookmarkEnd w:id="13"/>
      <w:r w:rsidRPr="00053497">
        <w:t>Création de la séquence de tâches</w:t>
      </w:r>
      <w:bookmarkEnd w:id="14"/>
    </w:p>
    <w:p w14:paraId="044B08B4"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La séquence de tâche est le cœur de notre OS personnalisé et son rôle est d’exécuter une liste de tâches définies pour installer le système d’exploitation selon nos paramètres.</w:t>
      </w:r>
    </w:p>
    <w:p w14:paraId="4D999E28"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lastRenderedPageBreak/>
        <w:t xml:space="preserve">Pour créer une nouvelle séquence de tâches, cliquez droit sur «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Sequences</w:t>
      </w:r>
      <w:proofErr w:type="spellEnd"/>
      <w:r w:rsidRPr="00053497">
        <w:rPr>
          <w:rFonts w:asciiTheme="minorHAnsi" w:eastAsiaTheme="minorHAnsi" w:hAnsiTheme="minorHAnsi" w:cstheme="minorBidi"/>
          <w:szCs w:val="22"/>
          <w:lang w:eastAsia="en-US"/>
        </w:rPr>
        <w:t xml:space="preserve"> » puis sélectionnez « New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w:t>
      </w:r>
    </w:p>
    <w:p w14:paraId="19554A49" w14:textId="0117B74E" w:rsidR="00053497" w:rsidRPr="00053497" w:rsidRDefault="00053497" w:rsidP="00053497">
      <w:pPr>
        <w:shd w:val="clear" w:color="auto" w:fill="FFFFFF"/>
        <w:jc w:val="center"/>
      </w:pPr>
      <w:r w:rsidRPr="00053497">
        <w:rPr>
          <w:noProof/>
        </w:rPr>
        <w:drawing>
          <wp:inline distT="0" distB="0" distL="0" distR="0" wp14:anchorId="2B86A97E" wp14:editId="2B6948B9">
            <wp:extent cx="2324100" cy="21717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4100" cy="2171700"/>
                    </a:xfrm>
                    <a:prstGeom prst="rect">
                      <a:avLst/>
                    </a:prstGeom>
                    <a:noFill/>
                    <a:ln>
                      <a:noFill/>
                    </a:ln>
                  </pic:spPr>
                </pic:pic>
              </a:graphicData>
            </a:graphic>
          </wp:inline>
        </w:drawing>
      </w:r>
    </w:p>
    <w:p w14:paraId="780F9F9E"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Un identifiant ainsi qu’un nom nous sont demandés :</w:t>
      </w:r>
    </w:p>
    <w:p w14:paraId="0A6B6D15" w14:textId="55929398" w:rsidR="00053497" w:rsidRPr="00053497" w:rsidRDefault="00053497" w:rsidP="00053497">
      <w:pPr>
        <w:shd w:val="clear" w:color="auto" w:fill="FFFFFF"/>
        <w:jc w:val="center"/>
      </w:pPr>
      <w:r w:rsidRPr="00053497">
        <w:rPr>
          <w:noProof/>
        </w:rPr>
        <w:drawing>
          <wp:inline distT="0" distB="0" distL="0" distR="0" wp14:anchorId="68210E07" wp14:editId="325DDA75">
            <wp:extent cx="4029075" cy="267652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9075" cy="2676525"/>
                    </a:xfrm>
                    <a:prstGeom prst="rect">
                      <a:avLst/>
                    </a:prstGeom>
                    <a:noFill/>
                    <a:ln>
                      <a:noFill/>
                    </a:ln>
                  </pic:spPr>
                </pic:pic>
              </a:graphicData>
            </a:graphic>
          </wp:inline>
        </w:drawing>
      </w:r>
    </w:p>
    <w:p w14:paraId="56447BB2"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Il faut ensuite sélectionner le type de séquence de tâches qui définira le type d’installation que nous voulons effectuer. Voici la liste des différentes séquences de tâches disponibles :</w:t>
      </w:r>
    </w:p>
    <w:p w14:paraId="1C4A36EE" w14:textId="77777777"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proofErr w:type="spellStart"/>
      <w:r w:rsidRPr="00053497">
        <w:rPr>
          <w:rFonts w:asciiTheme="minorHAnsi" w:eastAsiaTheme="minorHAnsi" w:hAnsiTheme="minorHAnsi" w:cstheme="minorBidi"/>
          <w:szCs w:val="22"/>
          <w:lang w:eastAsia="en-US"/>
        </w:rPr>
        <w:t>Sysprep</w:t>
      </w:r>
      <w:proofErr w:type="spellEnd"/>
      <w:r w:rsidRPr="00053497">
        <w:rPr>
          <w:rFonts w:asciiTheme="minorHAnsi" w:eastAsiaTheme="minorHAnsi" w:hAnsiTheme="minorHAnsi" w:cstheme="minorBidi"/>
          <w:szCs w:val="22"/>
          <w:lang w:eastAsia="en-US"/>
        </w:rPr>
        <w:t xml:space="preserve"> And Capture : permet d’effectuer un </w:t>
      </w:r>
      <w:proofErr w:type="spellStart"/>
      <w:r w:rsidRPr="00053497">
        <w:rPr>
          <w:rFonts w:asciiTheme="minorHAnsi" w:eastAsiaTheme="minorHAnsi" w:hAnsiTheme="minorHAnsi" w:cstheme="minorBidi"/>
          <w:szCs w:val="22"/>
          <w:lang w:eastAsia="en-US"/>
        </w:rPr>
        <w:t>sysprep</w:t>
      </w:r>
      <w:proofErr w:type="spellEnd"/>
      <w:r w:rsidRPr="00053497">
        <w:rPr>
          <w:rFonts w:asciiTheme="minorHAnsi" w:eastAsiaTheme="minorHAnsi" w:hAnsiTheme="minorHAnsi" w:cstheme="minorBidi"/>
          <w:szCs w:val="22"/>
          <w:lang w:eastAsia="en-US"/>
        </w:rPr>
        <w:t xml:space="preserve"> sur une machine et de capturer l’image de son système d’exploitation pour en faire l’installation de référence.</w:t>
      </w:r>
    </w:p>
    <w:p w14:paraId="662A0513" w14:textId="77777777"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Standard Client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création d’une séquence de tâches basique avec des tâches prédéfinies pouvant s’exécuter sur des ordinateurs clients.</w:t>
      </w:r>
    </w:p>
    <w:p w14:paraId="7511A814" w14:textId="77777777"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Standard Client Replace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permet de sauvegarder un système dans son intégralité ainsi que les données utilisateur puis formatte les disques.</w:t>
      </w:r>
    </w:p>
    <w:p w14:paraId="416A02F9" w14:textId="77777777"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Custom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créé une séquence de tâches vide. Permet de créer sa séquence de tâches sans éléments prédéfinis.</w:t>
      </w:r>
    </w:p>
    <w:p w14:paraId="1B00E01A" w14:textId="77777777"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proofErr w:type="spellStart"/>
      <w:r w:rsidRPr="00053497">
        <w:rPr>
          <w:rFonts w:asciiTheme="minorHAnsi" w:eastAsiaTheme="minorHAnsi" w:hAnsiTheme="minorHAnsi" w:cstheme="minorBidi"/>
          <w:szCs w:val="22"/>
          <w:lang w:eastAsia="en-US"/>
        </w:rPr>
        <w:t>Litetouch</w:t>
      </w:r>
      <w:proofErr w:type="spellEnd"/>
      <w:r w:rsidRPr="00053497">
        <w:rPr>
          <w:rFonts w:asciiTheme="minorHAnsi" w:eastAsiaTheme="minorHAnsi" w:hAnsiTheme="minorHAnsi" w:cstheme="minorBidi"/>
          <w:szCs w:val="22"/>
          <w:lang w:eastAsia="en-US"/>
        </w:rPr>
        <w:t xml:space="preserve"> OEM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déploie une image dans un environnement de test avant de l’installer sur la machine.</w:t>
      </w:r>
    </w:p>
    <w:p w14:paraId="0BA21087" w14:textId="77777777"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Standard Server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permet de créer une séquence de tâches basique avec des tâches prédéfinies qui permet de déployer des OS serveurs.</w:t>
      </w:r>
    </w:p>
    <w:p w14:paraId="6360BEAB" w14:textId="77777777"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Post OS Installation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permet d’effectuer toutes les tâches de la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sans l’installation du système d’exploitation. Cela peut être utile pour personnaliser une machine selon nos réglages quand un OS est déjà installé.</w:t>
      </w:r>
    </w:p>
    <w:p w14:paraId="117F85BC" w14:textId="3EEEA553"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proofErr w:type="spellStart"/>
      <w:r w:rsidRPr="00053497">
        <w:rPr>
          <w:rFonts w:asciiTheme="minorHAnsi" w:eastAsiaTheme="minorHAnsi" w:hAnsiTheme="minorHAnsi" w:cstheme="minorBidi"/>
          <w:szCs w:val="22"/>
          <w:lang w:eastAsia="en-US"/>
        </w:rPr>
        <w:lastRenderedPageBreak/>
        <w:t>Deploy</w:t>
      </w:r>
      <w:proofErr w:type="spellEnd"/>
      <w:r w:rsidRPr="00053497">
        <w:rPr>
          <w:rFonts w:asciiTheme="minorHAnsi" w:eastAsiaTheme="minorHAnsi" w:hAnsiTheme="minorHAnsi" w:cstheme="minorBidi"/>
          <w:szCs w:val="22"/>
          <w:lang w:eastAsia="en-US"/>
        </w:rPr>
        <w:t xml:space="preserve"> to VHD Client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w:t>
      </w:r>
      <w:r w:rsidR="00387329" w:rsidRPr="00053497">
        <w:rPr>
          <w:rFonts w:asciiTheme="minorHAnsi" w:eastAsiaTheme="minorHAnsi" w:hAnsiTheme="minorHAnsi" w:cstheme="minorBidi"/>
          <w:szCs w:val="22"/>
          <w:lang w:eastAsia="en-US"/>
        </w:rPr>
        <w:t>déploie</w:t>
      </w:r>
      <w:r w:rsidRPr="00053497">
        <w:rPr>
          <w:rFonts w:asciiTheme="minorHAnsi" w:eastAsiaTheme="minorHAnsi" w:hAnsiTheme="minorHAnsi" w:cstheme="minorBidi"/>
          <w:szCs w:val="22"/>
          <w:lang w:eastAsia="en-US"/>
        </w:rPr>
        <w:t xml:space="preserve"> un OS client sur un disque virtuel.</w:t>
      </w:r>
    </w:p>
    <w:p w14:paraId="643A2814" w14:textId="667D6A0F" w:rsidR="00053497" w:rsidRPr="00053497" w:rsidRDefault="00053497" w:rsidP="00053497">
      <w:pPr>
        <w:pStyle w:val="NormalWeb"/>
        <w:numPr>
          <w:ilvl w:val="0"/>
          <w:numId w:val="10"/>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proofErr w:type="spellStart"/>
      <w:r w:rsidRPr="00053497">
        <w:rPr>
          <w:rFonts w:asciiTheme="minorHAnsi" w:eastAsiaTheme="minorHAnsi" w:hAnsiTheme="minorHAnsi" w:cstheme="minorBidi"/>
          <w:szCs w:val="22"/>
          <w:lang w:eastAsia="en-US"/>
        </w:rPr>
        <w:t>Deploy</w:t>
      </w:r>
      <w:proofErr w:type="spellEnd"/>
      <w:r w:rsidRPr="00053497">
        <w:rPr>
          <w:rFonts w:asciiTheme="minorHAnsi" w:eastAsiaTheme="minorHAnsi" w:hAnsiTheme="minorHAnsi" w:cstheme="minorBidi"/>
          <w:szCs w:val="22"/>
          <w:lang w:eastAsia="en-US"/>
        </w:rPr>
        <w:t xml:space="preserve"> to VHD Server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w:t>
      </w:r>
      <w:r w:rsidR="00387329" w:rsidRPr="00053497">
        <w:rPr>
          <w:rFonts w:asciiTheme="minorHAnsi" w:eastAsiaTheme="minorHAnsi" w:hAnsiTheme="minorHAnsi" w:cstheme="minorBidi"/>
          <w:szCs w:val="22"/>
          <w:lang w:eastAsia="en-US"/>
        </w:rPr>
        <w:t>déploie</w:t>
      </w:r>
      <w:r w:rsidRPr="00053497">
        <w:rPr>
          <w:rFonts w:asciiTheme="minorHAnsi" w:eastAsiaTheme="minorHAnsi" w:hAnsiTheme="minorHAnsi" w:cstheme="minorBidi"/>
          <w:szCs w:val="22"/>
          <w:lang w:eastAsia="en-US"/>
        </w:rPr>
        <w:t xml:space="preserve"> un OS serveur sur un disque virtuel.</w:t>
      </w:r>
    </w:p>
    <w:p w14:paraId="26207C9B"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Nous choisirons ici le deuxième </w:t>
      </w:r>
      <w:proofErr w:type="spellStart"/>
      <w:r w:rsidRPr="00053497">
        <w:rPr>
          <w:rFonts w:asciiTheme="minorHAnsi" w:eastAsiaTheme="minorHAnsi" w:hAnsiTheme="minorHAnsi" w:cstheme="minorBidi"/>
          <w:szCs w:val="22"/>
          <w:lang w:eastAsia="en-US"/>
        </w:rPr>
        <w:t>template</w:t>
      </w:r>
      <w:proofErr w:type="spellEnd"/>
      <w:r w:rsidRPr="00053497">
        <w:rPr>
          <w:rFonts w:asciiTheme="minorHAnsi" w:eastAsiaTheme="minorHAnsi" w:hAnsiTheme="minorHAnsi" w:cstheme="minorBidi"/>
          <w:szCs w:val="22"/>
          <w:lang w:eastAsia="en-US"/>
        </w:rPr>
        <w:t xml:space="preserve"> :</w:t>
      </w:r>
    </w:p>
    <w:p w14:paraId="47590B05" w14:textId="7A8051CA" w:rsidR="00053497" w:rsidRPr="00053497" w:rsidRDefault="00053497" w:rsidP="00053497">
      <w:pPr>
        <w:shd w:val="clear" w:color="auto" w:fill="FFFFFF"/>
        <w:jc w:val="center"/>
      </w:pPr>
      <w:r w:rsidRPr="00053497">
        <w:rPr>
          <w:noProof/>
        </w:rPr>
        <w:drawing>
          <wp:inline distT="0" distB="0" distL="0" distR="0" wp14:anchorId="572418C7" wp14:editId="7DFD53AF">
            <wp:extent cx="5760720" cy="225679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256790"/>
                    </a:xfrm>
                    <a:prstGeom prst="rect">
                      <a:avLst/>
                    </a:prstGeom>
                    <a:noFill/>
                    <a:ln>
                      <a:noFill/>
                    </a:ln>
                  </pic:spPr>
                </pic:pic>
              </a:graphicData>
            </a:graphic>
          </wp:inline>
        </w:drawing>
      </w:r>
    </w:p>
    <w:p w14:paraId="3E0887F2"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Il faut ensuite sélectionner l’OS que nous voulons installer grâce à cette séquence de tâches :</w:t>
      </w:r>
    </w:p>
    <w:p w14:paraId="6854338A" w14:textId="185D688D" w:rsidR="00053497" w:rsidRPr="00053497" w:rsidRDefault="00053497" w:rsidP="00053497">
      <w:pPr>
        <w:shd w:val="clear" w:color="auto" w:fill="FFFFFF"/>
        <w:jc w:val="center"/>
      </w:pPr>
      <w:r w:rsidRPr="00053497">
        <w:rPr>
          <w:noProof/>
        </w:rPr>
        <w:drawing>
          <wp:inline distT="0" distB="0" distL="0" distR="0" wp14:anchorId="1ED77C43" wp14:editId="7A9DF217">
            <wp:extent cx="5760720" cy="2124710"/>
            <wp:effectExtent l="0" t="0" r="0" b="889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124710"/>
                    </a:xfrm>
                    <a:prstGeom prst="rect">
                      <a:avLst/>
                    </a:prstGeom>
                    <a:noFill/>
                    <a:ln>
                      <a:noFill/>
                    </a:ln>
                  </pic:spPr>
                </pic:pic>
              </a:graphicData>
            </a:graphic>
          </wp:inline>
        </w:drawing>
      </w:r>
    </w:p>
    <w:p w14:paraId="014A332B"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La fenêtre suivante nous demande de spécifier une clé d’activation Windows. Nous choisirons la première option qui est de ne pas spécifier de clé produit.</w:t>
      </w:r>
    </w:p>
    <w:p w14:paraId="169999AB"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On nous demande ensuite d’entrer le mot de passe Administrateur local des machines qui seront déployées. Attention, lors d’un déploiement à grande échelle, il est préférable que toutes les machines d’une même boite aient toutes un mot de passe administrateur local différent pour des raisons de sécurité.</w:t>
      </w:r>
    </w:p>
    <w:p w14:paraId="1DA8EC92" w14:textId="6E78523E" w:rsidR="00053497" w:rsidRPr="00053497" w:rsidRDefault="00053497" w:rsidP="00053497">
      <w:pPr>
        <w:shd w:val="clear" w:color="auto" w:fill="FFFFFF"/>
        <w:jc w:val="center"/>
      </w:pPr>
      <w:r w:rsidRPr="00053497">
        <w:rPr>
          <w:noProof/>
        </w:rPr>
        <w:drawing>
          <wp:inline distT="0" distB="0" distL="0" distR="0" wp14:anchorId="4BC6D461" wp14:editId="31F711F3">
            <wp:extent cx="5760720" cy="2526030"/>
            <wp:effectExtent l="0" t="0" r="0" b="762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526030"/>
                    </a:xfrm>
                    <a:prstGeom prst="rect">
                      <a:avLst/>
                    </a:prstGeom>
                    <a:noFill/>
                    <a:ln>
                      <a:noFill/>
                    </a:ln>
                  </pic:spPr>
                </pic:pic>
              </a:graphicData>
            </a:graphic>
          </wp:inline>
        </w:drawing>
      </w:r>
    </w:p>
    <w:p w14:paraId="74886BE6"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lastRenderedPageBreak/>
        <w:t>Après la validation, on peut voir que notre séquence de tâches à bien été créée :</w:t>
      </w:r>
    </w:p>
    <w:p w14:paraId="30A04A5C" w14:textId="33BBA6C1" w:rsidR="00053497" w:rsidRPr="00053497" w:rsidRDefault="00053497" w:rsidP="00053497">
      <w:pPr>
        <w:shd w:val="clear" w:color="auto" w:fill="FFFFFF"/>
        <w:jc w:val="center"/>
      </w:pPr>
      <w:r w:rsidRPr="00053497">
        <w:rPr>
          <w:noProof/>
        </w:rPr>
        <w:drawing>
          <wp:inline distT="0" distB="0" distL="0" distR="0" wp14:anchorId="25CE765D" wp14:editId="6BAF00B9">
            <wp:extent cx="5760720" cy="183070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1830705"/>
                    </a:xfrm>
                    <a:prstGeom prst="rect">
                      <a:avLst/>
                    </a:prstGeom>
                    <a:noFill/>
                    <a:ln>
                      <a:noFill/>
                    </a:ln>
                  </pic:spPr>
                </pic:pic>
              </a:graphicData>
            </a:graphic>
          </wp:inline>
        </w:drawing>
      </w:r>
    </w:p>
    <w:p w14:paraId="10516798"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Pour en modifier les paramètres, il suffit de cliquer droit dessus puis aller dans « propriétés ».</w:t>
      </w:r>
    </w:p>
    <w:p w14:paraId="1DFFE03A"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Une fenêtre avec trois onglets s'affiche :</w:t>
      </w:r>
    </w:p>
    <w:p w14:paraId="7C49D8C6" w14:textId="77777777" w:rsidR="00053497" w:rsidRPr="00053497" w:rsidRDefault="00053497" w:rsidP="00053497">
      <w:pPr>
        <w:pStyle w:val="NormalWeb"/>
        <w:numPr>
          <w:ilvl w:val="0"/>
          <w:numId w:val="11"/>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 premier, « General », permet de modifier le nom de la séquence de tâches, d’inscrire des commentaires pour celle-ci, de lui donner une version, de choisir les types de systèmes d’exploitation sur lesquels elle peut s’exécuter, de cacher celle-ci dans le software de déploiement et d’activer ou de retirer cette séquence de l’installation.</w:t>
      </w:r>
    </w:p>
    <w:p w14:paraId="380E1D9D" w14:textId="1BA4E031" w:rsidR="00053497" w:rsidRPr="00053497" w:rsidRDefault="00053497" w:rsidP="00053497">
      <w:pPr>
        <w:pStyle w:val="listitem"/>
        <w:shd w:val="clear" w:color="auto" w:fill="FFFFFF"/>
        <w:spacing w:before="0" w:after="0"/>
        <w:ind w:left="720"/>
        <w:jc w:val="center"/>
        <w:rPr>
          <w:rFonts w:asciiTheme="minorHAnsi" w:eastAsiaTheme="minorHAnsi" w:hAnsiTheme="minorHAnsi" w:cstheme="minorBidi"/>
          <w:szCs w:val="22"/>
          <w:lang w:eastAsia="en-US"/>
        </w:rPr>
      </w:pPr>
      <w:r w:rsidRPr="00053497">
        <w:rPr>
          <w:rFonts w:asciiTheme="minorHAnsi" w:eastAsiaTheme="minorHAnsi" w:hAnsiTheme="minorHAnsi" w:cstheme="minorBidi"/>
          <w:noProof/>
          <w:szCs w:val="22"/>
          <w:lang w:eastAsia="en-US"/>
        </w:rPr>
        <w:drawing>
          <wp:inline distT="0" distB="0" distL="0" distR="0" wp14:anchorId="7C9FA18D" wp14:editId="1C4B9BCE">
            <wp:extent cx="5760720" cy="516382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5163820"/>
                    </a:xfrm>
                    <a:prstGeom prst="rect">
                      <a:avLst/>
                    </a:prstGeom>
                    <a:noFill/>
                    <a:ln>
                      <a:noFill/>
                    </a:ln>
                  </pic:spPr>
                </pic:pic>
              </a:graphicData>
            </a:graphic>
          </wp:inline>
        </w:drawing>
      </w:r>
    </w:p>
    <w:p w14:paraId="1092E947" w14:textId="77777777" w:rsidR="00053497" w:rsidRPr="00053497" w:rsidRDefault="00053497" w:rsidP="00053497">
      <w:pPr>
        <w:pStyle w:val="NormalWeb"/>
        <w:numPr>
          <w:ilvl w:val="0"/>
          <w:numId w:val="11"/>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lastRenderedPageBreak/>
        <w:t xml:space="preserve">Le deuxième, intitulé « </w:t>
      </w:r>
      <w:proofErr w:type="spellStart"/>
      <w:r w:rsidRPr="00053497">
        <w:rPr>
          <w:rFonts w:asciiTheme="minorHAnsi" w:eastAsiaTheme="minorHAnsi" w:hAnsiTheme="minorHAnsi" w:cstheme="minorBidi"/>
          <w:szCs w:val="22"/>
          <w:lang w:eastAsia="en-US"/>
        </w:rPr>
        <w:t>Task</w:t>
      </w:r>
      <w:proofErr w:type="spellEnd"/>
      <w:r w:rsidRPr="00053497">
        <w:rPr>
          <w:rFonts w:asciiTheme="minorHAnsi" w:eastAsiaTheme="minorHAnsi" w:hAnsiTheme="minorHAnsi" w:cstheme="minorBidi"/>
          <w:szCs w:val="22"/>
          <w:lang w:eastAsia="en-US"/>
        </w:rPr>
        <w:t xml:space="preserve"> </w:t>
      </w:r>
      <w:proofErr w:type="spellStart"/>
      <w:r w:rsidRPr="00053497">
        <w:rPr>
          <w:rFonts w:asciiTheme="minorHAnsi" w:eastAsiaTheme="minorHAnsi" w:hAnsiTheme="minorHAnsi" w:cstheme="minorBidi"/>
          <w:szCs w:val="22"/>
          <w:lang w:eastAsia="en-US"/>
        </w:rPr>
        <w:t>Sequence</w:t>
      </w:r>
      <w:proofErr w:type="spellEnd"/>
      <w:r w:rsidRPr="00053497">
        <w:rPr>
          <w:rFonts w:asciiTheme="minorHAnsi" w:eastAsiaTheme="minorHAnsi" w:hAnsiTheme="minorHAnsi" w:cstheme="minorBidi"/>
          <w:szCs w:val="22"/>
          <w:lang w:eastAsia="en-US"/>
        </w:rPr>
        <w:t xml:space="preserve"> » regroupe toutes les tâches qui s’exécuteront durant notre installation.</w:t>
      </w:r>
    </w:p>
    <w:p w14:paraId="6F0C0914" w14:textId="085F15F0" w:rsidR="00053497" w:rsidRPr="00053497" w:rsidRDefault="00053497" w:rsidP="00053497">
      <w:pPr>
        <w:pStyle w:val="listitem"/>
        <w:shd w:val="clear" w:color="auto" w:fill="FFFFFF"/>
        <w:spacing w:before="0" w:after="0"/>
        <w:ind w:left="720"/>
        <w:jc w:val="center"/>
        <w:rPr>
          <w:rFonts w:asciiTheme="minorHAnsi" w:eastAsiaTheme="minorHAnsi" w:hAnsiTheme="minorHAnsi" w:cstheme="minorBidi"/>
          <w:szCs w:val="22"/>
          <w:lang w:eastAsia="en-US"/>
        </w:rPr>
      </w:pPr>
      <w:r w:rsidRPr="00053497">
        <w:rPr>
          <w:rFonts w:asciiTheme="minorHAnsi" w:eastAsiaTheme="minorHAnsi" w:hAnsiTheme="minorHAnsi" w:cstheme="minorBidi"/>
          <w:noProof/>
          <w:szCs w:val="22"/>
          <w:lang w:eastAsia="en-US"/>
        </w:rPr>
        <w:drawing>
          <wp:inline distT="0" distB="0" distL="0" distR="0" wp14:anchorId="1305A146" wp14:editId="2B481BCB">
            <wp:extent cx="5760720" cy="230949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309495"/>
                    </a:xfrm>
                    <a:prstGeom prst="rect">
                      <a:avLst/>
                    </a:prstGeom>
                    <a:noFill/>
                    <a:ln>
                      <a:noFill/>
                    </a:ln>
                  </pic:spPr>
                </pic:pic>
              </a:graphicData>
            </a:graphic>
          </wp:inline>
        </w:drawing>
      </w:r>
    </w:p>
    <w:p w14:paraId="3BC53EA0" w14:textId="77777777" w:rsidR="00053497" w:rsidRPr="00053497" w:rsidRDefault="00053497" w:rsidP="00053497">
      <w:pPr>
        <w:pStyle w:val="NormalWeb"/>
        <w:numPr>
          <w:ilvl w:val="0"/>
          <w:numId w:val="11"/>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 dernier, « OS Info », présente quelques informations à propos de notre OS.</w:t>
      </w:r>
    </w:p>
    <w:p w14:paraId="19004B6E" w14:textId="45BDAA49" w:rsidR="00053497" w:rsidRPr="00053497" w:rsidRDefault="00053497" w:rsidP="00053497">
      <w:pPr>
        <w:pStyle w:val="listitem"/>
        <w:shd w:val="clear" w:color="auto" w:fill="FFFFFF"/>
        <w:spacing w:before="0" w:after="0"/>
        <w:ind w:left="720"/>
        <w:jc w:val="center"/>
        <w:rPr>
          <w:rFonts w:asciiTheme="minorHAnsi" w:eastAsiaTheme="minorHAnsi" w:hAnsiTheme="minorHAnsi" w:cstheme="minorBidi"/>
          <w:szCs w:val="22"/>
          <w:lang w:eastAsia="en-US"/>
        </w:rPr>
      </w:pPr>
      <w:r w:rsidRPr="00053497">
        <w:rPr>
          <w:rFonts w:asciiTheme="minorHAnsi" w:eastAsiaTheme="minorHAnsi" w:hAnsiTheme="minorHAnsi" w:cstheme="minorBidi"/>
          <w:noProof/>
          <w:szCs w:val="22"/>
          <w:lang w:eastAsia="en-US"/>
        </w:rPr>
        <w:drawing>
          <wp:inline distT="0" distB="0" distL="0" distR="0" wp14:anchorId="5A08C86E" wp14:editId="712223A0">
            <wp:extent cx="5760720" cy="2298700"/>
            <wp:effectExtent l="0" t="0" r="0" b="635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298700"/>
                    </a:xfrm>
                    <a:prstGeom prst="rect">
                      <a:avLst/>
                    </a:prstGeom>
                    <a:noFill/>
                    <a:ln>
                      <a:noFill/>
                    </a:ln>
                  </pic:spPr>
                </pic:pic>
              </a:graphicData>
            </a:graphic>
          </wp:inline>
        </w:drawing>
      </w:r>
    </w:p>
    <w:p w14:paraId="3B5A837E"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Nous allons nous intéresser au deuxième onglet. Comme dit plus haut, celui-ci regroupe toutes les tâches qui s’effectueront durant l’installation de notre système d’exploitation personnalisé</w:t>
      </w:r>
    </w:p>
    <w:p w14:paraId="1A734C05"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Ces tâches s’exécuteront dans l’ordre dans lequel elles sont affichées dans cet onglet.</w:t>
      </w:r>
    </w:p>
    <w:p w14:paraId="54382E16"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Dans le cas de ce </w:t>
      </w:r>
      <w:proofErr w:type="spellStart"/>
      <w:r w:rsidRPr="00053497">
        <w:rPr>
          <w:rFonts w:asciiTheme="minorHAnsi" w:eastAsiaTheme="minorHAnsi" w:hAnsiTheme="minorHAnsi" w:cstheme="minorBidi"/>
          <w:szCs w:val="22"/>
          <w:lang w:eastAsia="en-US"/>
        </w:rPr>
        <w:t>template</w:t>
      </w:r>
      <w:proofErr w:type="spellEnd"/>
      <w:r w:rsidRPr="00053497">
        <w:rPr>
          <w:rFonts w:asciiTheme="minorHAnsi" w:eastAsiaTheme="minorHAnsi" w:hAnsiTheme="minorHAnsi" w:cstheme="minorBidi"/>
          <w:szCs w:val="22"/>
          <w:lang w:eastAsia="en-US"/>
        </w:rPr>
        <w:t xml:space="preserve"> de déploiement, voici les différents types de tâches déjà créés :</w:t>
      </w:r>
    </w:p>
    <w:p w14:paraId="0A4CECC5" w14:textId="77777777" w:rsidR="00053497" w:rsidRPr="00053497" w:rsidRDefault="00053497" w:rsidP="00053497">
      <w:pPr>
        <w:pStyle w:val="NormalWeb"/>
        <w:numPr>
          <w:ilvl w:val="0"/>
          <w:numId w:val="12"/>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proofErr w:type="spellStart"/>
      <w:r w:rsidRPr="00053497">
        <w:rPr>
          <w:rFonts w:asciiTheme="minorHAnsi" w:eastAsiaTheme="minorHAnsi" w:hAnsiTheme="minorHAnsi" w:cstheme="minorBidi"/>
          <w:szCs w:val="22"/>
          <w:lang w:eastAsia="en-US"/>
        </w:rPr>
        <w:t>Initialization</w:t>
      </w:r>
      <w:proofErr w:type="spellEnd"/>
      <w:r w:rsidRPr="00053497">
        <w:rPr>
          <w:rFonts w:asciiTheme="minorHAnsi" w:eastAsiaTheme="minorHAnsi" w:hAnsiTheme="minorHAnsi" w:cstheme="minorBidi"/>
          <w:szCs w:val="22"/>
          <w:lang w:eastAsia="en-US"/>
        </w:rPr>
        <w:t xml:space="preserve"> : cette étape vérifie si l’ordinateur peut exécuter une installation depuis un support MDT et effectue les assignations de variables statiques et dynamiques ainsi que la vérification du bon fonctionnement des services web nécessaires à l’installation.</w:t>
      </w:r>
    </w:p>
    <w:p w14:paraId="4423EED3" w14:textId="77777777" w:rsidR="00053497" w:rsidRPr="00053497" w:rsidRDefault="00053497" w:rsidP="00053497">
      <w:pPr>
        <w:pStyle w:val="NormalWeb"/>
        <w:numPr>
          <w:ilvl w:val="0"/>
          <w:numId w:val="12"/>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Validation : on peut ici définir les exigences hardware que l’ordinateur doit respecter pour pouvoir exécuter cette installation. Par exemple, on peut définir un seuil minimum de RAM, de puissance processeur, etc. Cette étape permet aussi de faire des tests basiques sur le bios pour vérifier que celui-ci est bien compatible avec la version du système d’exploitation que nous voulons installer.</w:t>
      </w:r>
    </w:p>
    <w:p w14:paraId="318DE367" w14:textId="77777777" w:rsidR="00053497" w:rsidRPr="00053497" w:rsidRDefault="00053497" w:rsidP="00053497">
      <w:pPr>
        <w:pStyle w:val="NormalWeb"/>
        <w:numPr>
          <w:ilvl w:val="0"/>
          <w:numId w:val="12"/>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State Capture : permet de sauvegarder les configurations utilisateur présentes sur l’ordinateur de destination, s’il y en a.</w:t>
      </w:r>
    </w:p>
    <w:p w14:paraId="2B59BC96" w14:textId="77777777" w:rsidR="00053497" w:rsidRPr="00053497" w:rsidRDefault="00053497" w:rsidP="00053497">
      <w:pPr>
        <w:pStyle w:val="NormalWeb"/>
        <w:numPr>
          <w:ilvl w:val="0"/>
          <w:numId w:val="12"/>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proofErr w:type="spellStart"/>
      <w:r w:rsidRPr="00053497">
        <w:rPr>
          <w:rFonts w:asciiTheme="minorHAnsi" w:eastAsiaTheme="minorHAnsi" w:hAnsiTheme="minorHAnsi" w:cstheme="minorBidi"/>
          <w:szCs w:val="22"/>
          <w:lang w:eastAsia="en-US"/>
        </w:rPr>
        <w:lastRenderedPageBreak/>
        <w:t>Preinstall</w:t>
      </w:r>
      <w:proofErr w:type="spellEnd"/>
      <w:r w:rsidRPr="00053497">
        <w:rPr>
          <w:rFonts w:asciiTheme="minorHAnsi" w:eastAsiaTheme="minorHAnsi" w:hAnsiTheme="minorHAnsi" w:cstheme="minorBidi"/>
          <w:szCs w:val="22"/>
          <w:lang w:eastAsia="en-US"/>
        </w:rPr>
        <w:t xml:space="preserve"> : étape durant laquelle le disque sera formaté selon nos réglages, que BitLocker sera activé et que les drivers et les patchs seront injectés.</w:t>
      </w:r>
    </w:p>
    <w:p w14:paraId="2CA49BFD" w14:textId="77777777" w:rsidR="00053497" w:rsidRPr="00053497" w:rsidRDefault="00053497" w:rsidP="00053497">
      <w:pPr>
        <w:pStyle w:val="NormalWeb"/>
        <w:numPr>
          <w:ilvl w:val="0"/>
          <w:numId w:val="12"/>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Install : le système d’exploitation sélectionné s’installera durant cette étape.</w:t>
      </w:r>
    </w:p>
    <w:p w14:paraId="4200F60D" w14:textId="77777777" w:rsidR="00053497" w:rsidRPr="00053497" w:rsidRDefault="00053497" w:rsidP="00053497">
      <w:pPr>
        <w:pStyle w:val="NormalWeb"/>
        <w:numPr>
          <w:ilvl w:val="0"/>
          <w:numId w:val="12"/>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proofErr w:type="spellStart"/>
      <w:r w:rsidRPr="00053497">
        <w:rPr>
          <w:rFonts w:asciiTheme="minorHAnsi" w:eastAsiaTheme="minorHAnsi" w:hAnsiTheme="minorHAnsi" w:cstheme="minorBidi"/>
          <w:szCs w:val="22"/>
          <w:lang w:eastAsia="en-US"/>
        </w:rPr>
        <w:t>PostInstall</w:t>
      </w:r>
      <w:proofErr w:type="spellEnd"/>
      <w:r w:rsidRPr="00053497">
        <w:rPr>
          <w:rFonts w:asciiTheme="minorHAnsi" w:eastAsiaTheme="minorHAnsi" w:hAnsiTheme="minorHAnsi" w:cstheme="minorBidi"/>
          <w:szCs w:val="22"/>
          <w:lang w:eastAsia="en-US"/>
        </w:rPr>
        <w:t xml:space="preserve"> : application des paramètres Windows et des paramètres réseau que nous avons défini et configuration des paramètres généraux de l’ordinateur (nom, domaine, OU, etc.).</w:t>
      </w:r>
    </w:p>
    <w:p w14:paraId="39EC32F4" w14:textId="77777777" w:rsidR="00053497" w:rsidRPr="00053497" w:rsidRDefault="00053497" w:rsidP="00053497">
      <w:pPr>
        <w:pStyle w:val="NormalWeb"/>
        <w:numPr>
          <w:ilvl w:val="0"/>
          <w:numId w:val="12"/>
        </w:numPr>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State Restore : durant cette étape, les applications s’installent, l’ordinateur contacte les serveurs Windows Update ou le serveur WSUS de notre organisation et les GPO sont appliquées.</w:t>
      </w:r>
    </w:p>
    <w:p w14:paraId="356B9980"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Il est possible d’ajouter des tâches ou d’en supprimer à l’aide des deux icônes en haut à gauche :</w:t>
      </w:r>
    </w:p>
    <w:p w14:paraId="7BEC9BB0" w14:textId="163D267D" w:rsidR="00053497" w:rsidRPr="00053497" w:rsidRDefault="00053497" w:rsidP="00053497">
      <w:pPr>
        <w:shd w:val="clear" w:color="auto" w:fill="FFFFFF"/>
        <w:jc w:val="center"/>
      </w:pPr>
      <w:r w:rsidRPr="00053497">
        <w:rPr>
          <w:noProof/>
        </w:rPr>
        <w:drawing>
          <wp:inline distT="0" distB="0" distL="0" distR="0" wp14:anchorId="1DFE012D" wp14:editId="25F07ECC">
            <wp:extent cx="1466850" cy="6381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66850" cy="638175"/>
                    </a:xfrm>
                    <a:prstGeom prst="rect">
                      <a:avLst/>
                    </a:prstGeom>
                    <a:noFill/>
                    <a:ln>
                      <a:noFill/>
                    </a:ln>
                  </pic:spPr>
                </pic:pic>
              </a:graphicData>
            </a:graphic>
          </wp:inline>
        </w:drawing>
      </w:r>
    </w:p>
    <w:p w14:paraId="3F1DA71F"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Dans cet article, nous ne modifierons que quelques tâches de cette séquence.</w:t>
      </w:r>
    </w:p>
    <w:p w14:paraId="6FA13796"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Pour commencer notre personnalisation, nous allons définir les paramètres de formatage dans la section « </w:t>
      </w:r>
      <w:proofErr w:type="spellStart"/>
      <w:r w:rsidRPr="00053497">
        <w:rPr>
          <w:rFonts w:asciiTheme="minorHAnsi" w:eastAsiaTheme="minorHAnsi" w:hAnsiTheme="minorHAnsi" w:cstheme="minorBidi"/>
          <w:szCs w:val="22"/>
          <w:lang w:eastAsia="en-US"/>
        </w:rPr>
        <w:t>Preinstall</w:t>
      </w:r>
      <w:proofErr w:type="spellEnd"/>
      <w:r w:rsidRPr="00053497">
        <w:rPr>
          <w:rFonts w:asciiTheme="minorHAnsi" w:eastAsiaTheme="minorHAnsi" w:hAnsiTheme="minorHAnsi" w:cstheme="minorBidi"/>
          <w:szCs w:val="22"/>
          <w:lang w:eastAsia="en-US"/>
        </w:rPr>
        <w:t xml:space="preserve"> » -&gt; « New Computer </w:t>
      </w:r>
      <w:proofErr w:type="spellStart"/>
      <w:r w:rsidRPr="00053497">
        <w:rPr>
          <w:rFonts w:asciiTheme="minorHAnsi" w:eastAsiaTheme="minorHAnsi" w:hAnsiTheme="minorHAnsi" w:cstheme="minorBidi"/>
          <w:szCs w:val="22"/>
          <w:lang w:eastAsia="en-US"/>
        </w:rPr>
        <w:t>Only</w:t>
      </w:r>
      <w:proofErr w:type="spellEnd"/>
      <w:r w:rsidRPr="00053497">
        <w:rPr>
          <w:rFonts w:asciiTheme="minorHAnsi" w:eastAsiaTheme="minorHAnsi" w:hAnsiTheme="minorHAnsi" w:cstheme="minorBidi"/>
          <w:szCs w:val="22"/>
          <w:lang w:eastAsia="en-US"/>
        </w:rPr>
        <w:t xml:space="preserve"> » -&gt; « Format and Partition Disk ». Un seul disque qui prend 100% de la partition a été créé :</w:t>
      </w:r>
    </w:p>
    <w:p w14:paraId="16DE61D7" w14:textId="377852DC" w:rsidR="00053497" w:rsidRPr="00053497" w:rsidRDefault="00053497" w:rsidP="00053497">
      <w:pPr>
        <w:shd w:val="clear" w:color="auto" w:fill="FFFFFF"/>
        <w:jc w:val="center"/>
      </w:pPr>
      <w:r w:rsidRPr="00053497">
        <w:rPr>
          <w:noProof/>
        </w:rPr>
        <w:drawing>
          <wp:inline distT="0" distB="0" distL="0" distR="0" wp14:anchorId="347FCD53" wp14:editId="5BF740A8">
            <wp:extent cx="5760720" cy="5156835"/>
            <wp:effectExtent l="0" t="0" r="0" b="571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5156835"/>
                    </a:xfrm>
                    <a:prstGeom prst="rect">
                      <a:avLst/>
                    </a:prstGeom>
                    <a:noFill/>
                    <a:ln>
                      <a:noFill/>
                    </a:ln>
                  </pic:spPr>
                </pic:pic>
              </a:graphicData>
            </a:graphic>
          </wp:inline>
        </w:drawing>
      </w:r>
    </w:p>
    <w:p w14:paraId="6C5C41C1"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lastRenderedPageBreak/>
        <w:t>Ensuite, nous allons ajouter le bundle d’applications créé précédemment pour que celui-ci s’installe automatiquement sans que nous ayons besoin de le sélectionner dans le software de déploiement.</w:t>
      </w:r>
    </w:p>
    <w:p w14:paraId="2A538259" w14:textId="77777777" w:rsidR="00053497" w:rsidRP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 xml:space="preserve">Dans le dossier « State Restore », cliquez sur « </w:t>
      </w:r>
      <w:proofErr w:type="spellStart"/>
      <w:r w:rsidRPr="00053497">
        <w:rPr>
          <w:rFonts w:asciiTheme="minorHAnsi" w:eastAsiaTheme="minorHAnsi" w:hAnsiTheme="minorHAnsi" w:cstheme="minorBidi"/>
          <w:szCs w:val="22"/>
          <w:lang w:eastAsia="en-US"/>
        </w:rPr>
        <w:t>Add</w:t>
      </w:r>
      <w:proofErr w:type="spellEnd"/>
      <w:r w:rsidRPr="00053497">
        <w:rPr>
          <w:rFonts w:asciiTheme="minorHAnsi" w:eastAsiaTheme="minorHAnsi" w:hAnsiTheme="minorHAnsi" w:cstheme="minorBidi"/>
          <w:szCs w:val="22"/>
          <w:lang w:eastAsia="en-US"/>
        </w:rPr>
        <w:t xml:space="preserve"> » en haut, puis sur « Install Application » depuis le menu « General ». Il faut ensuite lui donner un nom (ici « Install Bundle ») et sélectionner l’application que cette tâche doit installer en cliquant sur « </w:t>
      </w:r>
      <w:proofErr w:type="spellStart"/>
      <w:r w:rsidRPr="00053497">
        <w:rPr>
          <w:rFonts w:asciiTheme="minorHAnsi" w:eastAsiaTheme="minorHAnsi" w:hAnsiTheme="minorHAnsi" w:cstheme="minorBidi"/>
          <w:szCs w:val="22"/>
          <w:lang w:eastAsia="en-US"/>
        </w:rPr>
        <w:t>Browse</w:t>
      </w:r>
      <w:proofErr w:type="spellEnd"/>
      <w:r w:rsidRPr="00053497">
        <w:rPr>
          <w:rFonts w:asciiTheme="minorHAnsi" w:eastAsiaTheme="minorHAnsi" w:hAnsiTheme="minorHAnsi" w:cstheme="minorBidi"/>
          <w:szCs w:val="22"/>
          <w:lang w:eastAsia="en-US"/>
        </w:rPr>
        <w:t xml:space="preserve"> ».</w:t>
      </w:r>
    </w:p>
    <w:p w14:paraId="60BC6646" w14:textId="6D221E82" w:rsidR="00053497" w:rsidRPr="00053497" w:rsidRDefault="00053497" w:rsidP="00053497">
      <w:pPr>
        <w:shd w:val="clear" w:color="auto" w:fill="FFFFFF"/>
        <w:jc w:val="center"/>
      </w:pPr>
      <w:r w:rsidRPr="00053497">
        <w:rPr>
          <w:noProof/>
        </w:rPr>
        <w:drawing>
          <wp:inline distT="0" distB="0" distL="0" distR="0" wp14:anchorId="25F4C8EA" wp14:editId="6AE4F89A">
            <wp:extent cx="5760720" cy="3389630"/>
            <wp:effectExtent l="0" t="0" r="0" b="12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389630"/>
                    </a:xfrm>
                    <a:prstGeom prst="rect">
                      <a:avLst/>
                    </a:prstGeom>
                    <a:noFill/>
                    <a:ln>
                      <a:noFill/>
                    </a:ln>
                  </pic:spPr>
                </pic:pic>
              </a:graphicData>
            </a:graphic>
          </wp:inline>
        </w:drawing>
      </w:r>
    </w:p>
    <w:p w14:paraId="36AC7262" w14:textId="19B8211A" w:rsidR="00053497" w:rsidRDefault="00053497"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053497">
        <w:rPr>
          <w:rFonts w:asciiTheme="minorHAnsi" w:eastAsiaTheme="minorHAnsi" w:hAnsiTheme="minorHAnsi" w:cstheme="minorBidi"/>
          <w:szCs w:val="22"/>
          <w:lang w:eastAsia="en-US"/>
        </w:rPr>
        <w:t>Le reste de la séquence de tâche n’a pas besoin d’être modifié plus que ça pour cet exemple.</w:t>
      </w:r>
    </w:p>
    <w:p w14:paraId="0D9FBC18" w14:textId="77777777" w:rsidR="007D42F3" w:rsidRPr="007D42F3" w:rsidRDefault="007D42F3" w:rsidP="00AD3EA2">
      <w:pPr>
        <w:pStyle w:val="Titre3"/>
      </w:pPr>
      <w:bookmarkStart w:id="15" w:name="_Toc26218195"/>
      <w:r w:rsidRPr="007D42F3">
        <w:t>Software de déploiement</w:t>
      </w:r>
      <w:bookmarkEnd w:id="15"/>
    </w:p>
    <w:p w14:paraId="43FFA083"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Le software de déploiement est un software généré par MDT et qui se lance au démarrage de l’installation sur un poste. Celui-ci permet à l’utilisateur de paramétrer son installation, en demandant par exemple le nom de l’ordinateur, le domaine dans lequel il doit être lié, les applications à installer, etc.</w:t>
      </w:r>
    </w:p>
    <w:p w14:paraId="40BD997B"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Une séquence de tâches est composée de fichiers frontend et backend. Chaque étape présente dans le software de déploiement se compose d'une page HTML ainsi qu’un ou plusieurs scripts. Les pages HTML vont permettre à l’utilisateur d’entrer des paramètres personnalisés et les scripts associés vont se charger de modifier les paramètres de la séquence de tâches pour que ceux-ci correspondent aux entrées de l’utilisateur.</w:t>
      </w:r>
    </w:p>
    <w:p w14:paraId="44B5DFFF"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La modification de ce software permet de choisir ce que l’utilisateur peut modifier ou non et ainsi effectuer un déploiement conforme aux exigences de l’entreprise.</w:t>
      </w:r>
    </w:p>
    <w:p w14:paraId="105F0B16"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Ainsi, lorsqu'on démarre sur un ISO généré par MDT, voici les différentes étapes qu’affiche le software de base au démarrage de la machine, quand il n’a pas encore été modifié :</w:t>
      </w:r>
    </w:p>
    <w:p w14:paraId="29390F7A" w14:textId="3A771E2D" w:rsidR="007D42F3" w:rsidRPr="007D42F3" w:rsidRDefault="007D42F3" w:rsidP="007D42F3">
      <w:pPr>
        <w:shd w:val="clear" w:color="auto" w:fill="FFFFFF"/>
        <w:jc w:val="center"/>
      </w:pPr>
      <w:r w:rsidRPr="007D42F3">
        <w:rPr>
          <w:noProof/>
        </w:rPr>
        <w:lastRenderedPageBreak/>
        <w:drawing>
          <wp:inline distT="0" distB="0" distL="0" distR="0" wp14:anchorId="2A882B23" wp14:editId="5B7BE117">
            <wp:extent cx="5760720" cy="1858645"/>
            <wp:effectExtent l="0" t="0" r="0" b="825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1858645"/>
                    </a:xfrm>
                    <a:prstGeom prst="rect">
                      <a:avLst/>
                    </a:prstGeom>
                    <a:noFill/>
                    <a:ln>
                      <a:noFill/>
                    </a:ln>
                  </pic:spPr>
                </pic:pic>
              </a:graphicData>
            </a:graphic>
          </wp:inline>
        </w:drawing>
      </w:r>
    </w:p>
    <w:p w14:paraId="0D1395E9" w14:textId="1E0D89D6" w:rsidR="007D42F3" w:rsidRPr="007D42F3" w:rsidRDefault="007D42F3" w:rsidP="007D42F3">
      <w:pPr>
        <w:shd w:val="clear" w:color="auto" w:fill="FFFFFF"/>
        <w:jc w:val="center"/>
      </w:pPr>
      <w:r w:rsidRPr="007D42F3">
        <w:rPr>
          <w:noProof/>
        </w:rPr>
        <w:drawing>
          <wp:inline distT="0" distB="0" distL="0" distR="0" wp14:anchorId="44EBAB6A" wp14:editId="11E87642">
            <wp:extent cx="5760720" cy="2106930"/>
            <wp:effectExtent l="0" t="0" r="0" b="762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720" cy="2106930"/>
                    </a:xfrm>
                    <a:prstGeom prst="rect">
                      <a:avLst/>
                    </a:prstGeom>
                    <a:noFill/>
                    <a:ln>
                      <a:noFill/>
                    </a:ln>
                  </pic:spPr>
                </pic:pic>
              </a:graphicData>
            </a:graphic>
          </wp:inline>
        </w:drawing>
      </w:r>
    </w:p>
    <w:p w14:paraId="436AD646" w14:textId="53F0F626" w:rsidR="007D42F3" w:rsidRPr="007D42F3" w:rsidRDefault="007D42F3" w:rsidP="007D42F3">
      <w:pPr>
        <w:shd w:val="clear" w:color="auto" w:fill="FFFFFF"/>
        <w:jc w:val="center"/>
      </w:pPr>
      <w:r w:rsidRPr="007D42F3">
        <w:rPr>
          <w:noProof/>
        </w:rPr>
        <w:drawing>
          <wp:inline distT="0" distB="0" distL="0" distR="0" wp14:anchorId="201BE936" wp14:editId="7C012B8F">
            <wp:extent cx="5760720" cy="2110740"/>
            <wp:effectExtent l="0" t="0" r="0" b="381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720" cy="2110740"/>
                    </a:xfrm>
                    <a:prstGeom prst="rect">
                      <a:avLst/>
                    </a:prstGeom>
                    <a:noFill/>
                    <a:ln>
                      <a:noFill/>
                    </a:ln>
                  </pic:spPr>
                </pic:pic>
              </a:graphicData>
            </a:graphic>
          </wp:inline>
        </w:drawing>
      </w:r>
    </w:p>
    <w:p w14:paraId="74AB11F8" w14:textId="7C5168F3" w:rsidR="007D42F3" w:rsidRPr="007D42F3" w:rsidRDefault="007D42F3" w:rsidP="007D42F3">
      <w:pPr>
        <w:shd w:val="clear" w:color="auto" w:fill="FFFFFF"/>
        <w:jc w:val="center"/>
      </w:pPr>
      <w:r w:rsidRPr="007D42F3">
        <w:rPr>
          <w:noProof/>
        </w:rPr>
        <w:drawing>
          <wp:inline distT="0" distB="0" distL="0" distR="0" wp14:anchorId="69CE7F14" wp14:editId="42D83AB7">
            <wp:extent cx="5760720" cy="2108835"/>
            <wp:effectExtent l="0" t="0" r="0" b="571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720" cy="2108835"/>
                    </a:xfrm>
                    <a:prstGeom prst="rect">
                      <a:avLst/>
                    </a:prstGeom>
                    <a:noFill/>
                    <a:ln>
                      <a:noFill/>
                    </a:ln>
                  </pic:spPr>
                </pic:pic>
              </a:graphicData>
            </a:graphic>
          </wp:inline>
        </w:drawing>
      </w:r>
    </w:p>
    <w:p w14:paraId="61DD4F6D" w14:textId="214793CF" w:rsidR="007D42F3" w:rsidRPr="007D42F3" w:rsidRDefault="007D42F3" w:rsidP="007D42F3">
      <w:pPr>
        <w:shd w:val="clear" w:color="auto" w:fill="FFFFFF"/>
        <w:jc w:val="center"/>
      </w:pPr>
      <w:r w:rsidRPr="007D42F3">
        <w:rPr>
          <w:noProof/>
        </w:rPr>
        <w:lastRenderedPageBreak/>
        <w:drawing>
          <wp:inline distT="0" distB="0" distL="0" distR="0" wp14:anchorId="31EE0087" wp14:editId="6AAD9C06">
            <wp:extent cx="4914900" cy="35814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14900" cy="3581400"/>
                    </a:xfrm>
                    <a:prstGeom prst="rect">
                      <a:avLst/>
                    </a:prstGeom>
                    <a:noFill/>
                    <a:ln>
                      <a:noFill/>
                    </a:ln>
                  </pic:spPr>
                </pic:pic>
              </a:graphicData>
            </a:graphic>
          </wp:inline>
        </w:drawing>
      </w:r>
    </w:p>
    <w:p w14:paraId="023CFE04"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 xml:space="preserve">Si vous voulez comme ici automatiser le plus possible votre installation pour que les utilisateurs n’aient pas beaucoup d’informations à entrer lors de l’installation, il vous faudra supprimer une grande partie de ces fenêtres et remplir les informations de façon statique ou dynamique pour que l’utilisateur n’ai pas à le faire. Pour les variables qui ne changent pas, il faut définir celles-ci dans les fichiers « </w:t>
      </w:r>
      <w:proofErr w:type="spellStart"/>
      <w:r w:rsidRPr="007D42F3">
        <w:rPr>
          <w:rFonts w:asciiTheme="minorHAnsi" w:eastAsiaTheme="minorHAnsi" w:hAnsiTheme="minorHAnsi" w:cstheme="minorBidi"/>
          <w:szCs w:val="22"/>
          <w:lang w:eastAsia="en-US"/>
        </w:rPr>
        <w:t>Boostrap</w:t>
      </w:r>
      <w:proofErr w:type="spellEnd"/>
      <w:r w:rsidRPr="007D42F3">
        <w:rPr>
          <w:rFonts w:asciiTheme="minorHAnsi" w:eastAsiaTheme="minorHAnsi" w:hAnsiTheme="minorHAnsi" w:cstheme="minorBidi"/>
          <w:szCs w:val="22"/>
          <w:lang w:eastAsia="en-US"/>
        </w:rPr>
        <w:t xml:space="preserve"> .</w:t>
      </w:r>
      <w:proofErr w:type="spellStart"/>
      <w:r w:rsidRPr="007D42F3">
        <w:rPr>
          <w:rFonts w:asciiTheme="minorHAnsi" w:eastAsiaTheme="minorHAnsi" w:hAnsiTheme="minorHAnsi" w:cstheme="minorBidi"/>
          <w:szCs w:val="22"/>
          <w:lang w:eastAsia="en-US"/>
        </w:rPr>
        <w:t>ini</w:t>
      </w:r>
      <w:proofErr w:type="spellEnd"/>
      <w:r w:rsidRPr="007D42F3">
        <w:rPr>
          <w:rFonts w:asciiTheme="minorHAnsi" w:eastAsiaTheme="minorHAnsi" w:hAnsiTheme="minorHAnsi" w:cstheme="minorBidi"/>
          <w:szCs w:val="22"/>
          <w:lang w:eastAsia="en-US"/>
        </w:rPr>
        <w:t xml:space="preserve"> » et « CustomSettings.ini ».</w:t>
      </w:r>
    </w:p>
    <w:p w14:paraId="78E984C4" w14:textId="77777777" w:rsidR="007D42F3" w:rsidRPr="007D42F3" w:rsidRDefault="007D42F3" w:rsidP="00AD3EA2">
      <w:pPr>
        <w:pStyle w:val="Titre3"/>
      </w:pPr>
      <w:bookmarkStart w:id="16" w:name="idm45266071937392"/>
      <w:bookmarkStart w:id="17" w:name="_Toc26218196"/>
      <w:bookmarkEnd w:id="16"/>
      <w:r w:rsidRPr="007D42F3">
        <w:t>Modification des variables statiques</w:t>
      </w:r>
      <w:bookmarkEnd w:id="17"/>
    </w:p>
    <w:p w14:paraId="31973E94"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Lorsqu’un nouvel ordinateur lance une installation personnalisée, il accède au dossier partagé “$</w:t>
      </w:r>
      <w:proofErr w:type="spellStart"/>
      <w:r w:rsidRPr="007D42F3">
        <w:rPr>
          <w:rFonts w:asciiTheme="minorHAnsi" w:eastAsiaTheme="minorHAnsi" w:hAnsiTheme="minorHAnsi" w:cstheme="minorBidi"/>
          <w:szCs w:val="22"/>
          <w:lang w:eastAsia="en-US"/>
        </w:rPr>
        <w:t>DeploymentShare</w:t>
      </w:r>
      <w:proofErr w:type="spellEnd"/>
      <w:r w:rsidRPr="007D42F3">
        <w:rPr>
          <w:rFonts w:asciiTheme="minorHAnsi" w:eastAsiaTheme="minorHAnsi" w:hAnsiTheme="minorHAnsi" w:cstheme="minorBidi"/>
          <w:szCs w:val="22"/>
          <w:lang w:eastAsia="en-US"/>
        </w:rPr>
        <w:t>” créé précédemment.</w:t>
      </w:r>
    </w:p>
    <w:p w14:paraId="12488969"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Le fichier « Bootstrap.ini » est le fichier exécuté au démarrage du poste avant que celui-ci ne se connecte au dossier de partage et le fichier « customsettings.ini » est utilisé à partir du moment où le client se connecte au dossier de partage et ce jusqu’à la fin du déploiement.</w:t>
      </w:r>
    </w:p>
    <w:p w14:paraId="03CC4C3A"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 xml:space="preserve">Ces deux fichiers se trouvent dans le dossier « </w:t>
      </w:r>
      <w:proofErr w:type="spellStart"/>
      <w:r w:rsidRPr="007D42F3">
        <w:rPr>
          <w:rFonts w:asciiTheme="minorHAnsi" w:eastAsiaTheme="minorHAnsi" w:hAnsiTheme="minorHAnsi" w:cstheme="minorBidi"/>
          <w:szCs w:val="22"/>
          <w:lang w:eastAsia="en-US"/>
        </w:rPr>
        <w:t>DeploymentShare</w:t>
      </w:r>
      <w:proofErr w:type="spellEnd"/>
      <w:r w:rsidRPr="007D42F3">
        <w:rPr>
          <w:rFonts w:asciiTheme="minorHAnsi" w:eastAsiaTheme="minorHAnsi" w:hAnsiTheme="minorHAnsi" w:cstheme="minorBidi"/>
          <w:szCs w:val="22"/>
          <w:lang w:eastAsia="en-US"/>
        </w:rPr>
        <w:t>\Control ».</w:t>
      </w:r>
    </w:p>
    <w:p w14:paraId="4F9500B2"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Pour y accéder, vous pouvez soit modifier directement les fichiers, soit passer par l'interface graphique. Pour y accéder et les modifier depuis la console MDT, cliquez droit sur votre déploiement puis allez dans les propriétés.</w:t>
      </w:r>
    </w:p>
    <w:p w14:paraId="22488C46" w14:textId="2EF2B36E" w:rsidR="007D42F3" w:rsidRPr="007D42F3" w:rsidRDefault="007D42F3" w:rsidP="007D42F3">
      <w:pPr>
        <w:shd w:val="clear" w:color="auto" w:fill="FFFFFF"/>
        <w:jc w:val="center"/>
      </w:pPr>
      <w:r w:rsidRPr="007D42F3">
        <w:rPr>
          <w:noProof/>
        </w:rPr>
        <w:lastRenderedPageBreak/>
        <w:drawing>
          <wp:inline distT="0" distB="0" distL="0" distR="0" wp14:anchorId="129701DA" wp14:editId="268DF4BD">
            <wp:extent cx="3905250" cy="23812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05250" cy="2381250"/>
                    </a:xfrm>
                    <a:prstGeom prst="rect">
                      <a:avLst/>
                    </a:prstGeom>
                    <a:noFill/>
                    <a:ln>
                      <a:noFill/>
                    </a:ln>
                  </pic:spPr>
                </pic:pic>
              </a:graphicData>
            </a:graphic>
          </wp:inline>
        </w:drawing>
      </w:r>
    </w:p>
    <w:p w14:paraId="543A2A93"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Dans l’onglet « Rules », on peut voir directement affiché le contenu du fichier « CustomSettings.ini » ainsi qu’un bouton en bas à droite permettant de modifier le fichier « Bootstrap.ini »</w:t>
      </w:r>
    </w:p>
    <w:p w14:paraId="56803EBD" w14:textId="60C92138" w:rsidR="007D42F3" w:rsidRPr="007D42F3" w:rsidRDefault="007D42F3" w:rsidP="007D42F3">
      <w:pPr>
        <w:shd w:val="clear" w:color="auto" w:fill="FFFFFF"/>
        <w:jc w:val="center"/>
      </w:pPr>
      <w:r w:rsidRPr="007D42F3">
        <w:rPr>
          <w:noProof/>
        </w:rPr>
        <w:drawing>
          <wp:inline distT="0" distB="0" distL="0" distR="0" wp14:anchorId="462ED49F" wp14:editId="5F01BD54">
            <wp:extent cx="5760720" cy="3061335"/>
            <wp:effectExtent l="0" t="0" r="0" b="571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061335"/>
                    </a:xfrm>
                    <a:prstGeom prst="rect">
                      <a:avLst/>
                    </a:prstGeom>
                    <a:noFill/>
                    <a:ln>
                      <a:noFill/>
                    </a:ln>
                  </pic:spPr>
                </pic:pic>
              </a:graphicData>
            </a:graphic>
          </wp:inline>
        </w:drawing>
      </w:r>
    </w:p>
    <w:p w14:paraId="10F3C3BC"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Voici la configuration du premier fichier (Bootstrap.ini) :</w:t>
      </w:r>
    </w:p>
    <w:p w14:paraId="6EE6C0FF" w14:textId="77777777" w:rsidR="007D42F3" w:rsidRDefault="007D42F3" w:rsidP="007D42F3">
      <w:pPr>
        <w:pStyle w:val="PrformatHTML"/>
        <w:shd w:val="clear" w:color="auto" w:fill="23241F"/>
        <w:rPr>
          <w:rFonts w:ascii="Courier" w:hAnsi="Courier"/>
          <w:color w:val="F8F8F2"/>
          <w:sz w:val="24"/>
          <w:szCs w:val="24"/>
        </w:rPr>
      </w:pPr>
      <w:r>
        <w:rPr>
          <w:rStyle w:val="hljs-title"/>
          <w:rFonts w:ascii="Courier" w:hAnsi="Courier"/>
          <w:color w:val="A6E22E"/>
          <w:szCs w:val="24"/>
        </w:rPr>
        <w:t>[Settings]</w:t>
      </w:r>
    </w:p>
    <w:p w14:paraId="2586E1DC" w14:textId="77777777" w:rsidR="007D42F3" w:rsidRDefault="007D42F3" w:rsidP="007D42F3">
      <w:pPr>
        <w:pStyle w:val="PrformatHTML"/>
        <w:shd w:val="clear" w:color="auto" w:fill="23241F"/>
        <w:rPr>
          <w:rFonts w:ascii="Courier" w:hAnsi="Courier"/>
          <w:color w:val="F8F8F2"/>
          <w:sz w:val="24"/>
          <w:szCs w:val="24"/>
        </w:rPr>
      </w:pPr>
      <w:proofErr w:type="spellStart"/>
      <w:r>
        <w:rPr>
          <w:rStyle w:val="hljs-setting"/>
          <w:rFonts w:ascii="Courier" w:hAnsi="Courier"/>
          <w:color w:val="F8F8F2"/>
          <w:szCs w:val="24"/>
        </w:rPr>
        <w:t>Priority</w:t>
      </w:r>
      <w:proofErr w:type="spellEnd"/>
      <w:r>
        <w:rPr>
          <w:rStyle w:val="hljs-setting"/>
          <w:rFonts w:ascii="Courier" w:hAnsi="Courier"/>
          <w:color w:val="F8F8F2"/>
          <w:szCs w:val="24"/>
        </w:rPr>
        <w:t>=</w:t>
      </w:r>
      <w:r>
        <w:rPr>
          <w:rStyle w:val="hljs-value"/>
          <w:rFonts w:ascii="Courier" w:hAnsi="Courier"/>
          <w:color w:val="F92672"/>
          <w:sz w:val="24"/>
          <w:szCs w:val="24"/>
        </w:rPr>
        <w:t>Default</w:t>
      </w:r>
    </w:p>
    <w:p w14:paraId="42938C10" w14:textId="77777777" w:rsidR="007D42F3" w:rsidRDefault="007D42F3" w:rsidP="007D42F3">
      <w:pPr>
        <w:pStyle w:val="PrformatHTML"/>
        <w:shd w:val="clear" w:color="auto" w:fill="23241F"/>
        <w:rPr>
          <w:rFonts w:ascii="Courier" w:hAnsi="Courier"/>
          <w:color w:val="F8F8F2"/>
          <w:sz w:val="24"/>
          <w:szCs w:val="24"/>
        </w:rPr>
      </w:pPr>
      <w:r>
        <w:rPr>
          <w:rStyle w:val="hljs-title"/>
          <w:rFonts w:ascii="Courier" w:hAnsi="Courier"/>
          <w:color w:val="A6E22E"/>
          <w:szCs w:val="24"/>
        </w:rPr>
        <w:t>[Default]</w:t>
      </w:r>
    </w:p>
    <w:p w14:paraId="3171252B" w14:textId="05CC7125" w:rsidR="007D42F3" w:rsidRDefault="007D42F3" w:rsidP="007D42F3">
      <w:pPr>
        <w:pStyle w:val="PrformatHTML"/>
        <w:shd w:val="clear" w:color="auto" w:fill="23241F"/>
        <w:rPr>
          <w:rFonts w:ascii="Courier" w:hAnsi="Courier"/>
          <w:color w:val="F8F8F2"/>
          <w:sz w:val="24"/>
          <w:szCs w:val="24"/>
        </w:rPr>
      </w:pPr>
      <w:proofErr w:type="spellStart"/>
      <w:r>
        <w:rPr>
          <w:rStyle w:val="hljs-setting"/>
          <w:rFonts w:ascii="Courier" w:hAnsi="Courier"/>
          <w:color w:val="F8F8F2"/>
          <w:szCs w:val="24"/>
        </w:rPr>
        <w:t>DeployRoot</w:t>
      </w:r>
      <w:proofErr w:type="spellEnd"/>
      <w:r w:rsidR="00C44966" w:rsidRPr="00C44966">
        <w:rPr>
          <w:rStyle w:val="hljs-setting"/>
          <w:rFonts w:ascii="Courier" w:hAnsi="Courier"/>
          <w:color w:val="F8F8F2"/>
          <w:szCs w:val="24"/>
        </w:rPr>
        <w:t>=</w:t>
      </w:r>
      <w:r w:rsidR="00C44966" w:rsidRPr="00C44966">
        <w:rPr>
          <w:rStyle w:val="hljs-value"/>
          <w:color w:val="F92672"/>
          <w:sz w:val="24"/>
        </w:rPr>
        <w:t>\\SRV-CD-G2\</w:t>
      </w:r>
      <w:proofErr w:type="spellStart"/>
      <w:r w:rsidR="00C44966" w:rsidRPr="00C44966">
        <w:rPr>
          <w:rStyle w:val="hljs-value"/>
          <w:color w:val="F92672"/>
          <w:sz w:val="24"/>
        </w:rPr>
        <w:t>DeployementShare</w:t>
      </w:r>
      <w:proofErr w:type="spellEnd"/>
      <w:r w:rsidR="00C44966" w:rsidRPr="00C44966">
        <w:rPr>
          <w:rStyle w:val="hljs-value"/>
          <w:color w:val="F92672"/>
          <w:sz w:val="24"/>
        </w:rPr>
        <w:t>$</w:t>
      </w:r>
    </w:p>
    <w:p w14:paraId="5CABB6EA" w14:textId="77777777" w:rsidR="007D42F3" w:rsidRDefault="007D42F3" w:rsidP="007D42F3">
      <w:pPr>
        <w:pStyle w:val="PrformatHTML"/>
        <w:shd w:val="clear" w:color="auto" w:fill="23241F"/>
        <w:rPr>
          <w:rFonts w:ascii="Courier" w:hAnsi="Courier"/>
          <w:color w:val="F8F8F2"/>
          <w:sz w:val="24"/>
          <w:szCs w:val="24"/>
        </w:rPr>
      </w:pPr>
      <w:proofErr w:type="spellStart"/>
      <w:r>
        <w:rPr>
          <w:rStyle w:val="hljs-setting"/>
          <w:rFonts w:ascii="Courier" w:hAnsi="Courier"/>
          <w:color w:val="F8F8F2"/>
          <w:szCs w:val="24"/>
        </w:rPr>
        <w:t>UserID</w:t>
      </w:r>
      <w:proofErr w:type="spellEnd"/>
      <w:r>
        <w:rPr>
          <w:rStyle w:val="hljs-setting"/>
          <w:rFonts w:ascii="Courier" w:hAnsi="Courier"/>
          <w:color w:val="F8F8F2"/>
          <w:szCs w:val="24"/>
        </w:rPr>
        <w:t>=</w:t>
      </w:r>
      <w:proofErr w:type="spellStart"/>
      <w:r>
        <w:rPr>
          <w:rStyle w:val="hljs-value"/>
          <w:rFonts w:ascii="Courier" w:hAnsi="Courier"/>
          <w:color w:val="F92672"/>
          <w:sz w:val="24"/>
          <w:szCs w:val="24"/>
        </w:rPr>
        <w:t>AccessDeploy</w:t>
      </w:r>
      <w:proofErr w:type="spellEnd"/>
    </w:p>
    <w:p w14:paraId="4295161C" w14:textId="1C99BCD4" w:rsidR="007D42F3" w:rsidRDefault="007D42F3" w:rsidP="007D42F3">
      <w:pPr>
        <w:pStyle w:val="PrformatHTML"/>
        <w:shd w:val="clear" w:color="auto" w:fill="23241F"/>
        <w:rPr>
          <w:rFonts w:ascii="Courier" w:hAnsi="Courier"/>
          <w:color w:val="F8F8F2"/>
          <w:sz w:val="24"/>
          <w:szCs w:val="24"/>
        </w:rPr>
      </w:pPr>
      <w:proofErr w:type="spellStart"/>
      <w:r>
        <w:rPr>
          <w:rStyle w:val="hljs-setting"/>
          <w:rFonts w:ascii="Courier" w:hAnsi="Courier"/>
          <w:color w:val="F8F8F2"/>
          <w:szCs w:val="24"/>
        </w:rPr>
        <w:t>UserPassword</w:t>
      </w:r>
      <w:proofErr w:type="spellEnd"/>
      <w:r>
        <w:rPr>
          <w:rStyle w:val="hljs-setting"/>
          <w:rFonts w:ascii="Courier" w:hAnsi="Courier"/>
          <w:color w:val="F8F8F2"/>
          <w:szCs w:val="24"/>
        </w:rPr>
        <w:t>=</w:t>
      </w:r>
      <w:r w:rsidR="00C44966">
        <w:rPr>
          <w:rStyle w:val="hljs-value"/>
          <w:rFonts w:ascii="Courier" w:hAnsi="Courier"/>
          <w:color w:val="F92672"/>
          <w:sz w:val="24"/>
          <w:szCs w:val="24"/>
        </w:rPr>
        <w:t>aA123456789</w:t>
      </w:r>
    </w:p>
    <w:p w14:paraId="6C7E079C" w14:textId="74F612CC" w:rsidR="007D42F3" w:rsidRDefault="007D42F3" w:rsidP="007D42F3">
      <w:pPr>
        <w:pStyle w:val="PrformatHTML"/>
        <w:shd w:val="clear" w:color="auto" w:fill="23241F"/>
        <w:rPr>
          <w:rStyle w:val="hljs-value"/>
          <w:rFonts w:ascii="Courier" w:hAnsi="Courier"/>
          <w:color w:val="F92672"/>
          <w:sz w:val="24"/>
          <w:szCs w:val="24"/>
        </w:rPr>
      </w:pPr>
      <w:proofErr w:type="spellStart"/>
      <w:r>
        <w:rPr>
          <w:rStyle w:val="hljs-setting"/>
          <w:rFonts w:ascii="Courier" w:hAnsi="Courier"/>
          <w:color w:val="F8F8F2"/>
          <w:szCs w:val="24"/>
        </w:rPr>
        <w:t>UserDomain</w:t>
      </w:r>
      <w:proofErr w:type="spellEnd"/>
      <w:r>
        <w:rPr>
          <w:rStyle w:val="hljs-setting"/>
          <w:rFonts w:ascii="Courier" w:hAnsi="Courier"/>
          <w:color w:val="F8F8F2"/>
          <w:szCs w:val="24"/>
        </w:rPr>
        <w:t>=</w:t>
      </w:r>
      <w:proofErr w:type="spellStart"/>
      <w:r w:rsidR="00C44966">
        <w:rPr>
          <w:rStyle w:val="hljs-value"/>
          <w:rFonts w:ascii="Courier" w:hAnsi="Courier"/>
          <w:color w:val="F92672"/>
          <w:sz w:val="24"/>
          <w:szCs w:val="24"/>
        </w:rPr>
        <w:t>belletable.lan</w:t>
      </w:r>
      <w:proofErr w:type="spellEnd"/>
    </w:p>
    <w:p w14:paraId="1F3C0CF4" w14:textId="3DCE9BCC" w:rsidR="00253BA5" w:rsidRDefault="00253BA5" w:rsidP="007D42F3">
      <w:pPr>
        <w:pStyle w:val="PrformatHTML"/>
        <w:shd w:val="clear" w:color="auto" w:fill="23241F"/>
        <w:rPr>
          <w:rFonts w:ascii="Courier" w:hAnsi="Courier"/>
          <w:color w:val="F8F8F2"/>
          <w:sz w:val="24"/>
          <w:szCs w:val="24"/>
        </w:rPr>
      </w:pPr>
      <w:proofErr w:type="spellStart"/>
      <w:r w:rsidRPr="00253BA5">
        <w:rPr>
          <w:rStyle w:val="hljs-setting"/>
          <w:color w:val="F8F8F2"/>
        </w:rPr>
        <w:t>KeyboardLocal</w:t>
      </w:r>
      <w:proofErr w:type="spellEnd"/>
      <w:r>
        <w:rPr>
          <w:rStyle w:val="hljs-value"/>
          <w:rFonts w:ascii="Courier" w:hAnsi="Courier"/>
          <w:color w:val="F92672"/>
          <w:sz w:val="24"/>
          <w:szCs w:val="24"/>
        </w:rPr>
        <w:t>=</w:t>
      </w:r>
      <w:proofErr w:type="spellStart"/>
      <w:r>
        <w:rPr>
          <w:rStyle w:val="hljs-value"/>
          <w:rFonts w:ascii="Courier" w:hAnsi="Courier"/>
          <w:color w:val="F92672"/>
          <w:sz w:val="24"/>
          <w:szCs w:val="24"/>
        </w:rPr>
        <w:t>fr-FR</w:t>
      </w:r>
      <w:proofErr w:type="spellEnd"/>
    </w:p>
    <w:p w14:paraId="7046BF54"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Pour que l'ordinateur puisse accéder au dossier de partage, il est conseillé de créer un utilisateur AD avec des permissions restreintes (qui a uniquement l'autorisation d'accéder à ce dossier) pour des raisons de sécurité (le mot de passe est contenu en clair dans le fichier).</w:t>
      </w:r>
    </w:p>
    <w:p w14:paraId="6526F2AC" w14:textId="39EC5513" w:rsid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p>
    <w:p w14:paraId="3A888AE7" w14:textId="50D5BC5E" w:rsidR="00C44966" w:rsidRPr="007D42F3" w:rsidRDefault="00C44966"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Pr>
          <w:rFonts w:asciiTheme="minorHAnsi" w:eastAsiaTheme="minorHAnsi" w:hAnsiTheme="minorHAnsi" w:cstheme="minorBidi"/>
          <w:szCs w:val="22"/>
          <w:lang w:eastAsia="en-US"/>
        </w:rPr>
        <w:t xml:space="preserve">La configuration du fichier </w:t>
      </w:r>
      <w:proofErr w:type="spellStart"/>
      <w:r>
        <w:rPr>
          <w:rFonts w:asciiTheme="minorHAnsi" w:eastAsiaTheme="minorHAnsi" w:hAnsiTheme="minorHAnsi" w:cstheme="minorBidi"/>
          <w:szCs w:val="22"/>
          <w:lang w:eastAsia="en-US"/>
        </w:rPr>
        <w:t>customSettings</w:t>
      </w:r>
      <w:proofErr w:type="spellEnd"/>
      <w:r>
        <w:rPr>
          <w:rFonts w:asciiTheme="minorHAnsi" w:eastAsiaTheme="minorHAnsi" w:hAnsiTheme="minorHAnsi" w:cstheme="minorBidi"/>
          <w:szCs w:val="22"/>
          <w:lang w:eastAsia="en-US"/>
        </w:rPr>
        <w:t xml:space="preserve"> </w:t>
      </w:r>
      <w:proofErr w:type="spellStart"/>
      <w:r>
        <w:rPr>
          <w:rFonts w:asciiTheme="minorHAnsi" w:eastAsiaTheme="minorHAnsi" w:hAnsiTheme="minorHAnsi" w:cstheme="minorBidi"/>
          <w:szCs w:val="22"/>
          <w:lang w:eastAsia="en-US"/>
        </w:rPr>
        <w:t>à</w:t>
      </w:r>
      <w:proofErr w:type="spellEnd"/>
      <w:r>
        <w:rPr>
          <w:rFonts w:asciiTheme="minorHAnsi" w:eastAsiaTheme="minorHAnsi" w:hAnsiTheme="minorHAnsi" w:cstheme="minorBidi"/>
          <w:szCs w:val="22"/>
          <w:lang w:eastAsia="en-US"/>
        </w:rPr>
        <w:t xml:space="preserve"> été modifier pour correspondre aux besoins de la situation de </w:t>
      </w:r>
      <w:proofErr w:type="spellStart"/>
      <w:r>
        <w:rPr>
          <w:rFonts w:asciiTheme="minorHAnsi" w:eastAsiaTheme="minorHAnsi" w:hAnsiTheme="minorHAnsi" w:cstheme="minorBidi"/>
          <w:szCs w:val="22"/>
          <w:lang w:eastAsia="en-US"/>
        </w:rPr>
        <w:t>belletable</w:t>
      </w:r>
      <w:proofErr w:type="spellEnd"/>
      <w:r>
        <w:rPr>
          <w:rFonts w:asciiTheme="minorHAnsi" w:eastAsiaTheme="minorHAnsi" w:hAnsiTheme="minorHAnsi" w:cstheme="minorBidi"/>
          <w:szCs w:val="22"/>
          <w:lang w:eastAsia="en-US"/>
        </w:rPr>
        <w:t>.</w:t>
      </w:r>
    </w:p>
    <w:p w14:paraId="2238A5C0"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Voici la configuration du fichier CustomSettings.ini pour cet exercice :</w:t>
      </w:r>
    </w:p>
    <w:p w14:paraId="442EA2BB"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w:t>
      </w:r>
      <w:r w:rsidRPr="00BD1D06">
        <w:rPr>
          <w:rFonts w:ascii="Courier" w:hAnsi="Courier"/>
          <w:color w:val="92D050"/>
          <w:sz w:val="24"/>
          <w:szCs w:val="24"/>
        </w:rPr>
        <w:t>Settings]</w:t>
      </w:r>
    </w:p>
    <w:p w14:paraId="4C25AA30"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lastRenderedPageBreak/>
        <w:t>Priority</w:t>
      </w:r>
      <w:proofErr w:type="spellEnd"/>
      <w:r w:rsidRPr="00BD1D06">
        <w:rPr>
          <w:rFonts w:ascii="Courier" w:hAnsi="Courier"/>
          <w:color w:val="F8F8F2"/>
          <w:sz w:val="24"/>
          <w:szCs w:val="24"/>
        </w:rPr>
        <w:t>=</w:t>
      </w:r>
      <w:r w:rsidRPr="00BD1D06">
        <w:rPr>
          <w:rStyle w:val="hljs-value"/>
          <w:color w:val="F92672"/>
        </w:rPr>
        <w:t>Default</w:t>
      </w:r>
    </w:p>
    <w:p w14:paraId="5BFECD80"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Properties</w:t>
      </w:r>
      <w:proofErr w:type="spellEnd"/>
      <w:r w:rsidRPr="00BD1D06">
        <w:rPr>
          <w:rFonts w:ascii="Courier" w:hAnsi="Courier"/>
          <w:color w:val="F8F8F2"/>
          <w:sz w:val="24"/>
          <w:szCs w:val="24"/>
        </w:rPr>
        <w:t>=</w:t>
      </w:r>
      <w:proofErr w:type="spellStart"/>
      <w:r w:rsidRPr="00BD1D06">
        <w:rPr>
          <w:rStyle w:val="hljs-value"/>
          <w:color w:val="F92672"/>
        </w:rPr>
        <w:t>MyCustomProperty</w:t>
      </w:r>
      <w:proofErr w:type="spellEnd"/>
    </w:p>
    <w:p w14:paraId="591E8E13" w14:textId="77777777" w:rsidR="00BD1D06" w:rsidRPr="00BD1D06" w:rsidRDefault="00BD1D06" w:rsidP="00BD1D06">
      <w:pPr>
        <w:pStyle w:val="PrformatHTML"/>
        <w:shd w:val="clear" w:color="auto" w:fill="23241F"/>
        <w:rPr>
          <w:rFonts w:ascii="Courier" w:hAnsi="Courier"/>
          <w:color w:val="F8F8F2"/>
          <w:sz w:val="24"/>
          <w:szCs w:val="24"/>
        </w:rPr>
      </w:pPr>
    </w:p>
    <w:p w14:paraId="043D624C"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w:t>
      </w:r>
      <w:r w:rsidRPr="00BD1D06">
        <w:rPr>
          <w:rFonts w:ascii="Courier" w:hAnsi="Courier"/>
          <w:color w:val="92D050"/>
          <w:sz w:val="24"/>
          <w:szCs w:val="24"/>
        </w:rPr>
        <w:t>Default]</w:t>
      </w:r>
    </w:p>
    <w:p w14:paraId="41F0A698"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#Installation de l'OS :</w:t>
      </w:r>
    </w:p>
    <w:p w14:paraId="4833FCC5" w14:textId="1427E8F0"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OSInstall</w:t>
      </w:r>
      <w:proofErr w:type="spellEnd"/>
      <w:r w:rsidRPr="00BD1D06">
        <w:rPr>
          <w:rFonts w:ascii="Courier" w:hAnsi="Courier"/>
          <w:color w:val="F8F8F2"/>
          <w:sz w:val="24"/>
          <w:szCs w:val="24"/>
        </w:rPr>
        <w:t>=</w:t>
      </w:r>
      <w:r w:rsidRPr="00BD1D06">
        <w:rPr>
          <w:rStyle w:val="hljs-value"/>
          <w:color w:val="F92672"/>
        </w:rPr>
        <w:t>YES</w:t>
      </w:r>
    </w:p>
    <w:p w14:paraId="0D74EC75"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w:t>
      </w:r>
      <w:proofErr w:type="spellStart"/>
      <w:r w:rsidRPr="00BD1D06">
        <w:rPr>
          <w:rFonts w:ascii="Courier" w:hAnsi="Courier"/>
          <w:color w:val="F8F8F2"/>
          <w:sz w:val="24"/>
          <w:szCs w:val="24"/>
        </w:rPr>
        <w:t>fenête</w:t>
      </w:r>
      <w:proofErr w:type="spellEnd"/>
      <w:r w:rsidRPr="00BD1D06">
        <w:rPr>
          <w:rFonts w:ascii="Courier" w:hAnsi="Courier"/>
          <w:color w:val="F8F8F2"/>
          <w:sz w:val="24"/>
          <w:szCs w:val="24"/>
        </w:rPr>
        <w:t xml:space="preserve"> qui demande si on veut faire une capture de l'OS :</w:t>
      </w:r>
    </w:p>
    <w:p w14:paraId="59A004A4" w14:textId="191CF95E"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SkipCapture</w:t>
      </w:r>
      <w:proofErr w:type="spellEnd"/>
      <w:r w:rsidRPr="00BD1D06">
        <w:rPr>
          <w:rFonts w:ascii="Courier" w:hAnsi="Courier"/>
          <w:color w:val="F8F8F2"/>
          <w:sz w:val="24"/>
          <w:szCs w:val="24"/>
        </w:rPr>
        <w:t>=</w:t>
      </w:r>
      <w:r w:rsidRPr="00BD1D06">
        <w:rPr>
          <w:rStyle w:val="hljs-value"/>
          <w:color w:val="F92672"/>
        </w:rPr>
        <w:t>NO</w:t>
      </w:r>
    </w:p>
    <w:p w14:paraId="6ADEF3FF"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w:t>
      </w:r>
      <w:proofErr w:type="spellStart"/>
      <w:r w:rsidRPr="00BD1D06">
        <w:rPr>
          <w:rFonts w:ascii="Courier" w:hAnsi="Courier"/>
          <w:color w:val="F8F8F2"/>
          <w:sz w:val="24"/>
          <w:szCs w:val="24"/>
        </w:rPr>
        <w:t>fenête</w:t>
      </w:r>
      <w:proofErr w:type="spellEnd"/>
      <w:r w:rsidRPr="00BD1D06">
        <w:rPr>
          <w:rFonts w:ascii="Courier" w:hAnsi="Courier"/>
          <w:color w:val="F8F8F2"/>
          <w:sz w:val="24"/>
          <w:szCs w:val="24"/>
        </w:rPr>
        <w:t xml:space="preserve"> qui demande le mot de passe admin local :</w:t>
      </w:r>
    </w:p>
    <w:p w14:paraId="06437779"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SkipAdminPassword</w:t>
      </w:r>
      <w:proofErr w:type="spellEnd"/>
      <w:r w:rsidRPr="00BD1D06">
        <w:rPr>
          <w:rFonts w:ascii="Courier" w:hAnsi="Courier"/>
          <w:color w:val="F8F8F2"/>
          <w:sz w:val="24"/>
          <w:szCs w:val="24"/>
        </w:rPr>
        <w:t>=</w:t>
      </w:r>
      <w:r w:rsidRPr="00BD1D06">
        <w:rPr>
          <w:rStyle w:val="hljs-value"/>
          <w:color w:val="F92672"/>
        </w:rPr>
        <w:t>YES</w:t>
      </w:r>
    </w:p>
    <w:p w14:paraId="654B1DEB"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w:t>
      </w:r>
      <w:proofErr w:type="spellStart"/>
      <w:r w:rsidRPr="00BD1D06">
        <w:rPr>
          <w:rFonts w:ascii="Courier" w:hAnsi="Courier"/>
          <w:color w:val="F8F8F2"/>
          <w:sz w:val="24"/>
          <w:szCs w:val="24"/>
        </w:rPr>
        <w:t>fenête</w:t>
      </w:r>
      <w:proofErr w:type="spellEnd"/>
      <w:r w:rsidRPr="00BD1D06">
        <w:rPr>
          <w:rFonts w:ascii="Courier" w:hAnsi="Courier"/>
          <w:color w:val="F8F8F2"/>
          <w:sz w:val="24"/>
          <w:szCs w:val="24"/>
        </w:rPr>
        <w:t xml:space="preserve"> qui demande la clé produit :</w:t>
      </w:r>
    </w:p>
    <w:p w14:paraId="0DC7ACB9"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SkipProductKey</w:t>
      </w:r>
      <w:proofErr w:type="spellEnd"/>
      <w:r w:rsidRPr="00BD1D06">
        <w:rPr>
          <w:rFonts w:ascii="Courier" w:hAnsi="Courier"/>
          <w:color w:val="F8F8F2"/>
          <w:sz w:val="24"/>
          <w:szCs w:val="24"/>
        </w:rPr>
        <w:t>=</w:t>
      </w:r>
      <w:r w:rsidRPr="00BD1D06">
        <w:rPr>
          <w:rStyle w:val="hljs-value"/>
          <w:color w:val="F92672"/>
        </w:rPr>
        <w:t>YES</w:t>
      </w:r>
    </w:p>
    <w:p w14:paraId="4039DB59"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w:t>
      </w:r>
      <w:proofErr w:type="spellStart"/>
      <w:r w:rsidRPr="00BD1D06">
        <w:rPr>
          <w:rFonts w:ascii="Courier" w:hAnsi="Courier"/>
          <w:color w:val="F8F8F2"/>
          <w:sz w:val="24"/>
          <w:szCs w:val="24"/>
        </w:rPr>
        <w:t>fenête</w:t>
      </w:r>
      <w:proofErr w:type="spellEnd"/>
      <w:r w:rsidRPr="00BD1D06">
        <w:rPr>
          <w:rFonts w:ascii="Courier" w:hAnsi="Courier"/>
          <w:color w:val="F8F8F2"/>
          <w:sz w:val="24"/>
          <w:szCs w:val="24"/>
        </w:rPr>
        <w:t xml:space="preserve"> qui demande si on veut faire une sauvegarde de l'OS :</w:t>
      </w:r>
    </w:p>
    <w:p w14:paraId="06A0AA45" w14:textId="542FC4EB"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SkipComputerBackup</w:t>
      </w:r>
      <w:proofErr w:type="spellEnd"/>
      <w:r w:rsidRPr="00BD1D06">
        <w:rPr>
          <w:rFonts w:ascii="Courier" w:hAnsi="Courier"/>
          <w:color w:val="F8F8F2"/>
          <w:sz w:val="24"/>
          <w:szCs w:val="24"/>
        </w:rPr>
        <w:t>=</w:t>
      </w:r>
      <w:r w:rsidRPr="00BD1D06">
        <w:rPr>
          <w:rStyle w:val="hljs-value"/>
          <w:color w:val="F92672"/>
        </w:rPr>
        <w:t>NO</w:t>
      </w:r>
    </w:p>
    <w:p w14:paraId="5CB0D0BD"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w:t>
      </w:r>
      <w:proofErr w:type="spellStart"/>
      <w:r w:rsidRPr="00BD1D06">
        <w:rPr>
          <w:rFonts w:ascii="Courier" w:hAnsi="Courier"/>
          <w:color w:val="F8F8F2"/>
          <w:sz w:val="24"/>
          <w:szCs w:val="24"/>
        </w:rPr>
        <w:t>fenête</w:t>
      </w:r>
      <w:proofErr w:type="spellEnd"/>
      <w:r w:rsidRPr="00BD1D06">
        <w:rPr>
          <w:rFonts w:ascii="Courier" w:hAnsi="Courier"/>
          <w:color w:val="F8F8F2"/>
          <w:sz w:val="24"/>
          <w:szCs w:val="24"/>
        </w:rPr>
        <w:t xml:space="preserve"> qui demande si on veut activer BitLocker :</w:t>
      </w:r>
    </w:p>
    <w:p w14:paraId="0644BAEE"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SkipBitLocker</w:t>
      </w:r>
      <w:proofErr w:type="spellEnd"/>
      <w:r w:rsidRPr="00BD1D06">
        <w:rPr>
          <w:rFonts w:ascii="Courier" w:hAnsi="Courier"/>
          <w:color w:val="F8F8F2"/>
          <w:sz w:val="24"/>
          <w:szCs w:val="24"/>
        </w:rPr>
        <w:t>=</w:t>
      </w:r>
      <w:r w:rsidRPr="00BD1D06">
        <w:rPr>
          <w:rStyle w:val="hljs-value"/>
          <w:color w:val="F92672"/>
        </w:rPr>
        <w:t>YES</w:t>
      </w:r>
    </w:p>
    <w:p w14:paraId="15C3EEE4"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w:t>
      </w:r>
      <w:proofErr w:type="spellStart"/>
      <w:r w:rsidRPr="00BD1D06">
        <w:rPr>
          <w:rFonts w:ascii="Courier" w:hAnsi="Courier"/>
          <w:color w:val="F8F8F2"/>
          <w:sz w:val="24"/>
          <w:szCs w:val="24"/>
        </w:rPr>
        <w:t>fenête</w:t>
      </w:r>
      <w:proofErr w:type="spellEnd"/>
      <w:r w:rsidRPr="00BD1D06">
        <w:rPr>
          <w:rFonts w:ascii="Courier" w:hAnsi="Courier"/>
          <w:color w:val="F8F8F2"/>
          <w:sz w:val="24"/>
          <w:szCs w:val="24"/>
        </w:rPr>
        <w:t xml:space="preserve"> qui demande si on veut récupérer des données utilisateur :</w:t>
      </w:r>
    </w:p>
    <w:p w14:paraId="18B05DAC" w14:textId="3B5F2B16"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SkipUserData</w:t>
      </w:r>
      <w:proofErr w:type="spellEnd"/>
      <w:r w:rsidRPr="00BD1D06">
        <w:rPr>
          <w:rFonts w:ascii="Courier" w:hAnsi="Courier"/>
          <w:color w:val="F8F8F2"/>
          <w:sz w:val="24"/>
          <w:szCs w:val="24"/>
        </w:rPr>
        <w:t>=</w:t>
      </w:r>
      <w:r w:rsidRPr="00BD1D06">
        <w:rPr>
          <w:rStyle w:val="hljs-value"/>
          <w:color w:val="F92672"/>
        </w:rPr>
        <w:t>NO</w:t>
      </w:r>
    </w:p>
    <w:p w14:paraId="410655D8"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w:t>
      </w:r>
      <w:proofErr w:type="spellStart"/>
      <w:r w:rsidRPr="00BD1D06">
        <w:rPr>
          <w:rFonts w:ascii="Courier" w:hAnsi="Courier"/>
          <w:color w:val="F8F8F2"/>
          <w:sz w:val="24"/>
          <w:szCs w:val="24"/>
        </w:rPr>
        <w:t>fenête</w:t>
      </w:r>
      <w:proofErr w:type="spellEnd"/>
      <w:r w:rsidRPr="00BD1D06">
        <w:rPr>
          <w:rFonts w:ascii="Courier" w:hAnsi="Courier"/>
          <w:color w:val="F8F8F2"/>
          <w:sz w:val="24"/>
          <w:szCs w:val="24"/>
        </w:rPr>
        <w:t xml:space="preserve"> qui demande de sélectionner la séquence de tache :</w:t>
      </w:r>
    </w:p>
    <w:p w14:paraId="2B180873" w14:textId="49BB1FAA"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SkipTaskSequence</w:t>
      </w:r>
      <w:proofErr w:type="spellEnd"/>
      <w:r w:rsidRPr="00BD1D06">
        <w:rPr>
          <w:rFonts w:ascii="Courier" w:hAnsi="Courier"/>
          <w:color w:val="F8F8F2"/>
          <w:sz w:val="24"/>
          <w:szCs w:val="24"/>
        </w:rPr>
        <w:t>=</w:t>
      </w:r>
      <w:r w:rsidRPr="00BD1D06">
        <w:rPr>
          <w:rStyle w:val="hljs-value"/>
          <w:color w:val="F92672"/>
        </w:rPr>
        <w:t>NO</w:t>
      </w:r>
    </w:p>
    <w:p w14:paraId="5408FA78"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#Sélection de la séquence de tâche : </w:t>
      </w:r>
    </w:p>
    <w:p w14:paraId="777DAD80"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TaskSequenceID</w:t>
      </w:r>
      <w:proofErr w:type="spellEnd"/>
      <w:r w:rsidRPr="00BD1D06">
        <w:rPr>
          <w:rFonts w:ascii="Courier" w:hAnsi="Courier"/>
          <w:color w:val="F8F8F2"/>
          <w:sz w:val="24"/>
          <w:szCs w:val="24"/>
        </w:rPr>
        <w:t>=</w:t>
      </w:r>
      <w:r w:rsidRPr="00BD1D06">
        <w:rPr>
          <w:rFonts w:ascii="Courier" w:hAnsi="Courier"/>
          <w:color w:val="DF62EC"/>
          <w:sz w:val="24"/>
          <w:szCs w:val="24"/>
        </w:rPr>
        <w:t>1</w:t>
      </w:r>
    </w:p>
    <w:p w14:paraId="2B75F486"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fenêtre qui demande la </w:t>
      </w:r>
      <w:proofErr w:type="spellStart"/>
      <w:r w:rsidRPr="00BD1D06">
        <w:rPr>
          <w:rFonts w:ascii="Courier" w:hAnsi="Courier"/>
          <w:color w:val="F8F8F2"/>
          <w:sz w:val="24"/>
          <w:szCs w:val="24"/>
        </w:rPr>
        <w:t>timeZone</w:t>
      </w:r>
      <w:proofErr w:type="spellEnd"/>
      <w:r w:rsidRPr="00BD1D06">
        <w:rPr>
          <w:rFonts w:ascii="Courier" w:hAnsi="Courier"/>
          <w:color w:val="F8F8F2"/>
          <w:sz w:val="24"/>
          <w:szCs w:val="24"/>
        </w:rPr>
        <w:t xml:space="preserve"> : </w:t>
      </w:r>
    </w:p>
    <w:p w14:paraId="6732773E"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SkipTimeZone</w:t>
      </w:r>
      <w:proofErr w:type="spellEnd"/>
      <w:r w:rsidRPr="00BD1D06">
        <w:rPr>
          <w:rFonts w:ascii="Courier" w:hAnsi="Courier"/>
          <w:color w:val="F8F8F2"/>
          <w:sz w:val="24"/>
          <w:szCs w:val="24"/>
        </w:rPr>
        <w:t>=</w:t>
      </w:r>
      <w:r w:rsidRPr="00BD1D06">
        <w:rPr>
          <w:rStyle w:val="hljs-value"/>
          <w:color w:val="F92672"/>
        </w:rPr>
        <w:t>YES</w:t>
      </w:r>
    </w:p>
    <w:p w14:paraId="16157911"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#Définition du nom de la </w:t>
      </w:r>
      <w:proofErr w:type="spellStart"/>
      <w:r w:rsidRPr="00BD1D06">
        <w:rPr>
          <w:rFonts w:ascii="Courier" w:hAnsi="Courier"/>
          <w:color w:val="F8F8F2"/>
          <w:sz w:val="24"/>
          <w:szCs w:val="24"/>
        </w:rPr>
        <w:t>timezone</w:t>
      </w:r>
      <w:proofErr w:type="spellEnd"/>
      <w:r w:rsidRPr="00BD1D06">
        <w:rPr>
          <w:rFonts w:ascii="Courier" w:hAnsi="Courier"/>
          <w:color w:val="F8F8F2"/>
          <w:sz w:val="24"/>
          <w:szCs w:val="24"/>
        </w:rPr>
        <w:t xml:space="preserve"> : </w:t>
      </w:r>
    </w:p>
    <w:p w14:paraId="50D23819"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TimeZoneName</w:t>
      </w:r>
      <w:proofErr w:type="spellEnd"/>
      <w:r w:rsidRPr="00BD1D06">
        <w:rPr>
          <w:rFonts w:ascii="Courier" w:hAnsi="Courier"/>
          <w:color w:val="F8F8F2"/>
          <w:sz w:val="24"/>
          <w:szCs w:val="24"/>
        </w:rPr>
        <w:t>=</w:t>
      </w:r>
      <w:r w:rsidRPr="00BD1D06">
        <w:rPr>
          <w:rStyle w:val="hljs-value"/>
          <w:color w:val="F92672"/>
        </w:rPr>
        <w:t>Romance Standard Time</w:t>
      </w:r>
      <w:r w:rsidRPr="00BD1D06">
        <w:rPr>
          <w:rFonts w:ascii="Courier" w:hAnsi="Courier"/>
          <w:color w:val="F8F8F2"/>
          <w:sz w:val="24"/>
          <w:szCs w:val="24"/>
        </w:rPr>
        <w:t> </w:t>
      </w:r>
    </w:p>
    <w:p w14:paraId="2BBEF664"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#Passer la sélection de la langue : </w:t>
      </w:r>
    </w:p>
    <w:p w14:paraId="57FF35F7"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SkipLocaleSelection</w:t>
      </w:r>
      <w:proofErr w:type="spellEnd"/>
      <w:r w:rsidRPr="00BD1D06">
        <w:rPr>
          <w:rFonts w:ascii="Courier" w:hAnsi="Courier"/>
          <w:color w:val="F8F8F2"/>
          <w:sz w:val="24"/>
          <w:szCs w:val="24"/>
        </w:rPr>
        <w:t>=</w:t>
      </w:r>
      <w:r w:rsidRPr="00BD1D06">
        <w:rPr>
          <w:rStyle w:val="hljs-value"/>
          <w:color w:val="F92672"/>
        </w:rPr>
        <w:t>YES</w:t>
      </w:r>
      <w:r w:rsidRPr="00BD1D06">
        <w:rPr>
          <w:rFonts w:ascii="Courier" w:hAnsi="Courier"/>
          <w:color w:val="F8F8F2"/>
          <w:sz w:val="24"/>
          <w:szCs w:val="24"/>
        </w:rPr>
        <w:t> </w:t>
      </w:r>
    </w:p>
    <w:p w14:paraId="74C62430"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#Définition de la langue : </w:t>
      </w:r>
    </w:p>
    <w:p w14:paraId="70672F02"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UserLocale</w:t>
      </w:r>
      <w:proofErr w:type="spellEnd"/>
      <w:r w:rsidRPr="00BD1D06">
        <w:rPr>
          <w:rFonts w:ascii="Courier" w:hAnsi="Courier"/>
          <w:color w:val="F8F8F2"/>
          <w:sz w:val="24"/>
          <w:szCs w:val="24"/>
        </w:rPr>
        <w:t>=</w:t>
      </w:r>
      <w:proofErr w:type="spellStart"/>
      <w:r w:rsidRPr="00BD1D06">
        <w:rPr>
          <w:rStyle w:val="hljs-value"/>
          <w:color w:val="F92672"/>
        </w:rPr>
        <w:t>fr-FR</w:t>
      </w:r>
      <w:proofErr w:type="spellEnd"/>
    </w:p>
    <w:p w14:paraId="41835D62"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SystemLocale</w:t>
      </w:r>
      <w:proofErr w:type="spellEnd"/>
      <w:r w:rsidRPr="00BD1D06">
        <w:rPr>
          <w:rFonts w:ascii="Courier" w:hAnsi="Courier"/>
          <w:color w:val="F8F8F2"/>
          <w:sz w:val="24"/>
          <w:szCs w:val="24"/>
        </w:rPr>
        <w:t>=</w:t>
      </w:r>
      <w:proofErr w:type="spellStart"/>
      <w:r w:rsidRPr="00BD1D06">
        <w:rPr>
          <w:rStyle w:val="hljs-value"/>
          <w:color w:val="F92672"/>
        </w:rPr>
        <w:t>fr-FR</w:t>
      </w:r>
      <w:proofErr w:type="spellEnd"/>
    </w:p>
    <w:p w14:paraId="67A2439A"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UILanguage</w:t>
      </w:r>
      <w:proofErr w:type="spellEnd"/>
      <w:r w:rsidRPr="00BD1D06">
        <w:rPr>
          <w:rFonts w:ascii="Courier" w:hAnsi="Courier"/>
          <w:color w:val="F8F8F2"/>
          <w:sz w:val="24"/>
          <w:szCs w:val="24"/>
        </w:rPr>
        <w:t>=</w:t>
      </w:r>
      <w:proofErr w:type="spellStart"/>
      <w:r w:rsidRPr="00BD1D06">
        <w:rPr>
          <w:rStyle w:val="hljs-value"/>
          <w:color w:val="F92672"/>
        </w:rPr>
        <w:t>fr-FR</w:t>
      </w:r>
      <w:proofErr w:type="spellEnd"/>
      <w:r w:rsidRPr="00BD1D06">
        <w:rPr>
          <w:rFonts w:ascii="Courier" w:hAnsi="Courier"/>
          <w:color w:val="F8F8F2"/>
          <w:sz w:val="24"/>
          <w:szCs w:val="24"/>
        </w:rPr>
        <w:t> </w:t>
      </w:r>
    </w:p>
    <w:p w14:paraId="57086454"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#Définition de la disposition du clavier : </w:t>
      </w:r>
    </w:p>
    <w:p w14:paraId="77FDCE3E"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KeyboardLocale</w:t>
      </w:r>
      <w:proofErr w:type="spellEnd"/>
      <w:r w:rsidRPr="00BD1D06">
        <w:rPr>
          <w:rFonts w:ascii="Courier" w:hAnsi="Courier"/>
          <w:color w:val="F8F8F2"/>
          <w:sz w:val="24"/>
          <w:szCs w:val="24"/>
        </w:rPr>
        <w:t>=</w:t>
      </w:r>
      <w:r w:rsidRPr="00BD1D06">
        <w:rPr>
          <w:rFonts w:ascii="Courier" w:hAnsi="Courier"/>
          <w:color w:val="DF62EC"/>
          <w:sz w:val="24"/>
          <w:szCs w:val="24"/>
        </w:rPr>
        <w:t>040</w:t>
      </w:r>
      <w:r w:rsidRPr="00BD1D06">
        <w:rPr>
          <w:rStyle w:val="hljs-value"/>
          <w:color w:val="F92672"/>
        </w:rPr>
        <w:t>C:</w:t>
      </w:r>
      <w:r w:rsidRPr="00BD1D06">
        <w:rPr>
          <w:rFonts w:ascii="Courier" w:hAnsi="Courier"/>
          <w:color w:val="DF62EC"/>
          <w:sz w:val="24"/>
          <w:szCs w:val="24"/>
        </w:rPr>
        <w:t>000040</w:t>
      </w:r>
      <w:r w:rsidRPr="00BD1D06">
        <w:rPr>
          <w:rStyle w:val="hljs-value"/>
          <w:color w:val="F92672"/>
        </w:rPr>
        <w:t>C</w:t>
      </w:r>
    </w:p>
    <w:p w14:paraId="5EDE17A8"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KeyboardLocalePE</w:t>
      </w:r>
      <w:proofErr w:type="spellEnd"/>
      <w:r w:rsidRPr="00BD1D06">
        <w:rPr>
          <w:rFonts w:ascii="Courier" w:hAnsi="Courier"/>
          <w:color w:val="F8F8F2"/>
          <w:sz w:val="24"/>
          <w:szCs w:val="24"/>
        </w:rPr>
        <w:t>=</w:t>
      </w:r>
      <w:r w:rsidRPr="00BD1D06">
        <w:rPr>
          <w:rFonts w:ascii="Courier" w:hAnsi="Courier"/>
          <w:color w:val="DF62EC"/>
          <w:sz w:val="24"/>
          <w:szCs w:val="24"/>
        </w:rPr>
        <w:t>040</w:t>
      </w:r>
      <w:r w:rsidRPr="00BD1D06">
        <w:rPr>
          <w:rStyle w:val="hljs-value"/>
          <w:color w:val="F92672"/>
        </w:rPr>
        <w:t>C:</w:t>
      </w:r>
      <w:r w:rsidRPr="00BD1D06">
        <w:rPr>
          <w:rFonts w:ascii="Courier" w:hAnsi="Courier"/>
          <w:color w:val="DF62EC"/>
          <w:sz w:val="24"/>
          <w:szCs w:val="24"/>
        </w:rPr>
        <w:t>000040</w:t>
      </w:r>
      <w:r w:rsidRPr="00BD1D06">
        <w:rPr>
          <w:rStyle w:val="hljs-value"/>
          <w:color w:val="F92672"/>
        </w:rPr>
        <w:t>C</w:t>
      </w:r>
    </w:p>
    <w:p w14:paraId="093E810B"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#Passer la définition du nom :</w:t>
      </w:r>
    </w:p>
    <w:p w14:paraId="3DE943E2" w14:textId="77777777" w:rsidR="00BD1D06" w:rsidRPr="00BD1D06" w:rsidRDefault="00BD1D06" w:rsidP="00BD1D06">
      <w:pPr>
        <w:pStyle w:val="PrformatHTML"/>
        <w:shd w:val="clear" w:color="auto" w:fill="23241F"/>
        <w:rPr>
          <w:rFonts w:ascii="Courier" w:hAnsi="Courier"/>
          <w:color w:val="DF62EC"/>
          <w:sz w:val="24"/>
          <w:szCs w:val="24"/>
        </w:rPr>
      </w:pPr>
      <w:proofErr w:type="spellStart"/>
      <w:r w:rsidRPr="00BD1D06">
        <w:rPr>
          <w:rFonts w:ascii="Courier" w:hAnsi="Courier"/>
          <w:color w:val="F8F8F2"/>
          <w:sz w:val="24"/>
          <w:szCs w:val="24"/>
        </w:rPr>
        <w:t>SkipComputerName</w:t>
      </w:r>
      <w:proofErr w:type="spellEnd"/>
      <w:r w:rsidRPr="00BD1D06">
        <w:rPr>
          <w:rFonts w:ascii="Courier" w:hAnsi="Courier"/>
          <w:color w:val="F8F8F2"/>
          <w:sz w:val="24"/>
          <w:szCs w:val="24"/>
        </w:rPr>
        <w:t>=</w:t>
      </w:r>
      <w:r w:rsidRPr="00BD1D06">
        <w:rPr>
          <w:rStyle w:val="hljs-value"/>
          <w:color w:val="F92672"/>
        </w:rPr>
        <w:t>YES</w:t>
      </w:r>
    </w:p>
    <w:p w14:paraId="38DE1A7B"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 xml:space="preserve">#Passer la </w:t>
      </w:r>
      <w:proofErr w:type="spellStart"/>
      <w:r w:rsidRPr="00BD1D06">
        <w:rPr>
          <w:rFonts w:ascii="Courier" w:hAnsi="Courier"/>
          <w:color w:val="F8F8F2"/>
          <w:sz w:val="24"/>
          <w:szCs w:val="24"/>
        </w:rPr>
        <w:t>selection</w:t>
      </w:r>
      <w:proofErr w:type="spellEnd"/>
      <w:r w:rsidRPr="00BD1D06">
        <w:rPr>
          <w:rFonts w:ascii="Courier" w:hAnsi="Courier"/>
          <w:color w:val="F8F8F2"/>
          <w:sz w:val="24"/>
          <w:szCs w:val="24"/>
        </w:rPr>
        <w:t xml:space="preserve"> du domaine :</w:t>
      </w:r>
    </w:p>
    <w:p w14:paraId="3BAAB14F"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SkipDomainMembership</w:t>
      </w:r>
      <w:proofErr w:type="spellEnd"/>
      <w:r w:rsidRPr="00BD1D06">
        <w:rPr>
          <w:rFonts w:ascii="Courier" w:hAnsi="Courier"/>
          <w:color w:val="F8F8F2"/>
          <w:sz w:val="24"/>
          <w:szCs w:val="24"/>
        </w:rPr>
        <w:t>=</w:t>
      </w:r>
      <w:r w:rsidRPr="00BD1D06">
        <w:rPr>
          <w:rStyle w:val="hljs-value"/>
          <w:color w:val="F92672"/>
        </w:rPr>
        <w:t>YES</w:t>
      </w:r>
    </w:p>
    <w:p w14:paraId="1E60E843" w14:textId="77777777" w:rsidR="00BD1D06" w:rsidRPr="00BD1D06" w:rsidRDefault="00BD1D06" w:rsidP="00BD1D06">
      <w:pPr>
        <w:pStyle w:val="PrformatHTML"/>
        <w:shd w:val="clear" w:color="auto" w:fill="23241F"/>
        <w:rPr>
          <w:rFonts w:ascii="Courier" w:hAnsi="Courier"/>
          <w:color w:val="F8F8F2"/>
          <w:sz w:val="24"/>
          <w:szCs w:val="24"/>
        </w:rPr>
      </w:pPr>
      <w:r w:rsidRPr="00BD1D06">
        <w:rPr>
          <w:rFonts w:ascii="Courier" w:hAnsi="Courier"/>
          <w:color w:val="F8F8F2"/>
          <w:sz w:val="24"/>
          <w:szCs w:val="24"/>
        </w:rPr>
        <w:t>#Jonction au domaine :</w:t>
      </w:r>
    </w:p>
    <w:p w14:paraId="06BB0D89"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JoinDomain</w:t>
      </w:r>
      <w:proofErr w:type="spellEnd"/>
      <w:r w:rsidRPr="00BD1D06">
        <w:rPr>
          <w:rFonts w:ascii="Courier" w:hAnsi="Courier"/>
          <w:color w:val="F8F8F2"/>
          <w:sz w:val="24"/>
          <w:szCs w:val="24"/>
        </w:rPr>
        <w:t>=</w:t>
      </w:r>
      <w:proofErr w:type="spellStart"/>
      <w:r w:rsidRPr="00BD1D06">
        <w:rPr>
          <w:rStyle w:val="hljs-value"/>
          <w:color w:val="F92672"/>
        </w:rPr>
        <w:t>belletable.lan</w:t>
      </w:r>
      <w:proofErr w:type="spellEnd"/>
    </w:p>
    <w:p w14:paraId="51030747"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DomainAdmin</w:t>
      </w:r>
      <w:proofErr w:type="spellEnd"/>
      <w:r w:rsidRPr="00BD1D06">
        <w:rPr>
          <w:rFonts w:ascii="Courier" w:hAnsi="Courier"/>
          <w:color w:val="F8F8F2"/>
          <w:sz w:val="24"/>
          <w:szCs w:val="24"/>
        </w:rPr>
        <w:t>=</w:t>
      </w:r>
      <w:proofErr w:type="spellStart"/>
      <w:r w:rsidRPr="00BD1D06">
        <w:rPr>
          <w:rStyle w:val="hljs-value"/>
          <w:color w:val="F92672"/>
        </w:rPr>
        <w:t>AccessDeploy</w:t>
      </w:r>
      <w:proofErr w:type="spellEnd"/>
    </w:p>
    <w:p w14:paraId="7C3B05B5"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DomainAdminPassword</w:t>
      </w:r>
      <w:proofErr w:type="spellEnd"/>
      <w:r w:rsidRPr="00BD1D06">
        <w:rPr>
          <w:rFonts w:ascii="Courier" w:hAnsi="Courier"/>
          <w:color w:val="F8F8F2"/>
          <w:sz w:val="24"/>
          <w:szCs w:val="24"/>
        </w:rPr>
        <w:t>=</w:t>
      </w:r>
      <w:r w:rsidRPr="00BD1D06">
        <w:rPr>
          <w:rStyle w:val="hljs-value"/>
          <w:color w:val="F92672"/>
        </w:rPr>
        <w:t>aA123456789</w:t>
      </w:r>
    </w:p>
    <w:p w14:paraId="7F56E590" w14:textId="77777777" w:rsidR="00BD1D06" w:rsidRPr="00BD1D06" w:rsidRDefault="00BD1D06" w:rsidP="00BD1D06">
      <w:pPr>
        <w:pStyle w:val="PrformatHTML"/>
        <w:shd w:val="clear" w:color="auto" w:fill="23241F"/>
        <w:rPr>
          <w:rFonts w:ascii="Courier" w:hAnsi="Courier"/>
          <w:color w:val="F8F8F2"/>
          <w:sz w:val="24"/>
          <w:szCs w:val="24"/>
        </w:rPr>
      </w:pPr>
      <w:proofErr w:type="spellStart"/>
      <w:r w:rsidRPr="00BD1D06">
        <w:rPr>
          <w:rFonts w:ascii="Courier" w:hAnsi="Courier"/>
          <w:color w:val="F8F8F2"/>
          <w:sz w:val="24"/>
          <w:szCs w:val="24"/>
        </w:rPr>
        <w:t>DomainAdminDomain</w:t>
      </w:r>
      <w:proofErr w:type="spellEnd"/>
      <w:r w:rsidRPr="00BD1D06">
        <w:rPr>
          <w:rFonts w:ascii="Courier" w:hAnsi="Courier"/>
          <w:color w:val="F8F8F2"/>
          <w:sz w:val="24"/>
          <w:szCs w:val="24"/>
        </w:rPr>
        <w:t>=</w:t>
      </w:r>
      <w:proofErr w:type="spellStart"/>
      <w:r w:rsidRPr="00BD1D06">
        <w:rPr>
          <w:rStyle w:val="hljs-value"/>
          <w:color w:val="F92672"/>
        </w:rPr>
        <w:t>belletable.lan</w:t>
      </w:r>
      <w:proofErr w:type="spellEnd"/>
    </w:p>
    <w:p w14:paraId="2CC54675" w14:textId="66830CDE" w:rsidR="00BD1D06" w:rsidRDefault="00BD1D06" w:rsidP="00BD1D06">
      <w:pPr>
        <w:pStyle w:val="PrformatHTML"/>
        <w:shd w:val="clear" w:color="auto" w:fill="23241F"/>
        <w:rPr>
          <w:rFonts w:ascii="Courier" w:hAnsi="Courier"/>
          <w:color w:val="F8F8F2"/>
          <w:sz w:val="24"/>
          <w:szCs w:val="24"/>
        </w:rPr>
      </w:pPr>
    </w:p>
    <w:p w14:paraId="2E33B67B" w14:textId="7A9EB7BB" w:rsidR="007D42F3" w:rsidRDefault="007D42F3" w:rsidP="007D42F3">
      <w:pPr>
        <w:pStyle w:val="PrformatHTML"/>
        <w:shd w:val="clear" w:color="auto" w:fill="23241F"/>
        <w:rPr>
          <w:rFonts w:ascii="Courier" w:hAnsi="Courier"/>
          <w:color w:val="F8F8F2"/>
          <w:sz w:val="24"/>
          <w:szCs w:val="24"/>
        </w:rPr>
      </w:pPr>
    </w:p>
    <w:p w14:paraId="5603EAD7" w14:textId="77777777" w:rsidR="007D42F3" w:rsidRPr="007D42F3" w:rsidRDefault="007D42F3" w:rsidP="007D42F3">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7D42F3">
        <w:rPr>
          <w:rFonts w:asciiTheme="minorHAnsi" w:eastAsiaTheme="minorHAnsi" w:hAnsiTheme="minorHAnsi" w:cstheme="minorBidi"/>
          <w:szCs w:val="22"/>
          <w:lang w:eastAsia="en-US"/>
        </w:rPr>
        <w:t>Comme précédemment, pour effectuer la jonction au domaine, il est fortement conseillé de créer un utilisateur AD avec des permissions restreintes (qui a uniquement l'autorisation pour effectuer une jonction au domaine).</w:t>
      </w:r>
    </w:p>
    <w:p w14:paraId="47DAB0BF" w14:textId="700366CD" w:rsidR="007D42F3" w:rsidRPr="00053497" w:rsidRDefault="00253BA5" w:rsidP="00053497">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Pr>
          <w:rFonts w:asciiTheme="minorHAnsi" w:eastAsiaTheme="minorHAnsi" w:hAnsiTheme="minorHAnsi" w:cstheme="minorBidi"/>
          <w:szCs w:val="22"/>
          <w:lang w:eastAsia="en-US"/>
        </w:rPr>
        <w:lastRenderedPageBreak/>
        <w:t xml:space="preserve">Il faudra donc spécifier le chemin d’accès au stockage sur le serveur de fichier pour </w:t>
      </w:r>
      <w:r w:rsidR="00B05755">
        <w:rPr>
          <w:rFonts w:asciiTheme="minorHAnsi" w:eastAsiaTheme="minorHAnsi" w:hAnsiTheme="minorHAnsi" w:cstheme="minorBidi"/>
          <w:szCs w:val="22"/>
          <w:lang w:eastAsia="en-US"/>
        </w:rPr>
        <w:t>les sauvegardes</w:t>
      </w:r>
      <w:r>
        <w:rPr>
          <w:rFonts w:asciiTheme="minorHAnsi" w:eastAsiaTheme="minorHAnsi" w:hAnsiTheme="minorHAnsi" w:cstheme="minorBidi"/>
          <w:szCs w:val="22"/>
          <w:lang w:eastAsia="en-US"/>
        </w:rPr>
        <w:t xml:space="preserve"> temporaire.</w:t>
      </w:r>
    </w:p>
    <w:p w14:paraId="22A82ED9" w14:textId="77777777" w:rsidR="005B54BA" w:rsidRPr="005B54BA" w:rsidRDefault="005B54BA" w:rsidP="00AD3EA2">
      <w:pPr>
        <w:pStyle w:val="Titre3"/>
      </w:pPr>
      <w:bookmarkStart w:id="18" w:name="_Toc26218197"/>
      <w:r w:rsidRPr="005B54BA">
        <w:t>Création d'un ISO</w:t>
      </w:r>
      <w:bookmarkEnd w:id="18"/>
    </w:p>
    <w:p w14:paraId="2919EF95"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MDT permet de convertir notre nouveau système d'exploitation en fichier ISO. Pour cela, dépliez le dossier « Advanced Configuration », cliquez droit sur « Media » puis sur « New Media » :</w:t>
      </w:r>
    </w:p>
    <w:p w14:paraId="6308FC2C" w14:textId="0CD9C419" w:rsidR="005B54BA" w:rsidRPr="005B54BA" w:rsidRDefault="005B54BA" w:rsidP="005B54BA">
      <w:pPr>
        <w:shd w:val="clear" w:color="auto" w:fill="FFFFFF"/>
        <w:jc w:val="center"/>
      </w:pPr>
      <w:r w:rsidRPr="005B54BA">
        <w:rPr>
          <w:noProof/>
        </w:rPr>
        <w:drawing>
          <wp:inline distT="0" distB="0" distL="0" distR="0" wp14:anchorId="1E682298" wp14:editId="5773B453">
            <wp:extent cx="2362200" cy="2828925"/>
            <wp:effectExtent l="0" t="0" r="0" b="952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62200" cy="2828925"/>
                    </a:xfrm>
                    <a:prstGeom prst="rect">
                      <a:avLst/>
                    </a:prstGeom>
                    <a:noFill/>
                    <a:ln>
                      <a:noFill/>
                    </a:ln>
                  </pic:spPr>
                </pic:pic>
              </a:graphicData>
            </a:graphic>
          </wp:inline>
        </w:drawing>
      </w:r>
    </w:p>
    <w:p w14:paraId="6ABF040A"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 xml:space="preserve">Sélectionnez le profil « </w:t>
      </w:r>
      <w:proofErr w:type="spellStart"/>
      <w:r w:rsidRPr="005B54BA">
        <w:rPr>
          <w:rFonts w:asciiTheme="minorHAnsi" w:eastAsiaTheme="minorHAnsi" w:hAnsiTheme="minorHAnsi" w:cstheme="minorBidi"/>
          <w:szCs w:val="22"/>
          <w:lang w:eastAsia="en-US"/>
        </w:rPr>
        <w:t>Everything</w:t>
      </w:r>
      <w:proofErr w:type="spellEnd"/>
      <w:r w:rsidRPr="005B54BA">
        <w:rPr>
          <w:rFonts w:asciiTheme="minorHAnsi" w:eastAsiaTheme="minorHAnsi" w:hAnsiTheme="minorHAnsi" w:cstheme="minorBidi"/>
          <w:szCs w:val="22"/>
          <w:lang w:eastAsia="en-US"/>
        </w:rPr>
        <w:t xml:space="preserve"> » pour que tout soit intégré dans l’image (drivers, packages, applications...) Les autres modes servent à faire des iso contenant qu’une partie de notre configuration ou encore juste les drivers sans l’OS, etc.</w:t>
      </w:r>
    </w:p>
    <w:p w14:paraId="3D0AEE97" w14:textId="1FE1B28F" w:rsidR="005B54BA" w:rsidRPr="005B54BA" w:rsidRDefault="005B54BA" w:rsidP="005B54BA">
      <w:pPr>
        <w:shd w:val="clear" w:color="auto" w:fill="FFFFFF"/>
        <w:jc w:val="center"/>
      </w:pPr>
      <w:r w:rsidRPr="005B54BA">
        <w:rPr>
          <w:noProof/>
        </w:rPr>
        <w:drawing>
          <wp:inline distT="0" distB="0" distL="0" distR="0" wp14:anchorId="1C03F4B1" wp14:editId="7C428B2A">
            <wp:extent cx="5715000" cy="2981325"/>
            <wp:effectExtent l="0" t="0" r="0" b="952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2981325"/>
                    </a:xfrm>
                    <a:prstGeom prst="rect">
                      <a:avLst/>
                    </a:prstGeom>
                    <a:noFill/>
                    <a:ln>
                      <a:noFill/>
                    </a:ln>
                  </pic:spPr>
                </pic:pic>
              </a:graphicData>
            </a:graphic>
          </wp:inline>
        </w:drawing>
      </w:r>
    </w:p>
    <w:p w14:paraId="676FF377"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 xml:space="preserve">Cliquez droit sur le Media ainsi créé puis sur « </w:t>
      </w:r>
      <w:proofErr w:type="spellStart"/>
      <w:r w:rsidRPr="005B54BA">
        <w:rPr>
          <w:rFonts w:asciiTheme="minorHAnsi" w:eastAsiaTheme="minorHAnsi" w:hAnsiTheme="minorHAnsi" w:cstheme="minorBidi"/>
          <w:szCs w:val="22"/>
          <w:lang w:eastAsia="en-US"/>
        </w:rPr>
        <w:t>Properties</w:t>
      </w:r>
      <w:proofErr w:type="spellEnd"/>
      <w:r w:rsidRPr="005B54BA">
        <w:rPr>
          <w:rFonts w:asciiTheme="minorHAnsi" w:eastAsiaTheme="minorHAnsi" w:hAnsiTheme="minorHAnsi" w:cstheme="minorBidi"/>
          <w:szCs w:val="22"/>
          <w:lang w:eastAsia="en-US"/>
        </w:rPr>
        <w:t xml:space="preserve"> ».</w:t>
      </w:r>
    </w:p>
    <w:p w14:paraId="4CDC098D" w14:textId="5BDFACB8" w:rsidR="005B54BA" w:rsidRPr="005B54BA" w:rsidRDefault="005B54BA" w:rsidP="005B54BA">
      <w:pPr>
        <w:shd w:val="clear" w:color="auto" w:fill="FFFFFF"/>
        <w:jc w:val="center"/>
      </w:pPr>
      <w:r w:rsidRPr="005B54BA">
        <w:rPr>
          <w:noProof/>
        </w:rPr>
        <w:lastRenderedPageBreak/>
        <w:drawing>
          <wp:inline distT="0" distB="0" distL="0" distR="0" wp14:anchorId="5ECEEB1D" wp14:editId="314FC259">
            <wp:extent cx="2438400" cy="1562100"/>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38400" cy="1562100"/>
                    </a:xfrm>
                    <a:prstGeom prst="rect">
                      <a:avLst/>
                    </a:prstGeom>
                    <a:noFill/>
                    <a:ln>
                      <a:noFill/>
                    </a:ln>
                  </pic:spPr>
                </pic:pic>
              </a:graphicData>
            </a:graphic>
          </wp:inline>
        </w:drawing>
      </w:r>
    </w:p>
    <w:p w14:paraId="30674096"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Ensuit, dans l’onglet « Rules » il faut copier-coller le contenu des fichiers « CustomSettings.ini » et « Bootstrap.ini » créés précédemment en suivant la même procédure.</w:t>
      </w:r>
    </w:p>
    <w:p w14:paraId="04259695" w14:textId="5FC2A6F7" w:rsidR="005B54BA" w:rsidRPr="005B54BA" w:rsidRDefault="005B54BA" w:rsidP="005B54BA">
      <w:pPr>
        <w:shd w:val="clear" w:color="auto" w:fill="FFFFFF"/>
        <w:jc w:val="center"/>
      </w:pPr>
      <w:r w:rsidRPr="005B54BA">
        <w:rPr>
          <w:noProof/>
        </w:rPr>
        <w:drawing>
          <wp:inline distT="0" distB="0" distL="0" distR="0" wp14:anchorId="498C37EF" wp14:editId="1A7773B0">
            <wp:extent cx="5760720" cy="4782185"/>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4782185"/>
                    </a:xfrm>
                    <a:prstGeom prst="rect">
                      <a:avLst/>
                    </a:prstGeom>
                  </pic:spPr>
                </pic:pic>
              </a:graphicData>
            </a:graphic>
          </wp:inline>
        </w:drawing>
      </w:r>
    </w:p>
    <w:p w14:paraId="310E8EAC" w14:textId="77777777" w:rsidR="005B54BA" w:rsidRPr="005B54BA" w:rsidRDefault="005B54BA" w:rsidP="00AD3EA2">
      <w:pPr>
        <w:pStyle w:val="Titre3"/>
      </w:pPr>
      <w:bookmarkStart w:id="19" w:name="idm45266071837840"/>
      <w:bookmarkStart w:id="20" w:name="_Toc26218198"/>
      <w:bookmarkEnd w:id="19"/>
      <w:r w:rsidRPr="005B54BA">
        <w:t>Génération des installation réseau et Standalone</w:t>
      </w:r>
      <w:bookmarkEnd w:id="20"/>
    </w:p>
    <w:p w14:paraId="16842D56"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 xml:space="preserve">Le fichier de partage </w:t>
      </w:r>
      <w:proofErr w:type="spellStart"/>
      <w:r w:rsidRPr="005B54BA">
        <w:rPr>
          <w:rFonts w:asciiTheme="minorHAnsi" w:eastAsiaTheme="minorHAnsi" w:hAnsiTheme="minorHAnsi" w:cstheme="minorBidi"/>
          <w:szCs w:val="22"/>
          <w:lang w:eastAsia="en-US"/>
        </w:rPr>
        <w:t>DeploymentShare</w:t>
      </w:r>
      <w:proofErr w:type="spellEnd"/>
      <w:r w:rsidRPr="005B54BA">
        <w:rPr>
          <w:rFonts w:asciiTheme="minorHAnsi" w:eastAsiaTheme="minorHAnsi" w:hAnsiTheme="minorHAnsi" w:cstheme="minorBidi"/>
          <w:szCs w:val="22"/>
          <w:lang w:eastAsia="en-US"/>
        </w:rPr>
        <w:t xml:space="preserve"> contient tous les éléments nécessaires à une installation réseau, en particulier les images de boot. Après la configuration de notre OS sur MDT, la </w:t>
      </w:r>
      <w:proofErr w:type="spellStart"/>
      <w:r w:rsidRPr="005B54BA">
        <w:rPr>
          <w:rFonts w:asciiTheme="minorHAnsi" w:eastAsiaTheme="minorHAnsi" w:hAnsiTheme="minorHAnsi" w:cstheme="minorBidi"/>
          <w:szCs w:val="22"/>
          <w:lang w:eastAsia="en-US"/>
        </w:rPr>
        <w:t>re-génération</w:t>
      </w:r>
      <w:proofErr w:type="spellEnd"/>
      <w:r w:rsidRPr="005B54BA">
        <w:rPr>
          <w:rFonts w:asciiTheme="minorHAnsi" w:eastAsiaTheme="minorHAnsi" w:hAnsiTheme="minorHAnsi" w:cstheme="minorBidi"/>
          <w:szCs w:val="22"/>
          <w:lang w:eastAsia="en-US"/>
        </w:rPr>
        <w:t xml:space="preserve"> des images de boot est impérative pour les maintenir à jour. Ce sont ces images qui contiennent tous les drivers </w:t>
      </w:r>
      <w:proofErr w:type="spellStart"/>
      <w:r w:rsidRPr="005B54BA">
        <w:rPr>
          <w:rFonts w:asciiTheme="minorHAnsi" w:eastAsiaTheme="minorHAnsi" w:hAnsiTheme="minorHAnsi" w:cstheme="minorBidi"/>
          <w:szCs w:val="22"/>
          <w:lang w:eastAsia="en-US"/>
        </w:rPr>
        <w:t>WinPE</w:t>
      </w:r>
      <w:proofErr w:type="spellEnd"/>
      <w:r w:rsidRPr="005B54BA">
        <w:rPr>
          <w:rFonts w:asciiTheme="minorHAnsi" w:eastAsiaTheme="minorHAnsi" w:hAnsiTheme="minorHAnsi" w:cstheme="minorBidi"/>
          <w:szCs w:val="22"/>
          <w:lang w:eastAsia="en-US"/>
        </w:rPr>
        <w:t xml:space="preserve"> ainsi que toutes les informations concernant la connexion vers notre serveur MDT.</w:t>
      </w:r>
    </w:p>
    <w:p w14:paraId="67CBEF57"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 xml:space="preserve">Pour générer ou mettre à jour le contenu de notre dossier partagé, cliquez droit sur votre dossier de déploiement dans la console MDT puis sur « Update </w:t>
      </w:r>
      <w:proofErr w:type="spellStart"/>
      <w:r w:rsidRPr="005B54BA">
        <w:rPr>
          <w:rFonts w:asciiTheme="minorHAnsi" w:eastAsiaTheme="minorHAnsi" w:hAnsiTheme="minorHAnsi" w:cstheme="minorBidi"/>
          <w:szCs w:val="22"/>
          <w:lang w:eastAsia="en-US"/>
        </w:rPr>
        <w:t>Deployment</w:t>
      </w:r>
      <w:proofErr w:type="spellEnd"/>
      <w:r w:rsidRPr="005B54BA">
        <w:rPr>
          <w:rFonts w:asciiTheme="minorHAnsi" w:eastAsiaTheme="minorHAnsi" w:hAnsiTheme="minorHAnsi" w:cstheme="minorBidi"/>
          <w:szCs w:val="22"/>
          <w:lang w:eastAsia="en-US"/>
        </w:rPr>
        <w:t xml:space="preserve"> Share » :</w:t>
      </w:r>
    </w:p>
    <w:p w14:paraId="15A9D82A" w14:textId="3C334864" w:rsidR="005B54BA" w:rsidRPr="005B54BA" w:rsidRDefault="005B54BA" w:rsidP="005B54BA">
      <w:pPr>
        <w:shd w:val="clear" w:color="auto" w:fill="FFFFFF"/>
        <w:jc w:val="center"/>
      </w:pPr>
      <w:r w:rsidRPr="005B54BA">
        <w:rPr>
          <w:noProof/>
        </w:rPr>
        <w:lastRenderedPageBreak/>
        <w:drawing>
          <wp:inline distT="0" distB="0" distL="0" distR="0" wp14:anchorId="076B39A9" wp14:editId="45111A85">
            <wp:extent cx="3381375" cy="942975"/>
            <wp:effectExtent l="0" t="0" r="9525"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81375" cy="942975"/>
                    </a:xfrm>
                    <a:prstGeom prst="rect">
                      <a:avLst/>
                    </a:prstGeom>
                    <a:noFill/>
                    <a:ln>
                      <a:noFill/>
                    </a:ln>
                  </pic:spPr>
                </pic:pic>
              </a:graphicData>
            </a:graphic>
          </wp:inline>
        </w:drawing>
      </w:r>
    </w:p>
    <w:p w14:paraId="2FD68AE4"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 xml:space="preserve">Sur la fenêtre suivante, choisissez « </w:t>
      </w:r>
      <w:proofErr w:type="spellStart"/>
      <w:r w:rsidRPr="005B54BA">
        <w:rPr>
          <w:rFonts w:asciiTheme="minorHAnsi" w:eastAsiaTheme="minorHAnsi" w:hAnsiTheme="minorHAnsi" w:cstheme="minorBidi"/>
          <w:szCs w:val="22"/>
          <w:lang w:eastAsia="en-US"/>
        </w:rPr>
        <w:t>Completely</w:t>
      </w:r>
      <w:proofErr w:type="spellEnd"/>
      <w:r w:rsidRPr="005B54BA">
        <w:rPr>
          <w:rFonts w:asciiTheme="minorHAnsi" w:eastAsiaTheme="minorHAnsi" w:hAnsiTheme="minorHAnsi" w:cstheme="minorBidi"/>
          <w:szCs w:val="22"/>
          <w:lang w:eastAsia="en-US"/>
        </w:rPr>
        <w:t xml:space="preserve"> </w:t>
      </w:r>
      <w:proofErr w:type="spellStart"/>
      <w:r w:rsidRPr="005B54BA">
        <w:rPr>
          <w:rFonts w:asciiTheme="minorHAnsi" w:eastAsiaTheme="minorHAnsi" w:hAnsiTheme="minorHAnsi" w:cstheme="minorBidi"/>
          <w:szCs w:val="22"/>
          <w:lang w:eastAsia="en-US"/>
        </w:rPr>
        <w:t>regenerate</w:t>
      </w:r>
      <w:proofErr w:type="spellEnd"/>
      <w:r w:rsidRPr="005B54BA">
        <w:rPr>
          <w:rFonts w:asciiTheme="minorHAnsi" w:eastAsiaTheme="minorHAnsi" w:hAnsiTheme="minorHAnsi" w:cstheme="minorBidi"/>
          <w:szCs w:val="22"/>
          <w:lang w:eastAsia="en-US"/>
        </w:rPr>
        <w:t xml:space="preserve"> the boot images ».</w:t>
      </w:r>
    </w:p>
    <w:p w14:paraId="549B192E"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MDT nous permet également de créer un ISO contenant toutes les données de notre système d'exploitation personnalisé, comme vu précédemment.</w:t>
      </w:r>
    </w:p>
    <w:p w14:paraId="5D21D712" w14:textId="77777777" w:rsidR="005B54BA" w:rsidRPr="005B54BA" w:rsidRDefault="005B54BA" w:rsidP="005B54BA">
      <w:pPr>
        <w:pStyle w:val="NormalWeb"/>
        <w:shd w:val="clear" w:color="auto" w:fill="FFFFFF"/>
        <w:spacing w:before="0" w:beforeAutospacing="0" w:after="0" w:afterAutospacing="0" w:line="345" w:lineRule="atLeast"/>
        <w:jc w:val="both"/>
        <w:rPr>
          <w:rFonts w:asciiTheme="minorHAnsi" w:eastAsiaTheme="minorHAnsi" w:hAnsiTheme="minorHAnsi" w:cstheme="minorBidi"/>
          <w:szCs w:val="22"/>
          <w:lang w:eastAsia="en-US"/>
        </w:rPr>
      </w:pPr>
      <w:r w:rsidRPr="005B54BA">
        <w:rPr>
          <w:rFonts w:asciiTheme="minorHAnsi" w:eastAsiaTheme="minorHAnsi" w:hAnsiTheme="minorHAnsi" w:cstheme="minorBidi"/>
          <w:szCs w:val="22"/>
          <w:lang w:eastAsia="en-US"/>
        </w:rPr>
        <w:t>Pour mettre à jour cet ISO, cliquez droit sur le media précédemment créé puis sur « Update Media Content » :</w:t>
      </w:r>
    </w:p>
    <w:p w14:paraId="7644B3D0" w14:textId="65C2F3A8" w:rsidR="005B54BA" w:rsidRPr="005B54BA" w:rsidRDefault="005B54BA" w:rsidP="005B54BA">
      <w:pPr>
        <w:shd w:val="clear" w:color="auto" w:fill="FFFFFF"/>
        <w:jc w:val="center"/>
      </w:pPr>
      <w:r w:rsidRPr="005B54BA">
        <w:rPr>
          <w:noProof/>
        </w:rPr>
        <w:drawing>
          <wp:inline distT="0" distB="0" distL="0" distR="0" wp14:anchorId="378FCC95" wp14:editId="1F930210">
            <wp:extent cx="2752725" cy="1771650"/>
            <wp:effectExtent l="0" t="0" r="9525"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71DB6C5B" w14:textId="77777777" w:rsidR="00281BD3" w:rsidRDefault="00281BD3" w:rsidP="008C75D7"/>
    <w:p w14:paraId="780916A1" w14:textId="1BF7EA19" w:rsidR="006A0853" w:rsidRDefault="005B54BA" w:rsidP="003618A1">
      <w:pPr>
        <w:pStyle w:val="Titre2"/>
      </w:pPr>
      <w:bookmarkStart w:id="21" w:name="_Toc26218199"/>
      <w:r>
        <w:t>Déploiement PXE (WDS)</w:t>
      </w:r>
      <w:bookmarkEnd w:id="21"/>
    </w:p>
    <w:p w14:paraId="0FB60824" w14:textId="067BCCDE" w:rsidR="006A0853" w:rsidRDefault="00AD3EA2" w:rsidP="00AD3EA2">
      <w:pPr>
        <w:pStyle w:val="Titre3"/>
        <w:numPr>
          <w:ilvl w:val="0"/>
          <w:numId w:val="13"/>
        </w:numPr>
      </w:pPr>
      <w:bookmarkStart w:id="22" w:name="_Toc26218200"/>
      <w:r>
        <w:t>Installation</w:t>
      </w:r>
      <w:bookmarkEnd w:id="22"/>
    </w:p>
    <w:p w14:paraId="41A9CD68" w14:textId="77777777" w:rsidR="00AD3EA2" w:rsidRPr="00AD3EA2" w:rsidRDefault="00AD3EA2" w:rsidP="00AD3EA2">
      <w:pPr>
        <w:shd w:val="clear" w:color="auto" w:fill="FFFFFF"/>
        <w:spacing w:after="0" w:line="345" w:lineRule="atLeast"/>
        <w:jc w:val="both"/>
      </w:pPr>
      <w:r w:rsidRPr="00AD3EA2">
        <w:t>WDS est un rôle Windows qui va permettre aux nouvelles machines qui vont se connecter sur le réseau de récupérer une image présente sur un serveur pour pouvoir l’installer directement depuis celui-ci. Cette méthode est également appelée boot PXE.</w:t>
      </w:r>
    </w:p>
    <w:p w14:paraId="2A39D477" w14:textId="77777777" w:rsidR="00AD3EA2" w:rsidRPr="00AD3EA2" w:rsidRDefault="00AD3EA2" w:rsidP="00AD3EA2">
      <w:pPr>
        <w:shd w:val="clear" w:color="auto" w:fill="FFFFFF"/>
        <w:spacing w:after="0" w:line="345" w:lineRule="atLeast"/>
        <w:jc w:val="both"/>
      </w:pPr>
      <w:r w:rsidRPr="00AD3EA2">
        <w:t xml:space="preserve">Nous allons donc commencer par installer le rôle « Windows </w:t>
      </w:r>
      <w:proofErr w:type="spellStart"/>
      <w:r w:rsidRPr="00AD3EA2">
        <w:t>Deployment</w:t>
      </w:r>
      <w:proofErr w:type="spellEnd"/>
      <w:r w:rsidRPr="00AD3EA2">
        <w:t xml:space="preserve"> Services » sur notre serveur MDT.</w:t>
      </w:r>
    </w:p>
    <w:p w14:paraId="0798B03A" w14:textId="77777777" w:rsidR="00AD3EA2" w:rsidRPr="00AD3EA2" w:rsidRDefault="00AD3EA2" w:rsidP="00AD3EA2">
      <w:pPr>
        <w:shd w:val="clear" w:color="auto" w:fill="FFFFFF"/>
        <w:spacing w:after="0" w:line="345" w:lineRule="atLeast"/>
        <w:jc w:val="both"/>
      </w:pPr>
      <w:r w:rsidRPr="00AD3EA2">
        <w:t xml:space="preserve">Pour ajouter un rôle, il faut aller dans « Manage » puis dans « </w:t>
      </w:r>
      <w:proofErr w:type="spellStart"/>
      <w:r w:rsidRPr="00AD3EA2">
        <w:t>Add</w:t>
      </w:r>
      <w:proofErr w:type="spellEnd"/>
      <w:r w:rsidRPr="00AD3EA2">
        <w:t xml:space="preserve"> </w:t>
      </w:r>
      <w:proofErr w:type="spellStart"/>
      <w:r w:rsidRPr="00AD3EA2">
        <w:t>Roles</w:t>
      </w:r>
      <w:proofErr w:type="spellEnd"/>
      <w:r w:rsidRPr="00AD3EA2">
        <w:t xml:space="preserve"> and </w:t>
      </w:r>
      <w:proofErr w:type="spellStart"/>
      <w:r w:rsidRPr="00AD3EA2">
        <w:t>Features</w:t>
      </w:r>
      <w:proofErr w:type="spellEnd"/>
      <w:r w:rsidRPr="00AD3EA2">
        <w:t xml:space="preserve"> » dans la console de gestion du serveur.</w:t>
      </w:r>
    </w:p>
    <w:p w14:paraId="07AD5021" w14:textId="41755808" w:rsidR="00AD3EA2" w:rsidRPr="00AD3EA2" w:rsidRDefault="00AD3EA2" w:rsidP="00AD3EA2">
      <w:pPr>
        <w:shd w:val="clear" w:color="auto" w:fill="FFFFFF"/>
        <w:spacing w:after="0" w:line="240" w:lineRule="auto"/>
        <w:jc w:val="center"/>
      </w:pPr>
      <w:r w:rsidRPr="00AD3EA2">
        <w:rPr>
          <w:noProof/>
        </w:rPr>
        <w:drawing>
          <wp:inline distT="0" distB="0" distL="0" distR="0" wp14:anchorId="0568FA54" wp14:editId="2F4D3EF7">
            <wp:extent cx="2352675" cy="1476375"/>
            <wp:effectExtent l="0" t="0" r="9525" b="952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52675" cy="1476375"/>
                    </a:xfrm>
                    <a:prstGeom prst="rect">
                      <a:avLst/>
                    </a:prstGeom>
                    <a:noFill/>
                    <a:ln>
                      <a:noFill/>
                    </a:ln>
                  </pic:spPr>
                </pic:pic>
              </a:graphicData>
            </a:graphic>
          </wp:inline>
        </w:drawing>
      </w:r>
    </w:p>
    <w:p w14:paraId="1EE7B82A" w14:textId="77777777" w:rsidR="00AD3EA2" w:rsidRPr="00AD3EA2" w:rsidRDefault="00AD3EA2" w:rsidP="00AD3EA2">
      <w:pPr>
        <w:shd w:val="clear" w:color="auto" w:fill="FFFFFF"/>
        <w:spacing w:after="0" w:line="345" w:lineRule="atLeast"/>
        <w:jc w:val="both"/>
      </w:pPr>
      <w:r w:rsidRPr="00AD3EA2">
        <w:t xml:space="preserve">Appuyez sur le bouton Next jusqu’à arriver sur la page de sélection des rôles, puis sélectionnez le rôle « Windows </w:t>
      </w:r>
      <w:proofErr w:type="spellStart"/>
      <w:r w:rsidRPr="00AD3EA2">
        <w:t>Deployment</w:t>
      </w:r>
      <w:proofErr w:type="spellEnd"/>
      <w:r w:rsidRPr="00AD3EA2">
        <w:t xml:space="preserve"> Services » :</w:t>
      </w:r>
    </w:p>
    <w:p w14:paraId="3A90E33F" w14:textId="5A07346E" w:rsidR="00AD3EA2" w:rsidRPr="00AD3EA2" w:rsidRDefault="00AD3EA2" w:rsidP="00AD3EA2">
      <w:pPr>
        <w:shd w:val="clear" w:color="auto" w:fill="FFFFFF"/>
        <w:spacing w:after="0" w:line="240" w:lineRule="auto"/>
        <w:jc w:val="center"/>
      </w:pPr>
      <w:r w:rsidRPr="00AD3EA2">
        <w:rPr>
          <w:noProof/>
        </w:rPr>
        <w:lastRenderedPageBreak/>
        <w:drawing>
          <wp:inline distT="0" distB="0" distL="0" distR="0" wp14:anchorId="27581254" wp14:editId="4DABFC9F">
            <wp:extent cx="5760720" cy="3425190"/>
            <wp:effectExtent l="0" t="0" r="0" b="381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425190"/>
                    </a:xfrm>
                    <a:prstGeom prst="rect">
                      <a:avLst/>
                    </a:prstGeom>
                    <a:noFill/>
                    <a:ln>
                      <a:noFill/>
                    </a:ln>
                  </pic:spPr>
                </pic:pic>
              </a:graphicData>
            </a:graphic>
          </wp:inline>
        </w:drawing>
      </w:r>
    </w:p>
    <w:p w14:paraId="636AC65F" w14:textId="77777777" w:rsidR="00AD3EA2" w:rsidRPr="00AD3EA2" w:rsidRDefault="00AD3EA2" w:rsidP="00AD3EA2">
      <w:pPr>
        <w:shd w:val="clear" w:color="auto" w:fill="FFFFFF"/>
        <w:spacing w:after="0" w:line="345" w:lineRule="atLeast"/>
        <w:jc w:val="both"/>
      </w:pPr>
      <w:r w:rsidRPr="00AD3EA2">
        <w:t xml:space="preserve">Sur la page de sélection des « </w:t>
      </w:r>
      <w:proofErr w:type="spellStart"/>
      <w:r w:rsidRPr="00AD3EA2">
        <w:t>role</w:t>
      </w:r>
      <w:proofErr w:type="spellEnd"/>
      <w:r w:rsidRPr="00AD3EA2">
        <w:t xml:space="preserve"> services », laissez les deux cases cochées :</w:t>
      </w:r>
    </w:p>
    <w:p w14:paraId="1249063A" w14:textId="0FF274CD" w:rsidR="00AD3EA2" w:rsidRPr="00AD3EA2" w:rsidRDefault="00AD3EA2" w:rsidP="00AD3EA2">
      <w:pPr>
        <w:shd w:val="clear" w:color="auto" w:fill="FFFFFF"/>
        <w:spacing w:after="0" w:line="240" w:lineRule="auto"/>
        <w:jc w:val="center"/>
      </w:pPr>
      <w:r w:rsidRPr="00AD3EA2">
        <w:rPr>
          <w:noProof/>
        </w:rPr>
        <w:drawing>
          <wp:inline distT="0" distB="0" distL="0" distR="0" wp14:anchorId="78C3E1A0" wp14:editId="5E12BD3B">
            <wp:extent cx="5760720" cy="241998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2419985"/>
                    </a:xfrm>
                    <a:prstGeom prst="rect">
                      <a:avLst/>
                    </a:prstGeom>
                    <a:noFill/>
                    <a:ln>
                      <a:noFill/>
                    </a:ln>
                  </pic:spPr>
                </pic:pic>
              </a:graphicData>
            </a:graphic>
          </wp:inline>
        </w:drawing>
      </w:r>
    </w:p>
    <w:p w14:paraId="16809F23" w14:textId="77777777" w:rsidR="00AD3EA2" w:rsidRPr="00AD3EA2" w:rsidRDefault="00AD3EA2" w:rsidP="00AD3EA2">
      <w:pPr>
        <w:shd w:val="clear" w:color="auto" w:fill="FFFFFF"/>
        <w:spacing w:after="0" w:line="345" w:lineRule="atLeast"/>
        <w:jc w:val="both"/>
      </w:pPr>
      <w:r w:rsidRPr="00AD3EA2">
        <w:t xml:space="preserve">Une fois l’installation terminée, on peut accéder à la console WDS en allant dans « Tools » puis « Windows </w:t>
      </w:r>
      <w:proofErr w:type="spellStart"/>
      <w:r w:rsidRPr="00AD3EA2">
        <w:t>Deployment</w:t>
      </w:r>
      <w:proofErr w:type="spellEnd"/>
      <w:r w:rsidRPr="00AD3EA2">
        <w:t xml:space="preserve"> Services ».</w:t>
      </w:r>
    </w:p>
    <w:p w14:paraId="5F65C0CE" w14:textId="306B852E" w:rsidR="00AD3EA2" w:rsidRDefault="00AD3EA2" w:rsidP="00AD3EA2">
      <w:pPr>
        <w:shd w:val="clear" w:color="auto" w:fill="FFFFFF"/>
        <w:spacing w:after="0" w:line="240" w:lineRule="auto"/>
        <w:jc w:val="center"/>
      </w:pPr>
      <w:r w:rsidRPr="00AD3EA2">
        <w:rPr>
          <w:noProof/>
        </w:rPr>
        <w:lastRenderedPageBreak/>
        <w:drawing>
          <wp:inline distT="0" distB="0" distL="0" distR="0" wp14:anchorId="0DB3B169" wp14:editId="13164657">
            <wp:extent cx="2466975" cy="4457700"/>
            <wp:effectExtent l="0" t="0" r="9525"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66975" cy="4457700"/>
                    </a:xfrm>
                    <a:prstGeom prst="rect">
                      <a:avLst/>
                    </a:prstGeom>
                    <a:noFill/>
                    <a:ln>
                      <a:noFill/>
                    </a:ln>
                  </pic:spPr>
                </pic:pic>
              </a:graphicData>
            </a:graphic>
          </wp:inline>
        </w:drawing>
      </w:r>
    </w:p>
    <w:p w14:paraId="27E10FED" w14:textId="58B8F9FD" w:rsidR="00AD3EA2" w:rsidRPr="00AD3EA2" w:rsidRDefault="00AD3EA2" w:rsidP="00AD3EA2">
      <w:pPr>
        <w:pStyle w:val="Titre3"/>
      </w:pPr>
      <w:bookmarkStart w:id="23" w:name="_Toc26218201"/>
      <w:r>
        <w:t>Configuration</w:t>
      </w:r>
      <w:bookmarkEnd w:id="23"/>
    </w:p>
    <w:p w14:paraId="6321601E" w14:textId="77777777" w:rsidR="00AD3EA2" w:rsidRPr="00AD3EA2" w:rsidRDefault="00AD3EA2" w:rsidP="00AD3EA2">
      <w:pPr>
        <w:shd w:val="clear" w:color="auto" w:fill="FFFFFF"/>
        <w:spacing w:after="0" w:line="345" w:lineRule="atLeast"/>
        <w:jc w:val="both"/>
      </w:pPr>
      <w:r w:rsidRPr="00AD3EA2">
        <w:t>Dans la console, quand on clique sur notre serveur, un message s’affiche nous signifiant que WDS n’est pas configuré. Pour procéder à sa configuration, il suffit de cliquer droit sur le nom de serveur puis sur « Configure Server » :</w:t>
      </w:r>
    </w:p>
    <w:p w14:paraId="12714627" w14:textId="0C0BC79F" w:rsidR="00AD3EA2" w:rsidRPr="00AD3EA2" w:rsidRDefault="00AD3EA2" w:rsidP="00AD3EA2">
      <w:pPr>
        <w:shd w:val="clear" w:color="auto" w:fill="FFFFFF"/>
        <w:spacing w:after="0" w:line="240" w:lineRule="auto"/>
        <w:jc w:val="center"/>
      </w:pPr>
      <w:r w:rsidRPr="00AD3EA2">
        <w:rPr>
          <w:noProof/>
        </w:rPr>
        <w:drawing>
          <wp:inline distT="0" distB="0" distL="0" distR="0" wp14:anchorId="0CD95FC2" wp14:editId="6216496D">
            <wp:extent cx="5760720" cy="1335405"/>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1335405"/>
                    </a:xfrm>
                    <a:prstGeom prst="rect">
                      <a:avLst/>
                    </a:prstGeom>
                    <a:noFill/>
                    <a:ln>
                      <a:noFill/>
                    </a:ln>
                  </pic:spPr>
                </pic:pic>
              </a:graphicData>
            </a:graphic>
          </wp:inline>
        </w:drawing>
      </w:r>
    </w:p>
    <w:p w14:paraId="1E9D052F" w14:textId="77777777" w:rsidR="00AD3EA2" w:rsidRPr="00AD3EA2" w:rsidRDefault="00AD3EA2" w:rsidP="00AD3EA2">
      <w:pPr>
        <w:shd w:val="clear" w:color="auto" w:fill="FFFFFF"/>
        <w:spacing w:after="0" w:line="345" w:lineRule="atLeast"/>
        <w:jc w:val="both"/>
      </w:pPr>
      <w:r w:rsidRPr="00AD3EA2">
        <w:t>La première option d’installation est de choisir si notre WDS fait partie d’un domaine Active Directory ou non.</w:t>
      </w:r>
    </w:p>
    <w:p w14:paraId="08DCACB3" w14:textId="0A033309" w:rsidR="00AD3EA2" w:rsidRPr="00AD3EA2" w:rsidRDefault="00AD3EA2" w:rsidP="00AD3EA2">
      <w:pPr>
        <w:shd w:val="clear" w:color="auto" w:fill="FFFFFF"/>
        <w:spacing w:after="0" w:line="240" w:lineRule="auto"/>
        <w:jc w:val="center"/>
      </w:pPr>
      <w:r w:rsidRPr="00AD3EA2">
        <w:rPr>
          <w:noProof/>
        </w:rPr>
        <w:drawing>
          <wp:inline distT="0" distB="0" distL="0" distR="0" wp14:anchorId="0A3B4AC1" wp14:editId="39F869E4">
            <wp:extent cx="5038725" cy="2076450"/>
            <wp:effectExtent l="0" t="0" r="9525"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8725" cy="2076450"/>
                    </a:xfrm>
                    <a:prstGeom prst="rect">
                      <a:avLst/>
                    </a:prstGeom>
                    <a:noFill/>
                    <a:ln>
                      <a:noFill/>
                    </a:ln>
                  </pic:spPr>
                </pic:pic>
              </a:graphicData>
            </a:graphic>
          </wp:inline>
        </w:drawing>
      </w:r>
    </w:p>
    <w:p w14:paraId="14DA1397" w14:textId="77777777" w:rsidR="00AD3EA2" w:rsidRPr="00AD3EA2" w:rsidRDefault="00AD3EA2" w:rsidP="00AD3EA2">
      <w:pPr>
        <w:shd w:val="clear" w:color="auto" w:fill="FFFFFF"/>
        <w:spacing w:after="0" w:line="345" w:lineRule="atLeast"/>
        <w:jc w:val="both"/>
      </w:pPr>
      <w:r w:rsidRPr="00AD3EA2">
        <w:lastRenderedPageBreak/>
        <w:t>Il faut ensuite choisir le dossier dans lequel seront stockées les images de démarrage, les OS, les fichiers PXE et les outils WDS. Il est précisé qu’il est préférable de ne pas stocker ces fichiers sur la partition système et de choisir une partition assez grande formattée en NTFS.</w:t>
      </w:r>
    </w:p>
    <w:p w14:paraId="0D2E430D" w14:textId="3B33B78A" w:rsidR="00AD3EA2" w:rsidRPr="00AD3EA2" w:rsidRDefault="00AD3EA2" w:rsidP="00AD3EA2">
      <w:pPr>
        <w:shd w:val="clear" w:color="auto" w:fill="FFFFFF"/>
        <w:spacing w:after="0" w:line="240" w:lineRule="auto"/>
        <w:jc w:val="center"/>
      </w:pPr>
      <w:r w:rsidRPr="00AD3EA2">
        <w:rPr>
          <w:noProof/>
        </w:rPr>
        <w:drawing>
          <wp:inline distT="0" distB="0" distL="0" distR="0" wp14:anchorId="1FAF8736" wp14:editId="5C0EB49C">
            <wp:extent cx="4086225" cy="1952625"/>
            <wp:effectExtent l="0" t="0" r="9525"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86225" cy="1952625"/>
                    </a:xfrm>
                    <a:prstGeom prst="rect">
                      <a:avLst/>
                    </a:prstGeom>
                    <a:noFill/>
                    <a:ln>
                      <a:noFill/>
                    </a:ln>
                  </pic:spPr>
                </pic:pic>
              </a:graphicData>
            </a:graphic>
          </wp:inline>
        </w:drawing>
      </w:r>
    </w:p>
    <w:p w14:paraId="42CF103B" w14:textId="77777777" w:rsidR="00AD3EA2" w:rsidRPr="00AD3EA2" w:rsidRDefault="00AD3EA2" w:rsidP="00AD3EA2">
      <w:pPr>
        <w:shd w:val="clear" w:color="auto" w:fill="FFFFFF"/>
        <w:spacing w:after="0" w:line="345" w:lineRule="atLeast"/>
        <w:jc w:val="both"/>
      </w:pPr>
      <w:r w:rsidRPr="00AD3EA2">
        <w:t>Pour les réglages du DHCP, si celui-ci est bien installé sur le même serveur, les deux cases doivent être cochées :</w:t>
      </w:r>
    </w:p>
    <w:p w14:paraId="1CAE7E5A" w14:textId="63CA89EF" w:rsidR="00AD3EA2" w:rsidRPr="00AD3EA2" w:rsidRDefault="00AD3EA2" w:rsidP="00AD3EA2">
      <w:pPr>
        <w:shd w:val="clear" w:color="auto" w:fill="FFFFFF"/>
        <w:spacing w:after="0" w:line="240" w:lineRule="auto"/>
        <w:jc w:val="center"/>
      </w:pPr>
      <w:r w:rsidRPr="00AD3EA2">
        <w:rPr>
          <w:noProof/>
        </w:rPr>
        <w:drawing>
          <wp:inline distT="0" distB="0" distL="0" distR="0" wp14:anchorId="2BE2E5D4" wp14:editId="13F61D31">
            <wp:extent cx="4124325" cy="2209800"/>
            <wp:effectExtent l="0" t="0" r="9525"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24325" cy="2209800"/>
                    </a:xfrm>
                    <a:prstGeom prst="rect">
                      <a:avLst/>
                    </a:prstGeom>
                    <a:noFill/>
                    <a:ln>
                      <a:noFill/>
                    </a:ln>
                  </pic:spPr>
                </pic:pic>
              </a:graphicData>
            </a:graphic>
          </wp:inline>
        </w:drawing>
      </w:r>
    </w:p>
    <w:p w14:paraId="6D321125" w14:textId="77777777" w:rsidR="00AD3EA2" w:rsidRPr="00AD3EA2" w:rsidRDefault="00AD3EA2" w:rsidP="00AD3EA2">
      <w:pPr>
        <w:shd w:val="clear" w:color="auto" w:fill="FFFFFF"/>
        <w:spacing w:after="0" w:line="345" w:lineRule="atLeast"/>
        <w:jc w:val="both"/>
      </w:pPr>
      <w:r w:rsidRPr="00AD3EA2">
        <w:t>La fenêtre suivante nous demande de définir la politique de réponse. Dans notre cas, la troisième option a été choisie pour que le serveur WDS réponde à tous les clients qui demandent une installation depuis le réseau.</w:t>
      </w:r>
    </w:p>
    <w:p w14:paraId="34C8991A" w14:textId="6CCF627B" w:rsidR="00AD3EA2" w:rsidRPr="00AD3EA2" w:rsidRDefault="00AD3EA2" w:rsidP="00AD3EA2">
      <w:pPr>
        <w:shd w:val="clear" w:color="auto" w:fill="FFFFFF"/>
        <w:spacing w:after="0" w:line="240" w:lineRule="auto"/>
        <w:jc w:val="center"/>
      </w:pPr>
      <w:r w:rsidRPr="00AD3EA2">
        <w:rPr>
          <w:noProof/>
        </w:rPr>
        <w:drawing>
          <wp:inline distT="0" distB="0" distL="0" distR="0" wp14:anchorId="3A97CD3C" wp14:editId="07F8BF4B">
            <wp:extent cx="4972050" cy="2962275"/>
            <wp:effectExtent l="0" t="0" r="0" b="952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72050" cy="2962275"/>
                    </a:xfrm>
                    <a:prstGeom prst="rect">
                      <a:avLst/>
                    </a:prstGeom>
                    <a:noFill/>
                    <a:ln>
                      <a:noFill/>
                    </a:ln>
                  </pic:spPr>
                </pic:pic>
              </a:graphicData>
            </a:graphic>
          </wp:inline>
        </w:drawing>
      </w:r>
    </w:p>
    <w:p w14:paraId="0EA63A36" w14:textId="77777777" w:rsidR="00AD3EA2" w:rsidRPr="00AD3EA2" w:rsidRDefault="00AD3EA2" w:rsidP="00AD3EA2">
      <w:pPr>
        <w:shd w:val="clear" w:color="auto" w:fill="FFFFFF"/>
        <w:spacing w:after="0" w:line="345" w:lineRule="atLeast"/>
        <w:jc w:val="both"/>
      </w:pPr>
      <w:r w:rsidRPr="00AD3EA2">
        <w:t>Enfin, l’installation s’effectue :</w:t>
      </w:r>
    </w:p>
    <w:p w14:paraId="1A13F333" w14:textId="30B1AC98" w:rsidR="00AD3EA2" w:rsidRPr="00AD3EA2" w:rsidRDefault="00AD3EA2" w:rsidP="00AD3EA2">
      <w:pPr>
        <w:shd w:val="clear" w:color="auto" w:fill="FFFFFF"/>
        <w:spacing w:after="0" w:line="240" w:lineRule="auto"/>
        <w:jc w:val="center"/>
      </w:pPr>
      <w:r w:rsidRPr="00AD3EA2">
        <w:rPr>
          <w:noProof/>
        </w:rPr>
        <w:lastRenderedPageBreak/>
        <w:drawing>
          <wp:inline distT="0" distB="0" distL="0" distR="0" wp14:anchorId="6CA93AC1" wp14:editId="6F948B52">
            <wp:extent cx="4543425" cy="1619250"/>
            <wp:effectExtent l="0" t="0" r="9525"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43425" cy="1619250"/>
                    </a:xfrm>
                    <a:prstGeom prst="rect">
                      <a:avLst/>
                    </a:prstGeom>
                    <a:noFill/>
                    <a:ln>
                      <a:noFill/>
                    </a:ln>
                  </pic:spPr>
                </pic:pic>
              </a:graphicData>
            </a:graphic>
          </wp:inline>
        </w:drawing>
      </w:r>
    </w:p>
    <w:p w14:paraId="0A65AD3E" w14:textId="77777777" w:rsidR="00AD3EA2" w:rsidRPr="00AD3EA2" w:rsidRDefault="00AD3EA2" w:rsidP="00AD3EA2">
      <w:pPr>
        <w:shd w:val="clear" w:color="auto" w:fill="FFFFFF"/>
        <w:spacing w:after="0" w:line="345" w:lineRule="atLeast"/>
        <w:jc w:val="both"/>
      </w:pPr>
      <w:r w:rsidRPr="00AD3EA2">
        <w:t xml:space="preserve">Quand un client contacte le serveur, celui-ci renvoie une image de démarrage. Nous devons spécifier à notre serveur WDS que l’image qu’il doit renvoyer est celle qui a été générée par MDT. Pour ce faire, il faut cliquer droit sur « Boot Images » dans la console WDS puis sur « </w:t>
      </w:r>
      <w:proofErr w:type="spellStart"/>
      <w:r w:rsidRPr="00AD3EA2">
        <w:t>Add</w:t>
      </w:r>
      <w:proofErr w:type="spellEnd"/>
      <w:r w:rsidRPr="00AD3EA2">
        <w:t xml:space="preserve"> Boot Image » :</w:t>
      </w:r>
    </w:p>
    <w:p w14:paraId="79B3E276" w14:textId="77CE07EC" w:rsidR="00AD3EA2" w:rsidRPr="00AD3EA2" w:rsidRDefault="00AD3EA2" w:rsidP="00AD3EA2">
      <w:pPr>
        <w:shd w:val="clear" w:color="auto" w:fill="FFFFFF"/>
        <w:spacing w:after="0" w:line="240" w:lineRule="auto"/>
        <w:jc w:val="center"/>
      </w:pPr>
      <w:r w:rsidRPr="00AD3EA2">
        <w:rPr>
          <w:noProof/>
        </w:rPr>
        <w:drawing>
          <wp:inline distT="0" distB="0" distL="0" distR="0" wp14:anchorId="333FF4A7" wp14:editId="2E2C6290">
            <wp:extent cx="2895600" cy="1790700"/>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95600" cy="1790700"/>
                    </a:xfrm>
                    <a:prstGeom prst="rect">
                      <a:avLst/>
                    </a:prstGeom>
                    <a:noFill/>
                    <a:ln>
                      <a:noFill/>
                    </a:ln>
                  </pic:spPr>
                </pic:pic>
              </a:graphicData>
            </a:graphic>
          </wp:inline>
        </w:drawing>
      </w:r>
    </w:p>
    <w:p w14:paraId="0503B8E4" w14:textId="77777777" w:rsidR="00AD3EA2" w:rsidRPr="00AD3EA2" w:rsidRDefault="00AD3EA2" w:rsidP="00AD3EA2">
      <w:pPr>
        <w:shd w:val="clear" w:color="auto" w:fill="FFFFFF"/>
        <w:spacing w:after="0" w:line="345" w:lineRule="atLeast"/>
        <w:jc w:val="both"/>
      </w:pPr>
      <w:r w:rsidRPr="00AD3EA2">
        <w:t xml:space="preserve">L’image de démarrage générée par MDT se trouve dans « </w:t>
      </w:r>
      <w:proofErr w:type="spellStart"/>
      <w:r w:rsidRPr="00AD3EA2">
        <w:t>DeploymentShare</w:t>
      </w:r>
      <w:proofErr w:type="spellEnd"/>
      <w:r w:rsidRPr="00AD3EA2">
        <w:t>\Boot\» et se nomme « LiteTouchPE_x64.wim » ou « LiteTouchPE_x86.wim » en fonction de l’architecture de votre OS.</w:t>
      </w:r>
    </w:p>
    <w:p w14:paraId="7AD8A538" w14:textId="4097E829" w:rsidR="00AD3EA2" w:rsidRPr="00AD3EA2" w:rsidRDefault="00AD3EA2" w:rsidP="00AD3EA2">
      <w:pPr>
        <w:shd w:val="clear" w:color="auto" w:fill="FFFFFF"/>
        <w:spacing w:after="0" w:line="240" w:lineRule="auto"/>
        <w:jc w:val="center"/>
      </w:pPr>
      <w:r w:rsidRPr="00AD3EA2">
        <w:rPr>
          <w:noProof/>
        </w:rPr>
        <w:drawing>
          <wp:inline distT="0" distB="0" distL="0" distR="0" wp14:anchorId="37996BEE" wp14:editId="0A92E640">
            <wp:extent cx="4124325" cy="1924050"/>
            <wp:effectExtent l="0" t="0" r="9525"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24325" cy="1924050"/>
                    </a:xfrm>
                    <a:prstGeom prst="rect">
                      <a:avLst/>
                    </a:prstGeom>
                    <a:noFill/>
                    <a:ln>
                      <a:noFill/>
                    </a:ln>
                  </pic:spPr>
                </pic:pic>
              </a:graphicData>
            </a:graphic>
          </wp:inline>
        </w:drawing>
      </w:r>
    </w:p>
    <w:p w14:paraId="64473D7E" w14:textId="77777777" w:rsidR="00AD3EA2" w:rsidRPr="00AD3EA2" w:rsidRDefault="00AD3EA2" w:rsidP="00AD3EA2">
      <w:pPr>
        <w:shd w:val="clear" w:color="auto" w:fill="FFFFFF"/>
        <w:spacing w:after="0" w:line="345" w:lineRule="atLeast"/>
        <w:jc w:val="both"/>
      </w:pPr>
      <w:r w:rsidRPr="00AD3EA2">
        <w:t>Il ne reste plus qu’à donner un nom à cette image et à valider.</w:t>
      </w:r>
    </w:p>
    <w:p w14:paraId="1C0EF732" w14:textId="2ED8564D" w:rsidR="00AD3EA2" w:rsidRPr="00AD3EA2" w:rsidRDefault="00AD3EA2" w:rsidP="00AD3EA2">
      <w:pPr>
        <w:shd w:val="clear" w:color="auto" w:fill="FFFFFF"/>
        <w:spacing w:after="0" w:line="240" w:lineRule="auto"/>
        <w:jc w:val="center"/>
      </w:pPr>
      <w:r w:rsidRPr="00AD3EA2">
        <w:rPr>
          <w:noProof/>
        </w:rPr>
        <w:drawing>
          <wp:inline distT="0" distB="0" distL="0" distR="0" wp14:anchorId="13CE6B52" wp14:editId="7D0473B8">
            <wp:extent cx="5760720" cy="1139825"/>
            <wp:effectExtent l="0" t="0" r="0" b="3175"/>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1139825"/>
                    </a:xfrm>
                    <a:prstGeom prst="rect">
                      <a:avLst/>
                    </a:prstGeom>
                    <a:noFill/>
                    <a:ln>
                      <a:noFill/>
                    </a:ln>
                  </pic:spPr>
                </pic:pic>
              </a:graphicData>
            </a:graphic>
          </wp:inline>
        </w:drawing>
      </w:r>
    </w:p>
    <w:p w14:paraId="052E0CA3" w14:textId="77777777" w:rsidR="00AD3EA2" w:rsidRPr="00AD3EA2" w:rsidRDefault="00AD3EA2" w:rsidP="00AD3EA2">
      <w:pPr>
        <w:shd w:val="clear" w:color="auto" w:fill="FFFFFF"/>
        <w:spacing w:after="0" w:line="345" w:lineRule="atLeast"/>
        <w:jc w:val="both"/>
      </w:pPr>
      <w:r w:rsidRPr="00AD3EA2">
        <w:t xml:space="preserve">Une fois l’image de démarrage importée, il faut importer l’image du système d’exploitation en important l’OS dans le dossier « Install Images » avec la même procédure. Dans notre cas (utilisation de MDT), l’image d’installation du système se trouve dans le dossier « E:\DeploymentShare\Operating </w:t>
      </w:r>
      <w:proofErr w:type="spellStart"/>
      <w:r w:rsidRPr="00AD3EA2">
        <w:t>Systems</w:t>
      </w:r>
      <w:proofErr w:type="spellEnd"/>
      <w:r w:rsidRPr="00AD3EA2">
        <w:t xml:space="preserve">\Windows 10 Pro x64\sources\ » et se nomme « </w:t>
      </w:r>
      <w:proofErr w:type="spellStart"/>
      <w:r w:rsidRPr="00AD3EA2">
        <w:t>install.wim</w:t>
      </w:r>
      <w:proofErr w:type="spellEnd"/>
      <w:r w:rsidRPr="00AD3EA2">
        <w:t xml:space="preserve"> » :</w:t>
      </w:r>
    </w:p>
    <w:p w14:paraId="52A78A07" w14:textId="736FF887" w:rsidR="00AD3EA2" w:rsidRPr="00AD3EA2" w:rsidRDefault="00AD3EA2" w:rsidP="00AD3EA2">
      <w:pPr>
        <w:shd w:val="clear" w:color="auto" w:fill="FFFFFF"/>
        <w:spacing w:after="0" w:line="240" w:lineRule="auto"/>
        <w:jc w:val="center"/>
      </w:pPr>
      <w:r w:rsidRPr="00AD3EA2">
        <w:rPr>
          <w:noProof/>
        </w:rPr>
        <w:lastRenderedPageBreak/>
        <w:drawing>
          <wp:inline distT="0" distB="0" distL="0" distR="0" wp14:anchorId="70F7E4CE" wp14:editId="2DC82CEB">
            <wp:extent cx="5760720" cy="1416685"/>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1416685"/>
                    </a:xfrm>
                    <a:prstGeom prst="rect">
                      <a:avLst/>
                    </a:prstGeom>
                    <a:noFill/>
                    <a:ln>
                      <a:noFill/>
                    </a:ln>
                  </pic:spPr>
                </pic:pic>
              </a:graphicData>
            </a:graphic>
          </wp:inline>
        </w:drawing>
      </w:r>
    </w:p>
    <w:p w14:paraId="00670CF5" w14:textId="77777777" w:rsidR="00AD3EA2" w:rsidRPr="00AD3EA2" w:rsidRDefault="00AD3EA2" w:rsidP="00AD3EA2">
      <w:pPr>
        <w:shd w:val="clear" w:color="auto" w:fill="FFFFFF"/>
        <w:spacing w:after="0" w:line="345" w:lineRule="atLeast"/>
        <w:jc w:val="both"/>
      </w:pPr>
      <w:r w:rsidRPr="00AD3EA2">
        <w:t xml:space="preserve">Enfin, il faut lancer le serveur WDS en cliquant droit sur son nom, puis cliquer sur « Start » dans le menu « All </w:t>
      </w:r>
      <w:proofErr w:type="spellStart"/>
      <w:r w:rsidRPr="00AD3EA2">
        <w:t>tasks</w:t>
      </w:r>
      <w:proofErr w:type="spellEnd"/>
      <w:r w:rsidRPr="00AD3EA2">
        <w:t xml:space="preserve"> » :</w:t>
      </w:r>
    </w:p>
    <w:p w14:paraId="0C68C163" w14:textId="24762679" w:rsidR="00AD3EA2" w:rsidRPr="00AD3EA2" w:rsidRDefault="00AD3EA2" w:rsidP="00AD3EA2">
      <w:pPr>
        <w:shd w:val="clear" w:color="auto" w:fill="FFFFFF"/>
        <w:spacing w:after="0" w:line="240" w:lineRule="auto"/>
        <w:jc w:val="center"/>
      </w:pPr>
      <w:r w:rsidRPr="00AD3EA2">
        <w:rPr>
          <w:noProof/>
        </w:rPr>
        <w:drawing>
          <wp:inline distT="0" distB="0" distL="0" distR="0" wp14:anchorId="71119FA1" wp14:editId="20BA41AC">
            <wp:extent cx="4076700" cy="211455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76700" cy="2114550"/>
                    </a:xfrm>
                    <a:prstGeom prst="rect">
                      <a:avLst/>
                    </a:prstGeom>
                    <a:noFill/>
                    <a:ln>
                      <a:noFill/>
                    </a:ln>
                  </pic:spPr>
                </pic:pic>
              </a:graphicData>
            </a:graphic>
          </wp:inline>
        </w:drawing>
      </w:r>
    </w:p>
    <w:p w14:paraId="29CFB727" w14:textId="77777777" w:rsidR="00AD3EA2" w:rsidRPr="00AD3EA2" w:rsidRDefault="00AD3EA2" w:rsidP="00AD3EA2">
      <w:pPr>
        <w:shd w:val="clear" w:color="auto" w:fill="FFFFFF"/>
        <w:spacing w:after="0" w:line="345" w:lineRule="atLeast"/>
        <w:jc w:val="both"/>
      </w:pPr>
      <w:r w:rsidRPr="00AD3EA2">
        <w:t>Le serveur se démarre :</w:t>
      </w:r>
    </w:p>
    <w:p w14:paraId="20B22043" w14:textId="4B1283A1" w:rsidR="00AD3EA2" w:rsidRPr="00AD3EA2" w:rsidRDefault="00AD3EA2" w:rsidP="00AD3EA2">
      <w:pPr>
        <w:shd w:val="clear" w:color="auto" w:fill="FFFFFF"/>
        <w:spacing w:after="0" w:line="240" w:lineRule="auto"/>
        <w:jc w:val="center"/>
      </w:pPr>
      <w:r w:rsidRPr="00AD3EA2">
        <w:rPr>
          <w:noProof/>
        </w:rPr>
        <w:drawing>
          <wp:inline distT="0" distB="0" distL="0" distR="0" wp14:anchorId="4C25D9CD" wp14:editId="54C956C4">
            <wp:extent cx="3133725" cy="1352550"/>
            <wp:effectExtent l="0" t="0" r="9525"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33725" cy="1352550"/>
                    </a:xfrm>
                    <a:prstGeom prst="rect">
                      <a:avLst/>
                    </a:prstGeom>
                    <a:noFill/>
                    <a:ln>
                      <a:noFill/>
                    </a:ln>
                  </pic:spPr>
                </pic:pic>
              </a:graphicData>
            </a:graphic>
          </wp:inline>
        </w:drawing>
      </w:r>
    </w:p>
    <w:p w14:paraId="566F1206" w14:textId="4FB0ECCF" w:rsidR="00AD3EA2" w:rsidRPr="00AD3EA2" w:rsidRDefault="00AD3EA2" w:rsidP="00AD3EA2">
      <w:pPr>
        <w:pStyle w:val="Titre3"/>
      </w:pPr>
      <w:bookmarkStart w:id="24" w:name="_Toc26218202"/>
      <w:r>
        <w:t>Démarrage d’une machine en PXE</w:t>
      </w:r>
      <w:bookmarkEnd w:id="24"/>
    </w:p>
    <w:p w14:paraId="2B3ECA8A" w14:textId="77777777" w:rsidR="00447060" w:rsidRPr="00447060" w:rsidRDefault="00447060" w:rsidP="00447060">
      <w:pPr>
        <w:shd w:val="clear" w:color="auto" w:fill="FFFFFF"/>
        <w:spacing w:after="0" w:line="345" w:lineRule="atLeast"/>
        <w:jc w:val="both"/>
      </w:pPr>
      <w:bookmarkStart w:id="25" w:name="_Hlk27237446"/>
      <w:r w:rsidRPr="00447060">
        <w:t>Assurez-vous avant de démarrer votre machine que celle-ci démarrera bien sur le réseau en modifiant les ordres de priorité dans le BIOS.</w:t>
      </w:r>
    </w:p>
    <w:p w14:paraId="22ECEBD9" w14:textId="77777777" w:rsidR="00447060" w:rsidRPr="00447060" w:rsidRDefault="00447060" w:rsidP="00447060">
      <w:pPr>
        <w:shd w:val="clear" w:color="auto" w:fill="FFFFFF"/>
        <w:spacing w:after="0" w:line="345" w:lineRule="atLeast"/>
        <w:jc w:val="both"/>
      </w:pPr>
      <w:r w:rsidRPr="00447060">
        <w:t>Lorsque la machine client démarre, on peut voir que celle-ci contacte correctement notre serveur WDS :</w:t>
      </w:r>
    </w:p>
    <w:p w14:paraId="3F4C4B98" w14:textId="057C6DD8" w:rsidR="006A0853" w:rsidRDefault="00447060" w:rsidP="008C75D7">
      <w:r w:rsidRPr="00447060">
        <w:rPr>
          <w:noProof/>
        </w:rPr>
        <w:drawing>
          <wp:inline distT="0" distB="0" distL="0" distR="0" wp14:anchorId="118EB98F" wp14:editId="70594938">
            <wp:extent cx="5760720" cy="17951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795145"/>
                    </a:xfrm>
                    <a:prstGeom prst="rect">
                      <a:avLst/>
                    </a:prstGeom>
                  </pic:spPr>
                </pic:pic>
              </a:graphicData>
            </a:graphic>
          </wp:inline>
        </w:drawing>
      </w:r>
    </w:p>
    <w:p w14:paraId="6CFCDBB6" w14:textId="4D3D6C6B" w:rsidR="007D7556" w:rsidRDefault="00447060" w:rsidP="007D7556">
      <w:r w:rsidRPr="00447060">
        <w:t>Il suffit d'appuyer sur F12 pour initier l'installation depuis le réseau.</w:t>
      </w:r>
      <w:r>
        <w:t xml:space="preserve"> La première page du software de configuration se lance.</w:t>
      </w:r>
    </w:p>
    <w:p w14:paraId="6C1BF41F" w14:textId="04BB3E3D" w:rsidR="00447060" w:rsidRDefault="00447060" w:rsidP="007D7556">
      <w:r w:rsidRPr="00447060">
        <w:rPr>
          <w:noProof/>
        </w:rPr>
        <w:lastRenderedPageBreak/>
        <w:drawing>
          <wp:inline distT="0" distB="0" distL="0" distR="0" wp14:anchorId="1E4F546C" wp14:editId="6C64DB62">
            <wp:extent cx="5760720" cy="424116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4241165"/>
                    </a:xfrm>
                    <a:prstGeom prst="rect">
                      <a:avLst/>
                    </a:prstGeom>
                  </pic:spPr>
                </pic:pic>
              </a:graphicData>
            </a:graphic>
          </wp:inline>
        </w:drawing>
      </w:r>
    </w:p>
    <w:p w14:paraId="3B8CF3D2" w14:textId="00C5E1C1" w:rsidR="00C11AB1" w:rsidRDefault="00C11AB1" w:rsidP="007D7556">
      <w:r>
        <w:t>On sélectionne directement les applications spécifiques au poste à installer.</w:t>
      </w:r>
    </w:p>
    <w:p w14:paraId="2BDF5EDF" w14:textId="5A5ED3E2" w:rsidR="00C11AB1" w:rsidRDefault="00C11AB1" w:rsidP="00C11AB1">
      <w:pPr>
        <w:jc w:val="center"/>
        <w:rPr>
          <w:lang w:eastAsia="fr-FR"/>
        </w:rPr>
      </w:pPr>
      <w:r w:rsidRPr="00C11AB1">
        <w:rPr>
          <w:noProof/>
          <w:lang w:eastAsia="fr-FR"/>
        </w:rPr>
        <w:drawing>
          <wp:inline distT="0" distB="0" distL="0" distR="0" wp14:anchorId="49A5C1A7" wp14:editId="573FE0CD">
            <wp:extent cx="3057525" cy="11430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24802" t="17301" r="22123" b="55737"/>
                    <a:stretch/>
                  </pic:blipFill>
                  <pic:spPr bwMode="auto">
                    <a:xfrm>
                      <a:off x="0" y="0"/>
                      <a:ext cx="3057525" cy="1143000"/>
                    </a:xfrm>
                    <a:prstGeom prst="rect">
                      <a:avLst/>
                    </a:prstGeom>
                    <a:ln>
                      <a:noFill/>
                    </a:ln>
                    <a:extLst>
                      <a:ext uri="{53640926-AAD7-44D8-BBD7-CCE9431645EC}">
                        <a14:shadowObscured xmlns:a14="http://schemas.microsoft.com/office/drawing/2010/main"/>
                      </a:ext>
                    </a:extLst>
                  </pic:spPr>
                </pic:pic>
              </a:graphicData>
            </a:graphic>
          </wp:inline>
        </w:drawing>
      </w:r>
    </w:p>
    <w:p w14:paraId="792CFC75" w14:textId="77777777" w:rsidR="00C11AB1" w:rsidRDefault="00C11AB1" w:rsidP="007D7556">
      <w:pPr>
        <w:rPr>
          <w:lang w:eastAsia="fr-FR"/>
        </w:rPr>
      </w:pPr>
      <w:r>
        <w:rPr>
          <w:lang w:eastAsia="fr-FR"/>
        </w:rPr>
        <w:t>On lance l’installation sur la dernière fenêtre. Durant ce processus, l’ordinateur redémarre pour finaliser celle-ci. Une fois l’installation de notre système personnalisé, une fenêtre s’affiche, nous informant si toutes les étapes du déploiement ont bien été effectuées.</w:t>
      </w:r>
    </w:p>
    <w:p w14:paraId="14088DFF" w14:textId="1E0589E8" w:rsidR="007D7556" w:rsidRPr="007D7556" w:rsidRDefault="00C11AB1" w:rsidP="00C11AB1">
      <w:pPr>
        <w:jc w:val="center"/>
        <w:rPr>
          <w:noProof/>
        </w:rPr>
      </w:pPr>
      <w:r>
        <w:rPr>
          <w:noProof/>
        </w:rPr>
        <w:drawing>
          <wp:inline distT="0" distB="0" distL="0" distR="0" wp14:anchorId="45AD2AB3" wp14:editId="0D505A20">
            <wp:extent cx="3590925" cy="2339988"/>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0">
                      <a:extLst>
                        <a:ext uri="{28A0092B-C50C-407E-A947-70E740481C1C}">
                          <a14:useLocalDpi xmlns:a14="http://schemas.microsoft.com/office/drawing/2010/main" val="0"/>
                        </a:ext>
                      </a:extLst>
                    </a:blip>
                    <a:srcRect l="5787" t="6580" r="13525" b="12940"/>
                    <a:stretch/>
                  </pic:blipFill>
                  <pic:spPr bwMode="auto">
                    <a:xfrm>
                      <a:off x="0" y="0"/>
                      <a:ext cx="3605768" cy="2349660"/>
                    </a:xfrm>
                    <a:prstGeom prst="rect">
                      <a:avLst/>
                    </a:prstGeom>
                    <a:noFill/>
                    <a:ln>
                      <a:noFill/>
                    </a:ln>
                    <a:extLst>
                      <a:ext uri="{53640926-AAD7-44D8-BBD7-CCE9431645EC}">
                        <a14:shadowObscured xmlns:a14="http://schemas.microsoft.com/office/drawing/2010/main"/>
                      </a:ext>
                    </a:extLst>
                  </pic:spPr>
                </pic:pic>
              </a:graphicData>
            </a:graphic>
          </wp:inline>
        </w:drawing>
      </w:r>
    </w:p>
    <w:bookmarkEnd w:id="25"/>
    <w:p w14:paraId="273C2822" w14:textId="0135D668" w:rsidR="007D7556" w:rsidRDefault="007D7556" w:rsidP="008C75D7"/>
    <w:sectPr w:rsidR="007D7556" w:rsidSect="006E4B64">
      <w:footerReference w:type="default" r:id="rId91"/>
      <w:pgSz w:w="11906" w:h="16838"/>
      <w:pgMar w:top="567" w:right="1417" w:bottom="993" w:left="1417" w:header="708" w:footer="3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E685E" w14:textId="77777777" w:rsidR="005331DB" w:rsidRDefault="005331DB" w:rsidP="006E4B64">
      <w:pPr>
        <w:spacing w:after="0" w:line="240" w:lineRule="auto"/>
      </w:pPr>
      <w:r>
        <w:separator/>
      </w:r>
    </w:p>
  </w:endnote>
  <w:endnote w:type="continuationSeparator" w:id="0">
    <w:p w14:paraId="6076D9C7" w14:textId="77777777" w:rsidR="005331DB" w:rsidRDefault="005331DB" w:rsidP="006E4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EFE12" w14:textId="77777777" w:rsidR="006E4B64" w:rsidRPr="006E4B64" w:rsidRDefault="006E4B64" w:rsidP="006E4B64">
    <w:pPr>
      <w:pStyle w:val="Pieddepage"/>
      <w:pBdr>
        <w:top w:val="single" w:sz="6" w:space="1" w:color="auto"/>
      </w:pBdr>
      <w:rPr>
        <w:sz w:val="16"/>
      </w:rPr>
    </w:pPr>
    <w:r>
      <w:rPr>
        <w:sz w:val="16"/>
      </w:rPr>
      <w:t>Campus Montsouris</w:t>
    </w:r>
    <w:r>
      <w:rPr>
        <w:sz w:val="16"/>
      </w:rPr>
      <w:tab/>
    </w:r>
    <w:r w:rsidRPr="006E4B64">
      <w:rPr>
        <w:sz w:val="16"/>
      </w:rPr>
      <w:t>BTS SIO-SISR</w:t>
    </w:r>
    <w:r>
      <w:rPr>
        <w:sz w:val="16"/>
      </w:rPr>
      <w:tab/>
    </w:r>
    <w:r w:rsidRPr="006E4B64">
      <w:rPr>
        <w:sz w:val="16"/>
      </w:rPr>
      <w:t xml:space="preserve">Page </w:t>
    </w:r>
    <w:r w:rsidRPr="006E4B64">
      <w:rPr>
        <w:b/>
        <w:sz w:val="16"/>
      </w:rPr>
      <w:fldChar w:fldCharType="begin"/>
    </w:r>
    <w:r w:rsidRPr="006E4B64">
      <w:rPr>
        <w:b/>
        <w:sz w:val="16"/>
      </w:rPr>
      <w:instrText>PAGE  \* Arabic  \* MERGEFORMAT</w:instrText>
    </w:r>
    <w:r w:rsidRPr="006E4B64">
      <w:rPr>
        <w:b/>
        <w:sz w:val="16"/>
      </w:rPr>
      <w:fldChar w:fldCharType="separate"/>
    </w:r>
    <w:r w:rsidR="002A656E">
      <w:rPr>
        <w:b/>
        <w:noProof/>
        <w:sz w:val="16"/>
      </w:rPr>
      <w:t>1</w:t>
    </w:r>
    <w:r w:rsidRPr="006E4B64">
      <w:rPr>
        <w:b/>
        <w:sz w:val="16"/>
      </w:rPr>
      <w:fldChar w:fldCharType="end"/>
    </w:r>
    <w:r w:rsidRPr="006E4B64">
      <w:rPr>
        <w:sz w:val="16"/>
      </w:rPr>
      <w:t xml:space="preserve"> sur </w:t>
    </w:r>
    <w:r w:rsidRPr="006E4B64">
      <w:rPr>
        <w:b/>
        <w:sz w:val="16"/>
      </w:rPr>
      <w:fldChar w:fldCharType="begin"/>
    </w:r>
    <w:r w:rsidRPr="006E4B64">
      <w:rPr>
        <w:b/>
        <w:sz w:val="16"/>
      </w:rPr>
      <w:instrText>NUMPAGES  \* Arabic  \* MERGEFORMAT</w:instrText>
    </w:r>
    <w:r w:rsidRPr="006E4B64">
      <w:rPr>
        <w:b/>
        <w:sz w:val="16"/>
      </w:rPr>
      <w:fldChar w:fldCharType="separate"/>
    </w:r>
    <w:r w:rsidR="002A656E">
      <w:rPr>
        <w:b/>
        <w:noProof/>
        <w:sz w:val="16"/>
      </w:rPr>
      <w:t>3</w:t>
    </w:r>
    <w:r w:rsidRPr="006E4B64">
      <w:rPr>
        <w: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5C470" w14:textId="77777777" w:rsidR="005331DB" w:rsidRDefault="005331DB" w:rsidP="006E4B64">
      <w:pPr>
        <w:spacing w:after="0" w:line="240" w:lineRule="auto"/>
      </w:pPr>
      <w:r>
        <w:separator/>
      </w:r>
    </w:p>
  </w:footnote>
  <w:footnote w:type="continuationSeparator" w:id="0">
    <w:p w14:paraId="471DFCF7" w14:textId="77777777" w:rsidR="005331DB" w:rsidRDefault="005331DB" w:rsidP="006E4B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43.5pt" o:bullet="t">
        <v:imagedata r:id="rId1" o:title="information"/>
      </v:shape>
    </w:pict>
  </w:numPicBullet>
  <w:abstractNum w:abstractNumId="0" w15:restartNumberingAfterBreak="0">
    <w:nsid w:val="1215696F"/>
    <w:multiLevelType w:val="hybridMultilevel"/>
    <w:tmpl w:val="D598CC80"/>
    <w:lvl w:ilvl="0" w:tplc="D564DFAA">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BA822D3"/>
    <w:multiLevelType w:val="multilevel"/>
    <w:tmpl w:val="5A5A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960CF9"/>
    <w:multiLevelType w:val="multilevel"/>
    <w:tmpl w:val="B438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871B15"/>
    <w:multiLevelType w:val="multilevel"/>
    <w:tmpl w:val="4FB4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8A667C"/>
    <w:multiLevelType w:val="hybridMultilevel"/>
    <w:tmpl w:val="02BA1788"/>
    <w:lvl w:ilvl="0" w:tplc="36A60AB6">
      <w:start w:val="1"/>
      <w:numFmt w:val="upperLetter"/>
      <w:pStyle w:val="Titre3"/>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32812B73"/>
    <w:multiLevelType w:val="hybridMultilevel"/>
    <w:tmpl w:val="52805A6E"/>
    <w:lvl w:ilvl="0" w:tplc="9FF4C796">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440F2E90"/>
    <w:multiLevelType w:val="multilevel"/>
    <w:tmpl w:val="E9E8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0B6C04"/>
    <w:multiLevelType w:val="multilevel"/>
    <w:tmpl w:val="290E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EE796A"/>
    <w:multiLevelType w:val="multilevel"/>
    <w:tmpl w:val="4648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7633CB"/>
    <w:multiLevelType w:val="hybridMultilevel"/>
    <w:tmpl w:val="62D84D5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6456135B"/>
    <w:multiLevelType w:val="multilevel"/>
    <w:tmpl w:val="6C5A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F8280E"/>
    <w:multiLevelType w:val="hybridMultilevel"/>
    <w:tmpl w:val="74C87C4C"/>
    <w:lvl w:ilvl="0" w:tplc="EAD45F56">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9"/>
  </w:num>
  <w:num w:numId="2">
    <w:abstractNumId w:val="5"/>
  </w:num>
  <w:num w:numId="3">
    <w:abstractNumId w:val="11"/>
  </w:num>
  <w:num w:numId="4">
    <w:abstractNumId w:val="4"/>
  </w:num>
  <w:num w:numId="5">
    <w:abstractNumId w:val="0"/>
  </w:num>
  <w:num w:numId="6">
    <w:abstractNumId w:val="7"/>
  </w:num>
  <w:num w:numId="7">
    <w:abstractNumId w:val="8"/>
  </w:num>
  <w:num w:numId="8">
    <w:abstractNumId w:val="10"/>
  </w:num>
  <w:num w:numId="9">
    <w:abstractNumId w:val="3"/>
  </w:num>
  <w:num w:numId="10">
    <w:abstractNumId w:val="6"/>
  </w:num>
  <w:num w:numId="11">
    <w:abstractNumId w:val="1"/>
  </w:num>
  <w:num w:numId="12">
    <w:abstractNumId w:val="2"/>
  </w:num>
  <w:num w:numId="13">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1211"/>
    <w:rsid w:val="00043A5B"/>
    <w:rsid w:val="000462D0"/>
    <w:rsid w:val="00053497"/>
    <w:rsid w:val="000B218E"/>
    <w:rsid w:val="00100FF2"/>
    <w:rsid w:val="00107522"/>
    <w:rsid w:val="00253BA5"/>
    <w:rsid w:val="00281BD3"/>
    <w:rsid w:val="002A656E"/>
    <w:rsid w:val="003618A1"/>
    <w:rsid w:val="00364001"/>
    <w:rsid w:val="00387329"/>
    <w:rsid w:val="003A343A"/>
    <w:rsid w:val="0040628C"/>
    <w:rsid w:val="00447060"/>
    <w:rsid w:val="004B5482"/>
    <w:rsid w:val="00513FA0"/>
    <w:rsid w:val="005331DB"/>
    <w:rsid w:val="005B54BA"/>
    <w:rsid w:val="00626A47"/>
    <w:rsid w:val="00681F14"/>
    <w:rsid w:val="006A0853"/>
    <w:rsid w:val="006E4B64"/>
    <w:rsid w:val="00762E56"/>
    <w:rsid w:val="00793467"/>
    <w:rsid w:val="007939C5"/>
    <w:rsid w:val="007D42F3"/>
    <w:rsid w:val="007D7556"/>
    <w:rsid w:val="008C75D7"/>
    <w:rsid w:val="008D35AF"/>
    <w:rsid w:val="0090054C"/>
    <w:rsid w:val="00916293"/>
    <w:rsid w:val="009D5093"/>
    <w:rsid w:val="009E04E7"/>
    <w:rsid w:val="00A27C51"/>
    <w:rsid w:val="00A5333F"/>
    <w:rsid w:val="00A6262F"/>
    <w:rsid w:val="00AD3EA2"/>
    <w:rsid w:val="00B05755"/>
    <w:rsid w:val="00B771A5"/>
    <w:rsid w:val="00BD1D06"/>
    <w:rsid w:val="00C01211"/>
    <w:rsid w:val="00C1097F"/>
    <w:rsid w:val="00C11AB1"/>
    <w:rsid w:val="00C31638"/>
    <w:rsid w:val="00C44966"/>
    <w:rsid w:val="00C747A9"/>
    <w:rsid w:val="00CA37A5"/>
    <w:rsid w:val="00CC3780"/>
    <w:rsid w:val="00D2325C"/>
    <w:rsid w:val="00D676C8"/>
    <w:rsid w:val="00DA496C"/>
    <w:rsid w:val="00EA75E5"/>
    <w:rsid w:val="00F27E11"/>
    <w:rsid w:val="00FE08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BA075F7"/>
  <w15:docId w15:val="{E961D83C-EBE4-4331-9C12-06D0934EE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5D7"/>
    <w:rPr>
      <w:sz w:val="24"/>
    </w:rPr>
  </w:style>
  <w:style w:type="paragraph" w:styleId="Titre1">
    <w:name w:val="heading 1"/>
    <w:aliases w:val="Procédure"/>
    <w:basedOn w:val="Normal"/>
    <w:next w:val="Normal"/>
    <w:link w:val="Titre1Car"/>
    <w:uiPriority w:val="9"/>
    <w:qFormat/>
    <w:rsid w:val="00CA37A5"/>
    <w:pPr>
      <w:pageBreakBefore/>
      <w:shd w:val="clear" w:color="auto" w:fill="DBE5F1" w:themeFill="accent1" w:themeFillTint="33"/>
      <w:jc w:val="center"/>
      <w:outlineLvl w:val="0"/>
    </w:pPr>
    <w:rPr>
      <w:b/>
      <w:caps/>
    </w:rPr>
  </w:style>
  <w:style w:type="paragraph" w:styleId="Titre2">
    <w:name w:val="heading 2"/>
    <w:aliases w:val="Chapitres"/>
    <w:basedOn w:val="Normal"/>
    <w:next w:val="Normal"/>
    <w:link w:val="Titre2Car"/>
    <w:uiPriority w:val="9"/>
    <w:unhideWhenUsed/>
    <w:qFormat/>
    <w:rsid w:val="003618A1"/>
    <w:pPr>
      <w:numPr>
        <w:numId w:val="5"/>
      </w:numPr>
      <w:pBdr>
        <w:bottom w:val="single" w:sz="12" w:space="1" w:color="0070C0"/>
      </w:pBdr>
      <w:ind w:left="360" w:right="4536"/>
      <w:outlineLvl w:val="1"/>
    </w:pPr>
    <w:rPr>
      <w:b/>
      <w:smallCaps/>
    </w:rPr>
  </w:style>
  <w:style w:type="paragraph" w:styleId="Titre3">
    <w:name w:val="heading 3"/>
    <w:aliases w:val="Partie inter."/>
    <w:basedOn w:val="Paragraphedeliste"/>
    <w:next w:val="Normal"/>
    <w:link w:val="Titre3Car"/>
    <w:uiPriority w:val="9"/>
    <w:unhideWhenUsed/>
    <w:qFormat/>
    <w:rsid w:val="003618A1"/>
    <w:pPr>
      <w:numPr>
        <w:numId w:val="4"/>
      </w:numPr>
      <w:pBdr>
        <w:bottom w:val="single" w:sz="12" w:space="1" w:color="00B050"/>
      </w:pBdr>
      <w:ind w:right="5670"/>
      <w:outlineLvl w:val="2"/>
    </w:pPr>
    <w:rPr>
      <w:i/>
    </w:rPr>
  </w:style>
  <w:style w:type="paragraph" w:styleId="Titre4">
    <w:name w:val="heading 4"/>
    <w:basedOn w:val="Normal"/>
    <w:next w:val="Normal"/>
    <w:link w:val="Titre4Car"/>
    <w:uiPriority w:val="9"/>
    <w:unhideWhenUsed/>
    <w:qFormat/>
    <w:rsid w:val="00762E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406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40628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0628C"/>
    <w:rPr>
      <w:rFonts w:ascii="Tahoma" w:hAnsi="Tahoma" w:cs="Tahoma"/>
      <w:sz w:val="16"/>
      <w:szCs w:val="16"/>
    </w:rPr>
  </w:style>
  <w:style w:type="character" w:customStyle="1" w:styleId="Titre1Car">
    <w:name w:val="Titre 1 Car"/>
    <w:aliases w:val="Procédure Car"/>
    <w:basedOn w:val="Policepardfaut"/>
    <w:link w:val="Titre1"/>
    <w:uiPriority w:val="9"/>
    <w:rsid w:val="00CA37A5"/>
    <w:rPr>
      <w:b/>
      <w:caps/>
      <w:sz w:val="24"/>
      <w:shd w:val="clear" w:color="auto" w:fill="DBE5F1" w:themeFill="accent1" w:themeFillTint="33"/>
    </w:rPr>
  </w:style>
  <w:style w:type="character" w:customStyle="1" w:styleId="Titre2Car">
    <w:name w:val="Titre 2 Car"/>
    <w:aliases w:val="Chapitres Car"/>
    <w:basedOn w:val="Policepardfaut"/>
    <w:link w:val="Titre2"/>
    <w:uiPriority w:val="9"/>
    <w:rsid w:val="003618A1"/>
    <w:rPr>
      <w:b/>
      <w:smallCaps/>
      <w:sz w:val="24"/>
    </w:rPr>
  </w:style>
  <w:style w:type="paragraph" w:styleId="Paragraphedeliste">
    <w:name w:val="List Paragraph"/>
    <w:basedOn w:val="Normal"/>
    <w:uiPriority w:val="34"/>
    <w:qFormat/>
    <w:rsid w:val="00C31638"/>
    <w:pPr>
      <w:ind w:left="720"/>
      <w:contextualSpacing/>
    </w:pPr>
  </w:style>
  <w:style w:type="character" w:customStyle="1" w:styleId="Titre3Car">
    <w:name w:val="Titre 3 Car"/>
    <w:aliases w:val="Partie inter. Car"/>
    <w:basedOn w:val="Policepardfaut"/>
    <w:link w:val="Titre3"/>
    <w:uiPriority w:val="9"/>
    <w:rsid w:val="003618A1"/>
    <w:rPr>
      <w:i/>
      <w:sz w:val="24"/>
    </w:rPr>
  </w:style>
  <w:style w:type="paragraph" w:customStyle="1" w:styleId="info">
    <w:name w:val="info"/>
    <w:basedOn w:val="Normal"/>
    <w:next w:val="Normal"/>
    <w:qFormat/>
    <w:rsid w:val="00C747A9"/>
    <w:pPr>
      <w:pBdr>
        <w:left w:val="single" w:sz="12" w:space="4" w:color="0070C0"/>
      </w:pBdr>
      <w:shd w:val="clear" w:color="auto" w:fill="DBE5F1" w:themeFill="accent1" w:themeFillTint="33"/>
      <w:ind w:left="1416"/>
    </w:pPr>
    <w:rPr>
      <w:i/>
      <w:noProof/>
      <w:lang w:eastAsia="fr-FR"/>
    </w:rPr>
  </w:style>
  <w:style w:type="paragraph" w:customStyle="1" w:styleId="important">
    <w:name w:val="important"/>
    <w:basedOn w:val="info"/>
    <w:next w:val="Normal"/>
    <w:qFormat/>
    <w:rsid w:val="00A27C51"/>
    <w:pPr>
      <w:pBdr>
        <w:left w:val="single" w:sz="12" w:space="4" w:color="FF0000"/>
      </w:pBdr>
      <w:shd w:val="clear" w:color="auto" w:fill="FDE9D9" w:themeFill="accent6" w:themeFillTint="33"/>
    </w:pPr>
  </w:style>
  <w:style w:type="paragraph" w:styleId="En-ttedetabledesmatires">
    <w:name w:val="TOC Heading"/>
    <w:basedOn w:val="Titre1"/>
    <w:next w:val="Normal"/>
    <w:uiPriority w:val="39"/>
    <w:unhideWhenUsed/>
    <w:qFormat/>
    <w:rsid w:val="0090054C"/>
    <w:pPr>
      <w:keepNext/>
      <w:keepLines/>
      <w:pageBreakBefore w:val="0"/>
      <w:shd w:val="clear" w:color="auto" w:fill="auto"/>
      <w:spacing w:before="480" w:after="0"/>
      <w:jc w:val="left"/>
      <w:outlineLvl w:val="9"/>
    </w:pPr>
    <w:rPr>
      <w:rFonts w:asciiTheme="majorHAnsi" w:eastAsiaTheme="majorEastAsia" w:hAnsiTheme="majorHAnsi" w:cstheme="majorBidi"/>
      <w:bCs/>
      <w:caps w:val="0"/>
      <w:color w:val="365F91" w:themeColor="accent1" w:themeShade="BF"/>
      <w:sz w:val="28"/>
      <w:szCs w:val="28"/>
      <w:lang w:eastAsia="fr-FR"/>
    </w:rPr>
  </w:style>
  <w:style w:type="paragraph" w:styleId="TM1">
    <w:name w:val="toc 1"/>
    <w:basedOn w:val="Normal"/>
    <w:next w:val="Normal"/>
    <w:autoRedefine/>
    <w:uiPriority w:val="39"/>
    <w:unhideWhenUsed/>
    <w:rsid w:val="0090054C"/>
    <w:pPr>
      <w:spacing w:after="100"/>
    </w:pPr>
  </w:style>
  <w:style w:type="paragraph" w:styleId="TM2">
    <w:name w:val="toc 2"/>
    <w:basedOn w:val="Normal"/>
    <w:next w:val="Normal"/>
    <w:autoRedefine/>
    <w:uiPriority w:val="39"/>
    <w:unhideWhenUsed/>
    <w:rsid w:val="0090054C"/>
    <w:pPr>
      <w:spacing w:after="100"/>
      <w:ind w:left="240"/>
    </w:pPr>
  </w:style>
  <w:style w:type="paragraph" w:styleId="TM3">
    <w:name w:val="toc 3"/>
    <w:basedOn w:val="Normal"/>
    <w:next w:val="Normal"/>
    <w:autoRedefine/>
    <w:uiPriority w:val="39"/>
    <w:unhideWhenUsed/>
    <w:rsid w:val="0090054C"/>
    <w:pPr>
      <w:spacing w:after="100"/>
      <w:ind w:left="480"/>
    </w:pPr>
  </w:style>
  <w:style w:type="character" w:styleId="Lienhypertexte">
    <w:name w:val="Hyperlink"/>
    <w:basedOn w:val="Policepardfaut"/>
    <w:uiPriority w:val="99"/>
    <w:unhideWhenUsed/>
    <w:rsid w:val="0090054C"/>
    <w:rPr>
      <w:color w:val="0000FF" w:themeColor="hyperlink"/>
      <w:u w:val="single"/>
    </w:rPr>
  </w:style>
  <w:style w:type="paragraph" w:styleId="En-tte">
    <w:name w:val="header"/>
    <w:basedOn w:val="Normal"/>
    <w:link w:val="En-tteCar"/>
    <w:uiPriority w:val="99"/>
    <w:unhideWhenUsed/>
    <w:rsid w:val="006E4B64"/>
    <w:pPr>
      <w:tabs>
        <w:tab w:val="center" w:pos="4536"/>
        <w:tab w:val="right" w:pos="9072"/>
      </w:tabs>
      <w:spacing w:after="0" w:line="240" w:lineRule="auto"/>
    </w:pPr>
  </w:style>
  <w:style w:type="character" w:customStyle="1" w:styleId="En-tteCar">
    <w:name w:val="En-tête Car"/>
    <w:basedOn w:val="Policepardfaut"/>
    <w:link w:val="En-tte"/>
    <w:uiPriority w:val="99"/>
    <w:rsid w:val="006E4B64"/>
    <w:rPr>
      <w:sz w:val="24"/>
    </w:rPr>
  </w:style>
  <w:style w:type="paragraph" w:styleId="Pieddepage">
    <w:name w:val="footer"/>
    <w:basedOn w:val="Normal"/>
    <w:link w:val="PieddepageCar"/>
    <w:uiPriority w:val="99"/>
    <w:unhideWhenUsed/>
    <w:rsid w:val="006E4B6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4B64"/>
    <w:rPr>
      <w:sz w:val="24"/>
    </w:rPr>
  </w:style>
  <w:style w:type="character" w:styleId="Textedelespacerserv">
    <w:name w:val="Placeholder Text"/>
    <w:basedOn w:val="Policepardfaut"/>
    <w:uiPriority w:val="99"/>
    <w:semiHidden/>
    <w:rsid w:val="00CC3780"/>
    <w:rPr>
      <w:color w:val="808080"/>
    </w:rPr>
  </w:style>
  <w:style w:type="character" w:customStyle="1" w:styleId="Titre4Car">
    <w:name w:val="Titre 4 Car"/>
    <w:basedOn w:val="Policepardfaut"/>
    <w:link w:val="Titre4"/>
    <w:uiPriority w:val="9"/>
    <w:rsid w:val="00762E56"/>
    <w:rPr>
      <w:rFonts w:asciiTheme="majorHAnsi" w:eastAsiaTheme="majorEastAsia" w:hAnsiTheme="majorHAnsi" w:cstheme="majorBidi"/>
      <w:i/>
      <w:iCs/>
      <w:color w:val="365F91" w:themeColor="accent1" w:themeShade="BF"/>
      <w:sz w:val="24"/>
    </w:rPr>
  </w:style>
  <w:style w:type="paragraph" w:styleId="NormalWeb">
    <w:name w:val="Normal (Web)"/>
    <w:basedOn w:val="Normal"/>
    <w:uiPriority w:val="99"/>
    <w:semiHidden/>
    <w:unhideWhenUsed/>
    <w:rsid w:val="00053497"/>
    <w:pPr>
      <w:spacing w:before="100" w:beforeAutospacing="1" w:after="100" w:afterAutospacing="1" w:line="240" w:lineRule="auto"/>
    </w:pPr>
    <w:rPr>
      <w:rFonts w:ascii="Times New Roman" w:eastAsia="Times New Roman" w:hAnsi="Times New Roman" w:cs="Times New Roman"/>
      <w:szCs w:val="24"/>
      <w:lang w:eastAsia="fr-FR"/>
    </w:rPr>
  </w:style>
  <w:style w:type="paragraph" w:customStyle="1" w:styleId="listitem">
    <w:name w:val="listitem"/>
    <w:basedOn w:val="Normal"/>
    <w:rsid w:val="00053497"/>
    <w:pPr>
      <w:spacing w:before="100" w:beforeAutospacing="1" w:after="100" w:afterAutospacing="1" w:line="240" w:lineRule="auto"/>
    </w:pPr>
    <w:rPr>
      <w:rFonts w:ascii="Times New Roman" w:eastAsia="Times New Roman" w:hAnsi="Times New Roman" w:cs="Times New Roman"/>
      <w:szCs w:val="24"/>
      <w:lang w:eastAsia="fr-FR"/>
    </w:rPr>
  </w:style>
  <w:style w:type="paragraph" w:styleId="PrformatHTML">
    <w:name w:val="HTML Preformatted"/>
    <w:basedOn w:val="Normal"/>
    <w:link w:val="PrformatHTMLCar"/>
    <w:uiPriority w:val="99"/>
    <w:unhideWhenUsed/>
    <w:rsid w:val="007D4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D42F3"/>
    <w:rPr>
      <w:rFonts w:ascii="Courier New" w:eastAsia="Times New Roman" w:hAnsi="Courier New" w:cs="Courier New"/>
      <w:sz w:val="20"/>
      <w:szCs w:val="20"/>
      <w:lang w:eastAsia="fr-FR"/>
    </w:rPr>
  </w:style>
  <w:style w:type="character" w:customStyle="1" w:styleId="hljs-title">
    <w:name w:val="hljs-title"/>
    <w:basedOn w:val="Policepardfaut"/>
    <w:rsid w:val="007D42F3"/>
  </w:style>
  <w:style w:type="character" w:customStyle="1" w:styleId="hljs-setting">
    <w:name w:val="hljs-setting"/>
    <w:basedOn w:val="Policepardfaut"/>
    <w:rsid w:val="007D42F3"/>
  </w:style>
  <w:style w:type="character" w:customStyle="1" w:styleId="hljs-value">
    <w:name w:val="hljs-value"/>
    <w:basedOn w:val="Policepardfaut"/>
    <w:rsid w:val="007D42F3"/>
  </w:style>
  <w:style w:type="character" w:customStyle="1" w:styleId="hljs-keyword">
    <w:name w:val="hljs-keyword"/>
    <w:basedOn w:val="Policepardfaut"/>
    <w:rsid w:val="007D42F3"/>
  </w:style>
  <w:style w:type="character" w:customStyle="1" w:styleId="hljs-number">
    <w:name w:val="hljs-number"/>
    <w:basedOn w:val="Policepardfaut"/>
    <w:rsid w:val="007D42F3"/>
  </w:style>
  <w:style w:type="character" w:styleId="Mentionnonrsolue">
    <w:name w:val="Unresolved Mention"/>
    <w:basedOn w:val="Policepardfaut"/>
    <w:uiPriority w:val="99"/>
    <w:semiHidden/>
    <w:unhideWhenUsed/>
    <w:rsid w:val="00C11A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06088">
      <w:bodyDiv w:val="1"/>
      <w:marLeft w:val="0"/>
      <w:marRight w:val="0"/>
      <w:marTop w:val="0"/>
      <w:marBottom w:val="0"/>
      <w:divBdr>
        <w:top w:val="none" w:sz="0" w:space="0" w:color="auto"/>
        <w:left w:val="none" w:sz="0" w:space="0" w:color="auto"/>
        <w:bottom w:val="none" w:sz="0" w:space="0" w:color="auto"/>
        <w:right w:val="none" w:sz="0" w:space="0" w:color="auto"/>
      </w:divBdr>
    </w:div>
    <w:div w:id="469053178">
      <w:bodyDiv w:val="1"/>
      <w:marLeft w:val="0"/>
      <w:marRight w:val="0"/>
      <w:marTop w:val="0"/>
      <w:marBottom w:val="0"/>
      <w:divBdr>
        <w:top w:val="none" w:sz="0" w:space="0" w:color="auto"/>
        <w:left w:val="none" w:sz="0" w:space="0" w:color="auto"/>
        <w:bottom w:val="none" w:sz="0" w:space="0" w:color="auto"/>
        <w:right w:val="none" w:sz="0" w:space="0" w:color="auto"/>
      </w:divBdr>
    </w:div>
    <w:div w:id="590118392">
      <w:bodyDiv w:val="1"/>
      <w:marLeft w:val="0"/>
      <w:marRight w:val="0"/>
      <w:marTop w:val="0"/>
      <w:marBottom w:val="0"/>
      <w:divBdr>
        <w:top w:val="none" w:sz="0" w:space="0" w:color="auto"/>
        <w:left w:val="none" w:sz="0" w:space="0" w:color="auto"/>
        <w:bottom w:val="none" w:sz="0" w:space="0" w:color="auto"/>
        <w:right w:val="none" w:sz="0" w:space="0" w:color="auto"/>
      </w:divBdr>
    </w:div>
    <w:div w:id="621038788">
      <w:bodyDiv w:val="1"/>
      <w:marLeft w:val="0"/>
      <w:marRight w:val="0"/>
      <w:marTop w:val="0"/>
      <w:marBottom w:val="0"/>
      <w:divBdr>
        <w:top w:val="none" w:sz="0" w:space="0" w:color="auto"/>
        <w:left w:val="none" w:sz="0" w:space="0" w:color="auto"/>
        <w:bottom w:val="none" w:sz="0" w:space="0" w:color="auto"/>
        <w:right w:val="none" w:sz="0" w:space="0" w:color="auto"/>
      </w:divBdr>
    </w:div>
    <w:div w:id="624848374">
      <w:bodyDiv w:val="1"/>
      <w:marLeft w:val="0"/>
      <w:marRight w:val="0"/>
      <w:marTop w:val="0"/>
      <w:marBottom w:val="0"/>
      <w:divBdr>
        <w:top w:val="none" w:sz="0" w:space="0" w:color="auto"/>
        <w:left w:val="none" w:sz="0" w:space="0" w:color="auto"/>
        <w:bottom w:val="none" w:sz="0" w:space="0" w:color="auto"/>
        <w:right w:val="none" w:sz="0" w:space="0" w:color="auto"/>
      </w:divBdr>
    </w:div>
    <w:div w:id="831873145">
      <w:bodyDiv w:val="1"/>
      <w:marLeft w:val="0"/>
      <w:marRight w:val="0"/>
      <w:marTop w:val="0"/>
      <w:marBottom w:val="0"/>
      <w:divBdr>
        <w:top w:val="none" w:sz="0" w:space="0" w:color="auto"/>
        <w:left w:val="none" w:sz="0" w:space="0" w:color="auto"/>
        <w:bottom w:val="none" w:sz="0" w:space="0" w:color="auto"/>
        <w:right w:val="none" w:sz="0" w:space="0" w:color="auto"/>
      </w:divBdr>
    </w:div>
    <w:div w:id="856623157">
      <w:bodyDiv w:val="1"/>
      <w:marLeft w:val="0"/>
      <w:marRight w:val="0"/>
      <w:marTop w:val="0"/>
      <w:marBottom w:val="0"/>
      <w:divBdr>
        <w:top w:val="none" w:sz="0" w:space="0" w:color="auto"/>
        <w:left w:val="none" w:sz="0" w:space="0" w:color="auto"/>
        <w:bottom w:val="none" w:sz="0" w:space="0" w:color="auto"/>
        <w:right w:val="none" w:sz="0" w:space="0" w:color="auto"/>
      </w:divBdr>
    </w:div>
    <w:div w:id="1031340677">
      <w:bodyDiv w:val="1"/>
      <w:marLeft w:val="0"/>
      <w:marRight w:val="0"/>
      <w:marTop w:val="0"/>
      <w:marBottom w:val="0"/>
      <w:divBdr>
        <w:top w:val="none" w:sz="0" w:space="0" w:color="auto"/>
        <w:left w:val="none" w:sz="0" w:space="0" w:color="auto"/>
        <w:bottom w:val="none" w:sz="0" w:space="0" w:color="auto"/>
        <w:right w:val="none" w:sz="0" w:space="0" w:color="auto"/>
      </w:divBdr>
    </w:div>
    <w:div w:id="1196577673">
      <w:bodyDiv w:val="1"/>
      <w:marLeft w:val="0"/>
      <w:marRight w:val="0"/>
      <w:marTop w:val="0"/>
      <w:marBottom w:val="0"/>
      <w:divBdr>
        <w:top w:val="none" w:sz="0" w:space="0" w:color="auto"/>
        <w:left w:val="none" w:sz="0" w:space="0" w:color="auto"/>
        <w:bottom w:val="none" w:sz="0" w:space="0" w:color="auto"/>
        <w:right w:val="none" w:sz="0" w:space="0" w:color="auto"/>
      </w:divBdr>
      <w:divsChild>
        <w:div w:id="1282802410">
          <w:marLeft w:val="0"/>
          <w:marRight w:val="0"/>
          <w:marTop w:val="0"/>
          <w:marBottom w:val="0"/>
          <w:divBdr>
            <w:top w:val="none" w:sz="0" w:space="0" w:color="auto"/>
            <w:left w:val="none" w:sz="0" w:space="0" w:color="auto"/>
            <w:bottom w:val="none" w:sz="0" w:space="0" w:color="auto"/>
            <w:right w:val="none" w:sz="0" w:space="0" w:color="auto"/>
          </w:divBdr>
          <w:divsChild>
            <w:div w:id="1921058728">
              <w:marLeft w:val="0"/>
              <w:marRight w:val="0"/>
              <w:marTop w:val="0"/>
              <w:marBottom w:val="0"/>
              <w:divBdr>
                <w:top w:val="none" w:sz="0" w:space="0" w:color="auto"/>
                <w:left w:val="none" w:sz="0" w:space="0" w:color="auto"/>
                <w:bottom w:val="none" w:sz="0" w:space="0" w:color="auto"/>
                <w:right w:val="none" w:sz="0" w:space="0" w:color="auto"/>
              </w:divBdr>
              <w:divsChild>
                <w:div w:id="131100012">
                  <w:marLeft w:val="0"/>
                  <w:marRight w:val="0"/>
                  <w:marTop w:val="0"/>
                  <w:marBottom w:val="0"/>
                  <w:divBdr>
                    <w:top w:val="none" w:sz="0" w:space="0" w:color="auto"/>
                    <w:left w:val="none" w:sz="0" w:space="0" w:color="auto"/>
                    <w:bottom w:val="none" w:sz="0" w:space="0" w:color="auto"/>
                    <w:right w:val="none" w:sz="0" w:space="0" w:color="auto"/>
                  </w:divBdr>
                  <w:divsChild>
                    <w:div w:id="18903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191823">
          <w:marLeft w:val="0"/>
          <w:marRight w:val="0"/>
          <w:marTop w:val="0"/>
          <w:marBottom w:val="0"/>
          <w:divBdr>
            <w:top w:val="none" w:sz="0" w:space="0" w:color="auto"/>
            <w:left w:val="none" w:sz="0" w:space="0" w:color="auto"/>
            <w:bottom w:val="none" w:sz="0" w:space="0" w:color="auto"/>
            <w:right w:val="none" w:sz="0" w:space="0" w:color="auto"/>
          </w:divBdr>
          <w:divsChild>
            <w:div w:id="353918783">
              <w:marLeft w:val="0"/>
              <w:marRight w:val="0"/>
              <w:marTop w:val="0"/>
              <w:marBottom w:val="0"/>
              <w:divBdr>
                <w:top w:val="none" w:sz="0" w:space="0" w:color="auto"/>
                <w:left w:val="none" w:sz="0" w:space="0" w:color="auto"/>
                <w:bottom w:val="none" w:sz="0" w:space="0" w:color="auto"/>
                <w:right w:val="none" w:sz="0" w:space="0" w:color="auto"/>
              </w:divBdr>
              <w:divsChild>
                <w:div w:id="210386575">
                  <w:marLeft w:val="0"/>
                  <w:marRight w:val="0"/>
                  <w:marTop w:val="0"/>
                  <w:marBottom w:val="0"/>
                  <w:divBdr>
                    <w:top w:val="none" w:sz="0" w:space="0" w:color="auto"/>
                    <w:left w:val="none" w:sz="0" w:space="0" w:color="auto"/>
                    <w:bottom w:val="none" w:sz="0" w:space="0" w:color="auto"/>
                    <w:right w:val="none" w:sz="0" w:space="0" w:color="auto"/>
                  </w:divBdr>
                  <w:divsChild>
                    <w:div w:id="14678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065292">
      <w:bodyDiv w:val="1"/>
      <w:marLeft w:val="0"/>
      <w:marRight w:val="0"/>
      <w:marTop w:val="0"/>
      <w:marBottom w:val="0"/>
      <w:divBdr>
        <w:top w:val="none" w:sz="0" w:space="0" w:color="auto"/>
        <w:left w:val="none" w:sz="0" w:space="0" w:color="auto"/>
        <w:bottom w:val="none" w:sz="0" w:space="0" w:color="auto"/>
        <w:right w:val="none" w:sz="0" w:space="0" w:color="auto"/>
      </w:divBdr>
      <w:divsChild>
        <w:div w:id="1584098089">
          <w:marLeft w:val="0"/>
          <w:marRight w:val="0"/>
          <w:marTop w:val="0"/>
          <w:marBottom w:val="0"/>
          <w:divBdr>
            <w:top w:val="none" w:sz="0" w:space="0" w:color="auto"/>
            <w:left w:val="none" w:sz="0" w:space="0" w:color="auto"/>
            <w:bottom w:val="none" w:sz="0" w:space="0" w:color="auto"/>
            <w:right w:val="none" w:sz="0" w:space="0" w:color="auto"/>
          </w:divBdr>
          <w:divsChild>
            <w:div w:id="1889681187">
              <w:marLeft w:val="0"/>
              <w:marRight w:val="0"/>
              <w:marTop w:val="0"/>
              <w:marBottom w:val="0"/>
              <w:divBdr>
                <w:top w:val="none" w:sz="0" w:space="0" w:color="auto"/>
                <w:left w:val="none" w:sz="0" w:space="0" w:color="auto"/>
                <w:bottom w:val="none" w:sz="0" w:space="0" w:color="auto"/>
                <w:right w:val="none" w:sz="0" w:space="0" w:color="auto"/>
              </w:divBdr>
              <w:divsChild>
                <w:div w:id="276641158">
                  <w:marLeft w:val="0"/>
                  <w:marRight w:val="0"/>
                  <w:marTop w:val="0"/>
                  <w:marBottom w:val="0"/>
                  <w:divBdr>
                    <w:top w:val="none" w:sz="0" w:space="0" w:color="auto"/>
                    <w:left w:val="none" w:sz="0" w:space="0" w:color="auto"/>
                    <w:bottom w:val="none" w:sz="0" w:space="0" w:color="auto"/>
                    <w:right w:val="none" w:sz="0" w:space="0" w:color="auto"/>
                  </w:divBdr>
                  <w:divsChild>
                    <w:div w:id="21097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922">
              <w:marLeft w:val="0"/>
              <w:marRight w:val="0"/>
              <w:marTop w:val="0"/>
              <w:marBottom w:val="0"/>
              <w:divBdr>
                <w:top w:val="none" w:sz="0" w:space="0" w:color="auto"/>
                <w:left w:val="none" w:sz="0" w:space="0" w:color="auto"/>
                <w:bottom w:val="none" w:sz="0" w:space="0" w:color="auto"/>
                <w:right w:val="none" w:sz="0" w:space="0" w:color="auto"/>
              </w:divBdr>
            </w:div>
          </w:divsChild>
        </w:div>
        <w:div w:id="887642974">
          <w:marLeft w:val="0"/>
          <w:marRight w:val="0"/>
          <w:marTop w:val="0"/>
          <w:marBottom w:val="0"/>
          <w:divBdr>
            <w:top w:val="none" w:sz="0" w:space="0" w:color="auto"/>
            <w:left w:val="none" w:sz="0" w:space="0" w:color="auto"/>
            <w:bottom w:val="none" w:sz="0" w:space="0" w:color="auto"/>
            <w:right w:val="none" w:sz="0" w:space="0" w:color="auto"/>
          </w:divBdr>
          <w:divsChild>
            <w:div w:id="293485104">
              <w:marLeft w:val="0"/>
              <w:marRight w:val="0"/>
              <w:marTop w:val="0"/>
              <w:marBottom w:val="0"/>
              <w:divBdr>
                <w:top w:val="none" w:sz="0" w:space="0" w:color="auto"/>
                <w:left w:val="none" w:sz="0" w:space="0" w:color="auto"/>
                <w:bottom w:val="none" w:sz="0" w:space="0" w:color="auto"/>
                <w:right w:val="none" w:sz="0" w:space="0" w:color="auto"/>
              </w:divBdr>
              <w:divsChild>
                <w:div w:id="446043882">
                  <w:marLeft w:val="0"/>
                  <w:marRight w:val="0"/>
                  <w:marTop w:val="0"/>
                  <w:marBottom w:val="0"/>
                  <w:divBdr>
                    <w:top w:val="none" w:sz="0" w:space="0" w:color="auto"/>
                    <w:left w:val="none" w:sz="0" w:space="0" w:color="auto"/>
                    <w:bottom w:val="none" w:sz="0" w:space="0" w:color="auto"/>
                    <w:right w:val="none" w:sz="0" w:space="0" w:color="auto"/>
                  </w:divBdr>
                  <w:divsChild>
                    <w:div w:id="50358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8542">
              <w:marLeft w:val="0"/>
              <w:marRight w:val="0"/>
              <w:marTop w:val="0"/>
              <w:marBottom w:val="0"/>
              <w:divBdr>
                <w:top w:val="none" w:sz="0" w:space="0" w:color="auto"/>
                <w:left w:val="none" w:sz="0" w:space="0" w:color="auto"/>
                <w:bottom w:val="none" w:sz="0" w:space="0" w:color="auto"/>
                <w:right w:val="none" w:sz="0" w:space="0" w:color="auto"/>
              </w:divBdr>
            </w:div>
          </w:divsChild>
        </w:div>
        <w:div w:id="1409112435">
          <w:marLeft w:val="0"/>
          <w:marRight w:val="0"/>
          <w:marTop w:val="0"/>
          <w:marBottom w:val="0"/>
          <w:divBdr>
            <w:top w:val="none" w:sz="0" w:space="0" w:color="auto"/>
            <w:left w:val="none" w:sz="0" w:space="0" w:color="auto"/>
            <w:bottom w:val="none" w:sz="0" w:space="0" w:color="auto"/>
            <w:right w:val="none" w:sz="0" w:space="0" w:color="auto"/>
          </w:divBdr>
          <w:divsChild>
            <w:div w:id="1577008993">
              <w:marLeft w:val="0"/>
              <w:marRight w:val="0"/>
              <w:marTop w:val="0"/>
              <w:marBottom w:val="0"/>
              <w:divBdr>
                <w:top w:val="none" w:sz="0" w:space="0" w:color="auto"/>
                <w:left w:val="none" w:sz="0" w:space="0" w:color="auto"/>
                <w:bottom w:val="none" w:sz="0" w:space="0" w:color="auto"/>
                <w:right w:val="none" w:sz="0" w:space="0" w:color="auto"/>
              </w:divBdr>
              <w:divsChild>
                <w:div w:id="1428303597">
                  <w:marLeft w:val="0"/>
                  <w:marRight w:val="0"/>
                  <w:marTop w:val="0"/>
                  <w:marBottom w:val="0"/>
                  <w:divBdr>
                    <w:top w:val="none" w:sz="0" w:space="0" w:color="auto"/>
                    <w:left w:val="none" w:sz="0" w:space="0" w:color="auto"/>
                    <w:bottom w:val="none" w:sz="0" w:space="0" w:color="auto"/>
                    <w:right w:val="none" w:sz="0" w:space="0" w:color="auto"/>
                  </w:divBdr>
                  <w:divsChild>
                    <w:div w:id="10360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6831">
              <w:marLeft w:val="0"/>
              <w:marRight w:val="0"/>
              <w:marTop w:val="0"/>
              <w:marBottom w:val="0"/>
              <w:divBdr>
                <w:top w:val="none" w:sz="0" w:space="0" w:color="auto"/>
                <w:left w:val="none" w:sz="0" w:space="0" w:color="auto"/>
                <w:bottom w:val="none" w:sz="0" w:space="0" w:color="auto"/>
                <w:right w:val="none" w:sz="0" w:space="0" w:color="auto"/>
              </w:divBdr>
            </w:div>
            <w:div w:id="2040160508">
              <w:marLeft w:val="0"/>
              <w:marRight w:val="0"/>
              <w:marTop w:val="0"/>
              <w:marBottom w:val="0"/>
              <w:divBdr>
                <w:top w:val="none" w:sz="0" w:space="0" w:color="auto"/>
                <w:left w:val="none" w:sz="0" w:space="0" w:color="auto"/>
                <w:bottom w:val="none" w:sz="0" w:space="0" w:color="auto"/>
                <w:right w:val="none" w:sz="0" w:space="0" w:color="auto"/>
              </w:divBdr>
            </w:div>
          </w:divsChild>
        </w:div>
        <w:div w:id="1251045008">
          <w:marLeft w:val="0"/>
          <w:marRight w:val="0"/>
          <w:marTop w:val="0"/>
          <w:marBottom w:val="0"/>
          <w:divBdr>
            <w:top w:val="none" w:sz="0" w:space="0" w:color="auto"/>
            <w:left w:val="none" w:sz="0" w:space="0" w:color="auto"/>
            <w:bottom w:val="none" w:sz="0" w:space="0" w:color="auto"/>
            <w:right w:val="none" w:sz="0" w:space="0" w:color="auto"/>
          </w:divBdr>
          <w:divsChild>
            <w:div w:id="754057221">
              <w:marLeft w:val="0"/>
              <w:marRight w:val="0"/>
              <w:marTop w:val="0"/>
              <w:marBottom w:val="0"/>
              <w:divBdr>
                <w:top w:val="none" w:sz="0" w:space="0" w:color="auto"/>
                <w:left w:val="none" w:sz="0" w:space="0" w:color="auto"/>
                <w:bottom w:val="none" w:sz="0" w:space="0" w:color="auto"/>
                <w:right w:val="none" w:sz="0" w:space="0" w:color="auto"/>
              </w:divBdr>
              <w:divsChild>
                <w:div w:id="418597467">
                  <w:marLeft w:val="0"/>
                  <w:marRight w:val="0"/>
                  <w:marTop w:val="0"/>
                  <w:marBottom w:val="0"/>
                  <w:divBdr>
                    <w:top w:val="none" w:sz="0" w:space="0" w:color="auto"/>
                    <w:left w:val="none" w:sz="0" w:space="0" w:color="auto"/>
                    <w:bottom w:val="none" w:sz="0" w:space="0" w:color="auto"/>
                    <w:right w:val="none" w:sz="0" w:space="0" w:color="auto"/>
                  </w:divBdr>
                  <w:divsChild>
                    <w:div w:id="74553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951118">
          <w:marLeft w:val="0"/>
          <w:marRight w:val="0"/>
          <w:marTop w:val="0"/>
          <w:marBottom w:val="0"/>
          <w:divBdr>
            <w:top w:val="none" w:sz="0" w:space="0" w:color="auto"/>
            <w:left w:val="none" w:sz="0" w:space="0" w:color="auto"/>
            <w:bottom w:val="none" w:sz="0" w:space="0" w:color="auto"/>
            <w:right w:val="none" w:sz="0" w:space="0" w:color="auto"/>
          </w:divBdr>
          <w:divsChild>
            <w:div w:id="1854373301">
              <w:marLeft w:val="0"/>
              <w:marRight w:val="0"/>
              <w:marTop w:val="0"/>
              <w:marBottom w:val="0"/>
              <w:divBdr>
                <w:top w:val="none" w:sz="0" w:space="0" w:color="auto"/>
                <w:left w:val="none" w:sz="0" w:space="0" w:color="auto"/>
                <w:bottom w:val="none" w:sz="0" w:space="0" w:color="auto"/>
                <w:right w:val="none" w:sz="0" w:space="0" w:color="auto"/>
              </w:divBdr>
              <w:divsChild>
                <w:div w:id="1597052242">
                  <w:marLeft w:val="0"/>
                  <w:marRight w:val="0"/>
                  <w:marTop w:val="0"/>
                  <w:marBottom w:val="0"/>
                  <w:divBdr>
                    <w:top w:val="none" w:sz="0" w:space="0" w:color="auto"/>
                    <w:left w:val="none" w:sz="0" w:space="0" w:color="auto"/>
                    <w:bottom w:val="none" w:sz="0" w:space="0" w:color="auto"/>
                    <w:right w:val="none" w:sz="0" w:space="0" w:color="auto"/>
                  </w:divBdr>
                  <w:divsChild>
                    <w:div w:id="10928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864102">
          <w:marLeft w:val="0"/>
          <w:marRight w:val="0"/>
          <w:marTop w:val="0"/>
          <w:marBottom w:val="0"/>
          <w:divBdr>
            <w:top w:val="none" w:sz="0" w:space="0" w:color="auto"/>
            <w:left w:val="none" w:sz="0" w:space="0" w:color="auto"/>
            <w:bottom w:val="none" w:sz="0" w:space="0" w:color="auto"/>
            <w:right w:val="none" w:sz="0" w:space="0" w:color="auto"/>
          </w:divBdr>
          <w:divsChild>
            <w:div w:id="1664164299">
              <w:marLeft w:val="0"/>
              <w:marRight w:val="0"/>
              <w:marTop w:val="0"/>
              <w:marBottom w:val="0"/>
              <w:divBdr>
                <w:top w:val="none" w:sz="0" w:space="0" w:color="auto"/>
                <w:left w:val="none" w:sz="0" w:space="0" w:color="auto"/>
                <w:bottom w:val="none" w:sz="0" w:space="0" w:color="auto"/>
                <w:right w:val="none" w:sz="0" w:space="0" w:color="auto"/>
              </w:divBdr>
              <w:divsChild>
                <w:div w:id="2093311836">
                  <w:marLeft w:val="0"/>
                  <w:marRight w:val="0"/>
                  <w:marTop w:val="0"/>
                  <w:marBottom w:val="0"/>
                  <w:divBdr>
                    <w:top w:val="none" w:sz="0" w:space="0" w:color="auto"/>
                    <w:left w:val="none" w:sz="0" w:space="0" w:color="auto"/>
                    <w:bottom w:val="none" w:sz="0" w:space="0" w:color="auto"/>
                    <w:right w:val="none" w:sz="0" w:space="0" w:color="auto"/>
                  </w:divBdr>
                  <w:divsChild>
                    <w:div w:id="322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45737">
              <w:marLeft w:val="0"/>
              <w:marRight w:val="0"/>
              <w:marTop w:val="0"/>
              <w:marBottom w:val="0"/>
              <w:divBdr>
                <w:top w:val="none" w:sz="0" w:space="0" w:color="auto"/>
                <w:left w:val="none" w:sz="0" w:space="0" w:color="auto"/>
                <w:bottom w:val="none" w:sz="0" w:space="0" w:color="auto"/>
                <w:right w:val="none" w:sz="0" w:space="0" w:color="auto"/>
              </w:divBdr>
            </w:div>
            <w:div w:id="1096025107">
              <w:marLeft w:val="0"/>
              <w:marRight w:val="0"/>
              <w:marTop w:val="0"/>
              <w:marBottom w:val="0"/>
              <w:divBdr>
                <w:top w:val="none" w:sz="0" w:space="0" w:color="auto"/>
                <w:left w:val="none" w:sz="0" w:space="0" w:color="auto"/>
                <w:bottom w:val="none" w:sz="0" w:space="0" w:color="auto"/>
                <w:right w:val="none" w:sz="0" w:space="0" w:color="auto"/>
              </w:divBdr>
            </w:div>
            <w:div w:id="75085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7937">
      <w:bodyDiv w:val="1"/>
      <w:marLeft w:val="0"/>
      <w:marRight w:val="0"/>
      <w:marTop w:val="0"/>
      <w:marBottom w:val="0"/>
      <w:divBdr>
        <w:top w:val="none" w:sz="0" w:space="0" w:color="auto"/>
        <w:left w:val="none" w:sz="0" w:space="0" w:color="auto"/>
        <w:bottom w:val="none" w:sz="0" w:space="0" w:color="auto"/>
        <w:right w:val="none" w:sz="0" w:space="0" w:color="auto"/>
      </w:divBdr>
    </w:div>
    <w:div w:id="1530871854">
      <w:bodyDiv w:val="1"/>
      <w:marLeft w:val="0"/>
      <w:marRight w:val="0"/>
      <w:marTop w:val="0"/>
      <w:marBottom w:val="0"/>
      <w:divBdr>
        <w:top w:val="none" w:sz="0" w:space="0" w:color="auto"/>
        <w:left w:val="none" w:sz="0" w:space="0" w:color="auto"/>
        <w:bottom w:val="none" w:sz="0" w:space="0" w:color="auto"/>
        <w:right w:val="none" w:sz="0" w:space="0" w:color="auto"/>
      </w:divBdr>
    </w:div>
    <w:div w:id="1781491762">
      <w:bodyDiv w:val="1"/>
      <w:marLeft w:val="0"/>
      <w:marRight w:val="0"/>
      <w:marTop w:val="0"/>
      <w:marBottom w:val="0"/>
      <w:divBdr>
        <w:top w:val="none" w:sz="0" w:space="0" w:color="auto"/>
        <w:left w:val="none" w:sz="0" w:space="0" w:color="auto"/>
        <w:bottom w:val="none" w:sz="0" w:space="0" w:color="auto"/>
        <w:right w:val="none" w:sz="0" w:space="0" w:color="auto"/>
      </w:divBdr>
    </w:div>
    <w:div w:id="2062092187">
      <w:bodyDiv w:val="1"/>
      <w:marLeft w:val="0"/>
      <w:marRight w:val="0"/>
      <w:marTop w:val="0"/>
      <w:marBottom w:val="0"/>
      <w:divBdr>
        <w:top w:val="none" w:sz="0" w:space="0" w:color="auto"/>
        <w:left w:val="none" w:sz="0" w:space="0" w:color="auto"/>
        <w:bottom w:val="none" w:sz="0" w:space="0" w:color="auto"/>
        <w:right w:val="none" w:sz="0" w:space="0" w:color="auto"/>
      </w:divBdr>
      <w:divsChild>
        <w:div w:id="2118865637">
          <w:marLeft w:val="0"/>
          <w:marRight w:val="0"/>
          <w:marTop w:val="0"/>
          <w:marBottom w:val="0"/>
          <w:divBdr>
            <w:top w:val="none" w:sz="0" w:space="0" w:color="auto"/>
            <w:left w:val="none" w:sz="0" w:space="0" w:color="auto"/>
            <w:bottom w:val="none" w:sz="0" w:space="0" w:color="auto"/>
            <w:right w:val="none" w:sz="0" w:space="0" w:color="auto"/>
          </w:divBdr>
          <w:divsChild>
            <w:div w:id="158204596">
              <w:marLeft w:val="0"/>
              <w:marRight w:val="0"/>
              <w:marTop w:val="0"/>
              <w:marBottom w:val="0"/>
              <w:divBdr>
                <w:top w:val="none" w:sz="0" w:space="0" w:color="auto"/>
                <w:left w:val="none" w:sz="0" w:space="0" w:color="auto"/>
                <w:bottom w:val="none" w:sz="0" w:space="0" w:color="auto"/>
                <w:right w:val="none" w:sz="0" w:space="0" w:color="auto"/>
              </w:divBdr>
              <w:divsChild>
                <w:div w:id="435249963">
                  <w:marLeft w:val="0"/>
                  <w:marRight w:val="0"/>
                  <w:marTop w:val="0"/>
                  <w:marBottom w:val="0"/>
                  <w:divBdr>
                    <w:top w:val="none" w:sz="0" w:space="0" w:color="auto"/>
                    <w:left w:val="none" w:sz="0" w:space="0" w:color="auto"/>
                    <w:bottom w:val="none" w:sz="0" w:space="0" w:color="auto"/>
                    <w:right w:val="none" w:sz="0" w:space="0" w:color="auto"/>
                  </w:divBdr>
                  <w:divsChild>
                    <w:div w:id="4467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4435">
              <w:marLeft w:val="0"/>
              <w:marRight w:val="0"/>
              <w:marTop w:val="0"/>
              <w:marBottom w:val="0"/>
              <w:divBdr>
                <w:top w:val="none" w:sz="0" w:space="0" w:color="auto"/>
                <w:left w:val="none" w:sz="0" w:space="0" w:color="auto"/>
                <w:bottom w:val="none" w:sz="0" w:space="0" w:color="auto"/>
                <w:right w:val="none" w:sz="0" w:space="0" w:color="auto"/>
              </w:divBdr>
            </w:div>
          </w:divsChild>
        </w:div>
        <w:div w:id="1667972366">
          <w:marLeft w:val="0"/>
          <w:marRight w:val="0"/>
          <w:marTop w:val="0"/>
          <w:marBottom w:val="0"/>
          <w:divBdr>
            <w:top w:val="none" w:sz="0" w:space="0" w:color="auto"/>
            <w:left w:val="none" w:sz="0" w:space="0" w:color="auto"/>
            <w:bottom w:val="none" w:sz="0" w:space="0" w:color="auto"/>
            <w:right w:val="none" w:sz="0" w:space="0" w:color="auto"/>
          </w:divBdr>
          <w:divsChild>
            <w:div w:id="687025898">
              <w:marLeft w:val="0"/>
              <w:marRight w:val="0"/>
              <w:marTop w:val="0"/>
              <w:marBottom w:val="0"/>
              <w:divBdr>
                <w:top w:val="none" w:sz="0" w:space="0" w:color="auto"/>
                <w:left w:val="none" w:sz="0" w:space="0" w:color="auto"/>
                <w:bottom w:val="none" w:sz="0" w:space="0" w:color="auto"/>
                <w:right w:val="none" w:sz="0" w:space="0" w:color="auto"/>
              </w:divBdr>
              <w:divsChild>
                <w:div w:id="1980840958">
                  <w:marLeft w:val="0"/>
                  <w:marRight w:val="0"/>
                  <w:marTop w:val="0"/>
                  <w:marBottom w:val="0"/>
                  <w:divBdr>
                    <w:top w:val="none" w:sz="0" w:space="0" w:color="auto"/>
                    <w:left w:val="none" w:sz="0" w:space="0" w:color="auto"/>
                    <w:bottom w:val="none" w:sz="0" w:space="0" w:color="auto"/>
                    <w:right w:val="none" w:sz="0" w:space="0" w:color="auto"/>
                  </w:divBdr>
                  <w:divsChild>
                    <w:div w:id="9647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3324">
              <w:marLeft w:val="0"/>
              <w:marRight w:val="0"/>
              <w:marTop w:val="0"/>
              <w:marBottom w:val="0"/>
              <w:divBdr>
                <w:top w:val="none" w:sz="0" w:space="0" w:color="auto"/>
                <w:left w:val="none" w:sz="0" w:space="0" w:color="auto"/>
                <w:bottom w:val="none" w:sz="0" w:space="0" w:color="auto"/>
                <w:right w:val="none" w:sz="0" w:space="0" w:color="auto"/>
              </w:divBdr>
            </w:div>
          </w:divsChild>
        </w:div>
        <w:div w:id="151414185">
          <w:marLeft w:val="0"/>
          <w:marRight w:val="0"/>
          <w:marTop w:val="0"/>
          <w:marBottom w:val="0"/>
          <w:divBdr>
            <w:top w:val="none" w:sz="0" w:space="0" w:color="auto"/>
            <w:left w:val="none" w:sz="0" w:space="0" w:color="auto"/>
            <w:bottom w:val="none" w:sz="0" w:space="0" w:color="auto"/>
            <w:right w:val="none" w:sz="0" w:space="0" w:color="auto"/>
          </w:divBdr>
          <w:divsChild>
            <w:div w:id="1529757489">
              <w:marLeft w:val="0"/>
              <w:marRight w:val="0"/>
              <w:marTop w:val="0"/>
              <w:marBottom w:val="0"/>
              <w:divBdr>
                <w:top w:val="none" w:sz="0" w:space="0" w:color="auto"/>
                <w:left w:val="none" w:sz="0" w:space="0" w:color="auto"/>
                <w:bottom w:val="none" w:sz="0" w:space="0" w:color="auto"/>
                <w:right w:val="none" w:sz="0" w:space="0" w:color="auto"/>
              </w:divBdr>
              <w:divsChild>
                <w:div w:id="2097356421">
                  <w:marLeft w:val="0"/>
                  <w:marRight w:val="0"/>
                  <w:marTop w:val="0"/>
                  <w:marBottom w:val="0"/>
                  <w:divBdr>
                    <w:top w:val="none" w:sz="0" w:space="0" w:color="auto"/>
                    <w:left w:val="none" w:sz="0" w:space="0" w:color="auto"/>
                    <w:bottom w:val="none" w:sz="0" w:space="0" w:color="auto"/>
                    <w:right w:val="none" w:sz="0" w:space="0" w:color="auto"/>
                  </w:divBdr>
                  <w:divsChild>
                    <w:div w:id="178044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2591">
              <w:marLeft w:val="0"/>
              <w:marRight w:val="0"/>
              <w:marTop w:val="0"/>
              <w:marBottom w:val="0"/>
              <w:divBdr>
                <w:top w:val="none" w:sz="0" w:space="0" w:color="auto"/>
                <w:left w:val="none" w:sz="0" w:space="0" w:color="auto"/>
                <w:bottom w:val="none" w:sz="0" w:space="0" w:color="auto"/>
                <w:right w:val="none" w:sz="0" w:space="0" w:color="auto"/>
              </w:divBdr>
            </w:div>
            <w:div w:id="1969621166">
              <w:marLeft w:val="0"/>
              <w:marRight w:val="0"/>
              <w:marTop w:val="0"/>
              <w:marBottom w:val="0"/>
              <w:divBdr>
                <w:top w:val="none" w:sz="0" w:space="0" w:color="auto"/>
                <w:left w:val="none" w:sz="0" w:space="0" w:color="auto"/>
                <w:bottom w:val="none" w:sz="0" w:space="0" w:color="auto"/>
                <w:right w:val="none" w:sz="0" w:space="0" w:color="auto"/>
              </w:divBdr>
            </w:div>
          </w:divsChild>
        </w:div>
        <w:div w:id="1651327316">
          <w:marLeft w:val="0"/>
          <w:marRight w:val="0"/>
          <w:marTop w:val="0"/>
          <w:marBottom w:val="0"/>
          <w:divBdr>
            <w:top w:val="none" w:sz="0" w:space="0" w:color="auto"/>
            <w:left w:val="none" w:sz="0" w:space="0" w:color="auto"/>
            <w:bottom w:val="none" w:sz="0" w:space="0" w:color="auto"/>
            <w:right w:val="none" w:sz="0" w:space="0" w:color="auto"/>
          </w:divBdr>
          <w:divsChild>
            <w:div w:id="2016149773">
              <w:marLeft w:val="0"/>
              <w:marRight w:val="0"/>
              <w:marTop w:val="0"/>
              <w:marBottom w:val="0"/>
              <w:divBdr>
                <w:top w:val="none" w:sz="0" w:space="0" w:color="auto"/>
                <w:left w:val="none" w:sz="0" w:space="0" w:color="auto"/>
                <w:bottom w:val="none" w:sz="0" w:space="0" w:color="auto"/>
                <w:right w:val="none" w:sz="0" w:space="0" w:color="auto"/>
              </w:divBdr>
              <w:divsChild>
                <w:div w:id="1439332747">
                  <w:marLeft w:val="0"/>
                  <w:marRight w:val="0"/>
                  <w:marTop w:val="0"/>
                  <w:marBottom w:val="0"/>
                  <w:divBdr>
                    <w:top w:val="none" w:sz="0" w:space="0" w:color="auto"/>
                    <w:left w:val="none" w:sz="0" w:space="0" w:color="auto"/>
                    <w:bottom w:val="none" w:sz="0" w:space="0" w:color="auto"/>
                    <w:right w:val="none" w:sz="0" w:space="0" w:color="auto"/>
                  </w:divBdr>
                  <w:divsChild>
                    <w:div w:id="7507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790567">
          <w:marLeft w:val="0"/>
          <w:marRight w:val="0"/>
          <w:marTop w:val="0"/>
          <w:marBottom w:val="0"/>
          <w:divBdr>
            <w:top w:val="none" w:sz="0" w:space="0" w:color="auto"/>
            <w:left w:val="none" w:sz="0" w:space="0" w:color="auto"/>
            <w:bottom w:val="none" w:sz="0" w:space="0" w:color="auto"/>
            <w:right w:val="none" w:sz="0" w:space="0" w:color="auto"/>
          </w:divBdr>
          <w:divsChild>
            <w:div w:id="825436460">
              <w:marLeft w:val="0"/>
              <w:marRight w:val="0"/>
              <w:marTop w:val="0"/>
              <w:marBottom w:val="0"/>
              <w:divBdr>
                <w:top w:val="none" w:sz="0" w:space="0" w:color="auto"/>
                <w:left w:val="none" w:sz="0" w:space="0" w:color="auto"/>
                <w:bottom w:val="none" w:sz="0" w:space="0" w:color="auto"/>
                <w:right w:val="none" w:sz="0" w:space="0" w:color="auto"/>
              </w:divBdr>
              <w:divsChild>
                <w:div w:id="632060728">
                  <w:marLeft w:val="0"/>
                  <w:marRight w:val="0"/>
                  <w:marTop w:val="0"/>
                  <w:marBottom w:val="0"/>
                  <w:divBdr>
                    <w:top w:val="none" w:sz="0" w:space="0" w:color="auto"/>
                    <w:left w:val="none" w:sz="0" w:space="0" w:color="auto"/>
                    <w:bottom w:val="none" w:sz="0" w:space="0" w:color="auto"/>
                    <w:right w:val="none" w:sz="0" w:space="0" w:color="auto"/>
                  </w:divBdr>
                  <w:divsChild>
                    <w:div w:id="106372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666005">
          <w:marLeft w:val="0"/>
          <w:marRight w:val="0"/>
          <w:marTop w:val="0"/>
          <w:marBottom w:val="0"/>
          <w:divBdr>
            <w:top w:val="none" w:sz="0" w:space="0" w:color="auto"/>
            <w:left w:val="none" w:sz="0" w:space="0" w:color="auto"/>
            <w:bottom w:val="none" w:sz="0" w:space="0" w:color="auto"/>
            <w:right w:val="none" w:sz="0" w:space="0" w:color="auto"/>
          </w:divBdr>
          <w:divsChild>
            <w:div w:id="443768130">
              <w:marLeft w:val="0"/>
              <w:marRight w:val="0"/>
              <w:marTop w:val="0"/>
              <w:marBottom w:val="0"/>
              <w:divBdr>
                <w:top w:val="none" w:sz="0" w:space="0" w:color="auto"/>
                <w:left w:val="none" w:sz="0" w:space="0" w:color="auto"/>
                <w:bottom w:val="none" w:sz="0" w:space="0" w:color="auto"/>
                <w:right w:val="none" w:sz="0" w:space="0" w:color="auto"/>
              </w:divBdr>
              <w:divsChild>
                <w:div w:id="1030953589">
                  <w:marLeft w:val="0"/>
                  <w:marRight w:val="0"/>
                  <w:marTop w:val="0"/>
                  <w:marBottom w:val="0"/>
                  <w:divBdr>
                    <w:top w:val="none" w:sz="0" w:space="0" w:color="auto"/>
                    <w:left w:val="none" w:sz="0" w:space="0" w:color="auto"/>
                    <w:bottom w:val="none" w:sz="0" w:space="0" w:color="auto"/>
                    <w:right w:val="none" w:sz="0" w:space="0" w:color="auto"/>
                  </w:divBdr>
                  <w:divsChild>
                    <w:div w:id="2736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36409">
              <w:marLeft w:val="0"/>
              <w:marRight w:val="0"/>
              <w:marTop w:val="0"/>
              <w:marBottom w:val="0"/>
              <w:divBdr>
                <w:top w:val="none" w:sz="0" w:space="0" w:color="auto"/>
                <w:left w:val="none" w:sz="0" w:space="0" w:color="auto"/>
                <w:bottom w:val="none" w:sz="0" w:space="0" w:color="auto"/>
                <w:right w:val="none" w:sz="0" w:space="0" w:color="auto"/>
              </w:divBdr>
            </w:div>
            <w:div w:id="1366759133">
              <w:marLeft w:val="0"/>
              <w:marRight w:val="0"/>
              <w:marTop w:val="0"/>
              <w:marBottom w:val="0"/>
              <w:divBdr>
                <w:top w:val="none" w:sz="0" w:space="0" w:color="auto"/>
                <w:left w:val="none" w:sz="0" w:space="0" w:color="auto"/>
                <w:bottom w:val="none" w:sz="0" w:space="0" w:color="auto"/>
                <w:right w:val="none" w:sz="0" w:space="0" w:color="auto"/>
              </w:divBdr>
            </w:div>
            <w:div w:id="19573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0142">
      <w:bodyDiv w:val="1"/>
      <w:marLeft w:val="0"/>
      <w:marRight w:val="0"/>
      <w:marTop w:val="0"/>
      <w:marBottom w:val="0"/>
      <w:divBdr>
        <w:top w:val="none" w:sz="0" w:space="0" w:color="auto"/>
        <w:left w:val="none" w:sz="0" w:space="0" w:color="auto"/>
        <w:bottom w:val="none" w:sz="0" w:space="0" w:color="auto"/>
        <w:right w:val="none" w:sz="0" w:space="0" w:color="auto"/>
      </w:divBdr>
      <w:divsChild>
        <w:div w:id="245849818">
          <w:marLeft w:val="0"/>
          <w:marRight w:val="0"/>
          <w:marTop w:val="0"/>
          <w:marBottom w:val="0"/>
          <w:divBdr>
            <w:top w:val="none" w:sz="0" w:space="0" w:color="auto"/>
            <w:left w:val="none" w:sz="0" w:space="0" w:color="auto"/>
            <w:bottom w:val="none" w:sz="0" w:space="0" w:color="auto"/>
            <w:right w:val="none" w:sz="0" w:space="0" w:color="auto"/>
          </w:divBdr>
          <w:divsChild>
            <w:div w:id="1829589498">
              <w:marLeft w:val="0"/>
              <w:marRight w:val="0"/>
              <w:marTop w:val="0"/>
              <w:marBottom w:val="0"/>
              <w:divBdr>
                <w:top w:val="none" w:sz="0" w:space="0" w:color="auto"/>
                <w:left w:val="none" w:sz="0" w:space="0" w:color="auto"/>
                <w:bottom w:val="none" w:sz="0" w:space="0" w:color="auto"/>
                <w:right w:val="none" w:sz="0" w:space="0" w:color="auto"/>
              </w:divBdr>
              <w:divsChild>
                <w:div w:id="2050645148">
                  <w:marLeft w:val="0"/>
                  <w:marRight w:val="0"/>
                  <w:marTop w:val="0"/>
                  <w:marBottom w:val="0"/>
                  <w:divBdr>
                    <w:top w:val="none" w:sz="0" w:space="0" w:color="auto"/>
                    <w:left w:val="none" w:sz="0" w:space="0" w:color="auto"/>
                    <w:bottom w:val="none" w:sz="0" w:space="0" w:color="auto"/>
                    <w:right w:val="none" w:sz="0" w:space="0" w:color="auto"/>
                  </w:divBdr>
                  <w:divsChild>
                    <w:div w:id="10872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275981">
          <w:marLeft w:val="0"/>
          <w:marRight w:val="0"/>
          <w:marTop w:val="0"/>
          <w:marBottom w:val="0"/>
          <w:divBdr>
            <w:top w:val="none" w:sz="0" w:space="0" w:color="auto"/>
            <w:left w:val="none" w:sz="0" w:space="0" w:color="auto"/>
            <w:bottom w:val="none" w:sz="0" w:space="0" w:color="auto"/>
            <w:right w:val="none" w:sz="0" w:space="0" w:color="auto"/>
          </w:divBdr>
          <w:divsChild>
            <w:div w:id="885095586">
              <w:marLeft w:val="0"/>
              <w:marRight w:val="0"/>
              <w:marTop w:val="0"/>
              <w:marBottom w:val="0"/>
              <w:divBdr>
                <w:top w:val="none" w:sz="0" w:space="0" w:color="auto"/>
                <w:left w:val="none" w:sz="0" w:space="0" w:color="auto"/>
                <w:bottom w:val="none" w:sz="0" w:space="0" w:color="auto"/>
                <w:right w:val="none" w:sz="0" w:space="0" w:color="auto"/>
              </w:divBdr>
              <w:divsChild>
                <w:div w:id="109318920">
                  <w:marLeft w:val="0"/>
                  <w:marRight w:val="0"/>
                  <w:marTop w:val="0"/>
                  <w:marBottom w:val="0"/>
                  <w:divBdr>
                    <w:top w:val="none" w:sz="0" w:space="0" w:color="auto"/>
                    <w:left w:val="none" w:sz="0" w:space="0" w:color="auto"/>
                    <w:bottom w:val="none" w:sz="0" w:space="0" w:color="auto"/>
                    <w:right w:val="none" w:sz="0" w:space="0" w:color="auto"/>
                  </w:divBdr>
                  <w:divsChild>
                    <w:div w:id="20291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numbering" Target="numbering.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2D059616810467082F73A9BAE819D2D"/>
        <w:category>
          <w:name w:val="Général"/>
          <w:gallery w:val="placeholder"/>
        </w:category>
        <w:types>
          <w:type w:val="bbPlcHdr"/>
        </w:types>
        <w:behaviors>
          <w:behavior w:val="content"/>
        </w:behaviors>
        <w:guid w:val="{205E7377-1937-46D4-B40E-9D1D2FC2B3DB}"/>
      </w:docPartPr>
      <w:docPartBody>
        <w:p w:rsidR="00EB199A" w:rsidRDefault="00896FA7">
          <w:r w:rsidRPr="006F3A3A">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FA7"/>
    <w:rsid w:val="00896FA7"/>
    <w:rsid w:val="00EB19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96FA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EF589D790553643A1263CB6BF71C7FD" ma:contentTypeVersion="10" ma:contentTypeDescription="Crée un document." ma:contentTypeScope="" ma:versionID="fe4a7d3b6cb79ac5e2a9453634ef2c09">
  <xsd:schema xmlns:xsd="http://www.w3.org/2001/XMLSchema" xmlns:xs="http://www.w3.org/2001/XMLSchema" xmlns:p="http://schemas.microsoft.com/office/2006/metadata/properties" xmlns:ns2="bb06c343-6fb6-4718-b03b-c70205744255" xmlns:ns3="dc663585-9544-4ee4-97fe-a77fc836a74e" targetNamespace="http://schemas.microsoft.com/office/2006/metadata/properties" ma:root="true" ma:fieldsID="a9ce2836dbc5e67b1a66f2e5826b2158" ns2:_="" ns3:_="">
    <xsd:import namespace="bb06c343-6fb6-4718-b03b-c70205744255"/>
    <xsd:import namespace="dc663585-9544-4ee4-97fe-a77fc836a74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06c343-6fb6-4718-b03b-c702057442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c663585-9544-4ee4-97fe-a77fc836a74e"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E4FD3B-882B-40D7-AC00-83E67F889969}">
  <ds:schemaRefs>
    <ds:schemaRef ds:uri="http://schemas.microsoft.com/sharepoint/v3/contenttype/forms"/>
  </ds:schemaRefs>
</ds:datastoreItem>
</file>

<file path=customXml/itemProps2.xml><?xml version="1.0" encoding="utf-8"?>
<ds:datastoreItem xmlns:ds="http://schemas.openxmlformats.org/officeDocument/2006/customXml" ds:itemID="{62E8C18E-18FE-41B3-8D5A-5756322F141C}"/>
</file>

<file path=customXml/itemProps3.xml><?xml version="1.0" encoding="utf-8"?>
<ds:datastoreItem xmlns:ds="http://schemas.openxmlformats.org/officeDocument/2006/customXml" ds:itemID="{59724E8F-8C40-4225-B075-E2C5D7F1EE90}">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a2f7b9a0-071b-4c68-9d74-8be001cb08d9"/>
    <ds:schemaRef ds:uri="http://www.w3.org/XML/1998/namespace"/>
    <ds:schemaRef ds:uri="http://purl.org/dc/dcmitype/"/>
  </ds:schemaRefs>
</ds:datastoreItem>
</file>

<file path=customXml/itemProps4.xml><?xml version="1.0" encoding="utf-8"?>
<ds:datastoreItem xmlns:ds="http://schemas.openxmlformats.org/officeDocument/2006/customXml" ds:itemID="{CE5D2D79-FAB4-4F26-9B75-D2541E6C2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34</Pages>
  <Words>4454</Words>
  <Characters>24503</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Serveur de déploiement d’image</vt:lpstr>
    </vt:vector>
  </TitlesOfParts>
  <Company/>
  <LinksUpToDate>false</LinksUpToDate>
  <CharactersWithSpaces>28900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Serveur de déploiement d’image</dc:title>
  <dc:creator>Thierry Maison</dc:creator>
  <cp:lastModifiedBy>MENISSIER Loic</cp:lastModifiedBy>
  <cp:revision>28</cp:revision>
  <cp:lastPrinted>2016-05-27T16:12:00Z</cp:lastPrinted>
  <dcterms:created xsi:type="dcterms:W3CDTF">2015-12-02T22:28:00Z</dcterms:created>
  <dcterms:modified xsi:type="dcterms:W3CDTF">2019-12-15T17:47:00Z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0x0101000EF589D790553643A1263CB6BF71C7FD</vt:lpwstr>
  </property>
</Properties>
</file>