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5E2" w:rsidRPr="00684F4E" w:rsidRDefault="000C75E2" w:rsidP="000C75E2">
      <w:pPr>
        <w:pStyle w:val="11"/>
        <w:spacing w:beforeLines="50" w:before="211" w:after="0" w:line="440" w:lineRule="atLeast"/>
        <w:rPr>
          <w:rFonts w:eastAsia="黑体"/>
          <w:sz w:val="36"/>
          <w:szCs w:val="36"/>
        </w:rPr>
      </w:pPr>
      <w:r w:rsidRPr="00684F4E">
        <w:rPr>
          <w:rFonts w:eastAsia="黑体" w:hint="eastAsia"/>
          <w:sz w:val="36"/>
          <w:szCs w:val="36"/>
        </w:rPr>
        <w:t>摘要</w:t>
      </w:r>
    </w:p>
    <w:p w:rsidR="000C75E2" w:rsidRDefault="000C75E2" w:rsidP="000C75E2">
      <w:pPr>
        <w:ind w:firstLine="420"/>
        <w:rPr>
          <w:rFonts w:ascii="宋体" w:eastAsia="宋体" w:hAnsi="宋体"/>
        </w:rPr>
      </w:pPr>
      <w:r w:rsidRPr="004C1752">
        <w:rPr>
          <w:rFonts w:ascii="宋体" w:eastAsia="宋体" w:hAnsi="宋体"/>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0C75E2" w:rsidRDefault="000C75E2" w:rsidP="000C75E2"/>
    <w:p w:rsidR="000C75E2" w:rsidRPr="004C1752" w:rsidRDefault="000C75E2" w:rsidP="000C75E2">
      <w:pPr>
        <w:spacing w:line="440" w:lineRule="atLeast"/>
        <w:rPr>
          <w:rFonts w:ascii="黑体" w:eastAsia="黑体"/>
        </w:rPr>
      </w:pPr>
      <w:r w:rsidRPr="004C1752">
        <w:rPr>
          <w:rFonts w:ascii="黑体" w:eastAsia="黑体"/>
        </w:rPr>
        <w:t>关键词:模型驱动工程、安全、逆向工程</w:t>
      </w:r>
    </w:p>
    <w:p w:rsidR="000C75E2" w:rsidRDefault="000C75E2" w:rsidP="000C75E2">
      <w:pPr>
        <w:widowControl/>
        <w:jc w:val="left"/>
      </w:pPr>
      <w:r>
        <w:br w:type="page"/>
      </w:r>
    </w:p>
    <w:p w:rsidR="000C75E2" w:rsidRPr="00684F4E" w:rsidRDefault="000C75E2" w:rsidP="000C75E2">
      <w:pPr>
        <w:pStyle w:val="11"/>
        <w:spacing w:beforeLines="50" w:before="211" w:after="0" w:line="440" w:lineRule="atLeast"/>
        <w:jc w:val="both"/>
        <w:rPr>
          <w:rFonts w:eastAsia="黑体"/>
          <w:sz w:val="36"/>
          <w:szCs w:val="36"/>
        </w:rPr>
      </w:pPr>
      <w:r w:rsidRPr="00684F4E">
        <w:rPr>
          <w:rFonts w:eastAsia="黑体"/>
          <w:sz w:val="36"/>
          <w:szCs w:val="36"/>
        </w:rPr>
        <w:lastRenderedPageBreak/>
        <w:t>1.介绍</w:t>
      </w:r>
    </w:p>
    <w:p w:rsidR="000C75E2" w:rsidRPr="004C1752" w:rsidRDefault="000C75E2" w:rsidP="000C75E2">
      <w:pPr>
        <w:ind w:firstLine="420"/>
        <w:rPr>
          <w:rFonts w:ascii="宋体" w:eastAsia="宋体" w:hAnsi="宋体"/>
        </w:rPr>
      </w:pPr>
      <w:r w:rsidRPr="004C1752">
        <w:rPr>
          <w:rFonts w:ascii="宋体" w:eastAsia="宋体" w:hAnsi="宋体"/>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0C75E2" w:rsidRPr="004C1752" w:rsidRDefault="000C75E2" w:rsidP="000C75E2">
      <w:pPr>
        <w:ind w:firstLine="420"/>
        <w:rPr>
          <w:rFonts w:ascii="宋体" w:eastAsia="宋体" w:hAnsi="宋体"/>
        </w:rPr>
      </w:pPr>
      <w:r w:rsidRPr="004C1752">
        <w:rPr>
          <w:rFonts w:ascii="宋体" w:eastAsia="宋体" w:hAnsi="宋体"/>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的业务影响。</w:t>
      </w:r>
    </w:p>
    <w:p w:rsidR="000C75E2" w:rsidRPr="004C1752" w:rsidRDefault="000C75E2" w:rsidP="000C75E2">
      <w:pPr>
        <w:ind w:firstLine="420"/>
        <w:rPr>
          <w:rFonts w:ascii="宋体" w:eastAsia="宋体" w:hAnsi="宋体"/>
        </w:rPr>
      </w:pPr>
      <w:r w:rsidRPr="004C1752">
        <w:rPr>
          <w:rFonts w:ascii="宋体" w:eastAsia="宋体" w:hAnsi="宋体"/>
        </w:rPr>
        <w:t>对于访问控制和Java EE应用程序的具体情况，以及在应用程序代码中混乱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0C75E2" w:rsidRPr="004C1752" w:rsidRDefault="000C75E2" w:rsidP="000C75E2">
      <w:pPr>
        <w:ind w:firstLine="420"/>
        <w:rPr>
          <w:rFonts w:ascii="宋体" w:eastAsia="宋体" w:hAnsi="宋体"/>
        </w:rPr>
      </w:pPr>
      <w:r w:rsidRPr="004C1752">
        <w:rPr>
          <w:rFonts w:ascii="宋体" w:eastAsia="宋体" w:hAnsi="宋体"/>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0C75E2" w:rsidRPr="004C1752" w:rsidRDefault="000C75E2" w:rsidP="000C75E2">
      <w:pPr>
        <w:ind w:firstLine="420"/>
        <w:rPr>
          <w:rFonts w:ascii="宋体" w:eastAsia="宋体" w:hAnsi="宋体"/>
        </w:rPr>
      </w:pPr>
      <w:r w:rsidRPr="004C1752">
        <w:rPr>
          <w:rFonts w:ascii="宋体" w:eastAsia="宋体" w:hAnsi="宋体"/>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web应用程序中自动评估定义的属性。此外，我们的工具会生成诊断报告，帮助识别对属性违规负责的源配置元素，从而帮助开发人员修复它们。</w:t>
      </w:r>
    </w:p>
    <w:p w:rsidR="000C75E2" w:rsidRPr="004C1752" w:rsidRDefault="000C75E2" w:rsidP="000C75E2">
      <w:pPr>
        <w:ind w:firstLine="420"/>
        <w:rPr>
          <w:rFonts w:ascii="宋体" w:eastAsia="宋体" w:hAnsi="宋体"/>
        </w:rPr>
      </w:pPr>
      <w:r w:rsidRPr="004C1752">
        <w:rPr>
          <w:rFonts w:ascii="宋体" w:eastAsia="宋体" w:hAnsi="宋体"/>
        </w:rPr>
        <w:t>我们通过使用从GitHub(基于web的Git存储库托管平台)中提取的可公开</w:t>
      </w:r>
      <w:r w:rsidRPr="004C1752">
        <w:rPr>
          <w:rFonts w:ascii="宋体" w:eastAsia="宋体" w:hAnsi="宋体"/>
        </w:rPr>
        <w:lastRenderedPageBreak/>
        <w:t>的Java EE web应用程序来评估我们的方法的有效性。这个评估表明，相关的安全配置数量确实违反了我们推荐的属性，并且我们的工具能够成功地检测到这些违规行为。</w:t>
      </w:r>
    </w:p>
    <w:p w:rsidR="000C75E2" w:rsidRPr="004C1752" w:rsidRDefault="000C75E2" w:rsidP="000C75E2">
      <w:pPr>
        <w:ind w:firstLine="420"/>
        <w:rPr>
          <w:rFonts w:ascii="宋体" w:eastAsia="宋体" w:hAnsi="宋体"/>
        </w:rPr>
      </w:pPr>
      <w:r w:rsidRPr="004C1752">
        <w:rPr>
          <w:rFonts w:ascii="宋体" w:eastAsia="宋体" w:hAnsi="宋体"/>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0C75E2" w:rsidRDefault="000C75E2" w:rsidP="000C75E2"/>
    <w:p w:rsidR="000C75E2" w:rsidRPr="00684F4E" w:rsidRDefault="000C75E2" w:rsidP="000C75E2">
      <w:pPr>
        <w:pStyle w:val="11"/>
        <w:spacing w:beforeLines="50" w:before="211" w:after="0" w:line="440" w:lineRule="atLeast"/>
        <w:jc w:val="both"/>
        <w:rPr>
          <w:rFonts w:eastAsia="黑体"/>
          <w:sz w:val="36"/>
          <w:szCs w:val="36"/>
        </w:rPr>
      </w:pPr>
      <w:r w:rsidRPr="00684F4E">
        <w:rPr>
          <w:rFonts w:eastAsia="黑体"/>
          <w:sz w:val="36"/>
          <w:szCs w:val="36"/>
        </w:rPr>
        <w:t xml:space="preserve">2. Java EE </w:t>
      </w:r>
      <w:r w:rsidRPr="00684F4E">
        <w:rPr>
          <w:rFonts w:eastAsia="黑体" w:hint="eastAsia"/>
          <w:sz w:val="36"/>
          <w:szCs w:val="36"/>
        </w:rPr>
        <w:t>web安</w:t>
      </w:r>
      <w:r w:rsidRPr="00684F4E">
        <w:rPr>
          <w:rFonts w:eastAsia="黑体"/>
          <w:sz w:val="36"/>
          <w:szCs w:val="36"/>
        </w:rPr>
        <w:t>全</w:t>
      </w:r>
    </w:p>
    <w:p w:rsidR="000C75E2" w:rsidRPr="004C1752" w:rsidRDefault="000C75E2" w:rsidP="000C75E2">
      <w:pPr>
        <w:ind w:firstLine="420"/>
        <w:rPr>
          <w:rFonts w:ascii="宋体" w:eastAsia="宋体" w:hAnsi="宋体"/>
        </w:rPr>
      </w:pPr>
      <w:r w:rsidRPr="004C1752">
        <w:rPr>
          <w:rFonts w:ascii="宋体" w:eastAsia="宋体" w:hAnsi="宋体"/>
        </w:rPr>
        <w:t>粗略地说，在Java EE领域，当web客户端发出HTTP请求时，web服务器将请求转换为HTTP Servlet调用，以执行一些业务逻辑操作(Servlet和Java server Pages)。</w:t>
      </w:r>
    </w:p>
    <w:p w:rsidR="000C75E2" w:rsidRPr="004C1752" w:rsidRDefault="000C75E2" w:rsidP="000C75E2">
      <w:pPr>
        <w:ind w:firstLine="420"/>
        <w:rPr>
          <w:rFonts w:ascii="宋体" w:eastAsia="宋体" w:hAnsi="宋体"/>
        </w:rPr>
      </w:pPr>
      <w:r w:rsidRPr="004C1752">
        <w:rPr>
          <w:rFonts w:ascii="宋体" w:eastAsia="宋体" w:hAnsi="宋体"/>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0C75E2" w:rsidRPr="004C1752" w:rsidRDefault="000C75E2" w:rsidP="000C75E2">
      <w:pPr>
        <w:ind w:firstLine="420"/>
        <w:rPr>
          <w:rFonts w:ascii="宋体" w:eastAsia="宋体" w:hAnsi="宋体"/>
        </w:rPr>
      </w:pPr>
      <w:r w:rsidRPr="004C1752">
        <w:rPr>
          <w:rFonts w:ascii="宋体" w:eastAsia="宋体" w:hAnsi="宋体"/>
        </w:rPr>
        <w:t>如前所述，Java EE应用程序通常是由</w:t>
      </w:r>
      <w:proofErr w:type="spellStart"/>
      <w:r w:rsidRPr="004C1752">
        <w:rPr>
          <w:rFonts w:ascii="宋体" w:eastAsia="宋体" w:hAnsi="宋体"/>
        </w:rPr>
        <w:t>jsp</w:t>
      </w:r>
      <w:proofErr w:type="spellEnd"/>
      <w:r w:rsidRPr="004C1752">
        <w:rPr>
          <w:rFonts w:ascii="宋体" w:eastAsia="宋体" w:hAnsi="宋体"/>
        </w:rPr>
        <w:t>和Servlet组成的(</w:t>
      </w:r>
      <w:proofErr w:type="spellStart"/>
      <w:r w:rsidRPr="004C1752">
        <w:rPr>
          <w:rFonts w:ascii="宋体" w:eastAsia="宋体" w:hAnsi="宋体"/>
        </w:rPr>
        <w:t>jsp</w:t>
      </w:r>
      <w:proofErr w:type="spellEnd"/>
      <w:r w:rsidRPr="004C1752">
        <w:rPr>
          <w:rFonts w:ascii="宋体" w:eastAsia="宋体" w:hAnsi="宋体"/>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0C75E2" w:rsidRPr="004C1752" w:rsidRDefault="000C75E2" w:rsidP="000C75E2">
      <w:pPr>
        <w:ind w:firstLine="420"/>
        <w:rPr>
          <w:rFonts w:ascii="宋体" w:eastAsia="宋体" w:hAnsi="宋体"/>
        </w:rPr>
      </w:pPr>
      <w:r w:rsidRPr="004C1752">
        <w:rPr>
          <w:rFonts w:ascii="宋体" w:eastAsia="宋体" w:hAnsi="宋体"/>
        </w:rPr>
        <w:t>对于声明式访问控制策略，有两种选择:(1)在可移植的部署描述符(web.xml)中编写安全约束，以及(2)作为servlet Java代码的一部分编写安全注释(注意，不是所有的安全配置都可以通过注释来指定)。</w:t>
      </w:r>
    </w:p>
    <w:p w:rsidR="000C75E2" w:rsidRPr="004C1752" w:rsidRDefault="000C75E2" w:rsidP="000C75E2">
      <w:pPr>
        <w:ind w:firstLine="420"/>
        <w:rPr>
          <w:rFonts w:ascii="宋体" w:eastAsia="宋体" w:hAnsi="宋体"/>
        </w:rPr>
      </w:pPr>
      <w:r w:rsidRPr="004C1752">
        <w:rPr>
          <w:rFonts w:ascii="宋体" w:eastAsia="宋体" w:hAnsi="宋体" w:hint="eastAsia"/>
        </w:rPr>
        <w:t>代码</w:t>
      </w:r>
      <w:r w:rsidRPr="004C1752">
        <w:rPr>
          <w:rFonts w:ascii="宋体" w:eastAsia="宋体" w:hAnsi="宋体"/>
        </w:rPr>
        <w:t>清单1显示了在web中定义的安全约束。xml描述符。它包含三个主要元素:一个web资源集合，指定受安全约束影响的资源的路径和用于该访问的HTTP方法(在本例中为/限制/雇员/n路径和GET方法);一个自定义约束声明了哪些角色(如果有的话)可以访问资源(仅在示例中的角色Employee)和一个用户</w:t>
      </w:r>
      <w:r w:rsidRPr="004C1752">
        <w:rPr>
          <w:rFonts w:ascii="宋体" w:eastAsia="宋体" w:hAnsi="宋体"/>
        </w:rPr>
        <w:lastRenderedPageBreak/>
        <w:t>数据约束，该约束决定了用户数据必须如何从web应用程序和web应用程序(例如，任何类型的传输都被接受)。此外，尽管它不是强制的，但是web描述符可能包含角色声明(参见</w:t>
      </w:r>
      <w:r w:rsidRPr="004C1752">
        <w:rPr>
          <w:rFonts w:ascii="宋体" w:eastAsia="宋体" w:hAnsi="宋体" w:hint="eastAsia"/>
        </w:rPr>
        <w:t>代码</w:t>
      </w:r>
      <w:r w:rsidRPr="004C1752">
        <w:rPr>
          <w:rFonts w:ascii="宋体" w:eastAsia="宋体" w:hAnsi="宋体"/>
        </w:rPr>
        <w:t>清单2)。</w:t>
      </w:r>
    </w:p>
    <w:p w:rsidR="000C75E2" w:rsidRPr="00684F4E" w:rsidRDefault="000C75E2" w:rsidP="000C75E2">
      <w:pPr>
        <w:rPr>
          <w:b/>
        </w:rPr>
      </w:pPr>
      <w:r w:rsidRPr="00684F4E">
        <w:rPr>
          <w:rFonts w:hint="eastAsia"/>
          <w:b/>
        </w:rPr>
        <w:t>代码</w:t>
      </w:r>
      <w:r w:rsidRPr="00684F4E">
        <w:rPr>
          <w:b/>
        </w:rPr>
        <w:t>清单1 在web.xml</w:t>
      </w:r>
      <w:r w:rsidRPr="00684F4E">
        <w:rPr>
          <w:rFonts w:hint="eastAsia"/>
          <w:b/>
        </w:rPr>
        <w:t>中的</w:t>
      </w:r>
      <w:r w:rsidRPr="00684F4E">
        <w:rPr>
          <w:b/>
        </w:rPr>
        <w:t>安全约束</w:t>
      </w:r>
    </w:p>
    <w:p w:rsidR="000C75E2" w:rsidRDefault="000C75E2" w:rsidP="000C75E2">
      <w:r>
        <w:t>&lt;security-constraint&gt;</w:t>
      </w:r>
    </w:p>
    <w:p w:rsidR="000C75E2" w:rsidRDefault="000C75E2" w:rsidP="000C75E2">
      <w:r>
        <w:tab/>
        <w:t>&lt;display-name&gt;GET To Employees&lt;/display-name&gt;</w:t>
      </w:r>
    </w:p>
    <w:p w:rsidR="000C75E2" w:rsidRDefault="000C75E2" w:rsidP="000C75E2">
      <w:r>
        <w:tab/>
        <w:t>&lt;web-resource-collection&gt;</w:t>
      </w:r>
    </w:p>
    <w:p w:rsidR="000C75E2" w:rsidRDefault="000C75E2" w:rsidP="000C75E2">
      <w:r>
        <w:tab/>
      </w:r>
      <w:r>
        <w:tab/>
        <w:t>&lt;web-resource-name&gt;Restricted&lt;/web-resource-name&gt;</w:t>
      </w:r>
    </w:p>
    <w:p w:rsidR="000C75E2" w:rsidRDefault="000C75E2" w:rsidP="000C75E2">
      <w:r>
        <w:tab/>
      </w:r>
      <w:r>
        <w:tab/>
        <w:t>&lt;</w:t>
      </w:r>
      <w:proofErr w:type="spellStart"/>
      <w:r>
        <w:t>url</w:t>
      </w:r>
      <w:proofErr w:type="spellEnd"/>
      <w:r>
        <w:t>-pattern&gt;/restricted/employee/*&lt;/</w:t>
      </w:r>
      <w:proofErr w:type="spellStart"/>
      <w:r>
        <w:t>url</w:t>
      </w:r>
      <w:proofErr w:type="spellEnd"/>
      <w:r>
        <w:t>-pattern&gt;</w:t>
      </w:r>
    </w:p>
    <w:p w:rsidR="000C75E2" w:rsidRDefault="000C75E2" w:rsidP="000C75E2">
      <w:r>
        <w:tab/>
      </w:r>
      <w:r>
        <w:tab/>
        <w:t>&lt;http-method&gt;GET&lt;/http-method&gt;</w:t>
      </w:r>
    </w:p>
    <w:p w:rsidR="000C75E2" w:rsidRDefault="000C75E2" w:rsidP="000C75E2">
      <w:r>
        <w:tab/>
        <w:t>&lt;/web-resource-collection&gt;</w:t>
      </w:r>
    </w:p>
    <w:p w:rsidR="000C75E2" w:rsidRDefault="000C75E2" w:rsidP="000C75E2">
      <w:r>
        <w:tab/>
        <w:t>&lt;</w:t>
      </w:r>
      <w:proofErr w:type="spellStart"/>
      <w:r>
        <w:t>auth</w:t>
      </w:r>
      <w:proofErr w:type="spellEnd"/>
      <w:r>
        <w:t>-constraint&gt;</w:t>
      </w:r>
    </w:p>
    <w:p w:rsidR="000C75E2" w:rsidRDefault="000C75E2" w:rsidP="000C75E2">
      <w:r>
        <w:tab/>
      </w:r>
      <w:r>
        <w:tab/>
        <w:t>&lt;role-name&gt;Employee&lt;1role-name&gt;</w:t>
      </w:r>
    </w:p>
    <w:p w:rsidR="000C75E2" w:rsidRDefault="000C75E2" w:rsidP="000C75E2">
      <w:r>
        <w:tab/>
        <w:t>&lt;/</w:t>
      </w:r>
      <w:proofErr w:type="spellStart"/>
      <w:r>
        <w:t>auth</w:t>
      </w:r>
      <w:proofErr w:type="spellEnd"/>
      <w:r>
        <w:t>-constraint&gt;</w:t>
      </w:r>
    </w:p>
    <w:p w:rsidR="000C75E2" w:rsidRDefault="000C75E2" w:rsidP="000C75E2">
      <w:r>
        <w:tab/>
        <w:t>&lt;user-data-constraint&gt;</w:t>
      </w:r>
    </w:p>
    <w:p w:rsidR="000C75E2" w:rsidRDefault="000C75E2" w:rsidP="000C75E2">
      <w:r>
        <w:tab/>
      </w:r>
      <w:r>
        <w:tab/>
        <w:t>&lt;transport-guarantee&gt;NONE/transport-guarantee&gt;</w:t>
      </w:r>
    </w:p>
    <w:p w:rsidR="000C75E2" w:rsidRDefault="000C75E2" w:rsidP="000C75E2">
      <w:r>
        <w:tab/>
        <w:t>&lt;/user-data-constraint&gt;</w:t>
      </w:r>
    </w:p>
    <w:p w:rsidR="000C75E2" w:rsidRDefault="000C75E2" w:rsidP="000C75E2">
      <w:r>
        <w:t>&lt;/security-constraint&gt;</w:t>
      </w:r>
    </w:p>
    <w:p w:rsidR="000C75E2" w:rsidRPr="00684F4E" w:rsidRDefault="000C75E2" w:rsidP="000C75E2">
      <w:pPr>
        <w:rPr>
          <w:b/>
        </w:rPr>
      </w:pPr>
      <w:r w:rsidRPr="00684F4E">
        <w:rPr>
          <w:rFonts w:hint="eastAsia"/>
          <w:b/>
        </w:rPr>
        <w:t>代码</w:t>
      </w:r>
      <w:r w:rsidRPr="00684F4E">
        <w:rPr>
          <w:b/>
        </w:rPr>
        <w:t>清单2</w:t>
      </w:r>
      <w:r w:rsidRPr="00684F4E">
        <w:rPr>
          <w:rFonts w:hint="eastAsia"/>
          <w:b/>
        </w:rPr>
        <w:t xml:space="preserve"> </w:t>
      </w:r>
      <w:r w:rsidRPr="00684F4E">
        <w:rPr>
          <w:b/>
        </w:rPr>
        <w:t>在web.xml的角色声明</w:t>
      </w:r>
    </w:p>
    <w:p w:rsidR="000C75E2" w:rsidRDefault="000C75E2" w:rsidP="000C75E2">
      <w:r>
        <w:t>&lt;security-role&gt;</w:t>
      </w:r>
    </w:p>
    <w:p w:rsidR="000C75E2" w:rsidRDefault="000C75E2" w:rsidP="000C75E2">
      <w:r>
        <w:tab/>
        <w:t>&lt;role-name&gt;Employee&lt;/role-name&gt;</w:t>
      </w:r>
    </w:p>
    <w:p w:rsidR="000C75E2" w:rsidRPr="0026786A" w:rsidRDefault="000C75E2" w:rsidP="000C75E2">
      <w:r>
        <w:t>&lt;/security-role&gt;</w:t>
      </w:r>
    </w:p>
    <w:p w:rsidR="000C75E2" w:rsidRDefault="000C75E2" w:rsidP="000C75E2"/>
    <w:p w:rsidR="00024A18" w:rsidRDefault="00024A18">
      <w:bookmarkStart w:id="0" w:name="_GoBack"/>
      <w:bookmarkEnd w:id="0"/>
    </w:p>
    <w:sectPr w:rsidR="00024A18"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E2"/>
    <w:rsid w:val="00024A18"/>
    <w:rsid w:val="000C75E2"/>
    <w:rsid w:val="00C97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846F2-F518-3B4A-9DBA-1475A6DE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75E2"/>
    <w:pPr>
      <w:widowControl w:val="0"/>
      <w:jc w:val="both"/>
    </w:pPr>
    <w:rPr>
      <w:sz w:val="24"/>
    </w:rPr>
  </w:style>
  <w:style w:type="paragraph" w:styleId="1">
    <w:name w:val="heading 1"/>
    <w:basedOn w:val="a"/>
    <w:next w:val="a"/>
    <w:link w:val="10"/>
    <w:uiPriority w:val="9"/>
    <w:qFormat/>
    <w:rsid w:val="000C75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 标题 1 + 黑体 三号 居中"/>
    <w:basedOn w:val="1"/>
    <w:rsid w:val="000C75E2"/>
    <w:pPr>
      <w:spacing w:line="576" w:lineRule="auto"/>
      <w:jc w:val="center"/>
    </w:pPr>
    <w:rPr>
      <w:rFonts w:ascii="黑体" w:eastAsia="宋体" w:hAnsi="黑体" w:cs="宋体"/>
      <w:sz w:val="32"/>
      <w:szCs w:val="20"/>
    </w:rPr>
  </w:style>
  <w:style w:type="character" w:customStyle="1" w:styleId="10">
    <w:name w:val="标题 1 字符"/>
    <w:basedOn w:val="a0"/>
    <w:link w:val="1"/>
    <w:uiPriority w:val="9"/>
    <w:rsid w:val="000C75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1</cp:revision>
  <dcterms:created xsi:type="dcterms:W3CDTF">2018-05-10T08:43:00Z</dcterms:created>
  <dcterms:modified xsi:type="dcterms:W3CDTF">2018-05-10T08:45:00Z</dcterms:modified>
</cp:coreProperties>
</file>