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9297" w:type="dxa"/>
        <w:tblInd w:w="-131"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0" w:type="dxa"/>
          <w:bottom w:w="0" w:type="dxa"/>
          <w:right w:w="0" w:type="dxa"/>
        </w:tblCellMar>
      </w:tblPr>
      <w:tblGrid>
        <w:gridCol w:w="2477"/>
        <w:gridCol w:w="4727"/>
        <w:gridCol w:w="2093"/>
      </w:tblGrid>
      <w:tr w14:paraId="6D74EC93">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0" w:type="dxa"/>
            <w:bottom w:w="0" w:type="dxa"/>
            <w:right w:w="0" w:type="dxa"/>
          </w:tblCellMar>
        </w:tblPrEx>
        <w:trPr>
          <w:cantSplit/>
          <w:trHeight w:val="277" w:hRule="atLeast"/>
        </w:trPr>
        <w:tc>
          <w:tcPr>
            <w:tcW w:w="2477" w:type="dxa"/>
            <w:vMerge w:val="restart"/>
            <w:vAlign w:val="center"/>
          </w:tcPr>
          <w:p w14:paraId="393462D5">
            <w:pPr>
              <w:jc w:val="center"/>
              <w:rPr>
                <w:rFonts w:ascii="Arial" w:hAnsi="Arial"/>
                <w:sz w:val="20"/>
                <w:lang w:val="sr-Latn-RS"/>
              </w:rPr>
            </w:pPr>
            <w:r>
              <w:rPr>
                <w:lang w:val="sr-Latn-RS" w:eastAsia="sr-Latn-RS"/>
              </w:rPr>
              <w:drawing>
                <wp:inline distT="0" distB="0" distL="0" distR="0">
                  <wp:extent cx="885825" cy="609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885825" cy="609600"/>
                          </a:xfrm>
                          <a:prstGeom prst="rect">
                            <a:avLst/>
                          </a:prstGeom>
                          <a:noFill/>
                          <a:ln>
                            <a:noFill/>
                          </a:ln>
                        </pic:spPr>
                      </pic:pic>
                    </a:graphicData>
                  </a:graphic>
                </wp:inline>
              </w:drawing>
            </w:r>
          </w:p>
        </w:tc>
        <w:tc>
          <w:tcPr>
            <w:tcW w:w="4727" w:type="dxa"/>
            <w:vMerge w:val="restart"/>
          </w:tcPr>
          <w:p w14:paraId="29C044C5">
            <w:pPr>
              <w:pStyle w:val="17"/>
              <w:spacing w:before="120" w:after="0"/>
              <w:ind w:left="57" w:right="57"/>
              <w:rPr>
                <w:rFonts w:asciiTheme="minorHAnsi" w:hAnsiTheme="minorHAnsi" w:cstheme="minorHAnsi"/>
                <w:spacing w:val="-8"/>
                <w:sz w:val="22"/>
                <w:szCs w:val="22"/>
                <w:lang w:val="sr-Latn-RS"/>
              </w:rPr>
            </w:pPr>
            <w:r>
              <w:rPr>
                <w:rFonts w:asciiTheme="minorHAnsi" w:hAnsiTheme="minorHAnsi" w:cstheme="minorHAnsi"/>
                <w:spacing w:val="-8"/>
                <w:sz w:val="22"/>
                <w:szCs w:val="22"/>
                <w:lang w:val="sr-Latn-RS"/>
              </w:rPr>
              <w:t xml:space="preserve">UNIVERZITET „UNION“ </w:t>
            </w:r>
          </w:p>
          <w:p w14:paraId="501B06AB">
            <w:pPr>
              <w:pStyle w:val="17"/>
              <w:spacing w:before="100" w:after="100"/>
              <w:ind w:left="57" w:right="57"/>
              <w:rPr>
                <w:rFonts w:asciiTheme="minorHAnsi" w:hAnsiTheme="minorHAnsi" w:cstheme="minorHAnsi"/>
                <w:spacing w:val="-8"/>
                <w:sz w:val="32"/>
                <w:szCs w:val="22"/>
                <w:lang w:val="sr-Latn-RS"/>
              </w:rPr>
            </w:pPr>
            <w:r>
              <w:rPr>
                <w:rFonts w:asciiTheme="minorHAnsi" w:hAnsiTheme="minorHAnsi" w:cstheme="minorHAnsi"/>
                <w:b/>
                <w:spacing w:val="-8"/>
                <w:sz w:val="32"/>
                <w:szCs w:val="22"/>
                <w:lang w:val="sr-Latn-RS"/>
              </w:rPr>
              <w:t xml:space="preserve">RAČUNARSKI  FAKULTET </w:t>
            </w:r>
            <w:r>
              <w:rPr>
                <w:rFonts w:asciiTheme="minorHAnsi" w:hAnsiTheme="minorHAnsi" w:cstheme="minorHAnsi"/>
                <w:spacing w:val="-8"/>
                <w:sz w:val="32"/>
                <w:szCs w:val="22"/>
                <w:lang w:val="sr-Latn-RS"/>
              </w:rPr>
              <w:t xml:space="preserve"> </w:t>
            </w:r>
          </w:p>
          <w:p w14:paraId="37DBA470">
            <w:pPr>
              <w:pStyle w:val="17"/>
              <w:spacing w:before="20" w:after="0"/>
              <w:ind w:left="142" w:right="142"/>
              <w:rPr>
                <w:rFonts w:asciiTheme="minorHAnsi" w:hAnsiTheme="minorHAnsi" w:cstheme="minorHAnsi"/>
                <w:spacing w:val="26"/>
                <w:sz w:val="22"/>
                <w:szCs w:val="22"/>
                <w:lang w:val="sr-Latn-RS"/>
              </w:rPr>
            </w:pPr>
            <w:r>
              <w:rPr>
                <w:rFonts w:asciiTheme="minorHAnsi" w:hAnsiTheme="minorHAnsi" w:cstheme="minorHAnsi"/>
                <w:spacing w:val="26"/>
                <w:sz w:val="22"/>
                <w:szCs w:val="22"/>
                <w:lang w:val="sr-Latn-RS"/>
              </w:rPr>
              <w:t>Knez Mihailova 6/VI</w:t>
            </w:r>
          </w:p>
          <w:p w14:paraId="0040401F">
            <w:pPr>
              <w:pStyle w:val="17"/>
              <w:spacing w:before="20" w:after="0"/>
              <w:ind w:left="142" w:right="142"/>
              <w:rPr>
                <w:rFonts w:asciiTheme="minorHAnsi" w:hAnsiTheme="minorHAnsi" w:cstheme="minorHAnsi"/>
                <w:spacing w:val="26"/>
                <w:sz w:val="20"/>
                <w:lang w:val="sr-Latn-RS"/>
              </w:rPr>
            </w:pPr>
            <w:r>
              <w:rPr>
                <w:rFonts w:asciiTheme="minorHAnsi" w:hAnsiTheme="minorHAnsi" w:cstheme="minorHAnsi"/>
                <w:spacing w:val="26"/>
                <w:sz w:val="22"/>
                <w:szCs w:val="22"/>
                <w:lang w:val="sr-Latn-RS"/>
              </w:rPr>
              <w:t>11000 BEOGRAD</w:t>
            </w:r>
          </w:p>
          <w:p w14:paraId="3BE89A29">
            <w:pPr>
              <w:pStyle w:val="17"/>
              <w:spacing w:before="20" w:after="0"/>
              <w:ind w:left="142" w:right="142"/>
              <w:jc w:val="both"/>
              <w:rPr>
                <w:rFonts w:ascii="Arial" w:hAnsi="Arial"/>
                <w:sz w:val="20"/>
                <w:lang w:val="sr-Latn-RS"/>
              </w:rPr>
            </w:pPr>
          </w:p>
        </w:tc>
        <w:tc>
          <w:tcPr>
            <w:tcW w:w="2093" w:type="dxa"/>
          </w:tcPr>
          <w:p w14:paraId="656EF9E0">
            <w:pPr>
              <w:spacing w:before="60"/>
              <w:ind w:left="142" w:right="142"/>
              <w:rPr>
                <w:rFonts w:cstheme="minorHAnsi"/>
                <w:lang w:val="sr-Latn-RS"/>
              </w:rPr>
            </w:pPr>
            <w:r>
              <w:rPr>
                <w:rFonts w:cstheme="minorHAnsi"/>
                <w:lang w:val="sr-Latn-RS"/>
              </w:rPr>
              <w:t xml:space="preserve">Broj: </w:t>
            </w:r>
          </w:p>
        </w:tc>
      </w:tr>
      <w:tr w14:paraId="0146B687">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0" w:type="dxa"/>
            <w:bottom w:w="0" w:type="dxa"/>
            <w:right w:w="0" w:type="dxa"/>
          </w:tblCellMar>
        </w:tblPrEx>
        <w:trPr>
          <w:cantSplit/>
          <w:trHeight w:val="277" w:hRule="atLeast"/>
        </w:trPr>
        <w:tc>
          <w:tcPr>
            <w:tcW w:w="2477" w:type="dxa"/>
            <w:vMerge w:val="continue"/>
          </w:tcPr>
          <w:p w14:paraId="39A4BA50">
            <w:pPr>
              <w:ind w:left="142" w:right="142"/>
              <w:jc w:val="center"/>
              <w:rPr>
                <w:rFonts w:ascii="Arial" w:hAnsi="Arial"/>
                <w:sz w:val="20"/>
                <w:lang w:val="sr-Latn-RS"/>
              </w:rPr>
            </w:pPr>
          </w:p>
        </w:tc>
        <w:tc>
          <w:tcPr>
            <w:tcW w:w="4727" w:type="dxa"/>
            <w:vMerge w:val="continue"/>
          </w:tcPr>
          <w:p w14:paraId="7F8C7317">
            <w:pPr>
              <w:pStyle w:val="17"/>
              <w:spacing w:before="300" w:after="0"/>
              <w:ind w:left="142" w:right="142"/>
              <w:jc w:val="left"/>
              <w:rPr>
                <w:rFonts w:ascii="Arial" w:hAnsi="Arial"/>
                <w:sz w:val="20"/>
                <w:lang w:val="sr-Latn-RS"/>
              </w:rPr>
            </w:pPr>
          </w:p>
        </w:tc>
        <w:tc>
          <w:tcPr>
            <w:tcW w:w="2093" w:type="dxa"/>
          </w:tcPr>
          <w:p w14:paraId="4A282600">
            <w:pPr>
              <w:spacing w:before="60"/>
              <w:ind w:left="142" w:right="142"/>
              <w:rPr>
                <w:rFonts w:cstheme="minorHAnsi"/>
                <w:lang w:val="sr-Latn-RS"/>
              </w:rPr>
            </w:pPr>
          </w:p>
        </w:tc>
      </w:tr>
      <w:tr w14:paraId="3BC8F6A9">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0" w:type="dxa"/>
            <w:bottom w:w="0" w:type="dxa"/>
            <w:right w:w="0" w:type="dxa"/>
          </w:tblCellMar>
        </w:tblPrEx>
        <w:trPr>
          <w:cantSplit/>
          <w:trHeight w:val="277" w:hRule="atLeast"/>
        </w:trPr>
        <w:tc>
          <w:tcPr>
            <w:tcW w:w="2477" w:type="dxa"/>
            <w:vMerge w:val="continue"/>
          </w:tcPr>
          <w:p w14:paraId="10D51B6F">
            <w:pPr>
              <w:ind w:left="142" w:right="142"/>
              <w:jc w:val="right"/>
              <w:rPr>
                <w:rFonts w:ascii="Arial" w:hAnsi="Arial"/>
                <w:lang w:val="sr-Latn-RS"/>
              </w:rPr>
            </w:pPr>
          </w:p>
        </w:tc>
        <w:tc>
          <w:tcPr>
            <w:tcW w:w="4727" w:type="dxa"/>
            <w:vMerge w:val="continue"/>
            <w:shd w:val="pct10" w:color="auto" w:fill="auto"/>
          </w:tcPr>
          <w:p w14:paraId="5A8A2241">
            <w:pPr>
              <w:pStyle w:val="17"/>
              <w:spacing w:before="60" w:after="0"/>
              <w:rPr>
                <w:rFonts w:ascii="Arial" w:hAnsi="Arial"/>
                <w:b/>
                <w:spacing w:val="-4"/>
                <w:sz w:val="28"/>
                <w:lang w:val="sr-Latn-RS"/>
              </w:rPr>
            </w:pPr>
          </w:p>
        </w:tc>
        <w:tc>
          <w:tcPr>
            <w:tcW w:w="2093" w:type="dxa"/>
          </w:tcPr>
          <w:p w14:paraId="0050EE0C">
            <w:pPr>
              <w:pStyle w:val="16"/>
              <w:spacing w:before="60" w:after="0"/>
              <w:jc w:val="left"/>
              <w:rPr>
                <w:rFonts w:hint="default" w:asciiTheme="minorHAnsi" w:hAnsiTheme="minorHAnsi" w:cstheme="minorHAnsi"/>
                <w:szCs w:val="22"/>
                <w:lang w:val="en-US"/>
              </w:rPr>
            </w:pPr>
            <w:r>
              <w:rPr>
                <w:rFonts w:asciiTheme="minorHAnsi" w:hAnsiTheme="minorHAnsi" w:cstheme="minorHAnsi"/>
                <w:szCs w:val="22"/>
                <w:lang w:val="sr-Latn-RS"/>
              </w:rPr>
              <w:t>Datum:</w:t>
            </w:r>
          </w:p>
        </w:tc>
      </w:tr>
      <w:tr w14:paraId="7DC6C88C">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0" w:type="dxa"/>
            <w:bottom w:w="0" w:type="dxa"/>
            <w:right w:w="0" w:type="dxa"/>
          </w:tblCellMar>
        </w:tblPrEx>
        <w:trPr>
          <w:cantSplit/>
          <w:trHeight w:val="277" w:hRule="atLeast"/>
        </w:trPr>
        <w:tc>
          <w:tcPr>
            <w:tcW w:w="2477" w:type="dxa"/>
            <w:vMerge w:val="continue"/>
          </w:tcPr>
          <w:p w14:paraId="27AB82FF">
            <w:pPr>
              <w:ind w:left="142" w:right="142"/>
              <w:jc w:val="right"/>
              <w:rPr>
                <w:rFonts w:ascii="Arial" w:hAnsi="Arial"/>
                <w:lang w:val="sr-Latn-RS"/>
              </w:rPr>
            </w:pPr>
          </w:p>
        </w:tc>
        <w:tc>
          <w:tcPr>
            <w:tcW w:w="4727" w:type="dxa"/>
            <w:vMerge w:val="continue"/>
            <w:shd w:val="pct10" w:color="auto" w:fill="auto"/>
          </w:tcPr>
          <w:p w14:paraId="79CD2B14">
            <w:pPr>
              <w:pStyle w:val="17"/>
              <w:spacing w:before="240" w:after="0"/>
              <w:ind w:left="142" w:right="142"/>
              <w:rPr>
                <w:rFonts w:ascii="Arial" w:hAnsi="Arial"/>
                <w:spacing w:val="-4"/>
                <w:sz w:val="28"/>
                <w:lang w:val="sr-Latn-RS"/>
              </w:rPr>
            </w:pPr>
          </w:p>
        </w:tc>
        <w:tc>
          <w:tcPr>
            <w:tcW w:w="2093" w:type="dxa"/>
          </w:tcPr>
          <w:p w14:paraId="4EFA922E">
            <w:pPr>
              <w:pStyle w:val="16"/>
              <w:spacing w:before="60" w:after="0"/>
              <w:jc w:val="left"/>
              <w:rPr>
                <w:rFonts w:hint="default" w:ascii="Times New Roman" w:hAnsi="Times New Roman"/>
                <w:sz w:val="20"/>
                <w:lang w:val="en-US"/>
              </w:rPr>
            </w:pPr>
            <w:r>
              <w:rPr>
                <w:rFonts w:hint="default" w:ascii="Times New Roman" w:hAnsi="Times New Roman"/>
                <w:sz w:val="20"/>
                <w:lang w:val="en-US"/>
              </w:rPr>
              <w:t>31.8.2025</w:t>
            </w:r>
          </w:p>
        </w:tc>
      </w:tr>
    </w:tbl>
    <w:tbl>
      <w:tblPr>
        <w:tblStyle w:val="6"/>
        <w:tblpPr w:leftFromText="180" w:rightFromText="180" w:vertAnchor="page" w:horzAnchor="margin" w:tblpY="333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6"/>
      </w:tblGrid>
      <w:tr w14:paraId="352EAC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07" w:hRule="atLeast"/>
        </w:trPr>
        <w:tc>
          <w:tcPr>
            <w:tcW w:w="5000" w:type="pct"/>
            <w:tcBorders>
              <w:top w:val="single" w:color="auto" w:sz="12" w:space="0"/>
              <w:left w:val="single" w:color="auto" w:sz="12" w:space="0"/>
              <w:bottom w:val="single" w:color="auto" w:sz="12" w:space="0"/>
              <w:right w:val="single" w:color="auto" w:sz="12" w:space="0"/>
            </w:tcBorders>
            <w:shd w:val="clear" w:color="auto" w:fill="auto"/>
          </w:tcPr>
          <w:p w14:paraId="3B2B1CBB">
            <w:pPr>
              <w:spacing w:before="60" w:line="276" w:lineRule="auto"/>
              <w:jc w:val="both"/>
              <w:rPr>
                <w:rFonts w:ascii="Arial" w:hAnsi="Arial"/>
                <w:b/>
                <w:sz w:val="28"/>
                <w:szCs w:val="28"/>
                <w:lang w:val="sr-Latn-RS"/>
              </w:rPr>
            </w:pPr>
            <w:bookmarkStart w:id="0" w:name="_Hlk84005928"/>
          </w:p>
          <w:p w14:paraId="7FFA0E18">
            <w:pPr>
              <w:spacing w:before="60" w:line="276" w:lineRule="auto"/>
              <w:jc w:val="center"/>
              <w:rPr>
                <w:rFonts w:cstheme="minorHAnsi"/>
                <w:b/>
                <w:sz w:val="28"/>
                <w:szCs w:val="28"/>
                <w:lang w:val="sr-Latn-RS"/>
              </w:rPr>
            </w:pPr>
            <w:r>
              <w:rPr>
                <w:rFonts w:cstheme="minorHAnsi"/>
                <w:b/>
                <w:sz w:val="28"/>
                <w:szCs w:val="28"/>
                <w:lang w:val="sr-Latn-RS"/>
              </w:rPr>
              <w:t xml:space="preserve">OSNOVNE </w:t>
            </w:r>
            <w:r>
              <w:rPr>
                <w:rFonts w:hint="default" w:cstheme="minorHAnsi"/>
                <w:b/>
                <w:sz w:val="28"/>
                <w:szCs w:val="28"/>
                <w:lang w:val="en-US"/>
              </w:rPr>
              <w:t xml:space="preserve">STRUKOVNE </w:t>
            </w:r>
            <w:r>
              <w:rPr>
                <w:rFonts w:cstheme="minorHAnsi"/>
                <w:b/>
                <w:sz w:val="28"/>
                <w:szCs w:val="28"/>
                <w:lang w:val="sr-Latn-RS"/>
              </w:rPr>
              <w:t>STUDIJE</w:t>
            </w:r>
          </w:p>
          <w:p w14:paraId="6D19CC05">
            <w:pPr>
              <w:spacing w:before="60" w:line="276" w:lineRule="auto"/>
              <w:jc w:val="center"/>
              <w:rPr>
                <w:rFonts w:hint="default" w:cstheme="minorHAnsi"/>
                <w:b/>
                <w:sz w:val="28"/>
                <w:szCs w:val="28"/>
                <w:lang w:val="en-US"/>
              </w:rPr>
            </w:pPr>
            <w:r>
              <w:rPr>
                <w:rFonts w:hint="default" w:cstheme="minorHAnsi"/>
                <w:b/>
                <w:sz w:val="28"/>
                <w:szCs w:val="28"/>
                <w:lang w:val="en-US"/>
              </w:rPr>
              <w:t>Informacione tehnologije</w:t>
            </w:r>
          </w:p>
          <w:p w14:paraId="11B4BCA0">
            <w:pPr>
              <w:spacing w:before="60" w:line="276" w:lineRule="auto"/>
              <w:rPr>
                <w:rFonts w:cstheme="minorHAnsi"/>
                <w:b/>
                <w:sz w:val="28"/>
                <w:szCs w:val="28"/>
                <w:lang w:val="sr-Latn-RS"/>
              </w:rPr>
            </w:pPr>
          </w:p>
          <w:p w14:paraId="7F3E0827">
            <w:pPr>
              <w:spacing w:before="60"/>
              <w:jc w:val="center"/>
              <w:rPr>
                <w:rFonts w:cstheme="minorHAnsi"/>
                <w:b/>
                <w:sz w:val="44"/>
                <w:szCs w:val="44"/>
                <w:lang w:val="sr-Latn-RS"/>
              </w:rPr>
            </w:pPr>
            <w:r>
              <w:rPr>
                <w:rFonts w:cstheme="minorHAnsi"/>
                <w:b/>
                <w:sz w:val="44"/>
                <w:szCs w:val="44"/>
                <w:lang w:val="sr-Latn-RS"/>
              </w:rPr>
              <w:t>DIPLOMSKI RAD</w:t>
            </w:r>
          </w:p>
          <w:p w14:paraId="1D218914">
            <w:pPr>
              <w:spacing w:before="60"/>
              <w:jc w:val="center"/>
              <w:rPr>
                <w:rFonts w:cstheme="minorHAnsi"/>
                <w:b/>
                <w:sz w:val="44"/>
                <w:szCs w:val="44"/>
                <w:lang w:val="sr-Latn-RS"/>
              </w:rPr>
            </w:pPr>
          </w:p>
          <w:p w14:paraId="48182A4B">
            <w:pPr>
              <w:spacing w:before="60"/>
              <w:jc w:val="center"/>
              <w:rPr>
                <w:rFonts w:hint="default" w:cstheme="minorHAnsi"/>
                <w:b/>
                <w:sz w:val="44"/>
                <w:szCs w:val="44"/>
                <w:lang w:val="en-US"/>
              </w:rPr>
            </w:pPr>
          </w:p>
          <w:p w14:paraId="28D12ABE">
            <w:pPr>
              <w:spacing w:before="60" w:line="276" w:lineRule="auto"/>
              <w:rPr>
                <w:rFonts w:cstheme="minorHAnsi"/>
                <w:b/>
                <w:sz w:val="28"/>
                <w:szCs w:val="28"/>
                <w:lang w:val="sr-Latn-RS"/>
              </w:rPr>
            </w:pPr>
          </w:p>
          <w:p w14:paraId="7B3137F5">
            <w:pPr>
              <w:spacing w:before="60"/>
              <w:jc w:val="center"/>
              <w:rPr>
                <w:rFonts w:cstheme="minorHAnsi"/>
                <w:b/>
                <w:sz w:val="28"/>
                <w:szCs w:val="28"/>
                <w:lang w:val="sr-Latn-RS"/>
              </w:rPr>
            </w:pPr>
            <w:r>
              <w:rPr>
                <w:rFonts w:cstheme="minorHAnsi"/>
                <w:b/>
                <w:sz w:val="28"/>
                <w:szCs w:val="28"/>
                <w:lang w:val="sr-Latn-RS"/>
              </w:rPr>
              <w:t>Servis za pretplatu na dostavu hrane</w:t>
            </w:r>
          </w:p>
          <w:p w14:paraId="6465CFD5">
            <w:pPr>
              <w:spacing w:before="60"/>
              <w:jc w:val="center"/>
              <w:rPr>
                <w:rFonts w:hint="default" w:cstheme="minorHAnsi"/>
                <w:b/>
                <w:sz w:val="28"/>
                <w:szCs w:val="28"/>
                <w:lang w:val="sr-Latn-RS"/>
              </w:rPr>
            </w:pPr>
            <w:r>
              <w:rPr>
                <w:rFonts w:cstheme="minorHAnsi"/>
                <w:b/>
                <w:sz w:val="28"/>
                <w:szCs w:val="28"/>
                <w:lang w:val="sr-Latn-RS"/>
              </w:rPr>
              <w:t xml:space="preserve"> </w:t>
            </w:r>
            <w:r>
              <w:rPr>
                <w:rFonts w:hint="default" w:cstheme="minorHAnsi"/>
                <w:b/>
                <w:sz w:val="28"/>
                <w:szCs w:val="28"/>
                <w:lang w:val="sr-Latn-RS"/>
              </w:rPr>
              <w:t xml:space="preserve"> </w:t>
            </w:r>
            <w:r>
              <w:rPr>
                <w:rFonts w:cstheme="minorHAnsi"/>
                <w:b/>
                <w:sz w:val="28"/>
                <w:szCs w:val="28"/>
                <w:lang w:val="sr-Latn-RS"/>
              </w:rPr>
              <w:t xml:space="preserve">– </w:t>
            </w:r>
            <w:r>
              <w:rPr>
                <w:rFonts w:hint="default" w:cstheme="minorHAnsi"/>
                <w:b/>
                <w:sz w:val="28"/>
                <w:szCs w:val="28"/>
                <w:lang w:val="sr-Latn-RS"/>
              </w:rPr>
              <w:t xml:space="preserve"> Od njive do stola</w:t>
            </w:r>
          </w:p>
          <w:p w14:paraId="6F348846">
            <w:pPr>
              <w:spacing w:before="60"/>
              <w:jc w:val="center"/>
              <w:rPr>
                <w:rFonts w:hint="default" w:cstheme="minorHAnsi"/>
                <w:b/>
                <w:sz w:val="28"/>
                <w:szCs w:val="28"/>
                <w:lang w:val="sr-Latn-RS"/>
              </w:rPr>
            </w:pPr>
          </w:p>
          <w:p w14:paraId="603871AE">
            <w:pPr>
              <w:spacing w:before="60"/>
              <w:rPr>
                <w:rFonts w:cstheme="minorHAnsi"/>
                <w:b/>
                <w:sz w:val="28"/>
                <w:szCs w:val="28"/>
                <w:lang w:val="sr-Latn-RS"/>
              </w:rPr>
            </w:pPr>
          </w:p>
          <w:p w14:paraId="6B91F414">
            <w:pPr>
              <w:spacing w:before="60"/>
              <w:rPr>
                <w:rFonts w:cstheme="minorHAnsi"/>
                <w:b/>
                <w:sz w:val="28"/>
                <w:szCs w:val="28"/>
                <w:lang w:val="sr-Latn-RS"/>
              </w:rPr>
            </w:pPr>
          </w:p>
          <w:p w14:paraId="62E9F1CA">
            <w:pPr>
              <w:spacing w:before="60"/>
              <w:rPr>
                <w:rFonts w:cstheme="minorHAnsi"/>
                <w:b/>
                <w:sz w:val="28"/>
                <w:szCs w:val="28"/>
                <w:lang w:val="sr-Latn-RS"/>
              </w:rPr>
            </w:pPr>
          </w:p>
          <w:p w14:paraId="65906D2C">
            <w:pPr>
              <w:spacing w:before="60"/>
              <w:rPr>
                <w:rFonts w:cstheme="minorHAnsi"/>
                <w:b/>
                <w:sz w:val="28"/>
                <w:szCs w:val="28"/>
                <w:lang w:val="sr-Latn-RS"/>
              </w:rPr>
            </w:pPr>
          </w:p>
          <w:p w14:paraId="706E1A0B">
            <w:pPr>
              <w:spacing w:before="60"/>
              <w:rPr>
                <w:rFonts w:hint="default" w:cstheme="minorHAnsi"/>
                <w:b/>
                <w:sz w:val="28"/>
                <w:szCs w:val="28"/>
                <w:lang w:val="sr-Latn-RS"/>
              </w:rPr>
            </w:pPr>
            <w:r>
              <w:rPr>
                <w:rFonts w:cstheme="minorHAnsi"/>
                <w:i/>
                <w:sz w:val="28"/>
                <w:szCs w:val="28"/>
                <w:lang w:val="sr-Latn-RS"/>
              </w:rPr>
              <w:t>Kandidat</w:t>
            </w:r>
            <w:r>
              <w:rPr>
                <w:rFonts w:cstheme="minorHAnsi"/>
                <w:sz w:val="28"/>
                <w:szCs w:val="28"/>
                <w:lang w:val="sr-Latn-RS"/>
              </w:rPr>
              <w:t>:</w:t>
            </w:r>
            <w:r>
              <w:rPr>
                <w:rFonts w:cstheme="minorHAnsi"/>
                <w:b/>
                <w:sz w:val="28"/>
                <w:szCs w:val="28"/>
                <w:lang w:val="sr-Latn-RS"/>
              </w:rPr>
              <w:t xml:space="preserve"> </w:t>
            </w:r>
            <w:r>
              <w:rPr>
                <w:rFonts w:hint="default" w:cstheme="minorHAnsi"/>
                <w:b/>
                <w:sz w:val="28"/>
                <w:szCs w:val="28"/>
                <w:lang w:val="sr-Latn-RS"/>
              </w:rPr>
              <w:t>Marko Teofanović</w:t>
            </w:r>
          </w:p>
          <w:p w14:paraId="4AE9FF2C">
            <w:pPr>
              <w:spacing w:before="60"/>
              <w:rPr>
                <w:rFonts w:hint="default" w:cstheme="minorHAnsi"/>
                <w:i/>
                <w:sz w:val="28"/>
                <w:szCs w:val="28"/>
                <w:lang w:val="en-US"/>
              </w:rPr>
            </w:pPr>
            <w:r>
              <w:rPr>
                <w:rFonts w:cstheme="minorHAnsi"/>
                <w:i/>
                <w:sz w:val="28"/>
                <w:szCs w:val="28"/>
                <w:lang w:val="sr-Latn-RS"/>
              </w:rPr>
              <w:t>Broj indeksa:</w:t>
            </w:r>
            <w:r>
              <w:rPr>
                <w:rFonts w:hint="default" w:cstheme="minorHAnsi"/>
                <w:i/>
                <w:sz w:val="28"/>
                <w:szCs w:val="28"/>
                <w:lang w:val="sr-Latn-RS"/>
              </w:rPr>
              <w:t xml:space="preserve"> IT 46</w:t>
            </w:r>
            <w:r>
              <w:rPr>
                <w:rFonts w:hint="default" w:cstheme="minorHAnsi"/>
                <w:i/>
                <w:sz w:val="28"/>
                <w:szCs w:val="28"/>
                <w:lang w:val="en-US"/>
              </w:rPr>
              <w:t>/2022</w:t>
            </w:r>
          </w:p>
          <w:p w14:paraId="0DEF1979">
            <w:pPr>
              <w:spacing w:before="60"/>
              <w:rPr>
                <w:rFonts w:cstheme="minorHAnsi"/>
                <w:b/>
                <w:sz w:val="28"/>
                <w:szCs w:val="28"/>
                <w:lang w:val="sr-Latn-RS"/>
              </w:rPr>
            </w:pPr>
          </w:p>
          <w:p w14:paraId="266652C4">
            <w:pPr>
              <w:spacing w:before="60"/>
              <w:rPr>
                <w:rFonts w:hint="default" w:cstheme="minorHAnsi"/>
                <w:b/>
                <w:sz w:val="28"/>
                <w:szCs w:val="28"/>
                <w:lang w:val="sr-Latn-RS"/>
              </w:rPr>
            </w:pPr>
            <w:r>
              <w:rPr>
                <w:rFonts w:cstheme="minorHAnsi"/>
                <w:i/>
                <w:sz w:val="28"/>
                <w:szCs w:val="28"/>
                <w:lang w:val="sr-Latn-RS"/>
              </w:rPr>
              <w:t>Mentor:</w:t>
            </w:r>
            <w:r>
              <w:rPr>
                <w:rFonts w:cstheme="minorHAnsi"/>
                <w:b/>
                <w:sz w:val="28"/>
                <w:szCs w:val="28"/>
                <w:lang w:val="sr-Latn-RS"/>
              </w:rPr>
              <w:t xml:space="preserve"> </w:t>
            </w:r>
            <w:r>
              <w:rPr>
                <w:rFonts w:hint="default" w:cstheme="minorHAnsi"/>
                <w:b/>
                <w:sz w:val="28"/>
                <w:szCs w:val="28"/>
                <w:lang w:val="en-US"/>
              </w:rPr>
              <w:t>Dr Dragoljub M. Pilipovi</w:t>
            </w:r>
            <w:r>
              <w:rPr>
                <w:rFonts w:hint="default" w:cstheme="minorHAnsi"/>
                <w:b/>
                <w:sz w:val="28"/>
                <w:szCs w:val="28"/>
                <w:lang w:val="sr-Latn-RS"/>
              </w:rPr>
              <w:t>ć</w:t>
            </w:r>
          </w:p>
          <w:p w14:paraId="3E81E84B">
            <w:pPr>
              <w:spacing w:before="60"/>
              <w:rPr>
                <w:rFonts w:cstheme="minorHAnsi"/>
                <w:b/>
                <w:szCs w:val="28"/>
                <w:lang w:val="sr-Latn-RS"/>
              </w:rPr>
            </w:pPr>
          </w:p>
          <w:p w14:paraId="2845E0F3">
            <w:pPr>
              <w:spacing w:before="60" w:line="276" w:lineRule="auto"/>
              <w:rPr>
                <w:rFonts w:cstheme="minorHAnsi"/>
                <w:b/>
                <w:sz w:val="28"/>
                <w:szCs w:val="28"/>
                <w:lang w:val="sr-Latn-RS"/>
              </w:rPr>
            </w:pPr>
            <w:r>
              <w:rPr>
                <w:rFonts w:cstheme="minorHAnsi"/>
                <w:b/>
                <w:sz w:val="28"/>
                <w:szCs w:val="28"/>
                <w:lang w:val="sr-Latn-RS"/>
              </w:rPr>
              <w:t xml:space="preserve">                                              </w:t>
            </w:r>
          </w:p>
          <w:p w14:paraId="0A0B8259">
            <w:pPr>
              <w:spacing w:before="60" w:line="276" w:lineRule="auto"/>
              <w:rPr>
                <w:rFonts w:cstheme="minorHAnsi"/>
                <w:b/>
                <w:bCs/>
                <w:szCs w:val="24"/>
                <w:lang w:val="sr-Latn-RS"/>
              </w:rPr>
            </w:pPr>
          </w:p>
          <w:p w14:paraId="1DC54D2E">
            <w:pPr>
              <w:spacing w:before="60"/>
              <w:jc w:val="center"/>
              <w:rPr>
                <w:rFonts w:ascii="Arial" w:hAnsi="Arial"/>
                <w:sz w:val="12"/>
                <w:lang w:val="sr-Latn-RS"/>
              </w:rPr>
            </w:pPr>
            <w:r>
              <w:rPr>
                <w:rFonts w:cstheme="minorHAnsi"/>
                <w:b/>
                <w:bCs/>
                <w:szCs w:val="24"/>
                <w:lang w:val="sr-Latn-RS"/>
              </w:rPr>
              <w:t>Beograd, 202</w:t>
            </w:r>
            <w:r>
              <w:rPr>
                <w:rFonts w:hint="default" w:cstheme="minorHAnsi"/>
                <w:b/>
                <w:bCs/>
                <w:szCs w:val="24"/>
                <w:lang w:val="sr-Latn-RS"/>
              </w:rPr>
              <w:t>5</w:t>
            </w:r>
            <w:r>
              <w:rPr>
                <w:rFonts w:cstheme="minorHAnsi"/>
                <w:b/>
                <w:bCs/>
                <w:szCs w:val="24"/>
                <w:lang w:val="sr-Latn-RS"/>
              </w:rPr>
              <w:t>.</w:t>
            </w:r>
          </w:p>
        </w:tc>
      </w:tr>
      <w:bookmarkEnd w:id="0"/>
    </w:tbl>
    <w:p w14:paraId="409D3353">
      <w:pPr>
        <w:spacing w:after="160"/>
        <w:rPr>
          <w:lang w:val="sr-Latn-RS"/>
        </w:rPr>
      </w:pPr>
      <w:r>
        <w:rPr>
          <w:lang w:val="sr-Latn-RS"/>
        </w:rPr>
        <w:br w:type="page"/>
      </w:r>
    </w:p>
    <w:p w14:paraId="0C3A3AD0">
      <w:pPr>
        <w:pStyle w:val="2"/>
        <w:rPr>
          <w:lang w:val="sr-Latn-RS"/>
        </w:rPr>
      </w:pPr>
      <w:bookmarkStart w:id="1" w:name="_Toc22303"/>
      <w:r>
        <w:rPr>
          <w:lang w:val="sr-Latn-RS"/>
        </w:rPr>
        <w:t>Apstrakt</w:t>
      </w:r>
      <w:bookmarkEnd w:id="1"/>
    </w:p>
    <w:p w14:paraId="0CF8BEAE">
      <w:pPr>
        <w:rPr>
          <w:rFonts w:hint="default"/>
          <w:lang w:val="sr-Latn-RS"/>
        </w:rPr>
      </w:pPr>
      <w:r>
        <w:rPr>
          <w:rFonts w:hint="default"/>
          <w:lang w:val="en-US"/>
        </w:rPr>
        <w:t>“Od njive do stola” je servis koji povezuje doma</w:t>
      </w:r>
      <w:r>
        <w:rPr>
          <w:rFonts w:hint="default"/>
          <w:lang w:val="sr-Latn-RS"/>
        </w:rPr>
        <w:t xml:space="preserve">će </w:t>
      </w:r>
      <w:r>
        <w:rPr>
          <w:rFonts w:hint="default"/>
          <w:lang w:val="en-US"/>
        </w:rPr>
        <w:t>proizvo</w:t>
      </w:r>
      <w:r>
        <w:rPr>
          <w:rFonts w:hint="default"/>
          <w:lang w:val="sr-Latn-RS"/>
        </w:rPr>
        <w:t>đače hrane sa potrošačima</w:t>
      </w:r>
      <w:r>
        <w:rPr>
          <w:rFonts w:hint="default"/>
          <w:lang w:val="en-US"/>
        </w:rPr>
        <w:t xml:space="preserve"> u Beogradu</w:t>
      </w:r>
      <w:r>
        <w:rPr>
          <w:rFonts w:hint="default"/>
          <w:lang w:val="sr-Latn-RS"/>
        </w:rPr>
        <w:t>. Direktno, transparentno i bez posrednika. Cilj projekta je da se unapredi domaća poljoprivreda kroz digitalizaciju prodaje, praćenje proizvodnje i promociju zdrave lokalne hrane.</w:t>
      </w:r>
      <w:r>
        <w:rPr>
          <w:rFonts w:hint="default"/>
          <w:lang w:val="en-US"/>
        </w:rPr>
        <w:t xml:space="preserve"> </w:t>
      </w:r>
      <w:r>
        <w:rPr>
          <w:rFonts w:hint="default"/>
          <w:lang w:val="sr-Latn-RS"/>
        </w:rPr>
        <w:t xml:space="preserve">Promoviše se i zdravija ishrana pošto je većina hrane u velikim gradovima problematična. Pojačivači ukusa, neusklađeni odnos sastojaka, prskano povrće i sorte koje nemaju visok nivo hranjljivih sastojaka su postali standard u gradovima. Digitalizacija logistike i prodaje može direktno da spoji proivođače sa potrošačima. Korisnici mogu odabrati paket pretplate, a proizvođači dobijaju zagarantovanu prodaju za razliku od odlazka na pijacu. </w:t>
      </w:r>
    </w:p>
    <w:p w14:paraId="789ED0FF">
      <w:pPr>
        <w:rPr>
          <w:rFonts w:hint="default"/>
          <w:lang w:val="sr-Latn-RS"/>
        </w:rPr>
      </w:pPr>
      <w:r>
        <w:rPr>
          <w:rFonts w:hint="default"/>
          <w:lang w:val="sr-Latn-RS"/>
        </w:rPr>
        <w:t xml:space="preserve">Servis “Od njive do stola” je projektovan uz pomoć upotrebe dijagrama po UML standardu i osnovnih skica, a aplikacija je implementirana koristeći “PHP” programski jezik uz “Laravel 10” razvojni okvir. </w:t>
      </w:r>
    </w:p>
    <w:p w14:paraId="04CBD749">
      <w:pPr>
        <w:rPr>
          <w:rFonts w:hint="default"/>
          <w:lang w:val="sr-Latn-RS"/>
        </w:rPr>
      </w:pPr>
      <w:r>
        <w:rPr>
          <w:rFonts w:hint="default"/>
          <w:lang w:val="sr-Latn-RS"/>
        </w:rPr>
        <w:t>Servis je prilagođen da podrži poslovanje isključivo u Beogradu, ali dalja vizija i cillj su kreiranje platforme koja se može prilagoditi i primeniti u svakoj državi kao jedan univerzalni šablon.</w:t>
      </w:r>
    </w:p>
    <w:p w14:paraId="5E27C429">
      <w:pPr>
        <w:spacing w:after="160"/>
        <w:rPr>
          <w:lang w:val="sr-Latn-RS"/>
        </w:rPr>
      </w:pPr>
      <w:r>
        <w:rPr>
          <w:lang w:val="sr-Latn-RS"/>
        </w:rPr>
        <w:br w:type="page"/>
      </w:r>
    </w:p>
    <w:p w14:paraId="4CCAFFF8">
      <w:pPr>
        <w:pStyle w:val="2"/>
      </w:pPr>
      <w:bookmarkStart w:id="2" w:name="_Toc14734"/>
      <w:r>
        <w:rPr>
          <w:lang w:val="sr-Latn-RS"/>
        </w:rPr>
        <w:t>Sadržaj</w:t>
      </w:r>
      <w:bookmarkEnd w:id="2"/>
    </w:p>
    <w:sdt>
      <w:sdtPr>
        <w:rPr>
          <w:rFonts w:eastAsiaTheme="minorHAnsi" w:cstheme="minorBidi"/>
          <w:b w:val="0"/>
          <w:sz w:val="22"/>
          <w:szCs w:val="22"/>
          <w:lang w:val="sr-Latn-RS"/>
        </w:rPr>
        <w:id w:val="738372409"/>
        <w:docPartObj>
          <w:docPartGallery w:val="Table of Contents"/>
          <w:docPartUnique/>
        </w:docPartObj>
      </w:sdtPr>
      <w:sdtEndPr>
        <w:rPr>
          <w:rFonts w:eastAsiaTheme="minorHAnsi" w:cstheme="minorBidi"/>
          <w:b w:val="0"/>
          <w:bCs/>
          <w:sz w:val="24"/>
          <w:szCs w:val="22"/>
          <w:lang w:val="sr-Latn-RS"/>
        </w:rPr>
      </w:sdtEndPr>
      <w:sdtContent>
        <w:p w14:paraId="53AEB85A">
          <w:pPr>
            <w:pStyle w:val="2"/>
            <w:rPr>
              <w:lang w:val="sr-Latn-RS"/>
            </w:rPr>
          </w:pPr>
        </w:p>
        <w:p w14:paraId="02642978">
          <w:pPr>
            <w:pStyle w:val="13"/>
            <w:tabs>
              <w:tab w:val="right" w:leader="dot" w:pos="9070"/>
            </w:tabs>
          </w:pPr>
          <w:r>
            <w:rPr>
              <w:b/>
              <w:bCs/>
              <w:lang w:val="sr-Latn-RS"/>
            </w:rPr>
            <w:fldChar w:fldCharType="begin"/>
          </w:r>
          <w:r>
            <w:rPr>
              <w:b/>
              <w:bCs/>
              <w:lang w:val="sr-Latn-RS"/>
            </w:rPr>
            <w:instrText xml:space="preserve"> TOC \o "1-3" \h \z \u </w:instrText>
          </w:r>
          <w:r>
            <w:rPr>
              <w:b/>
              <w:bCs/>
              <w:lang w:val="sr-Latn-RS"/>
            </w:rPr>
            <w:fldChar w:fldCharType="separate"/>
          </w:r>
          <w:r>
            <w:rPr>
              <w:bCs/>
              <w:lang w:val="sr-Latn-RS"/>
            </w:rPr>
            <w:fldChar w:fldCharType="begin"/>
          </w:r>
          <w:r>
            <w:rPr>
              <w:bCs/>
              <w:lang w:val="sr-Latn-RS"/>
            </w:rPr>
            <w:instrText xml:space="preserve"> HYPERLINK \l _Toc22303 </w:instrText>
          </w:r>
          <w:r>
            <w:rPr>
              <w:bCs/>
              <w:lang w:val="sr-Latn-RS"/>
            </w:rPr>
            <w:fldChar w:fldCharType="separate"/>
          </w:r>
          <w:r>
            <w:rPr>
              <w:lang w:val="sr-Latn-RS"/>
            </w:rPr>
            <w:t>Apstrakt</w:t>
          </w:r>
          <w:r>
            <w:tab/>
          </w:r>
          <w:r>
            <w:fldChar w:fldCharType="begin"/>
          </w:r>
          <w:r>
            <w:instrText xml:space="preserve"> PAGEREF _Toc22303 \h </w:instrText>
          </w:r>
          <w:r>
            <w:fldChar w:fldCharType="separate"/>
          </w:r>
          <w:r>
            <w:t>2</w:t>
          </w:r>
          <w:r>
            <w:fldChar w:fldCharType="end"/>
          </w:r>
          <w:r>
            <w:rPr>
              <w:bCs/>
              <w:lang w:val="sr-Latn-RS"/>
            </w:rPr>
            <w:fldChar w:fldCharType="end"/>
          </w:r>
        </w:p>
        <w:p w14:paraId="0B1FD5AA">
          <w:pPr>
            <w:pStyle w:val="13"/>
            <w:tabs>
              <w:tab w:val="right" w:leader="dot" w:pos="9070"/>
            </w:tabs>
          </w:pPr>
          <w:r>
            <w:rPr>
              <w:bCs/>
              <w:lang w:val="sr-Latn-RS"/>
            </w:rPr>
            <w:fldChar w:fldCharType="begin"/>
          </w:r>
          <w:r>
            <w:rPr>
              <w:bCs/>
              <w:lang w:val="sr-Latn-RS"/>
            </w:rPr>
            <w:instrText xml:space="preserve"> HYPERLINK \l _Toc14734 </w:instrText>
          </w:r>
          <w:r>
            <w:rPr>
              <w:bCs/>
              <w:lang w:val="sr-Latn-RS"/>
            </w:rPr>
            <w:fldChar w:fldCharType="separate"/>
          </w:r>
          <w:r>
            <w:rPr>
              <w:lang w:val="sr-Latn-RS"/>
            </w:rPr>
            <w:t>Sadržaj</w:t>
          </w:r>
          <w:r>
            <w:tab/>
          </w:r>
          <w:r>
            <w:fldChar w:fldCharType="begin"/>
          </w:r>
          <w:r>
            <w:instrText xml:space="preserve"> PAGEREF _Toc14734 \h </w:instrText>
          </w:r>
          <w:r>
            <w:fldChar w:fldCharType="separate"/>
          </w:r>
          <w:r>
            <w:t>3</w:t>
          </w:r>
          <w:r>
            <w:fldChar w:fldCharType="end"/>
          </w:r>
          <w:r>
            <w:rPr>
              <w:bCs/>
              <w:lang w:val="sr-Latn-RS"/>
            </w:rPr>
            <w:fldChar w:fldCharType="end"/>
          </w:r>
        </w:p>
        <w:p w14:paraId="369E8FFE">
          <w:pPr>
            <w:pStyle w:val="13"/>
            <w:tabs>
              <w:tab w:val="right" w:leader="dot" w:pos="9070"/>
            </w:tabs>
          </w:pPr>
          <w:r>
            <w:rPr>
              <w:bCs/>
              <w:lang w:val="sr-Latn-RS"/>
            </w:rPr>
            <w:fldChar w:fldCharType="begin"/>
          </w:r>
          <w:r>
            <w:rPr>
              <w:bCs/>
              <w:lang w:val="sr-Latn-RS"/>
            </w:rPr>
            <w:instrText xml:space="preserve"> HYPERLINK \l _Toc23858 </w:instrText>
          </w:r>
          <w:r>
            <w:rPr>
              <w:bCs/>
              <w:lang w:val="sr-Latn-RS"/>
            </w:rPr>
            <w:fldChar w:fldCharType="separate"/>
          </w:r>
          <w:r>
            <w:rPr>
              <w:lang w:val="sr-Latn-RS"/>
            </w:rPr>
            <w:t>Uvod</w:t>
          </w:r>
          <w:r>
            <w:tab/>
          </w:r>
          <w:r>
            <w:fldChar w:fldCharType="begin"/>
          </w:r>
          <w:r>
            <w:instrText xml:space="preserve"> PAGEREF _Toc23858 \h </w:instrText>
          </w:r>
          <w:r>
            <w:fldChar w:fldCharType="separate"/>
          </w:r>
          <w:r>
            <w:t>4</w:t>
          </w:r>
          <w:r>
            <w:fldChar w:fldCharType="end"/>
          </w:r>
          <w:r>
            <w:rPr>
              <w:bCs/>
              <w:lang w:val="sr-Latn-RS"/>
            </w:rPr>
            <w:fldChar w:fldCharType="end"/>
          </w:r>
        </w:p>
        <w:p w14:paraId="79B194BF">
          <w:pPr>
            <w:pStyle w:val="13"/>
            <w:tabs>
              <w:tab w:val="right" w:leader="dot" w:pos="9070"/>
            </w:tabs>
          </w:pPr>
          <w:r>
            <w:rPr>
              <w:bCs/>
              <w:lang w:val="sr-Latn-RS"/>
            </w:rPr>
            <w:fldChar w:fldCharType="begin"/>
          </w:r>
          <w:r>
            <w:rPr>
              <w:bCs/>
              <w:lang w:val="sr-Latn-RS"/>
            </w:rPr>
            <w:instrText xml:space="preserve"> HYPERLINK \l _Toc7518 </w:instrText>
          </w:r>
          <w:r>
            <w:rPr>
              <w:bCs/>
              <w:lang w:val="sr-Latn-RS"/>
            </w:rPr>
            <w:fldChar w:fldCharType="separate"/>
          </w:r>
          <w:r>
            <w:rPr>
              <w:rFonts w:hint="default"/>
              <w:lang w:val="sr-Latn-RS"/>
            </w:rPr>
            <w:t>Definisanje problema koji se rešava</w:t>
          </w:r>
          <w:r>
            <w:tab/>
          </w:r>
          <w:r>
            <w:fldChar w:fldCharType="begin"/>
          </w:r>
          <w:r>
            <w:instrText xml:space="preserve"> PAGEREF _Toc7518 \h </w:instrText>
          </w:r>
          <w:r>
            <w:fldChar w:fldCharType="separate"/>
          </w:r>
          <w:r>
            <w:t>5</w:t>
          </w:r>
          <w:r>
            <w:fldChar w:fldCharType="end"/>
          </w:r>
          <w:r>
            <w:rPr>
              <w:bCs/>
              <w:lang w:val="sr-Latn-RS"/>
            </w:rPr>
            <w:fldChar w:fldCharType="end"/>
          </w:r>
        </w:p>
        <w:p w14:paraId="53D81E64">
          <w:pPr>
            <w:pStyle w:val="13"/>
            <w:tabs>
              <w:tab w:val="right" w:leader="dot" w:pos="9070"/>
            </w:tabs>
          </w:pPr>
          <w:r>
            <w:rPr>
              <w:bCs/>
              <w:lang w:val="sr-Latn-RS"/>
            </w:rPr>
            <w:fldChar w:fldCharType="begin"/>
          </w:r>
          <w:r>
            <w:rPr>
              <w:bCs/>
              <w:lang w:val="sr-Latn-RS"/>
            </w:rPr>
            <w:instrText xml:space="preserve"> HYPERLINK \l _Toc30655 </w:instrText>
          </w:r>
          <w:r>
            <w:rPr>
              <w:bCs/>
              <w:lang w:val="sr-Latn-RS"/>
            </w:rPr>
            <w:fldChar w:fldCharType="separate"/>
          </w:r>
          <w:r>
            <w:rPr>
              <w:rFonts w:hint="default"/>
              <w:lang w:val="sr-Latn-RS"/>
            </w:rPr>
            <w:t>Rešenje problema</w:t>
          </w:r>
          <w:r>
            <w:tab/>
          </w:r>
          <w:r>
            <w:fldChar w:fldCharType="begin"/>
          </w:r>
          <w:r>
            <w:instrText xml:space="preserve"> PAGEREF _Toc30655 \h </w:instrText>
          </w:r>
          <w:r>
            <w:fldChar w:fldCharType="separate"/>
          </w:r>
          <w:r>
            <w:t>6</w:t>
          </w:r>
          <w:r>
            <w:fldChar w:fldCharType="end"/>
          </w:r>
          <w:r>
            <w:rPr>
              <w:bCs/>
              <w:lang w:val="sr-Latn-RS"/>
            </w:rPr>
            <w:fldChar w:fldCharType="end"/>
          </w:r>
        </w:p>
        <w:p w14:paraId="0316690D">
          <w:pPr>
            <w:pStyle w:val="13"/>
            <w:tabs>
              <w:tab w:val="right" w:leader="dot" w:pos="9070"/>
            </w:tabs>
          </w:pPr>
          <w:r>
            <w:rPr>
              <w:bCs/>
              <w:lang w:val="sr-Latn-RS"/>
            </w:rPr>
            <w:fldChar w:fldCharType="begin"/>
          </w:r>
          <w:r>
            <w:rPr>
              <w:bCs/>
              <w:lang w:val="sr-Latn-RS"/>
            </w:rPr>
            <w:instrText xml:space="preserve"> HYPERLINK \l _Toc864 </w:instrText>
          </w:r>
          <w:r>
            <w:rPr>
              <w:bCs/>
              <w:lang w:val="sr-Latn-RS"/>
            </w:rPr>
            <w:fldChar w:fldCharType="separate"/>
          </w:r>
          <w:r>
            <w:rPr>
              <w:rFonts w:hint="default"/>
              <w:lang w:val="sr-Latn-RS"/>
            </w:rPr>
            <w:t>Korišćene tehnologije i tehnike</w:t>
          </w:r>
          <w:r>
            <w:tab/>
          </w:r>
          <w:r>
            <w:fldChar w:fldCharType="begin"/>
          </w:r>
          <w:r>
            <w:instrText xml:space="preserve"> PAGEREF _Toc864 \h </w:instrText>
          </w:r>
          <w:r>
            <w:fldChar w:fldCharType="separate"/>
          </w:r>
          <w:r>
            <w:t>8</w:t>
          </w:r>
          <w:r>
            <w:fldChar w:fldCharType="end"/>
          </w:r>
          <w:r>
            <w:rPr>
              <w:bCs/>
              <w:lang w:val="sr-Latn-RS"/>
            </w:rPr>
            <w:fldChar w:fldCharType="end"/>
          </w:r>
        </w:p>
        <w:p w14:paraId="17395E60">
          <w:pPr>
            <w:pStyle w:val="14"/>
            <w:tabs>
              <w:tab w:val="right" w:leader="dot" w:pos="9070"/>
            </w:tabs>
          </w:pPr>
          <w:r>
            <w:rPr>
              <w:bCs/>
              <w:lang w:val="sr-Latn-RS"/>
            </w:rPr>
            <w:fldChar w:fldCharType="begin"/>
          </w:r>
          <w:r>
            <w:rPr>
              <w:bCs/>
              <w:lang w:val="sr-Latn-RS"/>
            </w:rPr>
            <w:instrText xml:space="preserve"> HYPERLINK \l _Toc3552 </w:instrText>
          </w:r>
          <w:r>
            <w:rPr>
              <w:bCs/>
              <w:lang w:val="sr-Latn-RS"/>
            </w:rPr>
            <w:fldChar w:fldCharType="separate"/>
          </w:r>
          <w:r>
            <w:rPr>
              <w:rFonts w:hint="default"/>
              <w:lang w:val="sr-Latn-RS"/>
            </w:rPr>
            <w:t>UML dijagrami</w:t>
          </w:r>
          <w:r>
            <w:tab/>
          </w:r>
          <w:r>
            <w:fldChar w:fldCharType="begin"/>
          </w:r>
          <w:r>
            <w:instrText xml:space="preserve"> PAGEREF _Toc3552 \h </w:instrText>
          </w:r>
          <w:r>
            <w:fldChar w:fldCharType="separate"/>
          </w:r>
          <w:r>
            <w:t>8</w:t>
          </w:r>
          <w:r>
            <w:fldChar w:fldCharType="end"/>
          </w:r>
          <w:r>
            <w:rPr>
              <w:bCs/>
              <w:lang w:val="sr-Latn-RS"/>
            </w:rPr>
            <w:fldChar w:fldCharType="end"/>
          </w:r>
        </w:p>
        <w:p w14:paraId="078F257B">
          <w:pPr>
            <w:pStyle w:val="15"/>
            <w:tabs>
              <w:tab w:val="right" w:leader="dot" w:pos="9070"/>
            </w:tabs>
          </w:pPr>
          <w:r>
            <w:rPr>
              <w:bCs/>
              <w:lang w:val="sr-Latn-RS"/>
            </w:rPr>
            <w:fldChar w:fldCharType="begin"/>
          </w:r>
          <w:r>
            <w:rPr>
              <w:bCs/>
              <w:lang w:val="sr-Latn-RS"/>
            </w:rPr>
            <w:instrText xml:space="preserve"> HYPERLINK \l _Toc11554 </w:instrText>
          </w:r>
          <w:r>
            <w:rPr>
              <w:bCs/>
              <w:lang w:val="sr-Latn-RS"/>
            </w:rPr>
            <w:fldChar w:fldCharType="separate"/>
          </w:r>
          <w:r>
            <w:rPr>
              <w:rFonts w:hint="default"/>
              <w:lang w:val="en-US"/>
            </w:rPr>
            <w:t>Dijagram slu</w:t>
          </w:r>
          <w:r>
            <w:rPr>
              <w:rFonts w:hint="default"/>
              <w:lang w:val="sr-Latn-RS"/>
            </w:rPr>
            <w:t>čajeva upotrebe</w:t>
          </w:r>
          <w:r>
            <w:tab/>
          </w:r>
          <w:r>
            <w:fldChar w:fldCharType="begin"/>
          </w:r>
          <w:r>
            <w:instrText xml:space="preserve"> PAGEREF _Toc11554 \h </w:instrText>
          </w:r>
          <w:r>
            <w:fldChar w:fldCharType="separate"/>
          </w:r>
          <w:r>
            <w:t>9</w:t>
          </w:r>
          <w:r>
            <w:fldChar w:fldCharType="end"/>
          </w:r>
          <w:r>
            <w:rPr>
              <w:bCs/>
              <w:lang w:val="sr-Latn-RS"/>
            </w:rPr>
            <w:fldChar w:fldCharType="end"/>
          </w:r>
        </w:p>
        <w:p w14:paraId="56E3B9ED">
          <w:pPr>
            <w:pStyle w:val="15"/>
            <w:tabs>
              <w:tab w:val="right" w:leader="dot" w:pos="9070"/>
            </w:tabs>
          </w:pPr>
          <w:r>
            <w:rPr>
              <w:bCs/>
              <w:lang w:val="sr-Latn-RS"/>
            </w:rPr>
            <w:fldChar w:fldCharType="begin"/>
          </w:r>
          <w:r>
            <w:rPr>
              <w:bCs/>
              <w:lang w:val="sr-Latn-RS"/>
            </w:rPr>
            <w:instrText xml:space="preserve"> HYPERLINK \l _Toc32330 </w:instrText>
          </w:r>
          <w:r>
            <w:rPr>
              <w:bCs/>
              <w:lang w:val="sr-Latn-RS"/>
            </w:rPr>
            <w:fldChar w:fldCharType="separate"/>
          </w:r>
          <w:r>
            <w:rPr>
              <w:rFonts w:hint="default"/>
              <w:lang w:val="sr-Latn-RS"/>
            </w:rPr>
            <w:t>Dijagram aktivnosti</w:t>
          </w:r>
          <w:r>
            <w:tab/>
          </w:r>
          <w:r>
            <w:fldChar w:fldCharType="begin"/>
          </w:r>
          <w:r>
            <w:instrText xml:space="preserve"> PAGEREF _Toc32330 \h </w:instrText>
          </w:r>
          <w:r>
            <w:fldChar w:fldCharType="separate"/>
          </w:r>
          <w:r>
            <w:t>11</w:t>
          </w:r>
          <w:r>
            <w:fldChar w:fldCharType="end"/>
          </w:r>
          <w:r>
            <w:rPr>
              <w:bCs/>
              <w:lang w:val="sr-Latn-RS"/>
            </w:rPr>
            <w:fldChar w:fldCharType="end"/>
          </w:r>
        </w:p>
        <w:p w14:paraId="64EE0D54">
          <w:pPr>
            <w:pStyle w:val="15"/>
            <w:tabs>
              <w:tab w:val="right" w:leader="dot" w:pos="9070"/>
            </w:tabs>
          </w:pPr>
          <w:r>
            <w:rPr>
              <w:bCs/>
              <w:lang w:val="sr-Latn-RS"/>
            </w:rPr>
            <w:fldChar w:fldCharType="begin"/>
          </w:r>
          <w:r>
            <w:rPr>
              <w:bCs/>
              <w:lang w:val="sr-Latn-RS"/>
            </w:rPr>
            <w:instrText xml:space="preserve"> HYPERLINK \l _Toc31868 </w:instrText>
          </w:r>
          <w:r>
            <w:rPr>
              <w:bCs/>
              <w:lang w:val="sr-Latn-RS"/>
            </w:rPr>
            <w:fldChar w:fldCharType="separate"/>
          </w:r>
          <w:r>
            <w:rPr>
              <w:rFonts w:hint="default"/>
              <w:lang w:val="sr-Latn-RS"/>
            </w:rPr>
            <w:t>Dijagram sekvenc</w:t>
          </w:r>
          <w:r>
            <w:rPr>
              <w:rFonts w:hint="default"/>
              <w:lang w:val="en-US"/>
            </w:rPr>
            <w:t>i</w:t>
          </w:r>
          <w:r>
            <w:tab/>
          </w:r>
          <w:r>
            <w:fldChar w:fldCharType="begin"/>
          </w:r>
          <w:r>
            <w:instrText xml:space="preserve"> PAGEREF _Toc31868 \h </w:instrText>
          </w:r>
          <w:r>
            <w:fldChar w:fldCharType="separate"/>
          </w:r>
          <w:r>
            <w:t>14</w:t>
          </w:r>
          <w:r>
            <w:fldChar w:fldCharType="end"/>
          </w:r>
          <w:r>
            <w:rPr>
              <w:bCs/>
              <w:lang w:val="sr-Latn-RS"/>
            </w:rPr>
            <w:fldChar w:fldCharType="end"/>
          </w:r>
        </w:p>
        <w:p w14:paraId="1CA4E9B8">
          <w:pPr>
            <w:pStyle w:val="15"/>
            <w:tabs>
              <w:tab w:val="right" w:leader="dot" w:pos="9070"/>
            </w:tabs>
          </w:pPr>
          <w:r>
            <w:rPr>
              <w:bCs/>
              <w:lang w:val="sr-Latn-RS"/>
            </w:rPr>
            <w:fldChar w:fldCharType="begin"/>
          </w:r>
          <w:r>
            <w:rPr>
              <w:bCs/>
              <w:lang w:val="sr-Latn-RS"/>
            </w:rPr>
            <w:instrText xml:space="preserve"> HYPERLINK \l _Toc29080 </w:instrText>
          </w:r>
          <w:r>
            <w:rPr>
              <w:bCs/>
              <w:lang w:val="sr-Latn-RS"/>
            </w:rPr>
            <w:fldChar w:fldCharType="separate"/>
          </w:r>
          <w:r>
            <w:rPr>
              <w:rFonts w:hint="default"/>
              <w:lang w:val="sr-Latn-RS"/>
            </w:rPr>
            <w:t>Dijagram stanja</w:t>
          </w:r>
          <w:r>
            <w:tab/>
          </w:r>
          <w:r>
            <w:fldChar w:fldCharType="begin"/>
          </w:r>
          <w:r>
            <w:instrText xml:space="preserve"> PAGEREF _Toc29080 \h </w:instrText>
          </w:r>
          <w:r>
            <w:fldChar w:fldCharType="separate"/>
          </w:r>
          <w:r>
            <w:t>18</w:t>
          </w:r>
          <w:r>
            <w:fldChar w:fldCharType="end"/>
          </w:r>
          <w:r>
            <w:rPr>
              <w:bCs/>
              <w:lang w:val="sr-Latn-RS"/>
            </w:rPr>
            <w:fldChar w:fldCharType="end"/>
          </w:r>
        </w:p>
        <w:p w14:paraId="059DBB9E">
          <w:pPr>
            <w:pStyle w:val="13"/>
            <w:tabs>
              <w:tab w:val="right" w:leader="dot" w:pos="9070"/>
            </w:tabs>
          </w:pPr>
          <w:r>
            <w:rPr>
              <w:bCs/>
              <w:lang w:val="sr-Latn-RS"/>
            </w:rPr>
            <w:fldChar w:fldCharType="begin"/>
          </w:r>
          <w:r>
            <w:rPr>
              <w:bCs/>
              <w:lang w:val="sr-Latn-RS"/>
            </w:rPr>
            <w:instrText xml:space="preserve"> HYPERLINK \l _Toc13592 </w:instrText>
          </w:r>
          <w:r>
            <w:rPr>
              <w:bCs/>
              <w:lang w:val="sr-Latn-RS"/>
            </w:rPr>
            <w:fldChar w:fldCharType="separate"/>
          </w:r>
          <w:r>
            <w:rPr>
              <w:rFonts w:hint="default"/>
              <w:lang w:val="sr-Latn-RS"/>
            </w:rPr>
            <w:t>Literatura</w:t>
          </w:r>
          <w:r>
            <w:tab/>
          </w:r>
          <w:r>
            <w:fldChar w:fldCharType="begin"/>
          </w:r>
          <w:r>
            <w:instrText xml:space="preserve"> PAGEREF _Toc13592 \h </w:instrText>
          </w:r>
          <w:r>
            <w:fldChar w:fldCharType="separate"/>
          </w:r>
          <w:r>
            <w:t>24</w:t>
          </w:r>
          <w:r>
            <w:fldChar w:fldCharType="end"/>
          </w:r>
          <w:r>
            <w:rPr>
              <w:bCs/>
              <w:lang w:val="sr-Latn-RS"/>
            </w:rPr>
            <w:fldChar w:fldCharType="end"/>
          </w:r>
        </w:p>
        <w:p w14:paraId="70E32457">
          <w:pPr>
            <w:rPr>
              <w:lang w:val="sr-Latn-RS"/>
            </w:rPr>
          </w:pPr>
          <w:r>
            <w:rPr>
              <w:bCs/>
              <w:lang w:val="sr-Latn-RS"/>
            </w:rPr>
            <w:fldChar w:fldCharType="end"/>
          </w:r>
        </w:p>
      </w:sdtContent>
    </w:sdt>
    <w:p w14:paraId="77C514B0">
      <w:pPr>
        <w:rPr>
          <w:lang w:val="sr-Latn-RS"/>
        </w:rPr>
      </w:pPr>
    </w:p>
    <w:p w14:paraId="62793845">
      <w:pPr>
        <w:spacing w:after="160"/>
        <w:rPr>
          <w:lang w:val="sr-Latn-RS"/>
        </w:rPr>
      </w:pPr>
      <w:r>
        <w:rPr>
          <w:lang w:val="sr-Latn-RS"/>
        </w:rPr>
        <w:br w:type="page"/>
      </w:r>
    </w:p>
    <w:p w14:paraId="5E34F72E">
      <w:pPr>
        <w:pStyle w:val="2"/>
        <w:rPr>
          <w:lang w:val="sr-Latn-RS"/>
        </w:rPr>
      </w:pPr>
      <w:bookmarkStart w:id="3" w:name="_Toc23858"/>
      <w:r>
        <w:rPr>
          <w:lang w:val="sr-Latn-RS"/>
        </w:rPr>
        <w:t>Uvod</w:t>
      </w:r>
      <w:bookmarkEnd w:id="3"/>
    </w:p>
    <w:p w14:paraId="37CC0E38">
      <w:pPr>
        <w:spacing w:after="160"/>
        <w:rPr>
          <w:lang w:val="sr-Latn-RS"/>
        </w:rPr>
      </w:pPr>
      <w:r>
        <w:rPr>
          <w:rFonts w:hint="default"/>
          <w:lang w:val="sr-Latn-RS"/>
        </w:rPr>
        <w:t xml:space="preserve">U ovom radu obrađuje se proces planiranja, dizajniranja i kreiranja veb aplikacije „Od njive do stola“. Aplikacija je razvijena u PHP programskom jeziku uz pomoć “Laravel 10” okvira(framework-a).  Projekat objedinjuje konceptualne i tehničke aspekte izrade softverskog rešenja. Od definisanja funkcionalnih zahteva na osnovu problema tj. zahteva naručioca softvera  i primitivnog nacrta skice dizajna, do modelovanja dijagrama po UML standardu i kreiranja aplikacije. Aplikacija je dizajnirana da obrađuje potrebe poslovanja isključivo u Beogradu jer se tu nalazi ciljna grupa za ovakav tip usluge i jedino ovakav model može da opravda ekonomsku isplativost za predviđene uslove. Međutim dalji korak i vizija je kreiranje platforme koja može da se prilagodi bilo kom regionu. </w:t>
      </w:r>
      <w:r>
        <w:rPr>
          <w:lang w:val="sr-Latn-RS"/>
        </w:rPr>
        <w:br w:type="page"/>
      </w:r>
    </w:p>
    <w:p w14:paraId="18325154">
      <w:pPr>
        <w:pStyle w:val="2"/>
        <w:bidi w:val="0"/>
        <w:rPr>
          <w:lang w:val="sr-Latn-RS"/>
        </w:rPr>
      </w:pPr>
      <w:bookmarkStart w:id="4" w:name="_Toc7518"/>
      <w:r>
        <w:rPr>
          <w:rFonts w:hint="default"/>
          <w:lang w:val="sr-Latn-RS"/>
        </w:rPr>
        <w:t>Definisanje problema koji se rešava</w:t>
      </w:r>
      <w:bookmarkEnd w:id="4"/>
    </w:p>
    <w:p w14:paraId="2CEC86F7">
      <w:pPr>
        <w:rPr>
          <w:rFonts w:hint="default"/>
          <w:lang w:val="sr-Latn-RS"/>
        </w:rPr>
      </w:pPr>
      <w:r>
        <w:rPr>
          <w:rFonts w:hint="default"/>
          <w:lang w:val="sr-Latn-RS"/>
        </w:rPr>
        <w:t xml:space="preserve">Cilj servisa je da se olakša nabavka svežeg voća i povrća u gradu. U modernom dobu čovek ima sve manje i manje slobodnog vremena. Ciljna grupa su ljudi koji žive u gradovima i nemaju lak pristup kvalitetnim i svežim namirnicama. Mnogi građani nemaju brz pristup pijaci. Odlazak i dolazak iz pijace mnogima oduzima dragoceno vreme. Boravak na pijaci mnogima može biti stresan, nepristupačan, iritantan ili nepraktičan. Vikendom, kada uglavnom poljoprivrednici dodju i donesu svoje proizvode, su jako česte gužve, a mnogi ljudi jedino tada mogu da obave nabavku. Na pijacama postoji veliki procenat ljudi koji se bave preprodajom robe što direktno ide na štetu manjih proizvođača. Cene robe nisu standardizovane i to se zloupotrebljava kako bi se otkupna cena smanjila na najmanju moguću kako bi marža otkupljivača i velikih kompanija bila što veća.  </w:t>
      </w:r>
    </w:p>
    <w:p w14:paraId="3CCEA87C">
      <w:pPr>
        <w:rPr>
          <w:rFonts w:hint="default"/>
          <w:lang w:val="sr-Latn-RS"/>
        </w:rPr>
      </w:pPr>
      <w:r>
        <w:rPr>
          <w:rFonts w:hint="default"/>
          <w:lang w:val="sr-Latn-RS"/>
        </w:rPr>
        <w:t>Druga opcija za građane je nabavka proizvoda u lancima velikih marketa. Činjenica je da supermarketi imaju prskane proizvode i/ili proizvode koji dolaze iz inostranstva. Čak i kada se kupuju proizvodi na pijaci, kupac ne može da ima garanciju da je taj proizvod svež i da nije prskan.  Proizvodi koji se uvoze iz inostranstva moraju da budu tretirani kako bi stigli u prihvatljivom stanju za prodaju. Što znači da hrana u supermarketima nije sveža i jeste prskana raznim preparatima. Takvi proizvodi mogu da prouzrukuju mnoge zdravstvene probleme jer: nemaju kvalitetna ili dovoljno vlakna, mogu imati neusklađen procenat šećera, ili je manja koncentracija hranljivih sastojaka zbog povišenog udeljka vode u masi, izazivanje alergija kod dece (ali i odraslih) zbog korišćenja pesticida insekticida i raznih otrova koji se mogu nelegalno koristiti u inostranstvu.</w:t>
      </w:r>
    </w:p>
    <w:p w14:paraId="46282480">
      <w:pPr>
        <w:rPr>
          <w:rFonts w:hint="default"/>
          <w:lang w:val="sr-Latn-RS"/>
        </w:rPr>
      </w:pPr>
      <w:r>
        <w:rPr>
          <w:rFonts w:hint="default"/>
          <w:lang w:val="sr-Latn-RS"/>
        </w:rPr>
        <w:t>Broj poljoprivrednika u Srbiji se smanjuje i poljoprivreda kao zanimanje se sve manje i manje vrednuje. Mnogi poljoprivrednici i pored generalnih neizvesnosti i promenjljivih vezanih za to zanimanje imaju i problem jer zavise od otkupljivača i broja ljudi na pijacama. Iz godine u godinu sve manji broj ljudi posećuje pijace već narod nabavalja namirnice u supermarketima. Poljoprivrednik nema zagarantovanu prodaju i količina robe koju donosi na pijacu je isključivo spekulativna i nikada ne može biti tačna. Zbog toga se dešava da poljoprivrednici često moraju da odbacuju proizvode koji propadnu.  Otkupljivači uglavnom nude otkupne cene koje nisu ekonomski isplative za poljoprivrednike. Cena za koju proizvođač prodaje robu i cena koju potrošači plaćaju uglavnom nije opravdana.</w:t>
      </w:r>
    </w:p>
    <w:p w14:paraId="3B797F11">
      <w:pPr>
        <w:rPr>
          <w:rFonts w:hint="default"/>
          <w:lang w:val="sr-Latn-RS"/>
        </w:rPr>
      </w:pPr>
      <w:r>
        <w:rPr>
          <w:rFonts w:hint="default"/>
          <w:lang w:val="sr-Latn-RS"/>
        </w:rPr>
        <w:t>Neizvesnost vremenske prognoze i uvećan broj štetočina ili bolesti biljaka nije uvek lako predvideti i sprečiti. Međutim gore navedeni problemi mogu da se reše.</w:t>
      </w:r>
    </w:p>
    <w:p w14:paraId="600AB533">
      <w:pPr>
        <w:rPr>
          <w:rFonts w:hint="default"/>
          <w:lang w:val="sr-Latn-RS"/>
        </w:rPr>
      </w:pPr>
      <w:r>
        <w:rPr>
          <w:rFonts w:hint="default"/>
          <w:lang w:val="sr-Latn-RS"/>
        </w:rPr>
        <w:t xml:space="preserve">Voće i povrće nije isto kao što je bilo pre samo 30 godina. Kada je stanje tržišta trenutno takvo da su čak i biljke problematične i manjeg kvaliteta, stvara se statistika koja nam implicira da je glavni uzrok većine bolesti i smrti u modernom svetu loša i nekvalitetna ishrana. </w:t>
      </w:r>
    </w:p>
    <w:p w14:paraId="1EC8430C">
      <w:pPr>
        <w:rPr>
          <w:rFonts w:hint="default"/>
          <w:lang w:val="sr-Latn-RS"/>
        </w:rPr>
      </w:pPr>
      <w:r>
        <w:rPr>
          <w:rFonts w:hint="default"/>
          <w:lang w:val="sr-Latn-RS"/>
        </w:rPr>
        <w:br w:type="page"/>
      </w:r>
    </w:p>
    <w:p w14:paraId="4EE76149">
      <w:pPr>
        <w:pStyle w:val="2"/>
        <w:bidi w:val="0"/>
        <w:rPr>
          <w:rFonts w:hint="default"/>
          <w:lang w:val="sr-Latn-RS"/>
        </w:rPr>
      </w:pPr>
      <w:bookmarkStart w:id="5" w:name="_Toc30655"/>
      <w:r>
        <w:rPr>
          <w:rFonts w:hint="default"/>
          <w:lang w:val="sr-Latn-RS"/>
        </w:rPr>
        <w:t>Rešenje problema</w:t>
      </w:r>
      <w:bookmarkEnd w:id="5"/>
    </w:p>
    <w:p w14:paraId="1C54FEED">
      <w:pPr>
        <w:rPr>
          <w:rFonts w:hint="default"/>
          <w:lang w:val="sr-Latn-RS"/>
        </w:rPr>
      </w:pPr>
      <w:r>
        <w:rPr>
          <w:rFonts w:hint="default"/>
          <w:lang w:val="sr-Latn-RS"/>
        </w:rPr>
        <w:t xml:space="preserve">Servis “Od njive do stola” može da reši neke od gore navedenih problema i da pruži alternativan i praktičan način nabavke namirnica. “Od njive do stola” omogućava korisnicima da im voće i povrće, bude dostavljeno direktno na njihovu adresu. Hrana koja se dostavlja je maksimalno sveža jer se berba vrši dan pred dostavu. Korisnici imaju garanciju da će biti odabrani samo najbolje biljke bez ikakvih skrivenih rupa ili oštećenja. Korisnicima je zagarantovan kvalitet i transparentna je proizvodnja jer su proizvođači otvoreni za posetu imanja i proveru načina uzgoja. Korisnici samo trebaju da odvoje par minuta i da sačuvaju puno vremena koje bi inače potrošili u odlazku na pijacu i u prebiranju proizvoda, i ne moraju da troše keš već mogu i da plate jednom online i da su obezbeđeni za sledeći period koji su odabrali. </w:t>
      </w:r>
    </w:p>
    <w:p w14:paraId="374E55AB">
      <w:pPr>
        <w:rPr>
          <w:rFonts w:hint="default"/>
          <w:lang w:val="sr-Latn-RS"/>
        </w:rPr>
      </w:pPr>
      <w:r>
        <w:rPr>
          <w:rFonts w:hint="default"/>
          <w:lang w:val="sr-Latn-RS"/>
        </w:rPr>
        <w:t>Poljoprivrednici imaju benefit zato što imaju unapred plan količine koju moraju da pripreme što minimizuje gubitke i imaju zagarantovanu prodaju. Ne moraju ceo vikend da izgube na tezgi gde im prodaja zavisi od više faktora. Poljoprivrednici koji bi sarađivali sa servisom “Od njive do stola” ne moraju da razlišljaju o poziciji tezge, broju prolaznika i izlaganju hladnom ili pretoplom vremenu, već samo trebaju da odvoje tačnu količinu i predaju transportnoj službi.</w:t>
      </w:r>
    </w:p>
    <w:p w14:paraId="0485539B">
      <w:pPr>
        <w:rPr>
          <w:rFonts w:hint="default"/>
          <w:lang w:val="sr-Latn-RS"/>
        </w:rPr>
      </w:pPr>
      <w:r>
        <w:rPr>
          <w:rFonts w:hint="default"/>
          <w:lang w:val="sr-Latn-RS"/>
        </w:rPr>
        <w:t>U ovoj verziji “Od njive do stola” dostavu hrane ne vrši direktno pružalac usluge “Od njive do stola” ili naručioc proizvoda. Dostava se angažuje izvan ovog sistema u vidu dugotrajne saradnje sa firmama koje se bave transportom i/ili taksi službama koje pružaju usluge ponavljajućih prevoza. “Od njive do stola” je specifično prilagođen za manje poslovanje, a ne za obradu masovnog broja narudžbenica i korisnika. Unapređenje servisa bi zahtevalo mnogo više vremena i resursa i usluga bi bila skuplja što nije trenutni cilj.</w:t>
      </w:r>
    </w:p>
    <w:p w14:paraId="00C1C2E0">
      <w:pPr>
        <w:rPr>
          <w:rFonts w:hint="default"/>
          <w:lang w:val="sr-Latn-RS"/>
        </w:rPr>
      </w:pPr>
      <w:r>
        <w:rPr>
          <w:rFonts w:hint="default"/>
          <w:lang w:val="sr-Latn-RS"/>
        </w:rPr>
        <w:t xml:space="preserve">Implementirano rešenje omogućava registraciju korisnika, izbor i pretplatu na paket kao i administraciju svih podataka od strane administratora. Nakon registracije ili prijave, korisniku se prikazuju dostupni paketi sa opisima i cenama. Korisnik može da izabere paket i od prve subote nakon pretplate kreće dostava. Postoje četiri dostave po mesecu, a godišnja pretplata obuhvata 40 dostava jer zimi usluge nisu dostupne. Prilikom naručivanja korisnik  popunjava podatke o dostavi. Sve tranzakcije se čuvaju uz pomoć tabela paket_korisnikas i fakturas (imaju s na kraju jer je razvojnom okviru “Laravel 10” to konvencija imenovanja tabela zbog korišćenja svih mogućnosti koje pruža, više pod Korišćene tehnologije i tehnike). Ako korisnik želi da promeni neki podatak o sebi ili paketu to ne može da uradi direktno već mora da kontaktira administratora. Na ovakav način funkcioniše jer ne bi trebalo da korisnik može tek tako da promeni podatke pošto je onda moguće da se desi da destruktivni korisnik pravi problem davaocu usluge. Korisniku su dostupne kontakt informacije kao što je adresa elektronske pošte i broj telefona koji je dostupan u određenom radnom vremenu. </w:t>
      </w:r>
    </w:p>
    <w:p w14:paraId="626584A5">
      <w:pPr>
        <w:rPr>
          <w:rFonts w:hint="default"/>
          <w:lang w:val="sr-Latn-RS"/>
        </w:rPr>
      </w:pPr>
      <w:r>
        <w:rPr>
          <w:rFonts w:hint="default"/>
          <w:lang w:val="sr-Latn-RS"/>
        </w:rPr>
        <w:t xml:space="preserve">“Od njive do stola” pomaže i korisnicima i unapređuje poljoprivredu u Srbiji koja nažalost opada, a deo razloga su gore navedeni problemi gde su glavni problem veliki lanci marketa i način na koji posluju tj. ne sarađuju sa domaćim proizvođačima. Izmena ključnih podataka mora da bude u nadležnosti administratora. Administrator ima poseban nalog koji može da pristupi svim rutama na sajtu i može da izmeni preko veb aplikacije podatke u svakoj tabeli iz baze. Admin može da pregleda, keira, ažurira i obriše sve dok običan korisnik može samo da pregleda svoje porudžbine. Sve administratorske rute običnom korisniku samo daju opciju da se vrati na početnu stranicu. Predviđeno je da sistem podrži plaćanje i ostavljen je prostor u grafičkom prikazu na mestu gde bi trebao da bude procesor plaćanja ali da bi se izbeglo promovisanje bilo koje kompanije implementacija sistema procesora trenutno nije implementirana. </w:t>
      </w:r>
    </w:p>
    <w:p w14:paraId="0767293F">
      <w:pPr>
        <w:pStyle w:val="2"/>
        <w:bidi w:val="0"/>
        <w:rPr>
          <w:rFonts w:hint="default"/>
          <w:lang w:val="sr-Latn-RS"/>
        </w:rPr>
      </w:pPr>
      <w:r>
        <w:rPr>
          <w:rFonts w:hint="default"/>
          <w:lang w:val="sr-Latn-RS"/>
        </w:rPr>
        <w:br w:type="page"/>
      </w:r>
      <w:bookmarkStart w:id="6" w:name="_Toc864"/>
      <w:r>
        <w:rPr>
          <w:rFonts w:hint="default"/>
          <w:lang w:val="sr-Latn-RS"/>
        </w:rPr>
        <w:t>Korišćene tehnologije i tehnike</w:t>
      </w:r>
      <w:bookmarkEnd w:id="6"/>
    </w:p>
    <w:p w14:paraId="2313A0BE">
      <w:pPr>
        <w:rPr>
          <w:rFonts w:hint="default"/>
          <w:lang w:val="sr-Latn-RS"/>
        </w:rPr>
      </w:pPr>
      <w:r>
        <w:rPr>
          <w:rFonts w:hint="default"/>
          <w:lang w:val="sr-Latn-RS"/>
        </w:rPr>
        <w:t xml:space="preserve">Na osnovu zahteva naručioca softvera su kreirani UML dijagrami i skice </w:t>
      </w:r>
      <w:r>
        <w:rPr>
          <w:rFonts w:hint="default"/>
          <w:lang w:val="en-US"/>
        </w:rPr>
        <w:t xml:space="preserve">kako bi se </w:t>
      </w:r>
      <w:r>
        <w:rPr>
          <w:rFonts w:hint="default"/>
          <w:lang w:val="sr-Latn-RS"/>
        </w:rPr>
        <w:t xml:space="preserve">što bolje razumeo ideja i koncept. </w:t>
      </w:r>
    </w:p>
    <w:p w14:paraId="052AD8A5">
      <w:pPr>
        <w:pStyle w:val="3"/>
        <w:bidi w:val="0"/>
        <w:rPr>
          <w:rFonts w:hint="default"/>
          <w:lang w:val="sr-Latn-RS"/>
        </w:rPr>
      </w:pPr>
      <w:bookmarkStart w:id="7" w:name="_Toc3552"/>
      <w:r>
        <w:rPr>
          <w:rFonts w:hint="default"/>
          <w:lang w:val="sr-Latn-RS"/>
        </w:rPr>
        <w:t>UML dijagrami</w:t>
      </w:r>
      <w:bookmarkEnd w:id="7"/>
    </w:p>
    <w:p w14:paraId="7D9AC48B">
      <w:pPr>
        <w:rPr>
          <w:rFonts w:hint="default"/>
          <w:lang w:val="en-US"/>
        </w:rPr>
      </w:pPr>
      <w:r>
        <w:rPr>
          <w:rFonts w:hint="default"/>
          <w:lang w:val="en-US"/>
        </w:rPr>
        <w:t>Ujedinjeni jezik za modelovanje je standardizovani grafi</w:t>
      </w:r>
      <w:r>
        <w:rPr>
          <w:rFonts w:hint="default"/>
          <w:lang w:val="sr-Latn-RS"/>
        </w:rPr>
        <w:t>čki jezik za specifikaciju, vizualizaciju i dokumentovanje artefakata</w:t>
      </w:r>
      <w:r>
        <w:rPr>
          <w:rFonts w:hint="default"/>
          <w:lang w:val="en-US"/>
        </w:rPr>
        <w:t>[</w:t>
      </w:r>
      <w:r>
        <w:rPr>
          <w:rFonts w:hint="default"/>
          <w:lang w:val="sr-Latn-RS"/>
        </w:rPr>
        <w:t>1</w:t>
      </w:r>
      <w:r>
        <w:rPr>
          <w:rFonts w:hint="default"/>
          <w:lang w:val="en-US"/>
        </w:rPr>
        <w:t>]</w:t>
      </w:r>
      <w:r>
        <w:rPr>
          <w:rFonts w:hint="default"/>
          <w:lang w:val="sr-Latn-RS"/>
        </w:rPr>
        <w:t xml:space="preserve"> softverskih sistema</w:t>
      </w:r>
      <w:r>
        <w:rPr>
          <w:rFonts w:hint="default"/>
          <w:lang w:val="en-US"/>
        </w:rPr>
        <w:t>.</w:t>
      </w:r>
      <w:r>
        <w:rPr>
          <w:rFonts w:hint="default"/>
          <w:lang w:val="sr-Latn-RS"/>
        </w:rPr>
        <w:t xml:space="preserve"> UML predstavlja skup dijagrama i notacija koji omogućavaju apstraktno modelovanje strukturnog aspekta informacionog sistema  i način ponašanja informacionog sistema nezavisno od tehnologije ili načina na koji se sistem implementira. Omogućuje jasan, precizan i formalan način da se prikažu zahtevi, arhitektura, tok podataka i interakcija objekata u sistemu što sve olakšava potvrdu dizajna granica i mogućnosti sistema, smanjuje rizik grešaka i omogućava prenosivost znanja među učesnicima koji imaju dodir sa projektom bilo da su trenutni ili neko ko će se u budućnosti naknadno upoznati sa sistemom. </w:t>
      </w:r>
      <w:r>
        <w:rPr>
          <w:rFonts w:hint="default"/>
          <w:lang w:val="en-US"/>
        </w:rPr>
        <w:t>[2][3][4]</w:t>
      </w:r>
    </w:p>
    <w:p w14:paraId="4D7E6DBF">
      <w:pPr>
        <w:rPr>
          <w:rFonts w:hint="default"/>
          <w:lang w:val="sr-Latn-RS"/>
        </w:rPr>
      </w:pPr>
      <w:r>
        <w:rPr>
          <w:rFonts w:hint="default"/>
          <w:lang w:val="sr-Latn-RS"/>
        </w:rPr>
        <w:t>Zbog široke primene UML standarda i podrške za širok broj tipova dijagrama kao što su dijagram slučaja upotrebe, klasnog dijagrama, dijagrama entiteta i relacija, dijagram aktivnosti, dijagram stanja i slični, ovaj standard je odabran za predstavljanje servisa “Od njive do stola”. U projektu su prisutni svaki od gore navedenih dijagrama. Predstavljeni su svi detalji kao što je tok i obrada podataka, model baze, ponašanje objekata tokom životnog ciklusa pretplate. Takodje korišćenjem UML standarda olakšava buduće proširenje projekta što je još jedan razlog za odabir UML-a kao glavni jezik za tehničku dokumentaciju.</w:t>
      </w:r>
    </w:p>
    <w:p w14:paraId="2DECD615">
      <w:pPr>
        <w:rPr>
          <w:rFonts w:hint="default"/>
          <w:lang w:val="en-US"/>
        </w:rPr>
      </w:pPr>
      <w:r>
        <w:rPr>
          <w:rFonts w:hint="default"/>
          <w:lang w:val="en-US"/>
        </w:rPr>
        <w:br w:type="page"/>
      </w:r>
    </w:p>
    <w:p w14:paraId="6DC7585B">
      <w:pPr>
        <w:pStyle w:val="4"/>
        <w:bidi w:val="0"/>
        <w:rPr>
          <w:rFonts w:hint="default"/>
          <w:lang w:val="sr-Latn-RS"/>
        </w:rPr>
      </w:pPr>
      <w:bookmarkStart w:id="8" w:name="_Toc11554"/>
      <w:r>
        <w:rPr>
          <w:rFonts w:hint="default"/>
          <w:lang w:val="en-US"/>
        </w:rPr>
        <w:t>Dijagram slu</w:t>
      </w:r>
      <w:r>
        <w:rPr>
          <w:rFonts w:hint="default"/>
          <w:lang w:val="sr-Latn-RS"/>
        </w:rPr>
        <w:t>čajeva upotrebe</w:t>
      </w:r>
      <w:bookmarkEnd w:id="8"/>
    </w:p>
    <w:p w14:paraId="7B193BF2">
      <w:pPr>
        <w:rPr>
          <w:rFonts w:hint="default"/>
          <w:lang w:val="sr-Latn-RS"/>
        </w:rPr>
      </w:pPr>
      <w:r>
        <w:rPr>
          <w:rFonts w:hint="default"/>
          <w:lang w:val="sr-Latn-RS"/>
        </w:rPr>
        <w:t>Dijagram slučajeva upotrebe nam služi kao opšti prikaz identifikacije i predstavljanja funkcionalnih zahteva sistema iz perspektive njegovih aktera (korisnik, administrator, eksterni sistemi). Glavni cilj ovog dijagrama je da što prostije uputi čitaoca šta sistem radi i koje usluge postoje bez ulaza u tehničke detalje kako se te usluge ostvaruju. Dijagram slučajeva upotrebe se kreira u prvoj fazi projekta radi brze komunikacije sa članovima tima i svih zainteresovanih strana radi provere da li su opšti zahtevi ispravno shvaćeni i izkomunicirani. Takođe se koristi kao osnova za dalju dekompoziciju tokom projektovanja sistema i crtanja drugih dijagrama. Za svaki bitan slučaj se izrađuje dijagram aktivnosti koji dalje opisuje grananja unutar dijagrama slučaja upotrebe. Sekvencni dijagram za redosled interakcija aktera sa objektima sistema. Dijagram entiteta i relacija je lakše napraviti zbog brzog prepoznavanja entiteta i veza</w:t>
      </w:r>
    </w:p>
    <w:p w14:paraId="34E66E1E">
      <w:pPr>
        <w:bidi w:val="0"/>
        <w:rPr>
          <w:rFonts w:hint="default"/>
          <w:lang w:val="sr-Latn-RS"/>
        </w:rPr>
      </w:pPr>
      <w:r>
        <w:rPr>
          <w:rFonts w:hint="default"/>
          <w:lang w:val="sr-Latn-RS"/>
        </w:rPr>
        <w:drawing>
          <wp:inline distT="0" distB="0" distL="114300" distR="114300">
            <wp:extent cx="5756275" cy="5678805"/>
            <wp:effectExtent l="0" t="0" r="9525" b="10795"/>
            <wp:docPr id="5" name="Picture 5" descr="slika1USE-CASE dij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lika1USE-CASE dijagram.drawio"/>
                    <pic:cNvPicPr>
                      <a:picLocks noChangeAspect="1"/>
                    </pic:cNvPicPr>
                  </pic:nvPicPr>
                  <pic:blipFill>
                    <a:blip r:embed="rId11"/>
                    <a:stretch>
                      <a:fillRect/>
                    </a:stretch>
                  </pic:blipFill>
                  <pic:spPr>
                    <a:xfrm>
                      <a:off x="0" y="0"/>
                      <a:ext cx="5756275" cy="5678805"/>
                    </a:xfrm>
                    <a:prstGeom prst="rect">
                      <a:avLst/>
                    </a:prstGeom>
                  </pic:spPr>
                </pic:pic>
              </a:graphicData>
            </a:graphic>
          </wp:inline>
        </w:drawing>
      </w:r>
    </w:p>
    <w:p w14:paraId="5A258684">
      <w:pPr>
        <w:bidi w:val="0"/>
        <w:jc w:val="center"/>
        <w:rPr>
          <w:rFonts w:hint="default"/>
          <w:lang w:val="sr-Latn-RS"/>
        </w:rPr>
      </w:pPr>
      <w:r>
        <w:rPr>
          <w:rFonts w:hint="default"/>
          <w:lang w:val="en-US"/>
        </w:rPr>
        <w:t>Slika 1. Prikaz</w:t>
      </w:r>
      <w:r>
        <w:rPr>
          <w:rFonts w:hint="default"/>
          <w:lang w:val="sr-Latn-RS"/>
        </w:rPr>
        <w:t xml:space="preserve"> dijagrama slučajeva upotrebe</w:t>
      </w:r>
    </w:p>
    <w:p w14:paraId="79D39830">
      <w:pPr>
        <w:numPr>
          <w:ilvl w:val="0"/>
          <w:numId w:val="1"/>
        </w:numPr>
        <w:bidi w:val="0"/>
        <w:rPr>
          <w:rFonts w:hint="default"/>
          <w:lang w:val="sr-Latn-RS"/>
        </w:rPr>
      </w:pPr>
      <w:r>
        <w:rPr>
          <w:rFonts w:hint="default"/>
          <w:lang w:val="sr-Latn-RS"/>
        </w:rPr>
        <w:t xml:space="preserve">Akteri: </w:t>
      </w:r>
    </w:p>
    <w:p w14:paraId="69ED1BAF">
      <w:pPr>
        <w:numPr>
          <w:ilvl w:val="1"/>
          <w:numId w:val="2"/>
        </w:numPr>
        <w:bidi w:val="0"/>
        <w:ind w:left="708" w:leftChars="0" w:firstLine="0" w:firstLineChars="0"/>
        <w:rPr>
          <w:rFonts w:hint="default"/>
          <w:lang w:val="sr-Latn-RS"/>
        </w:rPr>
      </w:pPr>
      <w:r>
        <w:rPr>
          <w:rFonts w:hint="default"/>
          <w:lang w:val="sr-Latn-RS"/>
        </w:rPr>
        <w:t>Korisnik je akter koji komunicira sa sistemom kroz tri glavna slučaja. Registracija/prijava, pregled paketa, naručivanje paketa.</w:t>
      </w:r>
    </w:p>
    <w:p w14:paraId="15AA5495">
      <w:pPr>
        <w:numPr>
          <w:ilvl w:val="1"/>
          <w:numId w:val="2"/>
        </w:numPr>
        <w:bidi w:val="0"/>
        <w:ind w:left="708" w:leftChars="0" w:firstLine="0" w:firstLineChars="0"/>
        <w:rPr>
          <w:rFonts w:hint="default"/>
          <w:lang w:val="sr-Latn-RS"/>
        </w:rPr>
      </w:pPr>
      <w:r>
        <w:rPr>
          <w:rFonts w:hint="default"/>
          <w:lang w:val="sr-Latn-RS"/>
        </w:rPr>
        <w:t xml:space="preserve">Administrator/Vlasnik je akter koji upravlja sadržajem sistema, a to se odnosi na upravljanje paketima, korisničkim nalozima, paketima korisnika i fakturama. </w:t>
      </w:r>
    </w:p>
    <w:p w14:paraId="47AC3C86">
      <w:pPr>
        <w:numPr>
          <w:ilvl w:val="0"/>
          <w:numId w:val="2"/>
        </w:numPr>
        <w:bidi w:val="0"/>
        <w:spacing w:after="0" w:line="240" w:lineRule="auto"/>
        <w:ind w:left="0" w:leftChars="0" w:firstLine="0" w:firstLineChars="0"/>
        <w:jc w:val="left"/>
        <w:rPr>
          <w:rFonts w:hint="default"/>
          <w:lang w:val="sr-Latn-RS"/>
        </w:rPr>
      </w:pPr>
      <w:r>
        <w:rPr>
          <w:rFonts w:hint="default"/>
          <w:lang w:val="sr-Latn-RS"/>
        </w:rPr>
        <w:t>Slučajevi upotrebe:</w:t>
      </w:r>
    </w:p>
    <w:p w14:paraId="2BFD50DA">
      <w:pPr>
        <w:numPr>
          <w:ilvl w:val="1"/>
          <w:numId w:val="2"/>
        </w:numPr>
        <w:bidi w:val="0"/>
        <w:spacing w:after="0" w:line="240" w:lineRule="auto"/>
        <w:ind w:left="420" w:leftChars="0" w:firstLine="0" w:firstLineChars="0"/>
        <w:jc w:val="left"/>
        <w:rPr>
          <w:rFonts w:hint="default"/>
          <w:lang w:val="sr-Latn-RS"/>
        </w:rPr>
      </w:pPr>
      <w:r>
        <w:rPr>
          <w:rFonts w:hint="default"/>
          <w:lang w:val="sr-Latn-RS"/>
        </w:rPr>
        <w:t>Upravljanje korisničkim nalogom</w:t>
      </w:r>
    </w:p>
    <w:p w14:paraId="2A8C8725">
      <w:pPr>
        <w:numPr>
          <w:numId w:val="0"/>
        </w:numPr>
        <w:bidi w:val="0"/>
        <w:spacing w:after="0" w:line="240" w:lineRule="auto"/>
        <w:ind w:left="708" w:leftChars="0" w:firstLine="708" w:firstLineChars="0"/>
        <w:jc w:val="left"/>
        <w:rPr>
          <w:rFonts w:hint="default"/>
          <w:lang w:val="sr-Latn-RS"/>
        </w:rPr>
      </w:pPr>
      <w:r>
        <w:rPr>
          <w:rFonts w:hint="default"/>
          <w:lang w:val="sr-Latn-RS"/>
        </w:rPr>
        <w:t>Akteri: Korisnik</w:t>
      </w:r>
    </w:p>
    <w:p w14:paraId="499994EC">
      <w:pPr>
        <w:numPr>
          <w:numId w:val="0"/>
        </w:numPr>
        <w:bidi w:val="0"/>
        <w:spacing w:after="0" w:line="240" w:lineRule="auto"/>
        <w:ind w:left="708" w:leftChars="0" w:firstLine="708" w:firstLineChars="0"/>
        <w:jc w:val="left"/>
        <w:rPr>
          <w:rFonts w:hint="default"/>
          <w:lang w:val="sr-Latn-RS"/>
        </w:rPr>
      </w:pPr>
      <w:r>
        <w:rPr>
          <w:rFonts w:hint="default"/>
          <w:lang w:val="sr-Latn-RS"/>
        </w:rPr>
        <w:t xml:space="preserve">Opis: Korisnik se može registrovati na platformu ili prijaviti sa već postojećim </w:t>
      </w:r>
      <w:r>
        <w:rPr>
          <w:rFonts w:hint="default"/>
          <w:lang w:val="sr-Latn-RS"/>
        </w:rPr>
        <w:tab/>
        <w:t xml:space="preserve">       nalogom</w:t>
      </w:r>
    </w:p>
    <w:p w14:paraId="2B30F8E3">
      <w:pPr>
        <w:numPr>
          <w:ilvl w:val="1"/>
          <w:numId w:val="2"/>
        </w:numPr>
        <w:bidi w:val="0"/>
        <w:spacing w:after="0" w:line="240" w:lineRule="auto"/>
        <w:ind w:left="420" w:leftChars="0" w:firstLine="0" w:firstLineChars="0"/>
        <w:jc w:val="left"/>
        <w:rPr>
          <w:rFonts w:hint="default"/>
          <w:lang w:val="sr-Latn-RS"/>
        </w:rPr>
      </w:pPr>
      <w:r>
        <w:rPr>
          <w:rFonts w:hint="default"/>
          <w:lang w:val="sr-Latn-RS"/>
        </w:rPr>
        <w:t>Pregled i pretraga paketa</w:t>
      </w:r>
    </w:p>
    <w:p w14:paraId="7FF81D4C">
      <w:pPr>
        <w:numPr>
          <w:numId w:val="0"/>
        </w:numPr>
        <w:bidi w:val="0"/>
        <w:spacing w:after="0" w:line="240" w:lineRule="auto"/>
        <w:ind w:left="708" w:leftChars="0" w:firstLine="708" w:firstLineChars="0"/>
        <w:jc w:val="left"/>
        <w:rPr>
          <w:rFonts w:hint="default"/>
          <w:lang w:val="sr-Latn-RS"/>
        </w:rPr>
      </w:pPr>
      <w:r>
        <w:rPr>
          <w:rFonts w:hint="default"/>
          <w:lang w:val="sr-Latn-RS"/>
        </w:rPr>
        <w:t>Akteri: Korisnik</w:t>
      </w:r>
    </w:p>
    <w:p w14:paraId="05D42978">
      <w:pPr>
        <w:numPr>
          <w:numId w:val="0"/>
        </w:numPr>
        <w:bidi w:val="0"/>
        <w:spacing w:after="0" w:line="240" w:lineRule="auto"/>
        <w:ind w:left="708" w:leftChars="0" w:firstLine="708" w:firstLineChars="0"/>
        <w:jc w:val="left"/>
        <w:rPr>
          <w:rFonts w:hint="default"/>
          <w:lang w:val="sr-Latn-RS"/>
        </w:rPr>
      </w:pPr>
      <w:r>
        <w:rPr>
          <w:rFonts w:hint="default"/>
          <w:lang w:val="sr-Latn-RS"/>
        </w:rPr>
        <w:t xml:space="preserve">Opis: Korisnik može da pregleda dostupne pakete pretplate i da pročita </w:t>
      </w:r>
      <w:r>
        <w:rPr>
          <w:rFonts w:hint="default"/>
          <w:lang w:val="sr-Latn-RS"/>
        </w:rPr>
        <w:tab/>
        <w:t/>
      </w:r>
      <w:r>
        <w:rPr>
          <w:rFonts w:hint="default"/>
          <w:lang w:val="sr-Latn-RS"/>
        </w:rPr>
        <w:tab/>
        <w:t>detalje paketa</w:t>
      </w:r>
    </w:p>
    <w:p w14:paraId="00F0EDE6">
      <w:pPr>
        <w:numPr>
          <w:ilvl w:val="1"/>
          <w:numId w:val="2"/>
        </w:numPr>
        <w:bidi w:val="0"/>
        <w:spacing w:after="0" w:line="240" w:lineRule="auto"/>
        <w:ind w:left="420" w:leftChars="0" w:firstLine="0" w:firstLineChars="0"/>
        <w:jc w:val="left"/>
        <w:rPr>
          <w:rFonts w:hint="default"/>
          <w:lang w:val="sr-Latn-RS"/>
        </w:rPr>
      </w:pPr>
      <w:r>
        <w:rPr>
          <w:rFonts w:hint="default"/>
          <w:lang w:val="sr-Latn-RS"/>
        </w:rPr>
        <w:t>Upravljanje porudžbinom</w:t>
      </w:r>
    </w:p>
    <w:p w14:paraId="1F08020D">
      <w:pPr>
        <w:numPr>
          <w:numId w:val="0"/>
        </w:numPr>
        <w:bidi w:val="0"/>
        <w:spacing w:after="0" w:line="240" w:lineRule="auto"/>
        <w:ind w:left="420" w:leftChars="0"/>
        <w:jc w:val="left"/>
        <w:rPr>
          <w:rFonts w:hint="default"/>
          <w:lang w:val="sr-Latn-RS"/>
        </w:rPr>
      </w:pPr>
      <w:r>
        <w:rPr>
          <w:rFonts w:hint="default"/>
          <w:lang w:val="sr-Latn-RS"/>
        </w:rPr>
        <w:tab/>
        <w:t/>
      </w:r>
      <w:r>
        <w:rPr>
          <w:rFonts w:hint="default"/>
          <w:lang w:val="sr-Latn-RS"/>
        </w:rPr>
        <w:tab/>
        <w:t>Akteri: Korisnik, Administrator/Vlasnik, Procesor plaćanja</w:t>
      </w:r>
    </w:p>
    <w:p w14:paraId="600E6E99">
      <w:pPr>
        <w:numPr>
          <w:numId w:val="0"/>
        </w:numPr>
        <w:bidi w:val="0"/>
        <w:spacing w:after="0" w:line="240" w:lineRule="auto"/>
        <w:ind w:left="420" w:leftChars="0"/>
        <w:jc w:val="left"/>
        <w:rPr>
          <w:rFonts w:hint="default"/>
          <w:lang w:val="sr-Latn-RS"/>
        </w:rPr>
      </w:pPr>
      <w:r>
        <w:rPr>
          <w:rFonts w:hint="default"/>
          <w:lang w:val="sr-Latn-RS"/>
        </w:rPr>
        <w:tab/>
        <w:t/>
      </w:r>
      <w:r>
        <w:rPr>
          <w:rFonts w:hint="default"/>
          <w:lang w:val="sr-Latn-RS"/>
        </w:rPr>
        <w:tab/>
        <w:t xml:space="preserve">Opis: Korisnik unosi podatke i kreira porudžbinu. Administrator može </w:t>
      </w:r>
      <w:r>
        <w:rPr>
          <w:rFonts w:hint="default"/>
          <w:lang w:val="sr-Latn-RS"/>
        </w:rPr>
        <w:tab/>
        <w:t/>
      </w:r>
      <w:r>
        <w:rPr>
          <w:rFonts w:hint="default"/>
          <w:lang w:val="sr-Latn-RS"/>
        </w:rPr>
        <w:tab/>
        <w:t/>
      </w:r>
      <w:r>
        <w:rPr>
          <w:rFonts w:hint="default"/>
          <w:lang w:val="sr-Latn-RS"/>
        </w:rPr>
        <w:tab/>
        <w:t>naknadno da promeni podatke na zahtev korisnika.</w:t>
      </w:r>
    </w:p>
    <w:p w14:paraId="6248459E">
      <w:pPr>
        <w:numPr>
          <w:numId w:val="0"/>
        </w:numPr>
        <w:bidi w:val="0"/>
        <w:spacing w:after="0" w:line="240" w:lineRule="auto"/>
        <w:ind w:left="420" w:leftChars="0"/>
        <w:jc w:val="left"/>
        <w:rPr>
          <w:rFonts w:hint="default"/>
          <w:lang w:val="sr-Latn-RS"/>
        </w:rPr>
      </w:pPr>
      <w:r>
        <w:rPr>
          <w:rFonts w:hint="default"/>
          <w:lang w:val="sr-Latn-RS"/>
        </w:rPr>
        <w:tab/>
        <w:t/>
      </w:r>
      <w:r>
        <w:rPr>
          <w:rFonts w:hint="default"/>
          <w:lang w:val="sr-Latn-RS"/>
        </w:rPr>
        <w:tab/>
        <w:t xml:space="preserve">Alternativni tok: U slučaju da korisnik želi da promeni podatak mora da </w:t>
      </w:r>
      <w:r>
        <w:rPr>
          <w:rFonts w:hint="default"/>
          <w:lang w:val="sr-Latn-RS"/>
        </w:rPr>
        <w:tab/>
        <w:t/>
      </w:r>
      <w:r>
        <w:rPr>
          <w:rFonts w:hint="default"/>
          <w:lang w:val="sr-Latn-RS"/>
        </w:rPr>
        <w:tab/>
        <w:t/>
      </w:r>
      <w:r>
        <w:rPr>
          <w:rFonts w:hint="default"/>
          <w:lang w:val="sr-Latn-RS"/>
        </w:rPr>
        <w:tab/>
        <w:t xml:space="preserve">kontaktira korisničku podršku pozivom na broj telefona ili elektronskom </w:t>
      </w:r>
      <w:r>
        <w:rPr>
          <w:rFonts w:hint="default"/>
          <w:lang w:val="sr-Latn-RS"/>
        </w:rPr>
        <w:tab/>
        <w:t/>
      </w:r>
      <w:r>
        <w:rPr>
          <w:rFonts w:hint="default"/>
          <w:lang w:val="sr-Latn-RS"/>
        </w:rPr>
        <w:tab/>
        <w:t/>
      </w:r>
      <w:r>
        <w:rPr>
          <w:rFonts w:hint="default"/>
          <w:lang w:val="sr-Latn-RS"/>
        </w:rPr>
        <w:tab/>
        <w:t>poštom. Ovakav pristup osigurava usaglašenost podataka sa obe strane.</w:t>
      </w:r>
    </w:p>
    <w:p w14:paraId="6AE67BEA">
      <w:pPr>
        <w:numPr>
          <w:numId w:val="0"/>
        </w:numPr>
        <w:bidi w:val="0"/>
        <w:spacing w:after="0" w:line="240" w:lineRule="auto"/>
        <w:ind w:left="420" w:leftChars="0"/>
        <w:jc w:val="left"/>
        <w:rPr>
          <w:rFonts w:hint="default"/>
          <w:lang w:val="sr-Latn-RS"/>
        </w:rPr>
      </w:pPr>
      <w:r>
        <w:rPr>
          <w:rFonts w:hint="default"/>
          <w:lang w:val="sr-Latn-RS"/>
        </w:rPr>
        <w:tab/>
        <w:t/>
      </w:r>
      <w:r>
        <w:rPr>
          <w:rFonts w:hint="default"/>
          <w:lang w:val="sr-Latn-RS"/>
        </w:rPr>
        <w:tab/>
        <w:t xml:space="preserve">Drugi alternativni tok je ako procesor plaćanja odbije uplatu, gde korisnik </w:t>
      </w:r>
      <w:r>
        <w:rPr>
          <w:rFonts w:hint="default"/>
          <w:lang w:val="sr-Latn-RS"/>
        </w:rPr>
        <w:tab/>
        <w:t/>
      </w:r>
      <w:r>
        <w:rPr>
          <w:rFonts w:hint="default"/>
          <w:lang w:val="sr-Latn-RS"/>
        </w:rPr>
        <w:tab/>
        <w:t>mora ponovo da unesi podatke.</w:t>
      </w:r>
    </w:p>
    <w:p w14:paraId="7FCFC8AA">
      <w:pPr>
        <w:numPr>
          <w:ilvl w:val="1"/>
          <w:numId w:val="2"/>
        </w:numPr>
        <w:bidi w:val="0"/>
        <w:spacing w:after="0" w:line="240" w:lineRule="auto"/>
        <w:ind w:left="420" w:leftChars="0" w:firstLine="0" w:firstLineChars="0"/>
        <w:jc w:val="left"/>
        <w:rPr>
          <w:rFonts w:hint="default"/>
          <w:lang w:val="sr-Latn-RS"/>
        </w:rPr>
      </w:pPr>
      <w:r>
        <w:rPr>
          <w:rFonts w:hint="default"/>
          <w:lang w:val="sr-Latn-RS"/>
        </w:rPr>
        <w:t>Upravljanje paketima</w:t>
      </w:r>
    </w:p>
    <w:p w14:paraId="373FA68E">
      <w:pPr>
        <w:numPr>
          <w:numId w:val="0"/>
        </w:numPr>
        <w:bidi w:val="0"/>
        <w:spacing w:after="0" w:line="240" w:lineRule="auto"/>
        <w:ind w:left="420" w:leftChars="0"/>
        <w:jc w:val="left"/>
        <w:rPr>
          <w:rFonts w:hint="default"/>
          <w:lang w:val="sr-Latn-RS"/>
        </w:rPr>
      </w:pPr>
      <w:r>
        <w:rPr>
          <w:rFonts w:hint="default"/>
          <w:lang w:val="sr-Latn-RS"/>
        </w:rPr>
        <w:tab/>
        <w:t/>
      </w:r>
      <w:r>
        <w:rPr>
          <w:rFonts w:hint="default"/>
          <w:lang w:val="sr-Latn-RS"/>
        </w:rPr>
        <w:tab/>
        <w:t>Akteri: Administrator/Vlasnik</w:t>
      </w:r>
    </w:p>
    <w:p w14:paraId="5CDFD01C">
      <w:pPr>
        <w:numPr>
          <w:numId w:val="0"/>
        </w:numPr>
        <w:bidi w:val="0"/>
        <w:spacing w:after="0" w:line="240" w:lineRule="auto"/>
        <w:ind w:left="420" w:leftChars="0"/>
        <w:jc w:val="left"/>
        <w:rPr>
          <w:rFonts w:hint="default"/>
          <w:lang w:val="sr-Latn-RS"/>
        </w:rPr>
      </w:pPr>
      <w:r>
        <w:rPr>
          <w:rFonts w:hint="default"/>
          <w:lang w:val="sr-Latn-RS"/>
        </w:rPr>
        <w:tab/>
        <w:t/>
      </w:r>
      <w:r>
        <w:rPr>
          <w:rFonts w:hint="default"/>
          <w:lang w:val="sr-Latn-RS"/>
        </w:rPr>
        <w:tab/>
        <w:t xml:space="preserve">Opis: Administrator/Vlasnik može da unese novi paket, ažurira postojeće </w:t>
      </w:r>
      <w:r>
        <w:rPr>
          <w:rFonts w:hint="default"/>
          <w:lang w:val="sr-Latn-RS"/>
        </w:rPr>
        <w:tab/>
        <w:t/>
      </w:r>
      <w:r>
        <w:rPr>
          <w:rFonts w:hint="default"/>
          <w:lang w:val="sr-Latn-RS"/>
        </w:rPr>
        <w:tab/>
        <w:t>pakete ili da obriše paket</w:t>
      </w:r>
    </w:p>
    <w:p w14:paraId="0BBCB690">
      <w:pPr>
        <w:numPr>
          <w:ilvl w:val="1"/>
          <w:numId w:val="2"/>
        </w:numPr>
        <w:bidi w:val="0"/>
        <w:spacing w:after="0" w:line="240" w:lineRule="auto"/>
        <w:ind w:left="420" w:leftChars="0" w:firstLine="0" w:firstLineChars="0"/>
        <w:jc w:val="left"/>
        <w:rPr>
          <w:rFonts w:hint="default"/>
          <w:lang w:val="sr-Latn-RS"/>
        </w:rPr>
      </w:pPr>
      <w:r>
        <w:rPr>
          <w:rFonts w:hint="default"/>
          <w:lang w:val="sr-Latn-RS"/>
        </w:rPr>
        <w:t>Upravljanje korisničkim nalozima</w:t>
      </w:r>
    </w:p>
    <w:p w14:paraId="44997C4E">
      <w:pPr>
        <w:numPr>
          <w:numId w:val="0"/>
        </w:numPr>
        <w:bidi w:val="0"/>
        <w:spacing w:after="0" w:line="240" w:lineRule="auto"/>
        <w:ind w:left="420" w:leftChars="0"/>
        <w:jc w:val="left"/>
        <w:rPr>
          <w:rFonts w:hint="default"/>
          <w:lang w:val="sr-Latn-RS"/>
        </w:rPr>
      </w:pPr>
      <w:r>
        <w:rPr>
          <w:rFonts w:hint="default"/>
          <w:lang w:val="sr-Latn-RS"/>
        </w:rPr>
        <w:tab/>
        <w:t/>
      </w:r>
      <w:r>
        <w:rPr>
          <w:rFonts w:hint="default"/>
          <w:lang w:val="sr-Latn-RS"/>
        </w:rPr>
        <w:tab/>
        <w:t>Akteri: Administrator/Vlasnik</w:t>
      </w:r>
    </w:p>
    <w:p w14:paraId="59203C18">
      <w:pPr>
        <w:numPr>
          <w:numId w:val="0"/>
        </w:numPr>
        <w:bidi w:val="0"/>
        <w:spacing w:after="0" w:line="240" w:lineRule="auto"/>
        <w:ind w:left="420" w:leftChars="0"/>
        <w:jc w:val="left"/>
        <w:rPr>
          <w:rFonts w:hint="default"/>
          <w:lang w:val="sr-Latn-RS"/>
        </w:rPr>
      </w:pPr>
      <w:r>
        <w:rPr>
          <w:rFonts w:hint="default"/>
          <w:lang w:val="sr-Latn-RS"/>
        </w:rPr>
        <w:tab/>
        <w:t/>
      </w:r>
      <w:r>
        <w:rPr>
          <w:rFonts w:hint="default"/>
          <w:lang w:val="sr-Latn-RS"/>
        </w:rPr>
        <w:tab/>
        <w:t xml:space="preserve">Opis: Administrator može da vidi sve registrovane naloge i ispravi greške u </w:t>
      </w:r>
      <w:r>
        <w:rPr>
          <w:rFonts w:hint="default"/>
          <w:lang w:val="sr-Latn-RS"/>
        </w:rPr>
        <w:tab/>
        <w:t/>
      </w:r>
      <w:r>
        <w:rPr>
          <w:rFonts w:hint="default"/>
          <w:lang w:val="sr-Latn-RS"/>
        </w:rPr>
        <w:tab/>
        <w:t>slučaju da je korisnik uneo pogrešan podatak ili želi da napravi promenu</w:t>
      </w:r>
    </w:p>
    <w:p w14:paraId="2234280D">
      <w:pPr>
        <w:numPr>
          <w:ilvl w:val="1"/>
          <w:numId w:val="2"/>
        </w:numPr>
        <w:bidi w:val="0"/>
        <w:spacing w:after="0" w:line="240" w:lineRule="auto"/>
        <w:ind w:left="420" w:leftChars="0" w:firstLine="0" w:firstLineChars="0"/>
        <w:jc w:val="left"/>
        <w:rPr>
          <w:rFonts w:hint="default"/>
          <w:lang w:val="sr-Latn-RS"/>
        </w:rPr>
      </w:pPr>
      <w:r>
        <w:rPr>
          <w:rFonts w:hint="default"/>
          <w:lang w:val="sr-Latn-RS"/>
        </w:rPr>
        <w:t>Pregled faktura i analitika</w:t>
      </w:r>
    </w:p>
    <w:p w14:paraId="1AC67C22">
      <w:pPr>
        <w:numPr>
          <w:numId w:val="0"/>
        </w:numPr>
        <w:bidi w:val="0"/>
        <w:spacing w:after="0" w:line="240" w:lineRule="auto"/>
        <w:ind w:left="420" w:leftChars="0"/>
        <w:jc w:val="left"/>
        <w:rPr>
          <w:rFonts w:hint="default"/>
          <w:lang w:val="sr-Latn-RS"/>
        </w:rPr>
      </w:pPr>
      <w:r>
        <w:rPr>
          <w:rFonts w:hint="default"/>
          <w:lang w:val="sr-Latn-RS"/>
        </w:rPr>
        <w:tab/>
        <w:t/>
      </w:r>
      <w:r>
        <w:rPr>
          <w:rFonts w:hint="default"/>
          <w:lang w:val="sr-Latn-RS"/>
        </w:rPr>
        <w:tab/>
        <w:t>Akteri: Administrator/Vlasnik</w:t>
      </w:r>
    </w:p>
    <w:p w14:paraId="252C1C6D">
      <w:pPr>
        <w:numPr>
          <w:numId w:val="0"/>
        </w:numPr>
        <w:bidi w:val="0"/>
        <w:spacing w:after="0" w:line="240" w:lineRule="auto"/>
        <w:ind w:left="420" w:leftChars="0"/>
        <w:jc w:val="left"/>
        <w:rPr>
          <w:rFonts w:hint="default"/>
          <w:lang w:val="sr-Latn-RS"/>
        </w:rPr>
      </w:pPr>
      <w:r>
        <w:rPr>
          <w:rFonts w:hint="default"/>
          <w:lang w:val="sr-Latn-RS"/>
        </w:rPr>
        <w:tab/>
        <w:t/>
      </w:r>
      <w:r>
        <w:rPr>
          <w:rFonts w:hint="default"/>
          <w:lang w:val="sr-Latn-RS"/>
        </w:rPr>
        <w:tab/>
        <w:t xml:space="preserve">Opis: Administrator/Vlasnik može da vidi podatke o svim narudžbenicama i </w:t>
      </w:r>
      <w:r>
        <w:rPr>
          <w:rFonts w:hint="default"/>
          <w:lang w:val="sr-Latn-RS"/>
        </w:rPr>
        <w:tab/>
        <w:t/>
      </w:r>
      <w:r>
        <w:rPr>
          <w:rFonts w:hint="default"/>
          <w:lang w:val="sr-Latn-RS"/>
        </w:rPr>
        <w:tab/>
        <w:t xml:space="preserve">pregleda detalje kao što su, da li je uplata uspešno izvršena, ili da vidi analitiku </w:t>
      </w:r>
      <w:r>
        <w:rPr>
          <w:rFonts w:hint="default"/>
          <w:lang w:val="sr-Latn-RS"/>
        </w:rPr>
        <w:tab/>
        <w:t/>
      </w:r>
      <w:r>
        <w:rPr>
          <w:rFonts w:hint="default"/>
          <w:lang w:val="sr-Latn-RS"/>
        </w:rPr>
        <w:tab/>
        <w:t>prodaje</w:t>
      </w:r>
    </w:p>
    <w:p w14:paraId="37537B2C">
      <w:pPr>
        <w:rPr>
          <w:rFonts w:hint="default"/>
          <w:lang w:val="sr-Latn-RS"/>
        </w:rPr>
      </w:pPr>
      <w:r>
        <w:rPr>
          <w:rFonts w:hint="default"/>
          <w:lang w:val="sr-Latn-RS"/>
        </w:rPr>
        <w:br w:type="page"/>
      </w:r>
    </w:p>
    <w:p w14:paraId="2450A374">
      <w:pPr>
        <w:pStyle w:val="4"/>
        <w:bidi w:val="0"/>
        <w:rPr>
          <w:rFonts w:hint="default"/>
          <w:lang w:val="sr-Latn-RS"/>
        </w:rPr>
      </w:pPr>
      <w:bookmarkStart w:id="9" w:name="_Toc32330"/>
      <w:r>
        <w:rPr>
          <w:rFonts w:hint="default"/>
          <w:lang w:val="sr-Latn-RS"/>
        </w:rPr>
        <w:t>Dijagram aktivnosti</w:t>
      </w:r>
      <w:bookmarkEnd w:id="9"/>
    </w:p>
    <w:p w14:paraId="33824C83">
      <w:pPr>
        <w:bidi w:val="0"/>
        <w:rPr>
          <w:rFonts w:hint="default"/>
          <w:lang w:val="sr-Latn-RS"/>
        </w:rPr>
      </w:pPr>
      <w:r>
        <w:rPr>
          <w:rFonts w:hint="default"/>
          <w:lang w:val="sr-Latn-RS"/>
        </w:rPr>
        <w:t>Dijagram aktivnosti prikazuje tok izvršavanja poslovnog procesa ili funkcionalnog scenarija kroz niz povezanih aktivnosti, odluka i paralelnih tokova. Cilj dijagrama je da jasno prikaže korake i tok radnje, tačke grananja i odgovornosti pri obavljanju određenog postupka u sistemu. Uz pomoć dijagrama aktivnosti možemo videti tačan opis poslovnog procesa koji se odvija u sistemu pre implementacije. Takođe je lakše uvideti konkurentne ili asinhrone korake i daje uvid u to šta treba da se paralelizuje i na taj način optimizuje radi boljeg iskustva. Aktivnosti se lako mogu porediti sa komponentama u Laravel okviru i može da pomogne lakšoj vizualizaciji koda. Pored svega navedenog ova vrsta dijagrama može da pomogne i pri kreiranju test scenarija sa alternativnim tokovima i mogućim greškama pri radu. Dijagram aktivnosti je dekompozicija iz dijagrama slučajeva upotrebe. Aktivnosti koje se  dešavaju iniciraju entiteti koji se nalaze u klasnom dijagramu.</w:t>
      </w:r>
    </w:p>
    <w:p w14:paraId="75932306">
      <w:pPr>
        <w:bidi w:val="0"/>
        <w:jc w:val="center"/>
        <w:rPr>
          <w:rFonts w:hint="default"/>
          <w:lang w:val="sr-Latn-RS"/>
        </w:rPr>
      </w:pPr>
      <w:r>
        <w:rPr>
          <w:rFonts w:hint="default"/>
          <w:lang w:val="sr-Latn-RS"/>
        </w:rPr>
        <w:br w:type="page"/>
      </w:r>
      <w:r>
        <w:rPr>
          <w:rFonts w:hint="default"/>
          <w:lang w:val="sr-Latn-RS"/>
        </w:rPr>
        <w:drawing>
          <wp:inline distT="0" distB="0" distL="114300" distR="114300">
            <wp:extent cx="1973580" cy="8322310"/>
            <wp:effectExtent l="0" t="0" r="7620" b="8890"/>
            <wp:docPr id="6" name="Picture 6" descr="slika2Dijagram aktivnosti.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lika2Dijagram aktivnosti.drawio"/>
                    <pic:cNvPicPr>
                      <a:picLocks noChangeAspect="1"/>
                    </pic:cNvPicPr>
                  </pic:nvPicPr>
                  <pic:blipFill>
                    <a:blip r:embed="rId12"/>
                    <a:stretch>
                      <a:fillRect/>
                    </a:stretch>
                  </pic:blipFill>
                  <pic:spPr>
                    <a:xfrm>
                      <a:off x="0" y="0"/>
                      <a:ext cx="1973580" cy="8322310"/>
                    </a:xfrm>
                    <a:prstGeom prst="rect">
                      <a:avLst/>
                    </a:prstGeom>
                  </pic:spPr>
                </pic:pic>
              </a:graphicData>
            </a:graphic>
          </wp:inline>
        </w:drawing>
      </w:r>
    </w:p>
    <w:p w14:paraId="4EE8BB21">
      <w:pPr>
        <w:bidi w:val="0"/>
        <w:jc w:val="center"/>
        <w:rPr>
          <w:rFonts w:hint="default"/>
          <w:lang w:val="sr-Latn-RS"/>
        </w:rPr>
      </w:pPr>
      <w:r>
        <w:rPr>
          <w:rFonts w:hint="default"/>
          <w:lang w:val="sr-Latn-RS"/>
        </w:rPr>
        <w:t>Slika 2. Prikaz dijagrama aktivnosti</w:t>
      </w:r>
    </w:p>
    <w:p w14:paraId="3F73F5E7">
      <w:pPr>
        <w:rPr>
          <w:rFonts w:hint="default"/>
          <w:lang w:val="sr-Latn-RS"/>
        </w:rPr>
      </w:pPr>
      <w:r>
        <w:rPr>
          <w:rFonts w:hint="default"/>
          <w:lang w:val="sr-Latn-RS"/>
        </w:rPr>
        <w:br w:type="page"/>
      </w:r>
    </w:p>
    <w:p w14:paraId="71A3549C">
      <w:pPr>
        <w:jc w:val="both"/>
        <w:rPr>
          <w:rFonts w:hint="default"/>
          <w:lang w:val="sr-Latn-RS"/>
        </w:rPr>
      </w:pPr>
      <w:r>
        <w:rPr>
          <w:rFonts w:hint="default"/>
          <w:lang w:val="sr-Latn-RS"/>
        </w:rPr>
        <w:t xml:space="preserve">Priloženi dijagram aktivnosti prikazuje korisničke i administratorske aktivnosti u procesu upravljanja narudžbinom uključujući i alternativne tokove. </w:t>
      </w:r>
    </w:p>
    <w:p w14:paraId="2FC37B95">
      <w:pPr>
        <w:jc w:val="both"/>
        <w:rPr>
          <w:rFonts w:hint="default"/>
          <w:lang w:val="sr-Latn-RS"/>
        </w:rPr>
      </w:pPr>
      <w:r>
        <w:rPr>
          <w:rFonts w:hint="default"/>
          <w:lang w:val="sr-Latn-RS"/>
        </w:rPr>
        <w:t>Glavni tok:</w:t>
      </w:r>
    </w:p>
    <w:p w14:paraId="6A645ADA">
      <w:pPr>
        <w:numPr>
          <w:ilvl w:val="0"/>
          <w:numId w:val="3"/>
        </w:numPr>
        <w:ind w:left="720" w:leftChars="0" w:firstLine="0" w:firstLineChars="0"/>
        <w:jc w:val="both"/>
        <w:rPr>
          <w:rFonts w:hint="default"/>
          <w:lang w:val="sr-Latn-RS"/>
        </w:rPr>
      </w:pPr>
      <w:r>
        <w:rPr>
          <w:rFonts w:hint="default"/>
          <w:lang w:val="sr-Latn-RS"/>
        </w:rPr>
        <w:t>Korisnik se prijavljuje na sistem</w:t>
      </w:r>
    </w:p>
    <w:p w14:paraId="610035DB">
      <w:pPr>
        <w:numPr>
          <w:ilvl w:val="1"/>
          <w:numId w:val="3"/>
        </w:numPr>
        <w:ind w:left="708" w:leftChars="0" w:firstLine="0" w:firstLineChars="0"/>
        <w:jc w:val="both"/>
        <w:rPr>
          <w:rFonts w:hint="default"/>
          <w:lang w:val="sr-Latn-RS"/>
        </w:rPr>
      </w:pPr>
      <w:r>
        <w:rPr>
          <w:rFonts w:hint="default"/>
          <w:lang w:val="sr-Latn-RS"/>
        </w:rPr>
        <w:t>Korisnik se uspešno prijavio</w:t>
      </w:r>
    </w:p>
    <w:p w14:paraId="541370D9">
      <w:pPr>
        <w:numPr>
          <w:ilvl w:val="1"/>
          <w:numId w:val="3"/>
        </w:numPr>
        <w:ind w:left="708" w:leftChars="0" w:firstLine="0" w:firstLineChars="0"/>
        <w:jc w:val="both"/>
        <w:rPr>
          <w:rFonts w:hint="default"/>
          <w:lang w:val="sr-Latn-RS"/>
        </w:rPr>
      </w:pPr>
      <w:r>
        <w:rPr>
          <w:rFonts w:hint="default"/>
          <w:lang w:val="sr-Latn-RS"/>
        </w:rPr>
        <w:t>Korisniku se prikazuje da je došlo do greške tokom prijave i vraća se na korak 1</w:t>
      </w:r>
    </w:p>
    <w:p w14:paraId="1410CE1C">
      <w:pPr>
        <w:numPr>
          <w:numId w:val="0"/>
        </w:numPr>
        <w:ind w:left="288" w:leftChars="0"/>
        <w:jc w:val="both"/>
        <w:rPr>
          <w:rFonts w:hint="default"/>
          <w:lang w:val="sr-Latn-RS"/>
        </w:rPr>
      </w:pPr>
    </w:p>
    <w:p w14:paraId="6884DB9A">
      <w:pPr>
        <w:numPr>
          <w:ilvl w:val="0"/>
          <w:numId w:val="3"/>
        </w:numPr>
        <w:ind w:left="720" w:leftChars="0" w:firstLine="0" w:firstLineChars="0"/>
        <w:jc w:val="both"/>
        <w:rPr>
          <w:rFonts w:hint="default"/>
          <w:lang w:val="sr-Latn-RS"/>
        </w:rPr>
      </w:pPr>
      <w:r>
        <w:rPr>
          <w:rFonts w:hint="default"/>
          <w:lang w:val="sr-Latn-RS"/>
        </w:rPr>
        <w:t>Korisnik vidi prikaz dostupnih paketa pretplate</w:t>
      </w:r>
    </w:p>
    <w:p w14:paraId="295DF5FD">
      <w:pPr>
        <w:numPr>
          <w:numId w:val="0"/>
        </w:numPr>
        <w:ind w:left="300" w:leftChars="0"/>
        <w:jc w:val="both"/>
        <w:rPr>
          <w:rFonts w:hint="default"/>
          <w:lang w:val="sr-Latn-RS"/>
        </w:rPr>
      </w:pPr>
    </w:p>
    <w:p w14:paraId="5EF9EEF0">
      <w:pPr>
        <w:numPr>
          <w:ilvl w:val="0"/>
          <w:numId w:val="3"/>
        </w:numPr>
        <w:ind w:left="720" w:leftChars="0" w:firstLine="0" w:firstLineChars="0"/>
        <w:jc w:val="both"/>
        <w:rPr>
          <w:rFonts w:hint="default"/>
          <w:lang w:val="sr-Latn-RS"/>
        </w:rPr>
      </w:pPr>
      <w:r>
        <w:rPr>
          <w:rFonts w:hint="default"/>
          <w:lang w:val="sr-Latn-RS"/>
        </w:rPr>
        <w:t>Korisnik unosi podatke o dostavi</w:t>
      </w:r>
    </w:p>
    <w:p w14:paraId="16AAF18E">
      <w:pPr>
        <w:numPr>
          <w:ilvl w:val="1"/>
          <w:numId w:val="3"/>
        </w:numPr>
        <w:ind w:left="708" w:leftChars="0" w:firstLine="0" w:firstLineChars="0"/>
        <w:jc w:val="both"/>
        <w:rPr>
          <w:rFonts w:hint="default"/>
          <w:lang w:val="sr-Latn-RS"/>
        </w:rPr>
      </w:pPr>
      <w:r>
        <w:rPr>
          <w:rFonts w:hint="default"/>
          <w:lang w:val="sr-Latn-RS"/>
        </w:rPr>
        <w:t>Korisnik je uneo ispravne podatke</w:t>
      </w:r>
    </w:p>
    <w:p w14:paraId="37BB8726">
      <w:pPr>
        <w:numPr>
          <w:ilvl w:val="1"/>
          <w:numId w:val="3"/>
        </w:numPr>
        <w:ind w:left="708" w:leftChars="0" w:firstLine="0" w:firstLineChars="0"/>
        <w:jc w:val="both"/>
        <w:rPr>
          <w:rFonts w:hint="default"/>
          <w:lang w:val="sr-Latn-RS"/>
        </w:rPr>
      </w:pPr>
      <w:r>
        <w:rPr>
          <w:rFonts w:hint="default"/>
          <w:lang w:val="sr-Latn-RS"/>
        </w:rPr>
        <w:t>Korisnik ponovo unosi podatke</w:t>
      </w:r>
    </w:p>
    <w:p w14:paraId="4572BE2B">
      <w:pPr>
        <w:numPr>
          <w:numId w:val="0"/>
        </w:numPr>
        <w:ind w:left="300" w:leftChars="0"/>
        <w:jc w:val="both"/>
        <w:rPr>
          <w:rFonts w:hint="default"/>
          <w:lang w:val="sr-Latn-RS"/>
        </w:rPr>
      </w:pPr>
    </w:p>
    <w:p w14:paraId="71C6E973">
      <w:pPr>
        <w:numPr>
          <w:ilvl w:val="0"/>
          <w:numId w:val="3"/>
        </w:numPr>
        <w:ind w:left="720" w:leftChars="0" w:firstLine="0" w:firstLineChars="0"/>
        <w:jc w:val="both"/>
        <w:rPr>
          <w:rFonts w:hint="default"/>
          <w:lang w:val="sr-Latn-RS"/>
        </w:rPr>
      </w:pPr>
      <w:r>
        <w:rPr>
          <w:rFonts w:hint="default"/>
          <w:lang w:val="sr-Latn-RS"/>
        </w:rPr>
        <w:t>Sistem kreira pretplatu</w:t>
      </w:r>
    </w:p>
    <w:p w14:paraId="03816798">
      <w:pPr>
        <w:numPr>
          <w:numId w:val="0"/>
        </w:numPr>
        <w:ind w:left="300" w:leftChars="0"/>
        <w:jc w:val="both"/>
        <w:rPr>
          <w:rFonts w:hint="default"/>
          <w:lang w:val="sr-Latn-RS"/>
        </w:rPr>
      </w:pPr>
    </w:p>
    <w:p w14:paraId="03253FC8">
      <w:pPr>
        <w:numPr>
          <w:numId w:val="0"/>
        </w:numPr>
        <w:jc w:val="both"/>
        <w:rPr>
          <w:rFonts w:hint="default"/>
          <w:lang w:val="sr-Latn-RS"/>
        </w:rPr>
      </w:pPr>
      <w:r>
        <w:rPr>
          <w:rFonts w:hint="default"/>
          <w:lang w:val="sr-Latn-RS"/>
        </w:rPr>
        <w:t>Alternativni tok:</w:t>
      </w:r>
    </w:p>
    <w:p w14:paraId="6A09A10D">
      <w:pPr>
        <w:numPr>
          <w:ilvl w:val="0"/>
          <w:numId w:val="4"/>
        </w:numPr>
        <w:ind w:left="708" w:leftChars="0"/>
        <w:jc w:val="both"/>
        <w:rPr>
          <w:rFonts w:hint="default"/>
          <w:lang w:val="sr-Latn-RS"/>
        </w:rPr>
      </w:pPr>
      <w:r>
        <w:rPr>
          <w:rFonts w:hint="default"/>
          <w:lang w:val="sr-Latn-RS"/>
        </w:rPr>
        <w:t>Korisnik je pogrešio ili mora da promeni neki podatak koji je već unešen u sistem i kontaktira korisničku podršku</w:t>
      </w:r>
    </w:p>
    <w:p w14:paraId="6CF3A908">
      <w:pPr>
        <w:numPr>
          <w:numId w:val="0"/>
        </w:numPr>
        <w:jc w:val="both"/>
        <w:rPr>
          <w:rFonts w:hint="default"/>
          <w:lang w:val="sr-Latn-RS"/>
        </w:rPr>
      </w:pPr>
    </w:p>
    <w:p w14:paraId="5548AEED">
      <w:pPr>
        <w:numPr>
          <w:ilvl w:val="0"/>
          <w:numId w:val="4"/>
        </w:numPr>
        <w:ind w:left="708" w:leftChars="0"/>
        <w:jc w:val="both"/>
        <w:rPr>
          <w:rFonts w:hint="default"/>
          <w:lang w:val="sr-Latn-RS"/>
        </w:rPr>
      </w:pPr>
      <w:r>
        <w:rPr>
          <w:rFonts w:hint="default"/>
          <w:lang w:val="sr-Latn-RS"/>
        </w:rPr>
        <w:t>Administrator je primio zahtev</w:t>
      </w:r>
    </w:p>
    <w:p w14:paraId="5EA778A3">
      <w:pPr>
        <w:numPr>
          <w:numId w:val="0"/>
        </w:numPr>
        <w:jc w:val="both"/>
        <w:rPr>
          <w:rFonts w:hint="default"/>
          <w:lang w:val="sr-Latn-RS"/>
        </w:rPr>
      </w:pPr>
    </w:p>
    <w:p w14:paraId="45089DAA">
      <w:pPr>
        <w:numPr>
          <w:ilvl w:val="0"/>
          <w:numId w:val="4"/>
        </w:numPr>
        <w:ind w:left="708" w:leftChars="0"/>
        <w:jc w:val="both"/>
        <w:rPr>
          <w:rFonts w:hint="default"/>
          <w:lang w:val="sr-Latn-RS"/>
        </w:rPr>
      </w:pPr>
      <w:r>
        <w:rPr>
          <w:rFonts w:hint="default"/>
          <w:lang w:val="sr-Latn-RS"/>
        </w:rPr>
        <w:t>Administrator pregleda unešene podatke i zahtev</w:t>
      </w:r>
    </w:p>
    <w:p w14:paraId="244301EE">
      <w:pPr>
        <w:numPr>
          <w:numId w:val="0"/>
        </w:numPr>
        <w:jc w:val="both"/>
        <w:rPr>
          <w:rFonts w:hint="default"/>
          <w:lang w:val="sr-Latn-RS"/>
        </w:rPr>
      </w:pPr>
      <w:r>
        <w:rPr>
          <w:rFonts w:hint="default"/>
          <w:lang w:val="sr-Latn-RS"/>
        </w:rPr>
        <w:tab/>
        <w:t>3.1) Administrator je odobrio ažuriranje podataka i obrađuje zahtev</w:t>
      </w:r>
    </w:p>
    <w:p w14:paraId="3DB11F55">
      <w:pPr>
        <w:numPr>
          <w:numId w:val="0"/>
        </w:numPr>
        <w:jc w:val="both"/>
        <w:rPr>
          <w:rFonts w:hint="default"/>
          <w:lang w:val="sr-Latn-RS"/>
        </w:rPr>
      </w:pPr>
      <w:r>
        <w:rPr>
          <w:rFonts w:hint="default"/>
          <w:lang w:val="sr-Latn-RS"/>
        </w:rPr>
        <w:tab/>
        <w:t>3.2) Podaci su uspešno sačuvani u sistem</w:t>
      </w:r>
    </w:p>
    <w:p w14:paraId="1D6A21B1">
      <w:pPr>
        <w:numPr>
          <w:numId w:val="0"/>
        </w:numPr>
        <w:jc w:val="both"/>
        <w:rPr>
          <w:rFonts w:hint="default"/>
          <w:lang w:val="sr-Latn-RS"/>
        </w:rPr>
      </w:pPr>
      <w:r>
        <w:rPr>
          <w:rFonts w:hint="default"/>
          <w:lang w:val="sr-Latn-RS"/>
        </w:rPr>
        <w:tab/>
        <w:t>3.3) Administrator šalje povratnu informaciju korisniku o izmeni podataka</w:t>
      </w:r>
    </w:p>
    <w:p w14:paraId="13D567B1">
      <w:pPr>
        <w:numPr>
          <w:numId w:val="0"/>
        </w:numPr>
        <w:jc w:val="both"/>
        <w:rPr>
          <w:rFonts w:hint="default"/>
          <w:lang w:val="sr-Latn-RS"/>
        </w:rPr>
      </w:pPr>
      <w:r>
        <w:rPr>
          <w:rFonts w:hint="default"/>
          <w:lang w:val="sr-Latn-RS"/>
        </w:rPr>
        <w:tab/>
        <w:t>3.4) Administrator odbija zahtev</w:t>
      </w:r>
    </w:p>
    <w:p w14:paraId="0ED1B4C2">
      <w:pPr>
        <w:numPr>
          <w:numId w:val="0"/>
        </w:numPr>
        <w:jc w:val="both"/>
        <w:rPr>
          <w:rFonts w:hint="default"/>
          <w:lang w:val="sr-Latn-RS"/>
        </w:rPr>
      </w:pPr>
    </w:p>
    <w:p w14:paraId="73B18911">
      <w:pPr>
        <w:numPr>
          <w:ilvl w:val="0"/>
          <w:numId w:val="4"/>
        </w:numPr>
        <w:ind w:left="708" w:leftChars="0"/>
        <w:jc w:val="both"/>
        <w:rPr>
          <w:rFonts w:hint="default"/>
          <w:lang w:val="sr-Latn-RS"/>
        </w:rPr>
      </w:pPr>
      <w:r>
        <w:rPr>
          <w:rFonts w:hint="default"/>
          <w:lang w:val="sr-Latn-RS"/>
        </w:rPr>
        <w:t>Tačka završetka</w:t>
      </w:r>
    </w:p>
    <w:p w14:paraId="4A17F8F5">
      <w:pPr>
        <w:numPr>
          <w:numId w:val="0"/>
        </w:numPr>
        <w:spacing w:after="120" w:line="259" w:lineRule="auto"/>
        <w:jc w:val="both"/>
        <w:rPr>
          <w:rFonts w:hint="default"/>
          <w:lang w:val="sr-Latn-RS"/>
        </w:rPr>
      </w:pPr>
    </w:p>
    <w:p w14:paraId="442B348E">
      <w:pPr>
        <w:numPr>
          <w:numId w:val="0"/>
        </w:numPr>
        <w:spacing w:after="120" w:line="259" w:lineRule="auto"/>
        <w:jc w:val="both"/>
        <w:rPr>
          <w:rFonts w:hint="default"/>
          <w:lang w:val="sr-Latn-RS"/>
        </w:rPr>
      </w:pPr>
    </w:p>
    <w:p w14:paraId="4DE1A85B">
      <w:pPr>
        <w:numPr>
          <w:numId w:val="0"/>
        </w:numPr>
        <w:spacing w:after="120" w:line="259" w:lineRule="auto"/>
        <w:jc w:val="both"/>
        <w:rPr>
          <w:rFonts w:hint="default"/>
          <w:lang w:val="sr-Latn-RS"/>
        </w:rPr>
      </w:pPr>
    </w:p>
    <w:p w14:paraId="466F9955">
      <w:pPr>
        <w:numPr>
          <w:numId w:val="0"/>
        </w:numPr>
        <w:ind w:left="708" w:leftChars="0"/>
        <w:jc w:val="both"/>
        <w:rPr>
          <w:rFonts w:hint="default"/>
          <w:lang w:val="sr-Latn-RS"/>
        </w:rPr>
      </w:pPr>
      <w:r>
        <w:rPr>
          <w:rFonts w:hint="default"/>
          <w:lang w:val="sr-Latn-RS"/>
        </w:rPr>
        <w:tab/>
      </w:r>
    </w:p>
    <w:p w14:paraId="61F0417A">
      <w:pPr>
        <w:pStyle w:val="4"/>
        <w:bidi w:val="0"/>
        <w:rPr>
          <w:rFonts w:hint="default"/>
          <w:lang w:val="sr-Latn-RS"/>
        </w:rPr>
      </w:pPr>
    </w:p>
    <w:p w14:paraId="71959979">
      <w:pPr>
        <w:pStyle w:val="4"/>
        <w:bidi w:val="0"/>
        <w:rPr>
          <w:rFonts w:hint="default"/>
          <w:lang w:val="en-US"/>
        </w:rPr>
      </w:pPr>
      <w:bookmarkStart w:id="10" w:name="_Toc31868"/>
      <w:r>
        <w:rPr>
          <w:rFonts w:hint="default"/>
          <w:lang w:val="sr-Latn-RS"/>
        </w:rPr>
        <w:t>Dijagram sekvenc</w:t>
      </w:r>
      <w:r>
        <w:rPr>
          <w:rFonts w:hint="default"/>
          <w:lang w:val="en-US"/>
        </w:rPr>
        <w:t>i</w:t>
      </w:r>
      <w:bookmarkEnd w:id="10"/>
    </w:p>
    <w:p w14:paraId="3006D312">
      <w:pPr>
        <w:bidi w:val="0"/>
        <w:rPr>
          <w:rFonts w:hint="default"/>
          <w:lang w:val="sr-Latn-RS"/>
        </w:rPr>
      </w:pPr>
      <w:r>
        <w:rPr>
          <w:rFonts w:hint="default"/>
          <w:lang w:val="en-US"/>
        </w:rPr>
        <w:t>Dijagram sekvenci detaljno prikazuje komunikaciju</w:t>
      </w:r>
      <w:r>
        <w:rPr>
          <w:rFonts w:hint="default"/>
          <w:lang w:val="sr-Latn-RS"/>
        </w:rPr>
        <w:t>/interakciju između objekata/komponenti sistema kroz vreme. Glavna svrha dijagrama sekvenci je dokumentovanje dinamičkog ponašanja sistema,  redosleda i sadržaja interakcija potrebnih za realizaciju nekog scenarija (naprimer dekompozicija nekog slučaja upotrebe iz dijagrama slučaja upotrebe). Dijagram sekvenci je dijagram sa najviše detalja i najpreciznije opisuje funkcionisanje sistema. Prikazuje tačno u kom trenutku šta se poziva što je ključno za razumevanje protokola toka informacija, zavisnosti i tačaka gde se mogu uvesti asinhrone funkcije ili tranzakcije.</w:t>
      </w:r>
    </w:p>
    <w:p w14:paraId="3B0FA490">
      <w:pPr>
        <w:bidi w:val="0"/>
        <w:rPr>
          <w:rFonts w:hint="default"/>
          <w:lang w:val="sr-Latn-RS"/>
        </w:rPr>
      </w:pPr>
      <w:r>
        <w:rPr>
          <w:rFonts w:hint="default"/>
          <w:lang w:val="sr-Latn-RS"/>
        </w:rPr>
        <w:t xml:space="preserve">Sekvencni dijagram utiče i na razvoj grafičkog interfejsa jer može da ukaže precizno redosled prikaza elemenata ili stranica na ekranu pri razvoju softverskog rešenja za informacioni sistem. Kada je dokumentovana vremenska relacija programer može bolje da isplanira zadatke i upotrebu “redova čekanja” koja pruža Laravel PHP radni okvir. </w:t>
      </w:r>
    </w:p>
    <w:p w14:paraId="117648C4">
      <w:pPr>
        <w:bidi w:val="0"/>
        <w:rPr>
          <w:rFonts w:hint="default"/>
          <w:lang w:val="sr-Latn-RS"/>
        </w:rPr>
      </w:pPr>
      <w:r>
        <w:rPr>
          <w:rFonts w:hint="default"/>
          <w:lang w:val="sr-Latn-RS"/>
        </w:rPr>
        <w:t>Takođe pri kreiranju tranzakcija se uz pomoć dijagrama sekvenci može odrediti početak i kraj tranzakcije, naprimer kreiranje pretplate i fakture u jednoj ACID tranzakciji (atomičnost, konzistentnost, izolacija, trajnost). Dijagram sekvenci može i da pomogne pri povezivanju vizuelnog dizajna sa imenima metoda i objektima u kodu.</w:t>
      </w:r>
    </w:p>
    <w:p w14:paraId="0D581A57">
      <w:pPr>
        <w:bidi w:val="0"/>
        <w:rPr>
          <w:rFonts w:hint="default"/>
          <w:lang w:val="sr-Latn-RS"/>
        </w:rPr>
      </w:pPr>
      <w:r>
        <w:rPr>
          <w:rFonts w:hint="default"/>
          <w:lang w:val="sr-Latn-RS"/>
        </w:rPr>
        <w:t xml:space="preserve">Dijagram sekvenci jasno i detaljno opisuje alternativne tokove i moguće greške poput neuspešne validacije ili greške vezane za bazu.  </w:t>
      </w:r>
    </w:p>
    <w:p w14:paraId="11602C39">
      <w:pPr>
        <w:bidi w:val="0"/>
        <w:rPr>
          <w:rFonts w:hint="default"/>
          <w:lang w:val="sr-Latn-RS"/>
        </w:rPr>
      </w:pPr>
      <w:r>
        <w:rPr>
          <w:rFonts w:hint="default"/>
          <w:lang w:val="sr-Latn-RS"/>
        </w:rPr>
        <w:t xml:space="preserve">U kombinaciji sa dijagramom slučaja upotrebe i dijagramom aktivnosti obrađeni su svi detalji procesa šta sistem radi korak po korak sa tačnim redosledom.   </w:t>
      </w:r>
    </w:p>
    <w:p w14:paraId="06BA532A">
      <w:pPr>
        <w:bidi w:val="0"/>
        <w:jc w:val="center"/>
        <w:rPr>
          <w:rFonts w:hint="default"/>
          <w:lang w:val="sr-Latn-RS"/>
        </w:rPr>
      </w:pPr>
      <w:r>
        <w:rPr>
          <w:rFonts w:hint="default"/>
          <w:lang w:val="en-US"/>
        </w:rPr>
        <w:drawing>
          <wp:inline distT="0" distB="0" distL="114300" distR="114300">
            <wp:extent cx="5331460" cy="8392795"/>
            <wp:effectExtent l="0" t="0" r="2540" b="1905"/>
            <wp:docPr id="7" name="Picture 7" descr="slika3Dijagram sekvenci.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lika3Dijagram sekvenci.drawio"/>
                    <pic:cNvPicPr>
                      <a:picLocks noChangeAspect="1"/>
                    </pic:cNvPicPr>
                  </pic:nvPicPr>
                  <pic:blipFill>
                    <a:blip r:embed="rId13"/>
                    <a:stretch>
                      <a:fillRect/>
                    </a:stretch>
                  </pic:blipFill>
                  <pic:spPr>
                    <a:xfrm>
                      <a:off x="0" y="0"/>
                      <a:ext cx="5331460" cy="8392795"/>
                    </a:xfrm>
                    <a:prstGeom prst="rect">
                      <a:avLst/>
                    </a:prstGeom>
                  </pic:spPr>
                </pic:pic>
              </a:graphicData>
            </a:graphic>
          </wp:inline>
        </w:drawing>
      </w:r>
    </w:p>
    <w:p w14:paraId="6243CEE8">
      <w:pPr>
        <w:jc w:val="center"/>
        <w:rPr>
          <w:rFonts w:hint="default"/>
          <w:lang w:val="en-US"/>
        </w:rPr>
      </w:pPr>
      <w:r>
        <w:rPr>
          <w:rFonts w:hint="default"/>
          <w:lang w:val="en-US"/>
        </w:rPr>
        <w:t>Slika 3. Prikaz dijagrama sekvenci</w:t>
      </w:r>
    </w:p>
    <w:p w14:paraId="333BC8F1">
      <w:pPr>
        <w:rPr>
          <w:rFonts w:hint="default"/>
          <w:lang w:val="en-US"/>
        </w:rPr>
      </w:pPr>
      <w:r>
        <w:rPr>
          <w:rFonts w:hint="default"/>
          <w:lang w:val="en-US"/>
        </w:rPr>
        <w:br w:type="page"/>
      </w:r>
    </w:p>
    <w:p w14:paraId="0FED37C0">
      <w:pPr>
        <w:bidi w:val="0"/>
        <w:rPr>
          <w:rFonts w:hint="default"/>
          <w:lang w:val="sr-Latn-RS"/>
        </w:rPr>
      </w:pPr>
      <w:r>
        <w:rPr>
          <w:rFonts w:hint="default"/>
          <w:lang w:val="sr-Latn-RS"/>
        </w:rPr>
        <w:t>Učesnici (lifelines) koji učestvuju u scenariju:</w:t>
      </w:r>
    </w:p>
    <w:p w14:paraId="60F9412F">
      <w:pPr>
        <w:numPr>
          <w:ilvl w:val="0"/>
          <w:numId w:val="5"/>
        </w:numPr>
        <w:bidi w:val="0"/>
        <w:ind w:left="708" w:leftChars="0" w:firstLine="0" w:firstLineChars="0"/>
        <w:rPr>
          <w:rFonts w:hint="default"/>
          <w:lang w:val="sr-Latn-RS"/>
        </w:rPr>
      </w:pPr>
      <w:r>
        <w:rPr>
          <w:rFonts w:hint="default"/>
          <w:lang w:val="sr-Latn-RS"/>
        </w:rPr>
        <w:t>Korisnik</w:t>
      </w:r>
    </w:p>
    <w:p w14:paraId="6197AF7E">
      <w:pPr>
        <w:numPr>
          <w:ilvl w:val="0"/>
          <w:numId w:val="5"/>
        </w:numPr>
        <w:bidi w:val="0"/>
        <w:ind w:left="708" w:leftChars="0" w:firstLine="0" w:firstLineChars="0"/>
        <w:rPr>
          <w:rFonts w:hint="default"/>
          <w:lang w:val="sr-Latn-RS"/>
        </w:rPr>
      </w:pPr>
      <w:r>
        <w:rPr>
          <w:rFonts w:hint="default"/>
          <w:lang w:val="sr-Latn-RS"/>
        </w:rPr>
        <w:t>Sistem/Veb aplikacija</w:t>
      </w:r>
    </w:p>
    <w:p w14:paraId="05C1A7F3">
      <w:pPr>
        <w:numPr>
          <w:ilvl w:val="0"/>
          <w:numId w:val="5"/>
        </w:numPr>
        <w:bidi w:val="0"/>
        <w:ind w:left="708" w:leftChars="0" w:firstLine="0" w:firstLineChars="0"/>
        <w:rPr>
          <w:rFonts w:hint="default"/>
          <w:lang w:val="sr-Latn-RS"/>
        </w:rPr>
      </w:pPr>
      <w:r>
        <w:rPr>
          <w:rFonts w:hint="default"/>
          <w:lang w:val="sr-Latn-RS"/>
        </w:rPr>
        <w:t>Administrator</w:t>
      </w:r>
    </w:p>
    <w:p w14:paraId="3C226A05">
      <w:pPr>
        <w:numPr>
          <w:ilvl w:val="0"/>
          <w:numId w:val="5"/>
        </w:numPr>
        <w:bidi w:val="0"/>
        <w:ind w:left="708" w:leftChars="0" w:firstLine="0" w:firstLineChars="0"/>
        <w:rPr>
          <w:rFonts w:hint="default"/>
          <w:lang w:val="sr-Latn-RS"/>
        </w:rPr>
      </w:pPr>
      <w:r>
        <w:rPr>
          <w:rFonts w:hint="default"/>
          <w:lang w:val="sr-Latn-RS"/>
        </w:rPr>
        <w:t>Baza podataka</w:t>
      </w:r>
    </w:p>
    <w:p w14:paraId="0E4CF1AE">
      <w:pPr>
        <w:numPr>
          <w:numId w:val="0"/>
        </w:numPr>
        <w:bidi w:val="0"/>
        <w:rPr>
          <w:rFonts w:hint="default"/>
          <w:lang w:val="sr-Latn-RS"/>
        </w:rPr>
      </w:pPr>
      <w:r>
        <w:rPr>
          <w:rFonts w:hint="default"/>
          <w:lang w:val="sr-Latn-RS"/>
        </w:rPr>
        <w:t>Poruke/procesi:</w:t>
      </w:r>
    </w:p>
    <w:p w14:paraId="4C5A3044">
      <w:pPr>
        <w:numPr>
          <w:ilvl w:val="0"/>
          <w:numId w:val="6"/>
        </w:numPr>
        <w:bidi w:val="0"/>
        <w:ind w:left="708" w:leftChars="0" w:firstLine="0" w:firstLineChars="0"/>
        <w:rPr>
          <w:rFonts w:hint="default"/>
          <w:lang w:val="sr-Latn-RS"/>
        </w:rPr>
      </w:pPr>
      <w:r>
        <w:rPr>
          <w:rFonts w:hint="default"/>
          <w:lang w:val="sr-Latn-RS"/>
        </w:rPr>
        <w:t>Aktivacioni blok : Korisnik želi da napravi narudžbenicu</w:t>
      </w:r>
    </w:p>
    <w:p w14:paraId="00A2DB7D">
      <w:pPr>
        <w:numPr>
          <w:ilvl w:val="0"/>
          <w:numId w:val="6"/>
        </w:numPr>
        <w:bidi w:val="0"/>
        <w:ind w:left="708" w:leftChars="0" w:firstLine="0" w:firstLineChars="0"/>
        <w:rPr>
          <w:rFonts w:hint="default"/>
          <w:lang w:val="sr-Latn-RS"/>
        </w:rPr>
      </w:pPr>
      <w:r>
        <w:rPr>
          <w:rFonts w:hint="default"/>
          <w:lang w:val="sr-Latn-RS"/>
        </w:rPr>
        <w:t xml:space="preserve">Korisnik </w:t>
      </w:r>
      <w:r>
        <w:rPr>
          <w:rFonts w:hint="default"/>
          <w:lang w:val="en-US"/>
        </w:rPr>
        <w:t>-&gt;</w:t>
      </w:r>
      <w:r>
        <w:rPr>
          <w:rFonts w:hint="default"/>
          <w:lang w:val="sr-Latn-RS"/>
        </w:rPr>
        <w:t xml:space="preserve"> Veb aplikacija : Korisnik se registruje ili loguje na sistem</w:t>
      </w:r>
    </w:p>
    <w:p w14:paraId="032F492B">
      <w:pPr>
        <w:numPr>
          <w:ilvl w:val="0"/>
          <w:numId w:val="6"/>
        </w:numPr>
        <w:bidi w:val="0"/>
        <w:ind w:left="708" w:leftChars="0" w:firstLine="0" w:firstLineChars="0"/>
        <w:rPr>
          <w:rFonts w:hint="default"/>
          <w:lang w:val="sr-Latn-RS"/>
        </w:rPr>
      </w:pPr>
      <w:r>
        <w:rPr>
          <w:rFonts w:hint="default"/>
          <w:lang w:val="sr-Latn-RS"/>
        </w:rPr>
        <w:t>Veb aplikacija</w:t>
      </w:r>
      <w:r>
        <w:rPr>
          <w:rFonts w:hint="default"/>
          <w:lang w:val="en-US"/>
        </w:rPr>
        <w:t>-&gt;</w:t>
      </w:r>
      <w:r>
        <w:rPr>
          <w:rFonts w:hint="default"/>
          <w:lang w:val="sr-Latn-RS"/>
        </w:rPr>
        <w:t xml:space="preserve"> Baza podataka : Provera korisničkih podataka</w:t>
      </w:r>
    </w:p>
    <w:p w14:paraId="1CF53079">
      <w:pPr>
        <w:numPr>
          <w:ilvl w:val="0"/>
          <w:numId w:val="6"/>
        </w:numPr>
        <w:bidi w:val="0"/>
        <w:ind w:left="708" w:leftChars="0" w:firstLine="0" w:firstLineChars="0"/>
        <w:rPr>
          <w:rFonts w:hint="default"/>
          <w:lang w:val="sr-Latn-RS"/>
        </w:rPr>
      </w:pPr>
      <w:r>
        <w:rPr>
          <w:rFonts w:hint="default"/>
          <w:lang w:val="sr-Latn-RS"/>
        </w:rPr>
        <w:t xml:space="preserve">Baza podataka  </w:t>
      </w:r>
      <w:r>
        <w:rPr>
          <w:rFonts w:hint="default"/>
          <w:lang w:val="en-US"/>
        </w:rPr>
        <w:t>-&gt;</w:t>
      </w:r>
      <w:r>
        <w:rPr>
          <w:rFonts w:hint="default"/>
          <w:lang w:val="sr-Latn-RS"/>
        </w:rPr>
        <w:t xml:space="preserve"> Veb aplikacija : Povratna informacija statusa</w:t>
      </w:r>
    </w:p>
    <w:p w14:paraId="45D64D32">
      <w:pPr>
        <w:numPr>
          <w:ilvl w:val="0"/>
          <w:numId w:val="6"/>
        </w:numPr>
        <w:bidi w:val="0"/>
        <w:ind w:left="708" w:leftChars="0" w:firstLine="0" w:firstLineChars="0"/>
        <w:rPr>
          <w:rFonts w:hint="default"/>
          <w:lang w:val="sr-Latn-RS"/>
        </w:rPr>
      </w:pPr>
      <w:r>
        <w:rPr>
          <w:rFonts w:hint="default"/>
          <w:lang w:val="sr-Latn-RS"/>
        </w:rPr>
        <w:t xml:space="preserve">Veb aplikacija </w:t>
      </w:r>
      <w:r>
        <w:rPr>
          <w:rFonts w:hint="default"/>
          <w:lang w:val="en-US"/>
        </w:rPr>
        <w:t>-&gt;</w:t>
      </w:r>
      <w:r>
        <w:rPr>
          <w:rFonts w:hint="default"/>
          <w:lang w:val="sr-Latn-RS"/>
        </w:rPr>
        <w:t xml:space="preserve"> Korisnik : Prikaz početne stranice </w:t>
      </w:r>
    </w:p>
    <w:p w14:paraId="4B2CDCAD">
      <w:pPr>
        <w:numPr>
          <w:ilvl w:val="0"/>
          <w:numId w:val="6"/>
        </w:numPr>
        <w:bidi w:val="0"/>
        <w:ind w:left="708" w:leftChars="0" w:firstLine="0" w:firstLineChars="0"/>
        <w:rPr>
          <w:rFonts w:hint="default"/>
          <w:lang w:val="sr-Latn-RS"/>
        </w:rPr>
      </w:pPr>
      <w:r>
        <w:rPr>
          <w:rFonts w:hint="default"/>
          <w:lang w:val="sr-Latn-RS"/>
        </w:rPr>
        <w:t xml:space="preserve">Korisnik  </w:t>
      </w:r>
      <w:r>
        <w:rPr>
          <w:rFonts w:hint="default"/>
          <w:lang w:val="en-US"/>
        </w:rPr>
        <w:t>-&gt;</w:t>
      </w:r>
      <w:r>
        <w:rPr>
          <w:rFonts w:hint="default"/>
          <w:lang w:val="sr-Latn-RS"/>
        </w:rPr>
        <w:t xml:space="preserve">  Veb aplikacija : Zahtev za pregled detalja paketa </w:t>
      </w:r>
    </w:p>
    <w:p w14:paraId="656487F7">
      <w:pPr>
        <w:numPr>
          <w:ilvl w:val="0"/>
          <w:numId w:val="6"/>
        </w:numPr>
        <w:bidi w:val="0"/>
        <w:ind w:left="708" w:leftChars="0" w:firstLine="0" w:firstLineChars="0"/>
        <w:rPr>
          <w:rFonts w:hint="default"/>
          <w:lang w:val="sr-Latn-RS"/>
        </w:rPr>
      </w:pPr>
      <w:r>
        <w:rPr>
          <w:rFonts w:hint="default"/>
          <w:lang w:val="sr-Latn-RS"/>
        </w:rPr>
        <w:t xml:space="preserve">Veb aplikacija </w:t>
      </w:r>
      <w:r>
        <w:rPr>
          <w:rFonts w:hint="default"/>
          <w:lang w:val="en-US"/>
        </w:rPr>
        <w:t>-&gt;</w:t>
      </w:r>
      <w:r>
        <w:rPr>
          <w:rFonts w:hint="default"/>
          <w:lang w:val="sr-Latn-RS"/>
        </w:rPr>
        <w:t xml:space="preserve"> Baza podataka : Upit za preuzimanje podataka o paketu</w:t>
      </w:r>
    </w:p>
    <w:p w14:paraId="4FAF8DF8">
      <w:pPr>
        <w:numPr>
          <w:ilvl w:val="0"/>
          <w:numId w:val="6"/>
        </w:numPr>
        <w:bidi w:val="0"/>
        <w:ind w:left="708" w:leftChars="0" w:firstLine="0" w:firstLineChars="0"/>
        <w:rPr>
          <w:rFonts w:hint="default"/>
          <w:lang w:val="sr-Latn-RS"/>
        </w:rPr>
      </w:pPr>
      <w:r>
        <w:rPr>
          <w:rFonts w:hint="default"/>
          <w:lang w:val="sr-Latn-RS"/>
        </w:rPr>
        <w:t xml:space="preserve">Baza podataka  </w:t>
      </w:r>
      <w:r>
        <w:rPr>
          <w:rFonts w:hint="default"/>
          <w:lang w:val="en-US"/>
        </w:rPr>
        <w:t>-&gt;</w:t>
      </w:r>
      <w:r>
        <w:rPr>
          <w:rFonts w:hint="default"/>
          <w:lang w:val="sr-Latn-RS"/>
        </w:rPr>
        <w:t xml:space="preserve"> Veb aplikacija : Podaci o traženom paketu</w:t>
      </w:r>
    </w:p>
    <w:p w14:paraId="088010C4">
      <w:pPr>
        <w:numPr>
          <w:ilvl w:val="0"/>
          <w:numId w:val="6"/>
        </w:numPr>
        <w:bidi w:val="0"/>
        <w:ind w:left="708" w:leftChars="0" w:firstLine="0" w:firstLineChars="0"/>
        <w:rPr>
          <w:rFonts w:hint="default"/>
          <w:lang w:val="sr-Latn-RS"/>
        </w:rPr>
      </w:pPr>
      <w:r>
        <w:rPr>
          <w:rFonts w:hint="default"/>
          <w:lang w:val="sr-Latn-RS"/>
        </w:rPr>
        <w:t xml:space="preserve">Veb aplikacija </w:t>
      </w:r>
      <w:r>
        <w:rPr>
          <w:rFonts w:hint="default"/>
          <w:lang w:val="en-US"/>
        </w:rPr>
        <w:t>-&gt;</w:t>
      </w:r>
      <w:r>
        <w:rPr>
          <w:rFonts w:hint="default"/>
          <w:lang w:val="sr-Latn-RS"/>
        </w:rPr>
        <w:t xml:space="preserve"> Korisnik : Prikaz stranice popunjene sa podacima o paketu koji je korisnik odabrao</w:t>
      </w:r>
    </w:p>
    <w:p w14:paraId="61CA1692">
      <w:pPr>
        <w:numPr>
          <w:ilvl w:val="0"/>
          <w:numId w:val="6"/>
        </w:numPr>
        <w:bidi w:val="0"/>
        <w:ind w:left="708" w:leftChars="0" w:firstLine="0" w:firstLineChars="0"/>
        <w:rPr>
          <w:rFonts w:hint="default"/>
          <w:lang w:val="sr-Latn-RS"/>
        </w:rPr>
      </w:pPr>
      <w:r>
        <w:rPr>
          <w:rFonts w:hint="default"/>
          <w:lang w:val="sr-Latn-RS"/>
        </w:rPr>
        <w:t xml:space="preserve">Korisnik </w:t>
      </w:r>
      <w:r>
        <w:rPr>
          <w:rFonts w:hint="default"/>
          <w:lang w:val="en-US"/>
        </w:rPr>
        <w:t>-&gt;</w:t>
      </w:r>
      <w:r>
        <w:rPr>
          <w:rFonts w:hint="default"/>
          <w:lang w:val="sr-Latn-RS"/>
        </w:rPr>
        <w:t xml:space="preserve"> Veb aplikacija : Korisnik unosi podatke o dostavi i plaćanju u formu i potvrđuje (HTTP POST )</w:t>
      </w:r>
    </w:p>
    <w:p w14:paraId="56519AB4">
      <w:pPr>
        <w:numPr>
          <w:ilvl w:val="0"/>
          <w:numId w:val="6"/>
        </w:numPr>
        <w:bidi w:val="0"/>
        <w:ind w:left="708" w:leftChars="0" w:firstLine="0" w:firstLineChars="0"/>
        <w:rPr>
          <w:rFonts w:hint="default"/>
          <w:lang w:val="sr-Latn-RS"/>
        </w:rPr>
      </w:pPr>
      <w:r>
        <w:rPr>
          <w:rFonts w:hint="default"/>
          <w:lang w:val="sr-Latn-RS"/>
        </w:rPr>
        <w:t xml:space="preserve">Veb aplikacija </w:t>
      </w:r>
      <w:r>
        <w:rPr>
          <w:rFonts w:hint="default"/>
          <w:lang w:val="en-US"/>
        </w:rPr>
        <w:t>-&gt;</w:t>
      </w:r>
      <w:r>
        <w:rPr>
          <w:rFonts w:hint="default"/>
          <w:lang w:val="sr-Latn-RS"/>
        </w:rPr>
        <w:t xml:space="preserve"> Baza podataka : Upit za unos stavki paketa korisnika</w:t>
      </w:r>
    </w:p>
    <w:p w14:paraId="454F8784">
      <w:pPr>
        <w:numPr>
          <w:ilvl w:val="0"/>
          <w:numId w:val="6"/>
        </w:numPr>
        <w:bidi w:val="0"/>
        <w:ind w:left="708" w:leftChars="0" w:firstLine="0" w:firstLineChars="0"/>
        <w:rPr>
          <w:rFonts w:hint="default"/>
          <w:lang w:val="sr-Latn-RS"/>
        </w:rPr>
      </w:pPr>
      <w:r>
        <w:rPr>
          <w:rFonts w:hint="default"/>
          <w:lang w:val="sr-Latn-RS"/>
        </w:rPr>
        <w:t xml:space="preserve">Veb aplikacija </w:t>
      </w:r>
      <w:r>
        <w:rPr>
          <w:rFonts w:hint="default"/>
          <w:lang w:val="en-US"/>
        </w:rPr>
        <w:t>-&gt;</w:t>
      </w:r>
      <w:r>
        <w:rPr>
          <w:rFonts w:hint="default"/>
          <w:lang w:val="sr-Latn-RS"/>
        </w:rPr>
        <w:t xml:space="preserve"> Baza podataka : Upit za unos stavki fakture</w:t>
      </w:r>
    </w:p>
    <w:p w14:paraId="17BD9891">
      <w:pPr>
        <w:numPr>
          <w:ilvl w:val="0"/>
          <w:numId w:val="6"/>
        </w:numPr>
        <w:bidi w:val="0"/>
        <w:ind w:left="708" w:leftChars="0" w:firstLine="0" w:firstLineChars="0"/>
        <w:rPr>
          <w:rFonts w:hint="default"/>
          <w:lang w:val="sr-Latn-RS"/>
        </w:rPr>
      </w:pPr>
      <w:r>
        <w:rPr>
          <w:rFonts w:hint="default"/>
          <w:lang w:val="sr-Latn-RS"/>
        </w:rPr>
        <w:t xml:space="preserve">Baza podataka </w:t>
      </w:r>
      <w:r>
        <w:rPr>
          <w:rFonts w:hint="default"/>
          <w:lang w:val="en-US"/>
        </w:rPr>
        <w:t>-&gt;</w:t>
      </w:r>
      <w:r>
        <w:rPr>
          <w:rFonts w:hint="default"/>
          <w:lang w:val="sr-Latn-RS"/>
        </w:rPr>
        <w:t xml:space="preserve"> Veb aplikacija : Potvrda o uspešnom unosu</w:t>
      </w:r>
    </w:p>
    <w:p w14:paraId="25A7EE95">
      <w:pPr>
        <w:numPr>
          <w:ilvl w:val="0"/>
          <w:numId w:val="6"/>
        </w:numPr>
        <w:bidi w:val="0"/>
        <w:ind w:left="708" w:leftChars="0" w:firstLine="0" w:firstLineChars="0"/>
        <w:rPr>
          <w:rFonts w:hint="default"/>
          <w:lang w:val="sr-Latn-RS"/>
        </w:rPr>
      </w:pPr>
      <w:r>
        <w:rPr>
          <w:rFonts w:hint="default"/>
          <w:lang w:val="sr-Latn-RS"/>
        </w:rPr>
        <w:t xml:space="preserve">Veb aplikacija  </w:t>
      </w:r>
      <w:r>
        <w:rPr>
          <w:rFonts w:hint="default"/>
          <w:lang w:val="en-US"/>
        </w:rPr>
        <w:t>-&gt;</w:t>
      </w:r>
      <w:r>
        <w:rPr>
          <w:rFonts w:hint="default"/>
          <w:lang w:val="sr-Latn-RS"/>
        </w:rPr>
        <w:t xml:space="preserve"> Korisnik : Prikaz detalja narudžbenice i fakture</w:t>
      </w:r>
    </w:p>
    <w:p w14:paraId="711F76BD">
      <w:pPr>
        <w:numPr>
          <w:ilvl w:val="0"/>
          <w:numId w:val="6"/>
        </w:numPr>
        <w:bidi w:val="0"/>
        <w:ind w:left="708" w:leftChars="0" w:firstLine="0" w:firstLineChars="0"/>
        <w:rPr>
          <w:rFonts w:hint="default"/>
          <w:lang w:val="sr-Latn-RS"/>
        </w:rPr>
      </w:pPr>
      <w:r>
        <w:rPr>
          <w:rFonts w:hint="default"/>
          <w:lang w:val="sr-Latn-RS"/>
        </w:rPr>
        <w:t>Aktivacioni blok : Korisnik je primetio da je uneo neispravan podatak ili se predomislio oko zahteva</w:t>
      </w:r>
    </w:p>
    <w:p w14:paraId="3D460886">
      <w:pPr>
        <w:numPr>
          <w:ilvl w:val="0"/>
          <w:numId w:val="6"/>
        </w:numPr>
        <w:bidi w:val="0"/>
        <w:ind w:left="708" w:leftChars="0" w:firstLine="0" w:firstLineChars="0"/>
        <w:rPr>
          <w:rFonts w:hint="default"/>
          <w:lang w:val="sr-Latn-RS"/>
        </w:rPr>
      </w:pPr>
      <w:r>
        <w:rPr>
          <w:rFonts w:hint="default"/>
          <w:lang w:val="sr-Latn-RS"/>
        </w:rPr>
        <w:t xml:space="preserve">Korisnik </w:t>
      </w:r>
      <w:r>
        <w:rPr>
          <w:rFonts w:hint="default"/>
          <w:lang w:val="en-US"/>
        </w:rPr>
        <w:t>-&gt;</w:t>
      </w:r>
      <w:r>
        <w:rPr>
          <w:rFonts w:hint="default"/>
          <w:lang w:val="sr-Latn-RS"/>
        </w:rPr>
        <w:t xml:space="preserve"> Administrator : Korisnik uspostavlja kontakt sa korisničkom službom</w:t>
      </w:r>
    </w:p>
    <w:p w14:paraId="2C3AE2AF">
      <w:pPr>
        <w:numPr>
          <w:ilvl w:val="0"/>
          <w:numId w:val="6"/>
        </w:numPr>
        <w:bidi w:val="0"/>
        <w:ind w:left="708" w:leftChars="0" w:firstLine="0" w:firstLineChars="0"/>
        <w:rPr>
          <w:rFonts w:hint="default"/>
          <w:lang w:val="sr-Latn-RS"/>
        </w:rPr>
      </w:pPr>
      <w:r>
        <w:rPr>
          <w:rFonts w:hint="default"/>
          <w:lang w:val="sr-Latn-RS"/>
        </w:rPr>
        <w:t>Administrator : Obrada i analiza zahteva</w:t>
      </w:r>
    </w:p>
    <w:p w14:paraId="65C9AB38">
      <w:pPr>
        <w:numPr>
          <w:ilvl w:val="0"/>
          <w:numId w:val="6"/>
        </w:numPr>
        <w:bidi w:val="0"/>
        <w:ind w:left="708" w:leftChars="0" w:firstLine="0" w:firstLineChars="0"/>
        <w:rPr>
          <w:rFonts w:hint="default"/>
          <w:lang w:val="sr-Latn-RS"/>
        </w:rPr>
      </w:pPr>
      <w:r>
        <w:rPr>
          <w:rFonts w:hint="default"/>
          <w:lang w:val="sr-Latn-RS"/>
        </w:rPr>
        <w:t xml:space="preserve">Administrator  </w:t>
      </w:r>
      <w:r>
        <w:rPr>
          <w:rFonts w:hint="default"/>
          <w:lang w:val="en-US"/>
        </w:rPr>
        <w:t>-&gt;</w:t>
      </w:r>
      <w:r>
        <w:rPr>
          <w:rFonts w:hint="default"/>
          <w:lang w:val="sr-Latn-RS"/>
        </w:rPr>
        <w:t xml:space="preserve"> Veb aplikacija : Administrator se prijavljuje na admin nalog </w:t>
      </w:r>
    </w:p>
    <w:p w14:paraId="7B567950">
      <w:pPr>
        <w:numPr>
          <w:ilvl w:val="0"/>
          <w:numId w:val="6"/>
        </w:numPr>
        <w:bidi w:val="0"/>
        <w:ind w:left="708" w:leftChars="0" w:firstLine="0" w:firstLineChars="0"/>
        <w:rPr>
          <w:rFonts w:hint="default"/>
          <w:lang w:val="sr-Latn-RS"/>
        </w:rPr>
      </w:pPr>
      <w:r>
        <w:rPr>
          <w:rFonts w:hint="default"/>
          <w:lang w:val="sr-Latn-RS"/>
        </w:rPr>
        <w:t xml:space="preserve">Administrator  </w:t>
      </w:r>
      <w:r>
        <w:rPr>
          <w:rFonts w:hint="default"/>
          <w:lang w:val="en-US"/>
        </w:rPr>
        <w:t>-&gt;</w:t>
      </w:r>
      <w:r>
        <w:rPr>
          <w:rFonts w:hint="default"/>
          <w:lang w:val="sr-Latn-RS"/>
        </w:rPr>
        <w:t xml:space="preserve"> Veb aplikacija : Administrator otvara stranicu sa panelom za promenu podataka</w:t>
      </w:r>
    </w:p>
    <w:p w14:paraId="7FDFC2D4">
      <w:pPr>
        <w:numPr>
          <w:ilvl w:val="0"/>
          <w:numId w:val="6"/>
        </w:numPr>
        <w:bidi w:val="0"/>
        <w:ind w:left="708" w:leftChars="0" w:firstLine="0" w:firstLineChars="0"/>
        <w:rPr>
          <w:rFonts w:hint="default"/>
          <w:lang w:val="sr-Latn-RS"/>
        </w:rPr>
      </w:pPr>
      <w:r>
        <w:rPr>
          <w:rFonts w:hint="default"/>
          <w:lang w:val="sr-Latn-RS"/>
        </w:rPr>
        <w:t>Veb aplikacija  : Provera administratorskih privilegija</w:t>
      </w:r>
    </w:p>
    <w:p w14:paraId="6A44820E">
      <w:pPr>
        <w:numPr>
          <w:ilvl w:val="0"/>
          <w:numId w:val="6"/>
        </w:numPr>
        <w:bidi w:val="0"/>
        <w:ind w:left="708" w:leftChars="0" w:firstLine="0" w:firstLineChars="0"/>
        <w:rPr>
          <w:rFonts w:hint="default"/>
          <w:lang w:val="sr-Latn-RS"/>
        </w:rPr>
      </w:pPr>
      <w:r>
        <w:rPr>
          <w:rFonts w:hint="default"/>
          <w:lang w:val="sr-Latn-RS"/>
        </w:rPr>
        <w:t xml:space="preserve">Veb aplikacija  </w:t>
      </w:r>
      <w:r>
        <w:rPr>
          <w:rFonts w:hint="default"/>
          <w:lang w:val="en-US"/>
        </w:rPr>
        <w:t>-&gt;</w:t>
      </w:r>
      <w:r>
        <w:rPr>
          <w:rFonts w:hint="default"/>
          <w:lang w:val="sr-Latn-RS"/>
        </w:rPr>
        <w:t xml:space="preserve"> Baza podataka : Upit za dostavljanje odgovarajućih podataka</w:t>
      </w:r>
    </w:p>
    <w:p w14:paraId="2ABB9F3D">
      <w:pPr>
        <w:numPr>
          <w:ilvl w:val="0"/>
          <w:numId w:val="6"/>
        </w:numPr>
        <w:bidi w:val="0"/>
        <w:ind w:left="708" w:leftChars="0" w:firstLine="0" w:firstLineChars="0"/>
        <w:rPr>
          <w:rFonts w:hint="default"/>
          <w:lang w:val="sr-Latn-RS"/>
        </w:rPr>
      </w:pPr>
      <w:r>
        <w:rPr>
          <w:rFonts w:hint="default"/>
          <w:lang w:val="sr-Latn-RS"/>
        </w:rPr>
        <w:t xml:space="preserve">Veb aplikacija  </w:t>
      </w:r>
      <w:r>
        <w:rPr>
          <w:rFonts w:hint="default"/>
          <w:lang w:val="en-US"/>
        </w:rPr>
        <w:t>-&gt;</w:t>
      </w:r>
      <w:r>
        <w:rPr>
          <w:rFonts w:hint="default"/>
          <w:lang w:val="sr-Latn-RS"/>
        </w:rPr>
        <w:t xml:space="preserve"> Administrator : Generisanje i prikaz stranice</w:t>
      </w:r>
    </w:p>
    <w:p w14:paraId="74B9E4BF">
      <w:pPr>
        <w:numPr>
          <w:ilvl w:val="0"/>
          <w:numId w:val="6"/>
        </w:numPr>
        <w:bidi w:val="0"/>
        <w:ind w:left="708" w:leftChars="0" w:firstLine="0" w:firstLineChars="0"/>
        <w:rPr>
          <w:rFonts w:hint="default"/>
          <w:lang w:val="sr-Latn-RS"/>
        </w:rPr>
      </w:pPr>
      <w:r>
        <w:rPr>
          <w:rFonts w:hint="default"/>
          <w:lang w:val="sr-Latn-RS"/>
        </w:rPr>
        <w:t xml:space="preserve">Administrator </w:t>
      </w:r>
      <w:r>
        <w:rPr>
          <w:rFonts w:hint="default"/>
          <w:lang w:val="en-US"/>
        </w:rPr>
        <w:t>-&gt;</w:t>
      </w:r>
      <w:r>
        <w:rPr>
          <w:rFonts w:hint="default"/>
          <w:lang w:val="sr-Latn-RS"/>
        </w:rPr>
        <w:t xml:space="preserve"> Veb aplikacija : Unos promena</w:t>
      </w:r>
    </w:p>
    <w:p w14:paraId="7F03AB8D">
      <w:pPr>
        <w:numPr>
          <w:ilvl w:val="0"/>
          <w:numId w:val="6"/>
        </w:numPr>
        <w:bidi w:val="0"/>
        <w:ind w:left="708" w:leftChars="0" w:firstLine="0" w:firstLineChars="0"/>
        <w:rPr>
          <w:rFonts w:hint="default"/>
          <w:lang w:val="sr-Latn-RS"/>
        </w:rPr>
      </w:pPr>
      <w:r>
        <w:rPr>
          <w:rFonts w:hint="default"/>
          <w:lang w:val="sr-Latn-RS"/>
        </w:rPr>
        <w:t xml:space="preserve">Veb aplikacija </w:t>
      </w:r>
      <w:r>
        <w:rPr>
          <w:rFonts w:hint="default"/>
          <w:lang w:val="en-US"/>
        </w:rPr>
        <w:t>-&gt;</w:t>
      </w:r>
      <w:r>
        <w:rPr>
          <w:rFonts w:hint="default"/>
          <w:lang w:val="sr-Latn-RS"/>
        </w:rPr>
        <w:t xml:space="preserve"> Baza podataka : Upit za upis promena u bazi (HTTP POST )</w:t>
      </w:r>
    </w:p>
    <w:p w14:paraId="619D036D">
      <w:pPr>
        <w:numPr>
          <w:ilvl w:val="0"/>
          <w:numId w:val="6"/>
        </w:numPr>
        <w:bidi w:val="0"/>
        <w:ind w:left="708" w:leftChars="0" w:firstLine="0" w:firstLineChars="0"/>
        <w:rPr>
          <w:rFonts w:hint="default"/>
          <w:lang w:val="sr-Latn-RS"/>
        </w:rPr>
      </w:pPr>
      <w:r>
        <w:rPr>
          <w:rFonts w:hint="default"/>
          <w:lang w:val="sr-Latn-RS"/>
        </w:rPr>
        <w:t xml:space="preserve">Baza podataka  </w:t>
      </w:r>
      <w:r>
        <w:rPr>
          <w:rFonts w:hint="default"/>
          <w:lang w:val="en-US"/>
        </w:rPr>
        <w:t>-&gt;</w:t>
      </w:r>
      <w:r>
        <w:rPr>
          <w:rFonts w:hint="default"/>
          <w:lang w:val="sr-Latn-RS"/>
        </w:rPr>
        <w:t xml:space="preserve"> Veb aplikacija  </w:t>
      </w:r>
      <w:r>
        <w:rPr>
          <w:rFonts w:hint="default"/>
          <w:lang w:val="en-US"/>
        </w:rPr>
        <w:t>-&gt;</w:t>
      </w:r>
      <w:r>
        <w:rPr>
          <w:rFonts w:hint="default"/>
          <w:lang w:val="sr-Latn-RS"/>
        </w:rPr>
        <w:t xml:space="preserve"> Administrator : Potvrda ažuriranja podataka</w:t>
      </w:r>
    </w:p>
    <w:p w14:paraId="6C9BA938">
      <w:pPr>
        <w:numPr>
          <w:ilvl w:val="0"/>
          <w:numId w:val="6"/>
        </w:numPr>
        <w:bidi w:val="0"/>
        <w:ind w:left="708" w:leftChars="0" w:firstLine="0" w:firstLineChars="0"/>
        <w:rPr>
          <w:rFonts w:hint="default"/>
          <w:lang w:val="sr-Latn-RS"/>
        </w:rPr>
      </w:pPr>
      <w:r>
        <w:rPr>
          <w:rFonts w:hint="default"/>
          <w:lang w:val="sr-Latn-RS"/>
        </w:rPr>
        <w:t xml:space="preserve">Administrator  </w:t>
      </w:r>
      <w:r>
        <w:rPr>
          <w:rFonts w:hint="default"/>
          <w:lang w:val="en-US"/>
        </w:rPr>
        <w:t>-&gt;</w:t>
      </w:r>
      <w:r>
        <w:rPr>
          <w:rFonts w:hint="default"/>
          <w:lang w:val="sr-Latn-RS"/>
        </w:rPr>
        <w:t xml:space="preserve"> Korisnik : Administrator obaveštava korisnika o uspešnoj promeni podataka</w:t>
      </w:r>
    </w:p>
    <w:p w14:paraId="5620D6E8">
      <w:pPr>
        <w:numPr>
          <w:numId w:val="0"/>
        </w:numPr>
        <w:bidi w:val="0"/>
        <w:rPr>
          <w:rFonts w:hint="default"/>
          <w:lang w:val="sr-Latn-RS"/>
        </w:rPr>
      </w:pPr>
    </w:p>
    <w:p w14:paraId="4D4D43E0">
      <w:pPr>
        <w:numPr>
          <w:numId w:val="0"/>
        </w:numPr>
        <w:bidi w:val="0"/>
        <w:rPr>
          <w:rFonts w:hint="default"/>
          <w:lang w:val="sr-Latn-RS"/>
        </w:rPr>
      </w:pPr>
      <w:r>
        <w:rPr>
          <w:rFonts w:hint="default"/>
          <w:lang w:val="sr-Latn-RS"/>
        </w:rPr>
        <w:tab/>
        <w:t/>
      </w:r>
      <w:r>
        <w:rPr>
          <w:rFonts w:hint="default"/>
          <w:lang w:val="sr-Latn-RS"/>
        </w:rPr>
        <w:tab/>
      </w:r>
    </w:p>
    <w:p w14:paraId="0E1CF785">
      <w:pPr>
        <w:rPr>
          <w:rFonts w:hint="default"/>
          <w:lang w:val="sr-Latn-RS"/>
        </w:rPr>
      </w:pPr>
      <w:r>
        <w:rPr>
          <w:rFonts w:hint="default"/>
          <w:lang w:val="sr-Latn-RS"/>
        </w:rPr>
        <w:br w:type="page"/>
      </w:r>
    </w:p>
    <w:p w14:paraId="7BCA1462">
      <w:pPr>
        <w:pStyle w:val="4"/>
        <w:bidi w:val="0"/>
        <w:rPr>
          <w:rFonts w:hint="default"/>
          <w:lang w:val="sr-Latn-RS"/>
        </w:rPr>
      </w:pPr>
      <w:bookmarkStart w:id="11" w:name="_Toc29080"/>
      <w:r>
        <w:rPr>
          <w:rFonts w:hint="default"/>
          <w:lang w:val="sr-Latn-RS"/>
        </w:rPr>
        <w:t>Dijagram stanja</w:t>
      </w:r>
      <w:bookmarkEnd w:id="11"/>
    </w:p>
    <w:p w14:paraId="1D3B5EBE">
      <w:pPr>
        <w:bidi w:val="0"/>
        <w:rPr>
          <w:rFonts w:hint="default"/>
          <w:lang w:val="sr-Latn-RS"/>
        </w:rPr>
      </w:pPr>
      <w:r>
        <w:rPr>
          <w:rFonts w:hint="default"/>
          <w:lang w:val="sr-Latn-RS"/>
        </w:rPr>
        <w:t xml:space="preserve">Dijagram stanja prikazuje način na koji se pojedinačni entitet menja kroz niz jasno definisanih stanja usled događaja, uslova ili u toku akcija. Glavni cilj dijagrama stanja je dokumentovanje životnog ciklusa entiteta, koja stanja entitet može da ima, koji događaji uzrokuju prelaz između stanja i koje se akcije izvršavaju prilikom ulaska ili izlaska iz stanja. Za razliku od sekvencnog dijagrama koji obrađuje samo poruke i interakcije između objekata ili komponenti, dijagram stanja fokusira se isključivo na ponašanje jednog entiteta. </w:t>
      </w:r>
    </w:p>
    <w:p w14:paraId="421DEF91">
      <w:pPr>
        <w:bidi w:val="0"/>
        <w:rPr>
          <w:rFonts w:hint="default"/>
          <w:lang w:val="sr-Latn-RS"/>
        </w:rPr>
      </w:pPr>
      <w:r>
        <w:rPr>
          <w:rFonts w:hint="default"/>
          <w:lang w:val="sr-Latn-RS"/>
        </w:rPr>
        <w:t>Pomoću dijagrama stanja se zapisuju dozvoljena stanja i tranzicije što može biti korisno pri uklanjanju nejasnoća pri dizajnu i implementaciji poslovne logike u aplikaciji. Složeniji uslovi za ulaz u stanje mogu biti pregledniji i vidljiviji. Takođe je dijagram sekvenci sa definisanim tranzicijama koristan pri kreiranju jediničnih testova i testa integracije što čini sistem pouzdanijim. Dijagram stanja nam takođe služi za prepoznavanje i planiranje automatizovanih radnji jer ukazuje na to kakve promene trebaju da se dogode i pokrenu događaj ili za postavljanje zakazanih zadataka (cron jobs).</w:t>
      </w:r>
    </w:p>
    <w:p w14:paraId="3307DA08">
      <w:pPr>
        <w:bidi w:val="0"/>
        <w:rPr>
          <w:rFonts w:hint="default"/>
          <w:lang w:val="sr-Latn-RS"/>
        </w:rPr>
      </w:pPr>
      <w:r>
        <w:rPr>
          <w:rFonts w:hint="default"/>
          <w:lang w:val="sr-Latn-RS"/>
        </w:rPr>
        <w:drawing>
          <wp:inline distT="0" distB="0" distL="114300" distR="114300">
            <wp:extent cx="5753735" cy="5356225"/>
            <wp:effectExtent l="0" t="0" r="12065" b="3175"/>
            <wp:docPr id="8" name="Picture 8" descr="slika4Dijagram Stanja.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lika4Dijagram Stanja.drawio"/>
                    <pic:cNvPicPr>
                      <a:picLocks noChangeAspect="1"/>
                    </pic:cNvPicPr>
                  </pic:nvPicPr>
                  <pic:blipFill>
                    <a:blip r:embed="rId14"/>
                    <a:stretch>
                      <a:fillRect/>
                    </a:stretch>
                  </pic:blipFill>
                  <pic:spPr>
                    <a:xfrm>
                      <a:off x="0" y="0"/>
                      <a:ext cx="5753735" cy="5356225"/>
                    </a:xfrm>
                    <a:prstGeom prst="rect">
                      <a:avLst/>
                    </a:prstGeom>
                  </pic:spPr>
                </pic:pic>
              </a:graphicData>
            </a:graphic>
          </wp:inline>
        </w:drawing>
      </w:r>
    </w:p>
    <w:p w14:paraId="38293C58">
      <w:pPr>
        <w:bidi w:val="0"/>
        <w:jc w:val="center"/>
        <w:rPr>
          <w:rFonts w:hint="default"/>
          <w:lang w:val="sr-Latn-RS"/>
        </w:rPr>
      </w:pPr>
      <w:r>
        <w:rPr>
          <w:rFonts w:hint="default"/>
          <w:lang w:val="sr-Latn-RS"/>
        </w:rPr>
        <w:t>Slika 4. Prikaz dijagrama stanja</w:t>
      </w:r>
    </w:p>
    <w:p w14:paraId="72E90DD3">
      <w:pPr>
        <w:rPr>
          <w:rFonts w:hint="default"/>
          <w:lang w:val="sr-Latn-RS"/>
        </w:rPr>
      </w:pPr>
      <w:r>
        <w:rPr>
          <w:rFonts w:hint="default"/>
          <w:lang w:val="sr-Latn-RS"/>
        </w:rPr>
        <w:br w:type="page"/>
      </w:r>
    </w:p>
    <w:p w14:paraId="1128CCE9">
      <w:pPr>
        <w:bidi w:val="0"/>
        <w:rPr>
          <w:rFonts w:hint="default"/>
          <w:lang w:val="sr-Latn-RS"/>
        </w:rPr>
      </w:pPr>
      <w:r>
        <w:rPr>
          <w:rFonts w:hint="default"/>
          <w:lang w:val="sr-Latn-RS"/>
        </w:rPr>
        <w:t xml:space="preserve">Na slici 4. je prikazan niz stanja kroz koja prolazi polazi pretplata korisnika u sistemu “Od njive do stola”. </w:t>
      </w:r>
    </w:p>
    <w:p w14:paraId="44CF9C86">
      <w:pPr>
        <w:bidi w:val="0"/>
        <w:rPr>
          <w:rFonts w:hint="default"/>
          <w:lang w:val="sr-Latn-RS"/>
        </w:rPr>
      </w:pPr>
      <w:r>
        <w:rPr>
          <w:rFonts w:hint="default"/>
          <w:lang w:val="sr-Latn-RS"/>
        </w:rPr>
        <w:t xml:space="preserve">Nova porudžbina/pretplata: </w:t>
      </w:r>
    </w:p>
    <w:p w14:paraId="22BC9465">
      <w:pPr>
        <w:bidi w:val="0"/>
        <w:rPr>
          <w:rFonts w:hint="default"/>
          <w:lang w:val="sr-Latn-RS"/>
        </w:rPr>
      </w:pPr>
      <w:r>
        <w:rPr>
          <w:rFonts w:hint="default"/>
          <w:lang w:val="sr-Latn-RS"/>
        </w:rPr>
        <w:tab/>
      </w:r>
    </w:p>
    <w:p w14:paraId="5099D40C">
      <w:pPr>
        <w:bidi w:val="0"/>
        <w:ind w:firstLine="708" w:firstLineChars="0"/>
        <w:rPr>
          <w:rFonts w:hint="default"/>
          <w:lang w:val="sr-Latn-RS"/>
        </w:rPr>
      </w:pPr>
      <w:r>
        <w:rPr>
          <w:rFonts w:hint="default"/>
          <w:lang w:val="sr-Latn-RS"/>
        </w:rPr>
        <w:t xml:space="preserve">Ulazna akcija: </w:t>
      </w:r>
    </w:p>
    <w:p w14:paraId="14006039">
      <w:pPr>
        <w:numPr>
          <w:ilvl w:val="0"/>
          <w:numId w:val="7"/>
        </w:numPr>
        <w:bidi w:val="0"/>
        <w:ind w:firstLine="708" w:firstLineChars="0"/>
        <w:rPr>
          <w:rFonts w:hint="default"/>
          <w:lang w:val="sr-Latn-RS"/>
        </w:rPr>
      </w:pPr>
      <w:r>
        <w:rPr>
          <w:rFonts w:hint="default"/>
          <w:lang w:val="sr-Latn-RS"/>
        </w:rPr>
        <w:t>Unos korisnika na formi</w:t>
      </w:r>
    </w:p>
    <w:p w14:paraId="6D4D8C52">
      <w:pPr>
        <w:bidi w:val="0"/>
        <w:ind w:firstLine="708" w:firstLineChars="0"/>
        <w:rPr>
          <w:rFonts w:hint="default"/>
          <w:lang w:val="sr-Latn-RS"/>
        </w:rPr>
      </w:pPr>
    </w:p>
    <w:p w14:paraId="69464C07">
      <w:pPr>
        <w:bidi w:val="0"/>
        <w:ind w:firstLine="708" w:firstLineChars="0"/>
        <w:rPr>
          <w:rFonts w:hint="default"/>
          <w:lang w:val="sr-Latn-RS"/>
        </w:rPr>
      </w:pPr>
      <w:r>
        <w:rPr>
          <w:rFonts w:hint="default"/>
          <w:lang w:val="sr-Latn-RS"/>
        </w:rPr>
        <w:t>Lista stanja:</w:t>
      </w:r>
    </w:p>
    <w:p w14:paraId="67770C17">
      <w:pPr>
        <w:numPr>
          <w:ilvl w:val="0"/>
          <w:numId w:val="8"/>
        </w:numPr>
        <w:bidi w:val="0"/>
        <w:ind w:left="708" w:leftChars="0" w:firstLine="0" w:firstLineChars="0"/>
        <w:rPr>
          <w:rFonts w:hint="default"/>
          <w:lang w:val="sr-Latn-RS"/>
        </w:rPr>
      </w:pPr>
      <w:r>
        <w:rPr>
          <w:rFonts w:hint="default"/>
          <w:lang w:val="sr-Latn-RS"/>
        </w:rPr>
        <w:t xml:space="preserve">Biva kreirana </w:t>
      </w:r>
    </w:p>
    <w:p w14:paraId="02A8FE11">
      <w:pPr>
        <w:numPr>
          <w:ilvl w:val="0"/>
          <w:numId w:val="8"/>
        </w:numPr>
        <w:bidi w:val="0"/>
        <w:ind w:left="708" w:leftChars="0" w:firstLine="0" w:firstLineChars="0"/>
        <w:rPr>
          <w:rFonts w:hint="default"/>
          <w:lang w:val="sr-Latn-RS"/>
        </w:rPr>
      </w:pPr>
      <w:r>
        <w:rPr>
          <w:rFonts w:hint="default"/>
          <w:lang w:val="sr-Latn-RS"/>
        </w:rPr>
        <w:t>Odbijena/neaktivna</w:t>
      </w:r>
    </w:p>
    <w:p w14:paraId="7AEB19B2">
      <w:pPr>
        <w:numPr>
          <w:ilvl w:val="0"/>
          <w:numId w:val="8"/>
        </w:numPr>
        <w:bidi w:val="0"/>
        <w:ind w:left="708" w:leftChars="0" w:firstLine="0" w:firstLineChars="0"/>
        <w:rPr>
          <w:rFonts w:hint="default"/>
          <w:lang w:val="sr-Latn-RS"/>
        </w:rPr>
      </w:pPr>
      <w:r>
        <w:rPr>
          <w:rFonts w:hint="default"/>
          <w:lang w:val="sr-Latn-RS"/>
        </w:rPr>
        <w:t>Potvđena/aktivna</w:t>
      </w:r>
    </w:p>
    <w:p w14:paraId="58176EA4">
      <w:pPr>
        <w:numPr>
          <w:numId w:val="0"/>
        </w:numPr>
        <w:bidi w:val="0"/>
        <w:ind w:left="708" w:leftChars="0"/>
        <w:rPr>
          <w:rFonts w:hint="default"/>
          <w:lang w:val="sr-Latn-RS"/>
        </w:rPr>
      </w:pPr>
    </w:p>
    <w:p w14:paraId="7B95F993">
      <w:pPr>
        <w:numPr>
          <w:numId w:val="0"/>
        </w:numPr>
        <w:bidi w:val="0"/>
        <w:ind w:left="708" w:leftChars="0"/>
        <w:rPr>
          <w:rFonts w:hint="default"/>
          <w:lang w:val="sr-Latn-RS"/>
        </w:rPr>
      </w:pPr>
      <w:r>
        <w:rPr>
          <w:rFonts w:hint="default"/>
          <w:lang w:val="sr-Latn-RS"/>
        </w:rPr>
        <w:t>Lista tranzicija:</w:t>
      </w:r>
    </w:p>
    <w:p w14:paraId="1237C9DC">
      <w:pPr>
        <w:numPr>
          <w:ilvl w:val="0"/>
          <w:numId w:val="9"/>
        </w:numPr>
        <w:bidi w:val="0"/>
        <w:ind w:left="708" w:leftChars="0"/>
        <w:rPr>
          <w:rFonts w:hint="default"/>
          <w:lang w:val="sr-Latn-RS"/>
        </w:rPr>
      </w:pPr>
      <w:r>
        <w:rPr>
          <w:rFonts w:hint="default"/>
          <w:lang w:val="sr-Latn-RS"/>
        </w:rPr>
        <w:t>Neuspešno kreirana - nalazi se između kreirana i odbijena/neaktivna</w:t>
      </w:r>
    </w:p>
    <w:p w14:paraId="21AA4BB7">
      <w:pPr>
        <w:numPr>
          <w:ilvl w:val="0"/>
          <w:numId w:val="9"/>
        </w:numPr>
        <w:bidi w:val="0"/>
        <w:ind w:left="708" w:leftChars="0"/>
        <w:rPr>
          <w:rFonts w:hint="default"/>
          <w:lang w:val="sr-Latn-RS"/>
        </w:rPr>
      </w:pPr>
      <w:r>
        <w:rPr>
          <w:rFonts w:hint="default"/>
          <w:lang w:val="sr-Latn-RS"/>
        </w:rPr>
        <w:t>Uspešno kreirana - nalazi se između kreirana i potvrđena/prihvaćena</w:t>
      </w:r>
    </w:p>
    <w:p w14:paraId="116EBAB3">
      <w:pPr>
        <w:numPr>
          <w:ilvl w:val="0"/>
          <w:numId w:val="9"/>
        </w:numPr>
        <w:bidi w:val="0"/>
        <w:ind w:left="708" w:leftChars="0"/>
        <w:rPr>
          <w:rFonts w:hint="default"/>
          <w:lang w:val="sr-Latn-RS"/>
        </w:rPr>
      </w:pPr>
      <w:r>
        <w:rPr>
          <w:rFonts w:hint="default"/>
          <w:lang w:val="sr-Latn-RS"/>
        </w:rPr>
        <w:t>Kraj - ako je pretplata neaktivna ili odbijena</w:t>
      </w:r>
    </w:p>
    <w:p w14:paraId="280ED177">
      <w:pPr>
        <w:numPr>
          <w:ilvl w:val="0"/>
          <w:numId w:val="9"/>
        </w:numPr>
        <w:bidi w:val="0"/>
        <w:ind w:left="708" w:leftChars="0"/>
        <w:rPr>
          <w:rFonts w:hint="default"/>
          <w:lang w:val="sr-Latn-RS"/>
        </w:rPr>
      </w:pPr>
      <w:r>
        <w:rPr>
          <w:rFonts w:hint="default"/>
          <w:lang w:val="sr-Latn-RS"/>
        </w:rPr>
        <w:t>Zatraži izmenu - korisnik inicira proces promene podataka iako je potvrđena pretplata</w:t>
      </w:r>
    </w:p>
    <w:p w14:paraId="1DF9EC61">
      <w:pPr>
        <w:numPr>
          <w:ilvl w:val="0"/>
          <w:numId w:val="9"/>
        </w:numPr>
        <w:bidi w:val="0"/>
        <w:ind w:left="708" w:leftChars="0"/>
        <w:rPr>
          <w:rFonts w:hint="default"/>
          <w:lang w:val="sr-Latn-RS"/>
        </w:rPr>
      </w:pPr>
      <w:r>
        <w:rPr>
          <w:rFonts w:hint="default"/>
          <w:lang w:val="sr-Latn-RS"/>
        </w:rPr>
        <w:t>Admin/Vlasnik obaveštava dostavu - Aministrator ili vlasnik sprovodi informacije o dostavi poslovnim partnerima koji vrše dostavu</w:t>
      </w:r>
    </w:p>
    <w:p w14:paraId="44288AF2">
      <w:pPr>
        <w:numPr>
          <w:numId w:val="0"/>
        </w:numPr>
        <w:bidi w:val="0"/>
        <w:spacing w:after="120" w:line="259" w:lineRule="auto"/>
        <w:jc w:val="both"/>
        <w:rPr>
          <w:rFonts w:hint="default"/>
          <w:lang w:val="sr-Latn-RS"/>
        </w:rPr>
      </w:pPr>
    </w:p>
    <w:p w14:paraId="51016CEF">
      <w:pPr>
        <w:numPr>
          <w:numId w:val="0"/>
        </w:numPr>
        <w:bidi w:val="0"/>
        <w:spacing w:after="120" w:line="259" w:lineRule="auto"/>
        <w:jc w:val="both"/>
        <w:rPr>
          <w:rFonts w:hint="default"/>
          <w:lang w:val="sr-Latn-RS"/>
        </w:rPr>
      </w:pPr>
      <w:r>
        <w:rPr>
          <w:rFonts w:hint="default"/>
          <w:lang w:val="sr-Latn-RS"/>
        </w:rPr>
        <w:t>Zahtev za izmenu:</w:t>
      </w:r>
    </w:p>
    <w:p w14:paraId="3CA9620F">
      <w:pPr>
        <w:numPr>
          <w:numId w:val="0"/>
        </w:numPr>
        <w:bidi w:val="0"/>
        <w:spacing w:after="120" w:line="259" w:lineRule="auto"/>
        <w:jc w:val="both"/>
        <w:rPr>
          <w:rFonts w:hint="default"/>
          <w:lang w:val="sr-Latn-RS"/>
        </w:rPr>
      </w:pPr>
      <w:r>
        <w:rPr>
          <w:rFonts w:hint="default"/>
          <w:lang w:val="sr-Latn-RS"/>
        </w:rPr>
        <w:tab/>
      </w:r>
    </w:p>
    <w:p w14:paraId="435F7E58">
      <w:pPr>
        <w:numPr>
          <w:numId w:val="0"/>
        </w:numPr>
        <w:bidi w:val="0"/>
        <w:spacing w:after="120" w:line="259" w:lineRule="auto"/>
        <w:ind w:firstLine="708" w:firstLineChars="0"/>
        <w:jc w:val="both"/>
        <w:rPr>
          <w:rFonts w:hint="default"/>
          <w:lang w:val="sr-Latn-RS"/>
        </w:rPr>
      </w:pPr>
      <w:r>
        <w:rPr>
          <w:rFonts w:hint="default"/>
          <w:lang w:val="sr-Latn-RS"/>
        </w:rPr>
        <w:t>Ulazna akcija:</w:t>
      </w:r>
    </w:p>
    <w:p w14:paraId="47D4E08E">
      <w:pPr>
        <w:numPr>
          <w:ilvl w:val="0"/>
          <w:numId w:val="10"/>
        </w:numPr>
        <w:bidi w:val="0"/>
        <w:spacing w:after="120" w:line="259" w:lineRule="auto"/>
        <w:ind w:left="708" w:leftChars="0" w:firstLine="0" w:firstLineChars="0"/>
        <w:jc w:val="both"/>
        <w:rPr>
          <w:rFonts w:hint="default"/>
          <w:lang w:val="sr-Latn-RS"/>
        </w:rPr>
      </w:pPr>
      <w:r>
        <w:rPr>
          <w:rFonts w:hint="default"/>
          <w:lang w:val="sr-Latn-RS"/>
        </w:rPr>
        <w:t>Stavka broj četiri pod nova narudžbina/pretplata</w:t>
      </w:r>
    </w:p>
    <w:p w14:paraId="3D61363F">
      <w:pPr>
        <w:numPr>
          <w:numId w:val="0"/>
        </w:numPr>
        <w:bidi w:val="0"/>
        <w:spacing w:after="120" w:line="259" w:lineRule="auto"/>
        <w:ind w:left="708" w:leftChars="0"/>
        <w:jc w:val="both"/>
        <w:rPr>
          <w:rFonts w:hint="default"/>
          <w:lang w:val="sr-Latn-RS"/>
        </w:rPr>
      </w:pPr>
    </w:p>
    <w:p w14:paraId="4162A243">
      <w:pPr>
        <w:numPr>
          <w:numId w:val="0"/>
        </w:numPr>
        <w:bidi w:val="0"/>
        <w:spacing w:after="120" w:line="259" w:lineRule="auto"/>
        <w:ind w:left="708" w:leftChars="0"/>
        <w:jc w:val="both"/>
        <w:rPr>
          <w:rFonts w:hint="default"/>
          <w:lang w:val="sr-Latn-RS"/>
        </w:rPr>
      </w:pPr>
      <w:r>
        <w:rPr>
          <w:rFonts w:hint="default"/>
          <w:lang w:val="sr-Latn-RS"/>
        </w:rPr>
        <w:t>Lista stanja:</w:t>
      </w:r>
    </w:p>
    <w:p w14:paraId="0FFC4E47">
      <w:pPr>
        <w:numPr>
          <w:ilvl w:val="0"/>
          <w:numId w:val="11"/>
        </w:numPr>
        <w:bidi w:val="0"/>
        <w:spacing w:after="120" w:line="259" w:lineRule="auto"/>
        <w:ind w:left="708" w:leftChars="0"/>
        <w:jc w:val="both"/>
        <w:rPr>
          <w:rFonts w:hint="default"/>
          <w:lang w:val="sr-Latn-RS"/>
        </w:rPr>
      </w:pPr>
      <w:r>
        <w:rPr>
          <w:rFonts w:hint="default"/>
          <w:lang w:val="sr-Latn-RS"/>
        </w:rPr>
        <w:t xml:space="preserve">Podnešen - Zahtev je uspešno pristigao </w:t>
      </w:r>
    </w:p>
    <w:p w14:paraId="63C07AEC">
      <w:pPr>
        <w:numPr>
          <w:ilvl w:val="0"/>
          <w:numId w:val="11"/>
        </w:numPr>
        <w:bidi w:val="0"/>
        <w:spacing w:after="120" w:line="259" w:lineRule="auto"/>
        <w:ind w:left="708" w:leftChars="0"/>
        <w:jc w:val="both"/>
        <w:rPr>
          <w:rFonts w:hint="default"/>
          <w:lang w:val="sr-Latn-RS"/>
        </w:rPr>
      </w:pPr>
      <w:r>
        <w:rPr>
          <w:rFonts w:hint="default"/>
          <w:lang w:val="sr-Latn-RS"/>
        </w:rPr>
        <w:t xml:space="preserve">U obradi - Zahtev je pristigao do Administratora/vlasnika i u toku analize je </w:t>
      </w:r>
    </w:p>
    <w:p w14:paraId="1AFF8A30">
      <w:pPr>
        <w:numPr>
          <w:ilvl w:val="0"/>
          <w:numId w:val="11"/>
        </w:numPr>
        <w:bidi w:val="0"/>
        <w:spacing w:after="120" w:line="259" w:lineRule="auto"/>
        <w:ind w:left="708" w:leftChars="0"/>
        <w:jc w:val="both"/>
        <w:rPr>
          <w:rFonts w:hint="default"/>
          <w:lang w:val="sr-Latn-RS"/>
        </w:rPr>
      </w:pPr>
      <w:r>
        <w:rPr>
          <w:rFonts w:hint="default"/>
          <w:lang w:val="sr-Latn-RS"/>
        </w:rPr>
        <w:t>Odbijen - Zahtev biva ugašen ukoliko je nemoguće ispuniti isti, narudžbenica se potpuno otkazuje ili se nastavlja u prvobitnom stanju</w:t>
      </w:r>
    </w:p>
    <w:p w14:paraId="4357AB03">
      <w:pPr>
        <w:numPr>
          <w:ilvl w:val="0"/>
          <w:numId w:val="11"/>
        </w:numPr>
        <w:bidi w:val="0"/>
        <w:spacing w:after="120" w:line="259" w:lineRule="auto"/>
        <w:ind w:left="708" w:leftChars="0"/>
        <w:jc w:val="both"/>
        <w:rPr>
          <w:rFonts w:hint="default"/>
          <w:lang w:val="sr-Latn-RS"/>
        </w:rPr>
      </w:pPr>
      <w:r>
        <w:rPr>
          <w:rFonts w:hint="default"/>
          <w:lang w:val="sr-Latn-RS"/>
        </w:rPr>
        <w:t>Prihvaćen - Zahtev biva prihvaćen, upisuje se novo stanje i natavlja proces</w:t>
      </w:r>
    </w:p>
    <w:p w14:paraId="18455FD1">
      <w:pPr>
        <w:numPr>
          <w:ilvl w:val="0"/>
          <w:numId w:val="11"/>
        </w:numPr>
        <w:bidi w:val="0"/>
        <w:spacing w:after="120" w:line="259" w:lineRule="auto"/>
        <w:ind w:left="708" w:leftChars="0"/>
        <w:jc w:val="both"/>
        <w:rPr>
          <w:rFonts w:hint="default"/>
          <w:lang w:val="sr-Latn-RS"/>
        </w:rPr>
      </w:pPr>
      <w:r>
        <w:rPr>
          <w:rFonts w:hint="default"/>
          <w:lang w:val="sr-Latn-RS"/>
        </w:rPr>
        <w:t>Ispunjen - Zahtev je uspešno ispunjen</w:t>
      </w:r>
    </w:p>
    <w:p w14:paraId="495C3949">
      <w:pPr>
        <w:numPr>
          <w:numId w:val="0"/>
        </w:numPr>
        <w:bidi w:val="0"/>
        <w:spacing w:after="120" w:line="259" w:lineRule="auto"/>
        <w:jc w:val="both"/>
        <w:rPr>
          <w:rFonts w:hint="default"/>
          <w:lang w:val="sr-Latn-RS"/>
        </w:rPr>
      </w:pPr>
      <w:r>
        <w:rPr>
          <w:rFonts w:hint="default"/>
          <w:lang w:val="sr-Latn-RS"/>
        </w:rPr>
        <w:tab/>
        <w:t>Lista tranzicija:</w:t>
      </w:r>
    </w:p>
    <w:p w14:paraId="45C71D07">
      <w:pPr>
        <w:numPr>
          <w:ilvl w:val="0"/>
          <w:numId w:val="12"/>
        </w:numPr>
        <w:bidi w:val="0"/>
        <w:spacing w:after="120" w:line="259" w:lineRule="auto"/>
        <w:ind w:left="708" w:leftChars="0" w:firstLine="0" w:firstLineChars="0"/>
        <w:jc w:val="both"/>
        <w:rPr>
          <w:rFonts w:hint="default"/>
          <w:lang w:val="sr-Latn-RS"/>
        </w:rPr>
      </w:pPr>
      <w:r>
        <w:rPr>
          <w:rFonts w:hint="default"/>
          <w:lang w:val="sr-Latn-RS"/>
        </w:rPr>
        <w:t xml:space="preserve">Administrator/Vlasnik je prihvatio - Administrator ili vlasnik je prihvatio podnešen zahtev i čita elekronsku poštu ili služa zahtev preko poziva </w:t>
      </w:r>
    </w:p>
    <w:p w14:paraId="374521A0">
      <w:pPr>
        <w:numPr>
          <w:ilvl w:val="0"/>
          <w:numId w:val="12"/>
        </w:numPr>
        <w:bidi w:val="0"/>
        <w:spacing w:after="120" w:line="259" w:lineRule="auto"/>
        <w:ind w:left="708" w:leftChars="0" w:firstLine="0" w:firstLineChars="0"/>
        <w:jc w:val="both"/>
        <w:rPr>
          <w:rFonts w:hint="default"/>
          <w:lang w:val="sr-Latn-RS"/>
        </w:rPr>
      </w:pPr>
      <w:r>
        <w:rPr>
          <w:rFonts w:hint="default"/>
          <w:lang w:val="sr-Latn-RS"/>
        </w:rPr>
        <w:t>Odbij izmenu - Administrator ili vlasnik je odbio izmenu zbog tehničkih problema ili nevalidnih zahteva</w:t>
      </w:r>
    </w:p>
    <w:p w14:paraId="7285DA01">
      <w:pPr>
        <w:numPr>
          <w:ilvl w:val="0"/>
          <w:numId w:val="12"/>
        </w:numPr>
        <w:bidi w:val="0"/>
        <w:spacing w:after="120" w:line="259" w:lineRule="auto"/>
        <w:ind w:left="708" w:leftChars="0" w:firstLine="0" w:firstLineChars="0"/>
        <w:jc w:val="both"/>
        <w:rPr>
          <w:rFonts w:hint="default"/>
          <w:lang w:val="sr-Latn-RS"/>
        </w:rPr>
      </w:pPr>
      <w:r>
        <w:rPr>
          <w:rFonts w:hint="default"/>
          <w:lang w:val="sr-Latn-RS"/>
        </w:rPr>
        <w:t>Prihvati zahtev za izmenu - Administrator ili vlasnik je prihvatio izmenu i menja detalje narudžbenice</w:t>
      </w:r>
    </w:p>
    <w:p w14:paraId="5AC298F1">
      <w:pPr>
        <w:numPr>
          <w:ilvl w:val="0"/>
          <w:numId w:val="12"/>
        </w:numPr>
        <w:bidi w:val="0"/>
        <w:spacing w:after="120" w:line="259" w:lineRule="auto"/>
        <w:ind w:left="708" w:leftChars="0" w:firstLine="0" w:firstLineChars="0"/>
        <w:jc w:val="both"/>
        <w:rPr>
          <w:rFonts w:hint="default"/>
          <w:lang w:val="sr-Latn-RS"/>
        </w:rPr>
      </w:pPr>
      <w:r>
        <w:rPr>
          <w:rFonts w:hint="default"/>
          <w:lang w:val="sr-Latn-RS"/>
        </w:rPr>
        <w:t>Primeni izmene narudžbenice - Administrator ili vlasnik unosi i primenjuje izmene nad narudžbenicom</w:t>
      </w:r>
      <w:r>
        <w:rPr>
          <w:rFonts w:hint="default"/>
          <w:lang w:val="sr-Latn-RS"/>
        </w:rPr>
        <w:tab/>
      </w:r>
    </w:p>
    <w:p w14:paraId="34A8D7A6">
      <w:pPr>
        <w:numPr>
          <w:numId w:val="0"/>
        </w:numPr>
        <w:bidi w:val="0"/>
        <w:spacing w:after="120" w:line="259" w:lineRule="auto"/>
        <w:jc w:val="both"/>
        <w:rPr>
          <w:rFonts w:hint="default"/>
          <w:i/>
          <w:iCs/>
          <w:lang w:val="sr-Latn-RS"/>
        </w:rPr>
      </w:pPr>
      <w:r>
        <w:rPr>
          <w:rFonts w:hint="default"/>
          <w:i/>
          <w:iCs/>
          <w:lang w:val="sr-Latn-RS"/>
        </w:rPr>
        <w:tab/>
      </w:r>
    </w:p>
    <w:p w14:paraId="0068CEC0">
      <w:pPr>
        <w:numPr>
          <w:numId w:val="0"/>
        </w:numPr>
        <w:bidi w:val="0"/>
        <w:spacing w:after="120" w:line="259" w:lineRule="auto"/>
        <w:jc w:val="both"/>
        <w:rPr>
          <w:rFonts w:hint="default"/>
          <w:i w:val="0"/>
          <w:iCs w:val="0"/>
          <w:lang w:val="sr-Latn-RS"/>
        </w:rPr>
      </w:pPr>
      <w:r>
        <w:rPr>
          <w:rFonts w:hint="default"/>
          <w:i/>
          <w:iCs/>
          <w:lang w:val="sr-Latn-RS"/>
        </w:rPr>
        <w:tab/>
      </w:r>
      <w:r>
        <w:rPr>
          <w:rFonts w:hint="default"/>
          <w:i w:val="0"/>
          <w:iCs w:val="0"/>
          <w:lang w:val="sr-Latn-RS"/>
        </w:rPr>
        <w:t>Izlazna akcija:</w:t>
      </w:r>
    </w:p>
    <w:p w14:paraId="00686039">
      <w:pPr>
        <w:numPr>
          <w:numId w:val="0"/>
        </w:numPr>
        <w:bidi w:val="0"/>
        <w:spacing w:after="120" w:line="259" w:lineRule="auto"/>
        <w:ind w:firstLine="708" w:firstLineChars="0"/>
        <w:jc w:val="both"/>
        <w:rPr>
          <w:rFonts w:hint="default"/>
          <w:i w:val="0"/>
          <w:iCs w:val="0"/>
          <w:lang w:val="sr-Latn-RS"/>
        </w:rPr>
      </w:pPr>
      <w:r>
        <w:rPr>
          <w:rFonts w:hint="default"/>
          <w:i w:val="0"/>
          <w:iCs w:val="0"/>
          <w:lang w:val="sr-Latn-RS"/>
        </w:rPr>
        <w:t>Povratna sprega na stanje 3 iz kreiranja nove narudžbenice/pretplate</w:t>
      </w:r>
    </w:p>
    <w:p w14:paraId="350F5864">
      <w:pPr>
        <w:numPr>
          <w:numId w:val="0"/>
        </w:numPr>
        <w:bidi w:val="0"/>
        <w:spacing w:after="120" w:line="259" w:lineRule="auto"/>
        <w:jc w:val="both"/>
        <w:rPr>
          <w:rFonts w:hint="default"/>
          <w:i w:val="0"/>
          <w:iCs w:val="0"/>
          <w:lang w:val="sr-Latn-RS"/>
        </w:rPr>
      </w:pPr>
    </w:p>
    <w:p w14:paraId="6712A8A4">
      <w:pPr>
        <w:numPr>
          <w:numId w:val="0"/>
        </w:numPr>
        <w:bidi w:val="0"/>
        <w:spacing w:after="120" w:line="259" w:lineRule="auto"/>
        <w:jc w:val="both"/>
        <w:rPr>
          <w:rFonts w:hint="default"/>
          <w:i w:val="0"/>
          <w:iCs w:val="0"/>
          <w:lang w:val="sr-Latn-RS"/>
        </w:rPr>
      </w:pPr>
      <w:r>
        <w:rPr>
          <w:rFonts w:hint="default"/>
          <w:i w:val="0"/>
          <w:iCs w:val="0"/>
          <w:lang w:val="sr-Latn-RS"/>
        </w:rPr>
        <w:t>Dostava:</w:t>
      </w:r>
    </w:p>
    <w:p w14:paraId="4052AEFC">
      <w:pPr>
        <w:numPr>
          <w:numId w:val="0"/>
        </w:numPr>
        <w:bidi w:val="0"/>
        <w:spacing w:after="120" w:line="259" w:lineRule="auto"/>
        <w:jc w:val="both"/>
        <w:rPr>
          <w:rFonts w:hint="default"/>
          <w:i w:val="0"/>
          <w:iCs w:val="0"/>
          <w:lang w:val="sr-Latn-RS"/>
        </w:rPr>
      </w:pPr>
    </w:p>
    <w:p w14:paraId="6875C3D2">
      <w:pPr>
        <w:numPr>
          <w:numId w:val="0"/>
        </w:numPr>
        <w:bidi w:val="0"/>
        <w:spacing w:after="120" w:line="259" w:lineRule="auto"/>
        <w:jc w:val="both"/>
        <w:rPr>
          <w:rFonts w:hint="default"/>
          <w:i w:val="0"/>
          <w:iCs w:val="0"/>
          <w:lang w:val="sr-Latn-RS"/>
        </w:rPr>
      </w:pPr>
      <w:r>
        <w:rPr>
          <w:rFonts w:hint="default"/>
          <w:i w:val="0"/>
          <w:iCs w:val="0"/>
          <w:lang w:val="sr-Latn-RS"/>
        </w:rPr>
        <w:tab/>
        <w:t>Ulazna akcija:</w:t>
      </w:r>
    </w:p>
    <w:p w14:paraId="1D1A15BA">
      <w:pPr>
        <w:numPr>
          <w:ilvl w:val="0"/>
          <w:numId w:val="13"/>
        </w:numPr>
        <w:bidi w:val="0"/>
        <w:spacing w:after="120" w:line="259" w:lineRule="auto"/>
        <w:ind w:left="708" w:leftChars="0" w:firstLine="0" w:firstLineChars="0"/>
        <w:jc w:val="both"/>
        <w:rPr>
          <w:rFonts w:hint="default"/>
          <w:i w:val="0"/>
          <w:iCs w:val="0"/>
          <w:lang w:val="sr-Latn-RS"/>
        </w:rPr>
      </w:pPr>
      <w:r>
        <w:rPr>
          <w:rFonts w:hint="default"/>
          <w:i w:val="0"/>
          <w:iCs w:val="0"/>
          <w:lang w:val="sr-Latn-RS"/>
        </w:rPr>
        <w:t>Informacije administratora/vlasnika - administrator ili vlasnik obaveštava poslovne partnere koji se bave dostavom</w:t>
      </w:r>
    </w:p>
    <w:p w14:paraId="492D979E">
      <w:pPr>
        <w:numPr>
          <w:numId w:val="0"/>
        </w:numPr>
        <w:bidi w:val="0"/>
        <w:spacing w:after="120" w:line="259" w:lineRule="auto"/>
        <w:jc w:val="both"/>
        <w:rPr>
          <w:rFonts w:hint="default"/>
          <w:i w:val="0"/>
          <w:iCs w:val="0"/>
          <w:lang w:val="sr-Latn-RS"/>
        </w:rPr>
      </w:pPr>
    </w:p>
    <w:p w14:paraId="5427FE40">
      <w:pPr>
        <w:numPr>
          <w:numId w:val="0"/>
        </w:numPr>
        <w:bidi w:val="0"/>
        <w:spacing w:after="120" w:line="259" w:lineRule="auto"/>
        <w:jc w:val="both"/>
        <w:rPr>
          <w:rFonts w:hint="default"/>
          <w:i w:val="0"/>
          <w:iCs w:val="0"/>
          <w:lang w:val="sr-Latn-RS"/>
        </w:rPr>
      </w:pPr>
      <w:r>
        <w:rPr>
          <w:rFonts w:hint="default"/>
          <w:i w:val="0"/>
          <w:iCs w:val="0"/>
          <w:lang w:val="sr-Latn-RS"/>
        </w:rPr>
        <w:tab/>
        <w:t>Lista stanja:</w:t>
      </w:r>
    </w:p>
    <w:p w14:paraId="6F972C5D">
      <w:pPr>
        <w:numPr>
          <w:ilvl w:val="0"/>
          <w:numId w:val="14"/>
        </w:numPr>
        <w:bidi w:val="0"/>
        <w:spacing w:after="120" w:line="259" w:lineRule="auto"/>
        <w:ind w:left="708" w:leftChars="0" w:firstLine="0" w:firstLineChars="0"/>
        <w:jc w:val="both"/>
        <w:rPr>
          <w:rFonts w:hint="default"/>
          <w:i w:val="0"/>
          <w:iCs w:val="0"/>
          <w:lang w:val="sr-Latn-RS"/>
        </w:rPr>
      </w:pPr>
      <w:r>
        <w:rPr>
          <w:rFonts w:hint="default"/>
          <w:i w:val="0"/>
          <w:iCs w:val="0"/>
          <w:lang w:val="sr-Latn-RS"/>
        </w:rPr>
        <w:t>U pripremi - poljoprivrednici spremaju i odvajaju porudžbine</w:t>
      </w:r>
    </w:p>
    <w:p w14:paraId="73AEBC28">
      <w:pPr>
        <w:numPr>
          <w:ilvl w:val="0"/>
          <w:numId w:val="14"/>
        </w:numPr>
        <w:bidi w:val="0"/>
        <w:spacing w:after="120" w:line="259" w:lineRule="auto"/>
        <w:ind w:left="708" w:leftChars="0" w:firstLine="0" w:firstLineChars="0"/>
        <w:jc w:val="both"/>
        <w:rPr>
          <w:rFonts w:hint="default"/>
          <w:i w:val="0"/>
          <w:iCs w:val="0"/>
          <w:lang w:val="sr-Latn-RS"/>
        </w:rPr>
      </w:pPr>
      <w:r>
        <w:rPr>
          <w:rFonts w:hint="default"/>
          <w:i w:val="0"/>
          <w:iCs w:val="0"/>
          <w:lang w:val="sr-Latn-RS"/>
        </w:rPr>
        <w:t>Spremno za isporuku - stanje koje je uglavnom aktivno od ponoći do jutra kada gajba čeka dostavljače</w:t>
      </w:r>
    </w:p>
    <w:p w14:paraId="71E8BE03">
      <w:pPr>
        <w:numPr>
          <w:ilvl w:val="0"/>
          <w:numId w:val="14"/>
        </w:numPr>
        <w:bidi w:val="0"/>
        <w:spacing w:after="120" w:line="259" w:lineRule="auto"/>
        <w:ind w:left="708" w:leftChars="0" w:firstLine="0" w:firstLineChars="0"/>
        <w:jc w:val="both"/>
        <w:rPr>
          <w:rFonts w:hint="default"/>
          <w:i w:val="0"/>
          <w:iCs w:val="0"/>
          <w:lang w:val="sr-Latn-RS"/>
        </w:rPr>
      </w:pPr>
      <w:r>
        <w:rPr>
          <w:rFonts w:hint="default"/>
          <w:i w:val="0"/>
          <w:iCs w:val="0"/>
          <w:lang w:val="sr-Latn-RS"/>
        </w:rPr>
        <w:t>U isporuci - porudžbina je na putu do Beograda ili u Beogradu na redu da bude isporučena</w:t>
      </w:r>
    </w:p>
    <w:p w14:paraId="6794A597">
      <w:pPr>
        <w:numPr>
          <w:ilvl w:val="0"/>
          <w:numId w:val="14"/>
        </w:numPr>
        <w:bidi w:val="0"/>
        <w:spacing w:after="120" w:line="259" w:lineRule="auto"/>
        <w:ind w:left="708" w:leftChars="0" w:firstLine="0" w:firstLineChars="0"/>
        <w:jc w:val="both"/>
        <w:rPr>
          <w:rFonts w:hint="default"/>
          <w:i w:val="0"/>
          <w:iCs w:val="0"/>
          <w:lang w:val="sr-Latn-RS"/>
        </w:rPr>
      </w:pPr>
      <w:r>
        <w:rPr>
          <w:rFonts w:hint="default"/>
          <w:i w:val="0"/>
          <w:iCs w:val="0"/>
          <w:lang w:val="sr-Latn-RS"/>
        </w:rPr>
        <w:t>Isporučena - paket je uspešno dostavljen i prihvaćen od strane klijenta</w:t>
      </w:r>
    </w:p>
    <w:p w14:paraId="16BD1F32">
      <w:pPr>
        <w:numPr>
          <w:ilvl w:val="0"/>
          <w:numId w:val="14"/>
        </w:numPr>
        <w:bidi w:val="0"/>
        <w:spacing w:after="120" w:line="259" w:lineRule="auto"/>
        <w:ind w:left="708" w:leftChars="0" w:firstLine="0" w:firstLineChars="0"/>
        <w:jc w:val="both"/>
        <w:rPr>
          <w:rFonts w:hint="default"/>
          <w:i w:val="0"/>
          <w:iCs w:val="0"/>
          <w:lang w:val="sr-Latn-RS"/>
        </w:rPr>
      </w:pPr>
      <w:r>
        <w:rPr>
          <w:rFonts w:hint="default"/>
          <w:i w:val="0"/>
          <w:iCs w:val="0"/>
          <w:lang w:val="sr-Latn-RS"/>
        </w:rPr>
        <w:t>Otkazana -  paket je neuspešno dostavljen usled neplaniranih okolnosti</w:t>
      </w:r>
    </w:p>
    <w:p w14:paraId="4ED30260">
      <w:pPr>
        <w:numPr>
          <w:numId w:val="0"/>
        </w:numPr>
        <w:bidi w:val="0"/>
        <w:spacing w:after="120" w:line="259" w:lineRule="auto"/>
        <w:jc w:val="both"/>
        <w:rPr>
          <w:rFonts w:hint="default"/>
          <w:i w:val="0"/>
          <w:iCs w:val="0"/>
          <w:lang w:val="sr-Latn-RS"/>
        </w:rPr>
      </w:pPr>
    </w:p>
    <w:p w14:paraId="6D2BA2FF">
      <w:pPr>
        <w:numPr>
          <w:ilvl w:val="-2"/>
          <w:numId w:val="0"/>
        </w:numPr>
        <w:bidi w:val="0"/>
        <w:spacing w:after="120" w:line="259" w:lineRule="auto"/>
        <w:jc w:val="both"/>
        <w:rPr>
          <w:rFonts w:hint="default"/>
          <w:lang w:val="sr-Latn-RS"/>
        </w:rPr>
      </w:pPr>
      <w:r>
        <w:rPr>
          <w:rFonts w:hint="default"/>
          <w:lang w:val="sr-Latn-RS"/>
        </w:rPr>
        <w:tab/>
      </w:r>
      <w:r>
        <w:rPr>
          <w:rFonts w:hint="default"/>
          <w:lang w:val="sr-Latn-RS"/>
        </w:rPr>
        <w:t>Lista tranzicija:</w:t>
      </w:r>
    </w:p>
    <w:p w14:paraId="382408C9">
      <w:pPr>
        <w:numPr>
          <w:ilvl w:val="0"/>
          <w:numId w:val="15"/>
        </w:numPr>
        <w:bidi w:val="0"/>
        <w:spacing w:after="120" w:line="259" w:lineRule="auto"/>
        <w:ind w:left="708" w:leftChars="0" w:firstLine="0" w:firstLineChars="0"/>
        <w:jc w:val="both"/>
        <w:rPr>
          <w:rFonts w:hint="default"/>
          <w:lang w:val="sr-Latn-RS"/>
        </w:rPr>
      </w:pPr>
      <w:r>
        <w:rPr>
          <w:rFonts w:hint="default"/>
          <w:lang w:val="sr-Latn-RS"/>
        </w:rPr>
        <w:t>Pakovanje - odnosi se i na odvajanje zasebnih gajbi i na utovar u prevozno vozilo</w:t>
      </w:r>
    </w:p>
    <w:p w14:paraId="5D8E27B8">
      <w:pPr>
        <w:numPr>
          <w:ilvl w:val="0"/>
          <w:numId w:val="15"/>
        </w:numPr>
        <w:bidi w:val="0"/>
        <w:spacing w:after="120" w:line="259" w:lineRule="auto"/>
        <w:ind w:left="708" w:leftChars="0" w:firstLine="0" w:firstLineChars="0"/>
        <w:jc w:val="both"/>
        <w:rPr>
          <w:rFonts w:hint="default"/>
          <w:lang w:val="sr-Latn-RS"/>
        </w:rPr>
      </w:pPr>
      <w:r>
        <w:rPr>
          <w:rFonts w:hint="default"/>
          <w:lang w:val="sr-Latn-RS"/>
        </w:rPr>
        <w:t>Pošalji - poslovni partneri koji se bave dostavom su u pokretu do adresa korisnika</w:t>
      </w:r>
    </w:p>
    <w:p w14:paraId="1F6C11A8">
      <w:pPr>
        <w:numPr>
          <w:ilvl w:val="0"/>
          <w:numId w:val="15"/>
        </w:numPr>
        <w:bidi w:val="0"/>
        <w:spacing w:after="120" w:line="259" w:lineRule="auto"/>
        <w:ind w:left="708" w:leftChars="0" w:firstLine="0" w:firstLineChars="0"/>
        <w:jc w:val="both"/>
        <w:rPr>
          <w:rFonts w:hint="default"/>
          <w:lang w:val="sr-Latn-RS"/>
        </w:rPr>
      </w:pPr>
      <w:r>
        <w:rPr>
          <w:rFonts w:hint="default"/>
          <w:lang w:val="sr-Latn-RS"/>
        </w:rPr>
        <w:t>Isporuči - dostavljači su u toku predaje robe</w:t>
      </w:r>
    </w:p>
    <w:p w14:paraId="00045F0D">
      <w:pPr>
        <w:numPr>
          <w:ilvl w:val="0"/>
          <w:numId w:val="15"/>
        </w:numPr>
        <w:bidi w:val="0"/>
        <w:spacing w:after="120" w:line="259" w:lineRule="auto"/>
        <w:ind w:left="708" w:leftChars="0" w:firstLine="0" w:firstLineChars="0"/>
        <w:jc w:val="both"/>
        <w:rPr>
          <w:rFonts w:hint="default"/>
          <w:lang w:val="sr-Latn-RS"/>
        </w:rPr>
      </w:pPr>
      <w:r>
        <w:rPr>
          <w:rFonts w:hint="default"/>
          <w:lang w:val="sr-Latn-RS"/>
        </w:rPr>
        <w:t>Otkaži - neplanirani događaji mogu da dovedu do potpunog otkaza dostave i moguć je otkaz dostave u svakom od prva tri stanja</w:t>
      </w:r>
    </w:p>
    <w:p w14:paraId="0FD96C1B">
      <w:pPr>
        <w:numPr>
          <w:numId w:val="0"/>
        </w:numPr>
        <w:bidi w:val="0"/>
        <w:spacing w:after="120" w:line="259" w:lineRule="auto"/>
        <w:ind w:left="708" w:leftChars="0"/>
        <w:jc w:val="both"/>
        <w:rPr>
          <w:rFonts w:hint="default"/>
          <w:lang w:val="sr-Latn-RS"/>
        </w:rPr>
      </w:pPr>
    </w:p>
    <w:p w14:paraId="5FDFF8E9">
      <w:pPr>
        <w:numPr>
          <w:numId w:val="0"/>
        </w:numPr>
        <w:bidi w:val="0"/>
        <w:spacing w:after="120" w:line="259" w:lineRule="auto"/>
        <w:jc w:val="both"/>
        <w:rPr>
          <w:rFonts w:hint="default"/>
          <w:i w:val="0"/>
          <w:iCs w:val="0"/>
          <w:lang w:val="sr-Latn-RS"/>
        </w:rPr>
      </w:pPr>
      <w:r>
        <w:rPr>
          <w:rFonts w:hint="default"/>
          <w:i w:val="0"/>
          <w:iCs w:val="0"/>
          <w:lang w:val="sr-Latn-RS"/>
        </w:rPr>
        <w:tab/>
        <w:t>Izlazne akcije:</w:t>
      </w:r>
    </w:p>
    <w:p w14:paraId="702E4BFC">
      <w:pPr>
        <w:numPr>
          <w:numId w:val="0"/>
        </w:numPr>
        <w:bidi w:val="0"/>
        <w:spacing w:after="120" w:line="259" w:lineRule="auto"/>
        <w:ind w:firstLine="708" w:firstLineChars="0"/>
        <w:jc w:val="both"/>
        <w:rPr>
          <w:rFonts w:hint="default"/>
          <w:i w:val="0"/>
          <w:iCs w:val="0"/>
          <w:lang w:val="sr-Latn-RS"/>
        </w:rPr>
      </w:pPr>
      <w:r>
        <w:rPr>
          <w:rFonts w:hint="default"/>
          <w:i w:val="0"/>
          <w:iCs w:val="0"/>
          <w:lang w:val="sr-Latn-RS"/>
        </w:rPr>
        <w:t>Krajnji status dostave nas dovodi do kraja dijagrama</w:t>
      </w:r>
    </w:p>
    <w:p w14:paraId="79A51015">
      <w:pPr>
        <w:numPr>
          <w:numId w:val="0"/>
        </w:numPr>
        <w:bidi w:val="0"/>
        <w:spacing w:after="120" w:line="259" w:lineRule="auto"/>
        <w:jc w:val="center"/>
        <w:rPr>
          <w:rFonts w:hint="default"/>
          <w:i w:val="0"/>
          <w:iCs w:val="0"/>
          <w:lang w:val="sr-Latn-RS"/>
        </w:rPr>
      </w:pPr>
      <w:r>
        <w:rPr>
          <w:rFonts w:hint="default"/>
          <w:i w:val="0"/>
          <w:iCs w:val="0"/>
          <w:lang w:val="sr-Latn-RS"/>
        </w:rPr>
        <w:drawing>
          <wp:inline distT="0" distB="0" distL="114300" distR="114300">
            <wp:extent cx="4574540" cy="7360920"/>
            <wp:effectExtent l="0" t="0" r="10160" b="5080"/>
            <wp:docPr id="9" name="Picture 9" descr="slika5Faktura dijagram stanja.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lika5Faktura dijagram stanja.drawio"/>
                    <pic:cNvPicPr>
                      <a:picLocks noChangeAspect="1"/>
                    </pic:cNvPicPr>
                  </pic:nvPicPr>
                  <pic:blipFill>
                    <a:blip r:embed="rId15"/>
                    <a:stretch>
                      <a:fillRect/>
                    </a:stretch>
                  </pic:blipFill>
                  <pic:spPr>
                    <a:xfrm>
                      <a:off x="0" y="0"/>
                      <a:ext cx="4574540" cy="7360920"/>
                    </a:xfrm>
                    <a:prstGeom prst="rect">
                      <a:avLst/>
                    </a:prstGeom>
                  </pic:spPr>
                </pic:pic>
              </a:graphicData>
            </a:graphic>
          </wp:inline>
        </w:drawing>
      </w:r>
    </w:p>
    <w:p w14:paraId="21E329BB">
      <w:pPr>
        <w:numPr>
          <w:numId w:val="0"/>
        </w:numPr>
        <w:bidi w:val="0"/>
        <w:spacing w:after="120" w:line="259" w:lineRule="auto"/>
        <w:jc w:val="both"/>
        <w:rPr>
          <w:rFonts w:hint="default"/>
          <w:i/>
          <w:iCs/>
          <w:lang w:val="sr-Latn-RS"/>
        </w:rPr>
      </w:pPr>
      <w:r>
        <w:rPr>
          <w:rFonts w:hint="default"/>
          <w:i/>
          <w:iCs/>
          <w:lang w:val="sr-Latn-RS"/>
        </w:rPr>
        <w:tab/>
      </w:r>
    </w:p>
    <w:p w14:paraId="184F7CFB">
      <w:pPr>
        <w:numPr>
          <w:numId w:val="0"/>
        </w:numPr>
        <w:bidi w:val="0"/>
        <w:spacing w:after="120" w:line="259" w:lineRule="auto"/>
        <w:jc w:val="center"/>
        <w:rPr>
          <w:rFonts w:hint="default"/>
          <w:lang w:val="sr-Latn-RS"/>
        </w:rPr>
      </w:pPr>
      <w:r>
        <w:rPr>
          <w:rFonts w:hint="default"/>
          <w:lang w:val="sr-Latn-RS"/>
        </w:rPr>
        <w:t>Slika 5. Prikaz dijagrama stanja</w:t>
      </w:r>
    </w:p>
    <w:p w14:paraId="0EE02628">
      <w:pPr>
        <w:bidi w:val="0"/>
        <w:rPr>
          <w:rFonts w:hint="default"/>
          <w:lang w:val="sr-Latn-RS"/>
        </w:rPr>
      </w:pPr>
      <w:r>
        <w:rPr>
          <w:rFonts w:hint="default"/>
          <w:lang w:val="sr-Latn-RS"/>
        </w:rPr>
        <w:t>Na slici 5. je prikazan dijagram stanja fakture koja se kreira pri odabiru paketa.</w:t>
      </w:r>
    </w:p>
    <w:p w14:paraId="20DE3D75">
      <w:pPr>
        <w:bidi w:val="0"/>
        <w:rPr>
          <w:rFonts w:hint="default"/>
          <w:lang w:val="sr-Latn-RS"/>
        </w:rPr>
      </w:pPr>
    </w:p>
    <w:p w14:paraId="3BC35144">
      <w:pPr>
        <w:bidi w:val="0"/>
        <w:rPr>
          <w:rFonts w:hint="default"/>
          <w:lang w:val="sr-Latn-RS"/>
        </w:rPr>
      </w:pPr>
      <w:r>
        <w:rPr>
          <w:rFonts w:hint="default"/>
          <w:lang w:val="sr-Latn-RS"/>
        </w:rPr>
        <w:t>Kreirana faktura:</w:t>
      </w:r>
    </w:p>
    <w:p w14:paraId="77717062">
      <w:pPr>
        <w:bidi w:val="0"/>
        <w:rPr>
          <w:rFonts w:hint="default"/>
          <w:lang w:val="sr-Latn-RS"/>
        </w:rPr>
      </w:pPr>
      <w:r>
        <w:rPr>
          <w:rFonts w:hint="default"/>
          <w:lang w:val="sr-Latn-RS"/>
        </w:rPr>
        <w:tab/>
      </w:r>
    </w:p>
    <w:p w14:paraId="4D3ACFBA">
      <w:pPr>
        <w:bidi w:val="0"/>
        <w:ind w:firstLine="708" w:firstLineChars="0"/>
        <w:rPr>
          <w:rFonts w:hint="default"/>
          <w:lang w:val="sr-Latn-RS"/>
        </w:rPr>
      </w:pPr>
      <w:r>
        <w:rPr>
          <w:rFonts w:hint="default"/>
          <w:lang w:val="sr-Latn-RS"/>
        </w:rPr>
        <w:t>Ulazna akcija:</w:t>
      </w:r>
    </w:p>
    <w:p w14:paraId="143AA29D">
      <w:pPr>
        <w:numPr>
          <w:ilvl w:val="0"/>
          <w:numId w:val="16"/>
        </w:numPr>
        <w:bidi w:val="0"/>
        <w:ind w:firstLine="708" w:firstLineChars="0"/>
        <w:rPr>
          <w:rFonts w:hint="default"/>
          <w:lang w:val="sr-Latn-RS"/>
        </w:rPr>
      </w:pPr>
      <w:r>
        <w:rPr>
          <w:rFonts w:hint="default"/>
          <w:lang w:val="sr-Latn-RS"/>
        </w:rPr>
        <w:t>Korisnik je potvrdio podatke  unešene u formi</w:t>
      </w:r>
    </w:p>
    <w:p w14:paraId="007845C2">
      <w:pPr>
        <w:numPr>
          <w:numId w:val="0"/>
        </w:numPr>
        <w:bidi w:val="0"/>
        <w:ind w:firstLine="708" w:firstLineChars="0"/>
        <w:rPr>
          <w:rFonts w:hint="default"/>
          <w:lang w:val="sr-Latn-RS"/>
        </w:rPr>
      </w:pPr>
    </w:p>
    <w:p w14:paraId="107ECE72">
      <w:pPr>
        <w:numPr>
          <w:numId w:val="0"/>
        </w:numPr>
        <w:bidi w:val="0"/>
        <w:ind w:firstLine="708" w:firstLineChars="0"/>
        <w:rPr>
          <w:rFonts w:hint="default"/>
          <w:lang w:val="sr-Latn-RS"/>
        </w:rPr>
      </w:pPr>
      <w:r>
        <w:rPr>
          <w:rFonts w:hint="default"/>
          <w:lang w:val="sr-Latn-RS"/>
        </w:rPr>
        <w:t>Lista stanja:</w:t>
      </w:r>
    </w:p>
    <w:p w14:paraId="2EAD0A2A">
      <w:pPr>
        <w:numPr>
          <w:ilvl w:val="0"/>
          <w:numId w:val="17"/>
        </w:numPr>
        <w:bidi w:val="0"/>
        <w:ind w:left="708" w:leftChars="0"/>
        <w:rPr>
          <w:rFonts w:hint="default"/>
          <w:lang w:val="sr-Latn-RS"/>
        </w:rPr>
      </w:pPr>
      <w:r>
        <w:rPr>
          <w:rFonts w:hint="default"/>
          <w:lang w:val="sr-Latn-RS"/>
        </w:rPr>
        <w:t>Generisana - faktura je generisana uporedo sa upisom podataka o paketu korisnika u bazu podataka</w:t>
      </w:r>
    </w:p>
    <w:p w14:paraId="6368E6B6">
      <w:pPr>
        <w:numPr>
          <w:ilvl w:val="0"/>
          <w:numId w:val="17"/>
        </w:numPr>
        <w:bidi w:val="0"/>
        <w:ind w:left="708" w:leftChars="0"/>
        <w:rPr>
          <w:rFonts w:hint="default"/>
          <w:lang w:val="sr-Latn-RS"/>
        </w:rPr>
      </w:pPr>
      <w:r>
        <w:rPr>
          <w:rFonts w:hint="default"/>
          <w:lang w:val="sr-Latn-RS"/>
        </w:rPr>
        <w:t>Poslata korisniku - faktura je poslata korisniku kako bi odmah imao povratnu informaciju i znao da se uspešno pretplatio na uslugu</w:t>
      </w:r>
    </w:p>
    <w:p w14:paraId="3E7C5BD0">
      <w:pPr>
        <w:numPr>
          <w:numId w:val="0"/>
        </w:numPr>
        <w:bidi w:val="0"/>
        <w:ind w:firstLine="708" w:firstLineChars="0"/>
        <w:rPr>
          <w:rFonts w:hint="default"/>
          <w:lang w:val="sr-Latn-RS"/>
        </w:rPr>
      </w:pPr>
    </w:p>
    <w:p w14:paraId="09996CB9">
      <w:pPr>
        <w:numPr>
          <w:numId w:val="0"/>
        </w:numPr>
        <w:bidi w:val="0"/>
        <w:ind w:firstLine="708" w:firstLineChars="0"/>
        <w:rPr>
          <w:rFonts w:hint="default"/>
          <w:lang w:val="sr-Latn-RS"/>
        </w:rPr>
      </w:pPr>
      <w:r>
        <w:rPr>
          <w:rFonts w:hint="default"/>
          <w:lang w:val="sr-Latn-RS"/>
        </w:rPr>
        <w:t>Lista tranzicija:</w:t>
      </w:r>
    </w:p>
    <w:p w14:paraId="58DBC9AC">
      <w:pPr>
        <w:numPr>
          <w:ilvl w:val="0"/>
          <w:numId w:val="18"/>
        </w:numPr>
        <w:bidi w:val="0"/>
        <w:spacing w:after="120" w:line="259" w:lineRule="auto"/>
        <w:ind w:left="708" w:leftChars="0" w:firstLine="0" w:firstLineChars="0"/>
        <w:jc w:val="both"/>
        <w:rPr>
          <w:rFonts w:hint="default"/>
          <w:lang w:val="sr-Latn-RS"/>
        </w:rPr>
      </w:pPr>
      <w:r>
        <w:rPr>
          <w:rFonts w:hint="default"/>
          <w:lang w:val="sr-Latn-RS"/>
        </w:rPr>
        <w:t>Pošalji fakturu - sistem generiše prikaz fakture sa svim bitnim detaljima korisniku</w:t>
      </w:r>
    </w:p>
    <w:p w14:paraId="234FE48D">
      <w:pPr>
        <w:numPr>
          <w:numId w:val="0"/>
        </w:numPr>
        <w:bidi w:val="0"/>
        <w:spacing w:after="120" w:line="259" w:lineRule="auto"/>
        <w:ind w:left="708" w:leftChars="0"/>
        <w:jc w:val="both"/>
        <w:rPr>
          <w:rFonts w:hint="default"/>
          <w:lang w:val="sr-Latn-RS"/>
        </w:rPr>
      </w:pPr>
    </w:p>
    <w:p w14:paraId="150A9B63">
      <w:pPr>
        <w:numPr>
          <w:numId w:val="0"/>
        </w:numPr>
        <w:bidi w:val="0"/>
        <w:spacing w:after="120" w:line="259" w:lineRule="auto"/>
        <w:ind w:left="708" w:leftChars="0"/>
        <w:jc w:val="both"/>
        <w:rPr>
          <w:rFonts w:hint="default"/>
          <w:lang w:val="sr-Latn-RS"/>
        </w:rPr>
      </w:pPr>
      <w:r>
        <w:rPr>
          <w:rFonts w:hint="default"/>
          <w:lang w:val="sr-Latn-RS"/>
        </w:rPr>
        <w:t>Izlazne akcije:</w:t>
      </w:r>
    </w:p>
    <w:p w14:paraId="367AF4C8">
      <w:pPr>
        <w:numPr>
          <w:ilvl w:val="0"/>
          <w:numId w:val="19"/>
        </w:numPr>
        <w:bidi w:val="0"/>
        <w:spacing w:after="120" w:line="259" w:lineRule="auto"/>
        <w:ind w:left="708" w:leftChars="0"/>
        <w:jc w:val="both"/>
        <w:rPr>
          <w:rFonts w:hint="default"/>
          <w:lang w:val="sr-Latn-RS"/>
        </w:rPr>
      </w:pPr>
      <w:r>
        <w:rPr>
          <w:rFonts w:hint="default"/>
          <w:lang w:val="sr-Latn-RS"/>
        </w:rPr>
        <w:t>Uplata je uspešno izvšena i potvrđena</w:t>
      </w:r>
    </w:p>
    <w:p w14:paraId="4F489107">
      <w:pPr>
        <w:numPr>
          <w:ilvl w:val="0"/>
          <w:numId w:val="19"/>
        </w:numPr>
        <w:bidi w:val="0"/>
        <w:spacing w:after="120" w:line="259" w:lineRule="auto"/>
        <w:ind w:left="708" w:leftChars="0"/>
        <w:jc w:val="both"/>
        <w:rPr>
          <w:rFonts w:hint="default"/>
          <w:lang w:val="sr-Latn-RS"/>
        </w:rPr>
      </w:pPr>
      <w:r>
        <w:rPr>
          <w:rFonts w:hint="default"/>
          <w:lang w:val="sr-Latn-RS"/>
        </w:rPr>
        <w:t>Odloži fakturu - ako je došlo do problema sa procesuiranjem uplate ili je korisnik pokrenuo proceduru povratka novca faktura se odlaže na čekanje</w:t>
      </w:r>
    </w:p>
    <w:p w14:paraId="3AE01682">
      <w:pPr>
        <w:numPr>
          <w:ilvl w:val="0"/>
          <w:numId w:val="19"/>
        </w:numPr>
        <w:bidi w:val="0"/>
        <w:spacing w:after="120" w:line="259" w:lineRule="auto"/>
        <w:ind w:left="708" w:leftChars="0"/>
        <w:jc w:val="both"/>
        <w:rPr>
          <w:rFonts w:hint="default"/>
          <w:lang w:val="sr-Latn-RS"/>
        </w:rPr>
      </w:pPr>
      <w:r>
        <w:rPr>
          <w:rFonts w:hint="default"/>
          <w:lang w:val="sr-Latn-RS"/>
        </w:rPr>
        <w:t>Otkaži fakturu - faktura je otkazana od strane korisnika ili od strane administratora/vlasnika zbog nevalidnih podataka</w:t>
      </w:r>
    </w:p>
    <w:p w14:paraId="78D28475">
      <w:pPr>
        <w:numPr>
          <w:numId w:val="0"/>
        </w:numPr>
        <w:bidi w:val="0"/>
        <w:spacing w:after="120" w:line="259" w:lineRule="auto"/>
        <w:jc w:val="both"/>
        <w:rPr>
          <w:rFonts w:hint="default"/>
          <w:lang w:val="sr-Latn-RS"/>
        </w:rPr>
      </w:pPr>
    </w:p>
    <w:p w14:paraId="6196E334">
      <w:pPr>
        <w:numPr>
          <w:numId w:val="0"/>
        </w:numPr>
        <w:bidi w:val="0"/>
        <w:spacing w:after="120" w:line="259" w:lineRule="auto"/>
        <w:jc w:val="both"/>
        <w:rPr>
          <w:rFonts w:hint="default"/>
          <w:lang w:val="sr-Latn-RS"/>
        </w:rPr>
      </w:pPr>
      <w:r>
        <w:rPr>
          <w:rFonts w:hint="default"/>
          <w:lang w:val="sr-Latn-RS"/>
        </w:rPr>
        <w:t>Na čekanju:</w:t>
      </w:r>
    </w:p>
    <w:p w14:paraId="53F6422A">
      <w:pPr>
        <w:numPr>
          <w:numId w:val="0"/>
        </w:numPr>
        <w:bidi w:val="0"/>
        <w:spacing w:after="120" w:line="259" w:lineRule="auto"/>
        <w:jc w:val="both"/>
        <w:rPr>
          <w:rFonts w:hint="default"/>
          <w:lang w:val="sr-Latn-RS"/>
        </w:rPr>
      </w:pPr>
    </w:p>
    <w:p w14:paraId="0D2E6F22">
      <w:pPr>
        <w:numPr>
          <w:numId w:val="0"/>
        </w:numPr>
        <w:bidi w:val="0"/>
        <w:spacing w:after="120" w:line="259" w:lineRule="auto"/>
        <w:jc w:val="both"/>
        <w:rPr>
          <w:rFonts w:hint="default"/>
          <w:lang w:val="sr-Latn-RS"/>
        </w:rPr>
      </w:pPr>
      <w:r>
        <w:rPr>
          <w:rFonts w:hint="default"/>
          <w:lang w:val="sr-Latn-RS"/>
        </w:rPr>
        <w:tab/>
        <w:t>Ulazna akcija:</w:t>
      </w:r>
    </w:p>
    <w:p w14:paraId="74A5E390">
      <w:pPr>
        <w:numPr>
          <w:numId w:val="0"/>
        </w:numPr>
        <w:bidi w:val="0"/>
        <w:spacing w:after="120" w:line="259" w:lineRule="auto"/>
        <w:jc w:val="both"/>
        <w:rPr>
          <w:rFonts w:hint="default"/>
          <w:lang w:val="sr-Latn-RS"/>
        </w:rPr>
      </w:pPr>
      <w:r>
        <w:rPr>
          <w:rFonts w:hint="default"/>
          <w:lang w:val="sr-Latn-RS"/>
        </w:rPr>
        <w:tab/>
        <w:t>Odložena faktura</w:t>
      </w:r>
    </w:p>
    <w:p w14:paraId="72A3A00F">
      <w:pPr>
        <w:numPr>
          <w:numId w:val="0"/>
        </w:numPr>
        <w:bidi w:val="0"/>
        <w:spacing w:after="120" w:line="259" w:lineRule="auto"/>
        <w:jc w:val="both"/>
        <w:rPr>
          <w:rFonts w:hint="default"/>
          <w:lang w:val="sr-Latn-RS"/>
        </w:rPr>
      </w:pPr>
    </w:p>
    <w:p w14:paraId="7539F5B5">
      <w:pPr>
        <w:numPr>
          <w:numId w:val="0"/>
        </w:numPr>
        <w:bidi w:val="0"/>
        <w:spacing w:after="120" w:line="259" w:lineRule="auto"/>
        <w:jc w:val="both"/>
        <w:rPr>
          <w:rFonts w:hint="default"/>
          <w:lang w:val="sr-Latn-RS"/>
        </w:rPr>
      </w:pPr>
      <w:r>
        <w:rPr>
          <w:rFonts w:hint="default"/>
          <w:lang w:val="sr-Latn-RS"/>
        </w:rPr>
        <w:tab/>
        <w:t>Lista stanja:</w:t>
      </w:r>
    </w:p>
    <w:p w14:paraId="3705FAB7">
      <w:pPr>
        <w:numPr>
          <w:ilvl w:val="0"/>
          <w:numId w:val="20"/>
        </w:numPr>
        <w:bidi w:val="0"/>
        <w:spacing w:after="120" w:line="259" w:lineRule="auto"/>
        <w:ind w:left="708" w:leftChars="0" w:firstLine="0" w:firstLineChars="0"/>
        <w:jc w:val="both"/>
        <w:rPr>
          <w:rFonts w:hint="default"/>
          <w:lang w:val="sr-Latn-RS"/>
        </w:rPr>
      </w:pPr>
      <w:r>
        <w:rPr>
          <w:rFonts w:hint="default"/>
          <w:lang w:val="sr-Latn-RS"/>
        </w:rPr>
        <w:t>Čeka plaćanje - korisnik idalje ima opciju da se pretplati na paket do dana dostave u slučaju da procesor plaćanja nije uspešno realizovao uplatu</w:t>
      </w:r>
    </w:p>
    <w:p w14:paraId="1BB74A7B">
      <w:pPr>
        <w:numPr>
          <w:ilvl w:val="0"/>
          <w:numId w:val="20"/>
        </w:numPr>
        <w:bidi w:val="0"/>
        <w:spacing w:after="120" w:line="259" w:lineRule="auto"/>
        <w:ind w:left="708" w:leftChars="0" w:firstLine="0" w:firstLineChars="0"/>
        <w:jc w:val="both"/>
        <w:rPr>
          <w:rFonts w:hint="default"/>
          <w:lang w:val="sr-Latn-RS"/>
        </w:rPr>
      </w:pPr>
      <w:r>
        <w:rPr>
          <w:rFonts w:hint="default"/>
          <w:lang w:val="sr-Latn-RS"/>
        </w:rPr>
        <w:t>Obavešten korisnik - Vlasnik ili administrator ili sistem šalje poruku elektronskom poštom ili poziva korisnika radi podsećanja ili napomene trenutnog stanja fakture</w:t>
      </w:r>
    </w:p>
    <w:p w14:paraId="564D1022">
      <w:pPr>
        <w:numPr>
          <w:ilvl w:val="0"/>
          <w:numId w:val="20"/>
        </w:numPr>
        <w:bidi w:val="0"/>
        <w:spacing w:after="120" w:line="259" w:lineRule="auto"/>
        <w:ind w:left="708" w:leftChars="0" w:firstLine="0" w:firstLineChars="0"/>
        <w:jc w:val="both"/>
        <w:rPr>
          <w:rFonts w:hint="default"/>
          <w:lang w:val="sr-Latn-RS"/>
        </w:rPr>
      </w:pPr>
      <w:r>
        <w:rPr>
          <w:rFonts w:hint="default"/>
          <w:lang w:val="sr-Latn-RS"/>
        </w:rPr>
        <w:t xml:space="preserve">Plaćena - faktura je upotpunjena </w:t>
      </w:r>
    </w:p>
    <w:p w14:paraId="41DDE670">
      <w:pPr>
        <w:numPr>
          <w:ilvl w:val="0"/>
          <w:numId w:val="20"/>
        </w:numPr>
        <w:bidi w:val="0"/>
        <w:spacing w:after="120" w:line="259" w:lineRule="auto"/>
        <w:ind w:left="708" w:leftChars="0" w:firstLine="0" w:firstLineChars="0"/>
        <w:jc w:val="both"/>
        <w:rPr>
          <w:rFonts w:hint="default"/>
          <w:lang w:val="sr-Latn-RS"/>
        </w:rPr>
      </w:pPr>
      <w:r>
        <w:rPr>
          <w:rFonts w:hint="default"/>
          <w:lang w:val="sr-Latn-RS"/>
        </w:rPr>
        <w:t>Otkazana - faktura dobija oznaku neizvršene uplate</w:t>
      </w:r>
    </w:p>
    <w:p w14:paraId="313B0C8D">
      <w:pPr>
        <w:numPr>
          <w:numId w:val="0"/>
        </w:numPr>
        <w:bidi w:val="0"/>
        <w:spacing w:after="120" w:line="259" w:lineRule="auto"/>
        <w:jc w:val="both"/>
        <w:rPr>
          <w:rFonts w:hint="default"/>
          <w:lang w:val="sr-Latn-RS"/>
        </w:rPr>
      </w:pPr>
    </w:p>
    <w:p w14:paraId="75879A31">
      <w:pPr>
        <w:numPr>
          <w:numId w:val="0"/>
        </w:numPr>
        <w:bidi w:val="0"/>
        <w:spacing w:after="120" w:line="259" w:lineRule="auto"/>
        <w:jc w:val="both"/>
        <w:rPr>
          <w:rFonts w:hint="default"/>
          <w:lang w:val="sr-Latn-RS"/>
        </w:rPr>
      </w:pPr>
      <w:r>
        <w:rPr>
          <w:rFonts w:hint="default"/>
          <w:lang w:val="sr-Latn-RS"/>
        </w:rPr>
        <w:tab/>
        <w:t>Lista tranzicija:</w:t>
      </w:r>
    </w:p>
    <w:p w14:paraId="11FA2A57">
      <w:pPr>
        <w:numPr>
          <w:ilvl w:val="0"/>
          <w:numId w:val="21"/>
        </w:numPr>
        <w:bidi w:val="0"/>
        <w:spacing w:after="120" w:line="259" w:lineRule="auto"/>
        <w:ind w:left="708" w:leftChars="0" w:firstLine="0" w:firstLineChars="0"/>
        <w:jc w:val="both"/>
        <w:rPr>
          <w:rFonts w:hint="default"/>
          <w:lang w:val="sr-Latn-RS"/>
        </w:rPr>
      </w:pPr>
      <w:r>
        <w:rPr>
          <w:rFonts w:hint="default"/>
          <w:lang w:val="sr-Latn-RS"/>
        </w:rPr>
        <w:t>Pošalji podsetnik</w:t>
      </w:r>
    </w:p>
    <w:p w14:paraId="07738B2E">
      <w:pPr>
        <w:numPr>
          <w:ilvl w:val="0"/>
          <w:numId w:val="21"/>
        </w:numPr>
        <w:bidi w:val="0"/>
        <w:spacing w:after="120" w:line="259" w:lineRule="auto"/>
        <w:ind w:left="708" w:leftChars="0" w:firstLine="0" w:firstLineChars="0"/>
        <w:jc w:val="both"/>
        <w:rPr>
          <w:rFonts w:hint="default"/>
          <w:lang w:val="sr-Latn-RS"/>
        </w:rPr>
      </w:pPr>
      <w:r>
        <w:rPr>
          <w:rFonts w:hint="default"/>
          <w:lang w:val="sr-Latn-RS"/>
        </w:rPr>
        <w:t>Korisnik ignoriše podsetnik</w:t>
      </w:r>
    </w:p>
    <w:p w14:paraId="28B8FB8E">
      <w:pPr>
        <w:numPr>
          <w:numId w:val="0"/>
        </w:numPr>
        <w:bidi w:val="0"/>
        <w:spacing w:after="120" w:line="259" w:lineRule="auto"/>
        <w:jc w:val="both"/>
        <w:rPr>
          <w:rFonts w:hint="default"/>
          <w:lang w:val="sr-Latn-RS"/>
        </w:rPr>
      </w:pPr>
    </w:p>
    <w:p w14:paraId="3BF9CA8D">
      <w:pPr>
        <w:numPr>
          <w:numId w:val="0"/>
        </w:numPr>
        <w:bidi w:val="0"/>
        <w:spacing w:after="120" w:line="259" w:lineRule="auto"/>
        <w:jc w:val="both"/>
        <w:rPr>
          <w:rFonts w:hint="default"/>
          <w:lang w:val="sr-Latn-RS"/>
        </w:rPr>
      </w:pPr>
      <w:r>
        <w:rPr>
          <w:rFonts w:hint="default"/>
          <w:lang w:val="sr-Latn-RS"/>
        </w:rPr>
        <w:tab/>
        <w:t>Izlazne akcjie:</w:t>
      </w:r>
    </w:p>
    <w:p w14:paraId="7107CF62">
      <w:pPr>
        <w:numPr>
          <w:ilvl w:val="0"/>
          <w:numId w:val="22"/>
        </w:numPr>
        <w:bidi w:val="0"/>
        <w:spacing w:after="120" w:line="259" w:lineRule="auto"/>
        <w:ind w:left="708" w:leftChars="0" w:firstLine="0" w:firstLineChars="0"/>
        <w:jc w:val="both"/>
        <w:rPr>
          <w:rFonts w:hint="default"/>
          <w:lang w:val="sr-Latn-RS"/>
        </w:rPr>
      </w:pPr>
      <w:r>
        <w:rPr>
          <w:rFonts w:hint="default"/>
          <w:lang w:val="sr-Latn-RS"/>
        </w:rPr>
        <w:t>Potvrdi plaćanje - korisnik je rešio problem i uspešno izvršio uplatu</w:t>
      </w:r>
    </w:p>
    <w:p w14:paraId="65659AB9">
      <w:pPr>
        <w:numPr>
          <w:ilvl w:val="0"/>
          <w:numId w:val="22"/>
        </w:numPr>
        <w:bidi w:val="0"/>
        <w:spacing w:after="120" w:line="259" w:lineRule="auto"/>
        <w:ind w:left="708" w:leftChars="0" w:firstLine="0" w:firstLineChars="0"/>
        <w:jc w:val="both"/>
        <w:rPr>
          <w:rFonts w:hint="default"/>
          <w:lang w:val="sr-Latn-RS"/>
        </w:rPr>
      </w:pPr>
      <w:r>
        <w:rPr>
          <w:rFonts w:hint="default"/>
          <w:lang w:val="sr-Latn-RS"/>
        </w:rPr>
        <w:t>Otkaži fakturu</w:t>
      </w:r>
    </w:p>
    <w:p w14:paraId="3AF9B2F8">
      <w:pPr>
        <w:numPr>
          <w:numId w:val="0"/>
        </w:numPr>
        <w:bidi w:val="0"/>
        <w:spacing w:after="120" w:line="259" w:lineRule="auto"/>
        <w:jc w:val="both"/>
        <w:rPr>
          <w:rFonts w:hint="default"/>
          <w:lang w:val="sr-Latn-RS"/>
        </w:rPr>
      </w:pPr>
    </w:p>
    <w:p w14:paraId="5DCE423B">
      <w:pPr>
        <w:pStyle w:val="3"/>
        <w:bidi w:val="0"/>
        <w:rPr>
          <w:rFonts w:hint="default"/>
          <w:lang w:val="sr-Latn-RS"/>
        </w:rPr>
      </w:pPr>
      <w:r>
        <w:rPr>
          <w:rFonts w:hint="default"/>
          <w:lang w:val="sr-Latn-RS"/>
        </w:rPr>
        <w:t>Dijagram entiteta i veza</w:t>
      </w:r>
    </w:p>
    <w:p w14:paraId="09032EC3">
      <w:pPr>
        <w:rPr>
          <w:rFonts w:hint="default"/>
          <w:lang w:val="sr-Latn-RS"/>
        </w:rPr>
      </w:pPr>
      <w:r>
        <w:rPr>
          <w:rFonts w:hint="default"/>
          <w:lang w:val="sr-Latn-RS"/>
        </w:rPr>
        <w:t>Dijagram entiteta i veza predstavlja model podataka koji vizuelno predstavlja entitete ( tabele ), njihove atribute i veze ( relacije ) između entiteta. U projektu “Od njive do stola” dijagram entiteta i veza je centralni artefakt za dizajn baze podataka. Uz pomoć dijagrama entiteta i veza se kreira šablon upisa podataka na koji nadograđujemo sve ključne mogućnosti sistema. Definiše strukturu podataka koja omogućava funkcionalnosti registracije korisnika, pretplate korisnika na tip paketa, fakturisanje i istoriku paketa korisnika. Dijagram entiteta i veza modeluje podatke i način čuvanja tj. Strukturu podataka, veze i kardinalnosti 1:1, 1:N, N:M uz pomoćne tabele, primarne i strane ključeve koji obezbeđuju referencijalni integritet, ograničenja podataka ili obavezu unosa podataka, čuvanje podataka bez nekontrolisane redudanse i obezbeđuje zaštitu od anomalija.</w:t>
      </w:r>
    </w:p>
    <w:p w14:paraId="5EC2A465">
      <w:pPr>
        <w:rPr>
          <w:rFonts w:hint="default"/>
          <w:lang w:val="sr-Latn-RS"/>
        </w:rPr>
      </w:pPr>
      <w:r>
        <w:rPr>
          <w:rFonts w:hint="default"/>
          <w:lang w:val="sr-Latn-RS"/>
        </w:rPr>
        <w:t>Dijagram entiteta i veza jasno prikazuje uključene entitete koje aplikacija obrađuje.</w:t>
      </w:r>
    </w:p>
    <w:p w14:paraId="3D1B58FA">
      <w:pPr>
        <w:rPr>
          <w:rFonts w:hint="default"/>
          <w:lang w:val="sr-Latn-RS"/>
        </w:rPr>
      </w:pPr>
      <w:bookmarkStart w:id="13" w:name="_GoBack"/>
      <w:bookmarkEnd w:id="13"/>
    </w:p>
    <w:p w14:paraId="0E4EF65D">
      <w:pPr>
        <w:numPr>
          <w:numId w:val="0"/>
        </w:numPr>
        <w:bidi w:val="0"/>
        <w:spacing w:after="120" w:line="259" w:lineRule="auto"/>
        <w:ind w:left="708" w:leftChars="0"/>
        <w:jc w:val="both"/>
        <w:rPr>
          <w:rFonts w:hint="default"/>
          <w:lang w:val="sr-Latn-RS"/>
        </w:rPr>
      </w:pPr>
    </w:p>
    <w:p w14:paraId="6394858E">
      <w:pPr>
        <w:bidi w:val="0"/>
        <w:rPr>
          <w:rFonts w:hint="default"/>
          <w:lang w:val="sr-Latn-RS"/>
        </w:rPr>
      </w:pPr>
      <w:r>
        <w:rPr>
          <w:rFonts w:hint="default"/>
          <w:lang w:val="sr-Latn-RS"/>
        </w:rPr>
        <w:br w:type="page"/>
      </w:r>
    </w:p>
    <w:p w14:paraId="38C3F6FD">
      <w:pPr>
        <w:bidi w:val="0"/>
        <w:rPr>
          <w:rFonts w:hint="default"/>
          <w:lang w:val="sr-Latn-RS"/>
        </w:rPr>
      </w:pPr>
    </w:p>
    <w:p w14:paraId="001367A8">
      <w:pPr>
        <w:pStyle w:val="2"/>
        <w:bidi w:val="0"/>
        <w:rPr>
          <w:rFonts w:hint="default"/>
          <w:lang w:val="sr-Latn-RS"/>
        </w:rPr>
      </w:pPr>
      <w:bookmarkStart w:id="12" w:name="_Toc13592"/>
      <w:r>
        <w:rPr>
          <w:rFonts w:hint="default"/>
          <w:lang w:val="sr-Latn-RS"/>
        </w:rPr>
        <w:t>Literatura</w:t>
      </w:r>
      <w:bookmarkEnd w:id="12"/>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54"/>
        <w:gridCol w:w="8746"/>
      </w:tblGrid>
      <w:tr w14:paraId="26C7318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shd w:val="clear"/>
            <w:vAlign w:val="top"/>
          </w:tcPr>
          <w:p w14:paraId="25B8A9E0">
            <w:pPr>
              <w:pStyle w:val="11"/>
              <w:keepNext w:val="0"/>
              <w:keepLines w:val="0"/>
              <w:widowControl/>
              <w:suppressLineNumbers w:val="0"/>
              <w:bidi w:val="0"/>
              <w:spacing w:before="0" w:beforeAutospacing="0" w:after="120" w:afterAutospacing="0" w:line="13" w:lineRule="atLeast"/>
              <w:jc w:val="both"/>
            </w:pPr>
            <w:r>
              <w:rPr>
                <w:rFonts w:ascii="Calibri" w:hAnsi="Calibri" w:cs="Calibri"/>
                <w:i w:val="0"/>
                <w:iCs w:val="0"/>
                <w:color w:val="000000"/>
                <w:sz w:val="24"/>
                <w:szCs w:val="24"/>
                <w:u w:val="none"/>
                <w:bdr w:val="none" w:color="auto" w:sz="0" w:space="0"/>
                <w:vertAlign w:val="baseline"/>
              </w:rPr>
              <w:t>[1] </w:t>
            </w:r>
          </w:p>
        </w:tc>
        <w:tc>
          <w:tcPr>
            <w:tcW w:w="0" w:type="auto"/>
            <w:shd w:val="clear"/>
            <w:vAlign w:val="top"/>
          </w:tcPr>
          <w:p w14:paraId="214C24DA">
            <w:pPr>
              <w:pStyle w:val="11"/>
              <w:keepNext w:val="0"/>
              <w:keepLines w:val="0"/>
              <w:widowControl/>
              <w:suppressLineNumbers w:val="0"/>
              <w:bidi w:val="0"/>
              <w:spacing w:before="0" w:beforeAutospacing="0" w:after="120" w:afterAutospacing="0" w:line="13" w:lineRule="atLeast"/>
              <w:jc w:val="both"/>
            </w:pPr>
            <w:r>
              <w:rPr>
                <w:rFonts w:hint="default" w:ascii="Calibri" w:hAnsi="Calibri" w:cs="Calibri"/>
                <w:i/>
                <w:iCs/>
                <w:color w:val="000000"/>
                <w:sz w:val="24"/>
                <w:szCs w:val="24"/>
                <w:u w:val="none"/>
                <w:bdr w:val="none" w:color="auto" w:sz="0" w:space="0"/>
                <w:vertAlign w:val="baseline"/>
              </w:rPr>
              <w:t>Autor, Naziv knjige, godina izdanja....</w:t>
            </w:r>
            <w:r>
              <w:rPr>
                <w:rFonts w:hint="default" w:ascii="Calibri" w:hAnsi="Calibri" w:cs="Calibri"/>
                <w:i w:val="0"/>
                <w:iCs w:val="0"/>
                <w:color w:val="000000"/>
                <w:sz w:val="24"/>
                <w:szCs w:val="24"/>
                <w:u w:val="none"/>
                <w:bdr w:val="none" w:color="auto" w:sz="0" w:space="0"/>
                <w:vertAlign w:val="baseline"/>
              </w:rPr>
              <w:t> </w:t>
            </w:r>
          </w:p>
        </w:tc>
      </w:tr>
      <w:tr w14:paraId="1F82133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shd w:val="clear" w:color="auto" w:fill="auto"/>
            <w:vAlign w:val="top"/>
          </w:tcPr>
          <w:p w14:paraId="24A58C6C">
            <w:pPr>
              <w:pStyle w:val="11"/>
              <w:keepNext w:val="0"/>
              <w:keepLines w:val="0"/>
              <w:widowControl/>
              <w:suppressLineNumbers w:val="0"/>
              <w:bidi w:val="0"/>
              <w:spacing w:before="0" w:beforeAutospacing="0" w:after="120" w:afterAutospacing="0" w:line="13" w:lineRule="atLeast"/>
              <w:ind w:left="0" w:leftChars="0" w:right="0" w:rightChars="0"/>
              <w:jc w:val="both"/>
              <w:rPr>
                <w:rFonts w:hint="default" w:ascii="Calibri" w:hAnsi="Calibri" w:eastAsia="SimSun" w:cs="Calibri"/>
                <w:i w:val="0"/>
                <w:iCs w:val="0"/>
                <w:color w:val="000000"/>
                <w:kern w:val="0"/>
                <w:sz w:val="24"/>
                <w:szCs w:val="24"/>
                <w:u w:val="none"/>
                <w:vertAlign w:val="baseline"/>
                <w:lang w:val="en-US" w:eastAsia="zh-CN" w:bidi="ar"/>
              </w:rPr>
            </w:pPr>
            <w:r>
              <w:rPr>
                <w:rFonts w:hint="default" w:ascii="Calibri" w:hAnsi="Calibri" w:cs="Calibri"/>
                <w:i w:val="0"/>
                <w:iCs w:val="0"/>
                <w:color w:val="000000"/>
                <w:sz w:val="24"/>
                <w:szCs w:val="24"/>
                <w:u w:val="none"/>
                <w:vertAlign w:val="baseline"/>
                <w:lang w:val="en-US"/>
              </w:rPr>
              <w:t>[</w:t>
            </w:r>
            <w:r>
              <w:rPr>
                <w:rFonts w:hint="default" w:ascii="Calibri" w:hAnsi="Calibri" w:cs="Calibri"/>
                <w:i w:val="0"/>
                <w:iCs w:val="0"/>
                <w:color w:val="000000"/>
                <w:sz w:val="24"/>
                <w:szCs w:val="24"/>
                <w:u w:val="none"/>
                <w:vertAlign w:val="baseline"/>
                <w:lang w:val="sr-Latn-RS"/>
              </w:rPr>
              <w:t>1</w:t>
            </w:r>
            <w:r>
              <w:rPr>
                <w:rFonts w:hint="default" w:ascii="Calibri" w:hAnsi="Calibri" w:cs="Calibri"/>
                <w:i w:val="0"/>
                <w:iCs w:val="0"/>
                <w:color w:val="000000"/>
                <w:sz w:val="24"/>
                <w:szCs w:val="24"/>
                <w:u w:val="none"/>
                <w:vertAlign w:val="baseline"/>
                <w:lang w:val="en-US"/>
              </w:rPr>
              <w:t>]</w:t>
            </w:r>
          </w:p>
        </w:tc>
        <w:tc>
          <w:tcPr>
            <w:tcW w:w="0" w:type="auto"/>
            <w:shd w:val="clear" w:color="auto" w:fill="auto"/>
            <w:vAlign w:val="top"/>
          </w:tcPr>
          <w:p w14:paraId="1683108F">
            <w:pPr>
              <w:pStyle w:val="11"/>
              <w:keepNext w:val="0"/>
              <w:keepLines w:val="0"/>
              <w:widowControl/>
              <w:suppressLineNumbers w:val="0"/>
              <w:bidi w:val="0"/>
              <w:spacing w:before="0" w:beforeAutospacing="0" w:after="120" w:afterAutospacing="0" w:line="13" w:lineRule="atLeast"/>
              <w:ind w:left="0" w:leftChars="0" w:right="0" w:rightChars="0"/>
              <w:jc w:val="both"/>
              <w:rPr>
                <w:rFonts w:hint="default" w:ascii="Calibri" w:hAnsi="Calibri" w:eastAsia="SimSun" w:cs="Calibri"/>
                <w:i/>
                <w:iCs/>
                <w:color w:val="000000"/>
                <w:kern w:val="0"/>
                <w:sz w:val="24"/>
                <w:szCs w:val="24"/>
                <w:u w:val="none"/>
                <w:vertAlign w:val="baseline"/>
                <w:lang w:val="en-US" w:eastAsia="zh-CN" w:bidi="ar"/>
              </w:rPr>
            </w:pPr>
            <w:r>
              <w:rPr>
                <w:rFonts w:hint="default" w:ascii="Calibri" w:hAnsi="Calibri" w:cs="Calibri"/>
                <w:i/>
                <w:iCs/>
                <w:color w:val="000000"/>
                <w:sz w:val="24"/>
                <w:szCs w:val="24"/>
                <w:u w:val="none"/>
                <w:vertAlign w:val="baseline"/>
                <w:lang w:val="en-US"/>
              </w:rPr>
              <w:t>Dr Marko N. Mladenović</w:t>
            </w:r>
            <w:r>
              <w:rPr>
                <w:rFonts w:hint="default" w:ascii="Calibri" w:hAnsi="Calibri" w:cs="Calibri"/>
                <w:i/>
                <w:iCs/>
                <w:color w:val="000000"/>
                <w:sz w:val="24"/>
                <w:szCs w:val="24"/>
                <w:u w:val="none"/>
                <w:vertAlign w:val="baseline"/>
                <w:lang w:val="sr-Latn-RS"/>
              </w:rPr>
              <w:t>,</w:t>
            </w:r>
            <w:r>
              <w:rPr>
                <w:rFonts w:hint="default" w:ascii="Calibri" w:hAnsi="Calibri" w:cs="Calibri"/>
                <w:i/>
                <w:iCs/>
                <w:color w:val="000000"/>
                <w:sz w:val="24"/>
                <w:szCs w:val="24"/>
                <w:u w:val="none"/>
                <w:vertAlign w:val="baseline"/>
                <w:lang w:val="en-US"/>
              </w:rPr>
              <w:t xml:space="preserve"> Ra</w:t>
            </w:r>
            <w:r>
              <w:rPr>
                <w:rFonts w:hint="default" w:ascii="Calibri" w:hAnsi="Calibri" w:cs="Calibri"/>
                <w:i/>
                <w:iCs/>
                <w:color w:val="000000"/>
                <w:sz w:val="24"/>
                <w:szCs w:val="24"/>
                <w:u w:val="none"/>
                <w:vertAlign w:val="baseline"/>
                <w:lang w:val="sr-Latn-RS"/>
              </w:rPr>
              <w:t>čunarski fakultet</w:t>
            </w:r>
            <w:r>
              <w:rPr>
                <w:rFonts w:hint="default" w:ascii="Calibri" w:hAnsi="Calibri" w:cs="Calibri"/>
                <w:i/>
                <w:iCs/>
                <w:color w:val="000000"/>
                <w:sz w:val="24"/>
                <w:szCs w:val="24"/>
                <w:u w:val="none"/>
                <w:vertAlign w:val="baseline"/>
                <w:lang w:val="en-US"/>
              </w:rPr>
              <w:t>,</w:t>
            </w:r>
            <w:r>
              <w:rPr>
                <w:rFonts w:hint="default" w:ascii="Calibri" w:hAnsi="Calibri" w:cs="Calibri"/>
                <w:i/>
                <w:iCs/>
                <w:color w:val="000000"/>
                <w:sz w:val="24"/>
                <w:szCs w:val="24"/>
                <w:u w:val="none"/>
                <w:vertAlign w:val="baseline"/>
                <w:lang w:val="sr-Latn-RS"/>
              </w:rPr>
              <w:t xml:space="preserve"> </w:t>
            </w:r>
            <w:r>
              <w:rPr>
                <w:rFonts w:hint="default" w:ascii="Calibri" w:hAnsi="Calibri" w:cs="Calibri"/>
                <w:i/>
                <w:iCs/>
                <w:color w:val="000000"/>
                <w:sz w:val="24"/>
                <w:szCs w:val="24"/>
                <w:u w:val="none"/>
                <w:vertAlign w:val="baseline"/>
                <w:lang w:val="en-US"/>
              </w:rPr>
              <w:t xml:space="preserve"> </w:t>
            </w:r>
            <w:r>
              <w:rPr>
                <w:rFonts w:hint="default" w:ascii="Calibri" w:hAnsi="Calibri" w:cs="Calibri"/>
                <w:i/>
                <w:iCs/>
                <w:color w:val="000000"/>
                <w:sz w:val="24"/>
                <w:szCs w:val="24"/>
                <w:u w:val="none"/>
                <w:vertAlign w:val="baseline"/>
                <w:lang w:val="sr-Latn-RS"/>
              </w:rPr>
              <w:t>skup prezentacija iz predmeta “Uvod u softversko inženjerstvo”, 2024</w:t>
            </w:r>
          </w:p>
        </w:tc>
      </w:tr>
      <w:tr w14:paraId="04DF1D9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shd w:val="clear" w:color="auto" w:fill="auto"/>
            <w:vAlign w:val="top"/>
          </w:tcPr>
          <w:p w14:paraId="4C6C9268">
            <w:pPr>
              <w:pStyle w:val="11"/>
              <w:keepNext w:val="0"/>
              <w:keepLines w:val="0"/>
              <w:widowControl/>
              <w:suppressLineNumbers w:val="0"/>
              <w:bidi w:val="0"/>
              <w:spacing w:before="0" w:beforeAutospacing="0" w:after="120" w:afterAutospacing="0" w:line="13" w:lineRule="atLeast"/>
              <w:ind w:left="0" w:leftChars="0" w:right="0" w:rightChars="0"/>
              <w:jc w:val="both"/>
              <w:rPr>
                <w:rFonts w:hint="default" w:ascii="Calibri" w:hAnsi="Calibri" w:eastAsia="SimSun" w:cs="Calibri"/>
                <w:i w:val="0"/>
                <w:iCs w:val="0"/>
                <w:color w:val="000000"/>
                <w:kern w:val="0"/>
                <w:sz w:val="24"/>
                <w:szCs w:val="24"/>
                <w:u w:val="none"/>
                <w:vertAlign w:val="baseline"/>
                <w:lang w:val="en-US" w:eastAsia="zh-CN" w:bidi="ar"/>
              </w:rPr>
            </w:pPr>
            <w:r>
              <w:rPr>
                <w:rFonts w:hint="default" w:ascii="Calibri" w:hAnsi="Calibri" w:cs="Calibri"/>
                <w:i w:val="0"/>
                <w:iCs w:val="0"/>
                <w:color w:val="000000"/>
                <w:sz w:val="24"/>
                <w:szCs w:val="24"/>
                <w:u w:val="none"/>
                <w:vertAlign w:val="baseline"/>
                <w:lang w:val="en-US"/>
              </w:rPr>
              <w:t>[</w:t>
            </w:r>
            <w:r>
              <w:rPr>
                <w:rFonts w:hint="default" w:ascii="Calibri" w:hAnsi="Calibri" w:cs="Calibri"/>
                <w:i w:val="0"/>
                <w:iCs w:val="0"/>
                <w:color w:val="000000"/>
                <w:sz w:val="24"/>
                <w:szCs w:val="24"/>
                <w:u w:val="none"/>
                <w:vertAlign w:val="baseline"/>
                <w:lang w:val="sr-Latn-RS"/>
              </w:rPr>
              <w:t>2</w:t>
            </w:r>
            <w:r>
              <w:rPr>
                <w:rFonts w:hint="default" w:ascii="Calibri" w:hAnsi="Calibri" w:cs="Calibri"/>
                <w:i w:val="0"/>
                <w:iCs w:val="0"/>
                <w:color w:val="000000"/>
                <w:sz w:val="24"/>
                <w:szCs w:val="24"/>
                <w:u w:val="none"/>
                <w:vertAlign w:val="baseline"/>
                <w:lang w:val="en-US"/>
              </w:rPr>
              <w:t>]</w:t>
            </w:r>
          </w:p>
        </w:tc>
        <w:tc>
          <w:tcPr>
            <w:tcW w:w="0" w:type="auto"/>
            <w:shd w:val="clear" w:color="auto" w:fill="auto"/>
            <w:vAlign w:val="top"/>
          </w:tcPr>
          <w:p w14:paraId="1149B8E8">
            <w:pPr>
              <w:pStyle w:val="11"/>
              <w:keepNext w:val="0"/>
              <w:keepLines w:val="0"/>
              <w:widowControl/>
              <w:suppressLineNumbers w:val="0"/>
              <w:bidi w:val="0"/>
              <w:spacing w:before="0" w:beforeAutospacing="0" w:after="120" w:afterAutospacing="0" w:line="13" w:lineRule="atLeast"/>
              <w:jc w:val="both"/>
              <w:rPr>
                <w:rFonts w:hint="default" w:ascii="Calibri" w:hAnsi="Calibri" w:cs="Calibri"/>
                <w:i/>
                <w:iCs/>
                <w:color w:val="000000"/>
                <w:sz w:val="24"/>
                <w:szCs w:val="24"/>
                <w:u w:val="none"/>
                <w:vertAlign w:val="baseline"/>
                <w:lang w:val="en-US"/>
              </w:rPr>
            </w:pPr>
            <w:r>
              <w:rPr>
                <w:rFonts w:hint="default" w:ascii="Calibri" w:hAnsi="Calibri" w:cs="Calibri"/>
                <w:i/>
                <w:iCs/>
                <w:color w:val="000000"/>
                <w:sz w:val="24"/>
                <w:szCs w:val="24"/>
                <w:u w:val="none"/>
                <w:vertAlign w:val="baseline"/>
              </w:rPr>
              <w:t>The Object Management Group®</w:t>
            </w:r>
            <w:r>
              <w:rPr>
                <w:rFonts w:hint="default" w:ascii="Calibri" w:hAnsi="Calibri" w:cs="Calibri"/>
                <w:i/>
                <w:iCs/>
                <w:color w:val="000000"/>
                <w:sz w:val="24"/>
                <w:szCs w:val="24"/>
                <w:u w:val="none"/>
                <w:vertAlign w:val="baseline"/>
                <w:lang w:val="en-US"/>
              </w:rPr>
              <w:t xml:space="preserve">, What is UML?,  </w:t>
            </w:r>
          </w:p>
          <w:p w14:paraId="06005526">
            <w:pPr>
              <w:pStyle w:val="11"/>
              <w:keepNext w:val="0"/>
              <w:keepLines w:val="0"/>
              <w:widowControl/>
              <w:suppressLineNumbers w:val="0"/>
              <w:bidi w:val="0"/>
              <w:spacing w:before="0" w:beforeAutospacing="0" w:after="120" w:afterAutospacing="0" w:line="13" w:lineRule="atLeast"/>
              <w:ind w:left="0" w:leftChars="0" w:right="0" w:rightChars="0"/>
              <w:jc w:val="both"/>
              <w:rPr>
                <w:rFonts w:hint="default" w:ascii="Calibri" w:hAnsi="Calibri" w:eastAsia="SimSun" w:cs="Calibri"/>
                <w:i/>
                <w:iCs/>
                <w:color w:val="000000"/>
                <w:kern w:val="0"/>
                <w:sz w:val="24"/>
                <w:szCs w:val="24"/>
                <w:u w:val="none"/>
                <w:vertAlign w:val="baseline"/>
                <w:lang w:val="sr-Latn-RS" w:eastAsia="zh-CN" w:bidi="ar"/>
              </w:rPr>
            </w:pPr>
            <w:r>
              <w:rPr>
                <w:rFonts w:hint="default" w:ascii="Calibri" w:hAnsi="Calibri" w:cs="Calibri"/>
                <w:i/>
                <w:iCs/>
                <w:color w:val="000000"/>
                <w:sz w:val="24"/>
                <w:szCs w:val="24"/>
                <w:u w:val="none"/>
                <w:vertAlign w:val="baseline"/>
                <w:lang w:val="en-US"/>
              </w:rPr>
              <w:fldChar w:fldCharType="begin"/>
            </w:r>
            <w:r>
              <w:rPr>
                <w:rFonts w:hint="default" w:ascii="Calibri" w:hAnsi="Calibri" w:cs="Calibri"/>
                <w:i/>
                <w:iCs/>
                <w:color w:val="000000"/>
                <w:sz w:val="24"/>
                <w:szCs w:val="24"/>
                <w:u w:val="none"/>
                <w:vertAlign w:val="baseline"/>
                <w:lang w:val="en-US"/>
              </w:rPr>
              <w:instrText xml:space="preserve"> HYPERLINK "https://www.omg.org/uml/what-is-uml.htm," </w:instrText>
            </w:r>
            <w:r>
              <w:rPr>
                <w:rFonts w:hint="default" w:ascii="Calibri" w:hAnsi="Calibri" w:cs="Calibri"/>
                <w:i/>
                <w:iCs/>
                <w:color w:val="000000"/>
                <w:sz w:val="24"/>
                <w:szCs w:val="24"/>
                <w:u w:val="none"/>
                <w:vertAlign w:val="baseline"/>
                <w:lang w:val="en-US"/>
              </w:rPr>
              <w:fldChar w:fldCharType="separate"/>
            </w:r>
            <w:r>
              <w:rPr>
                <w:rStyle w:val="10"/>
                <w:rFonts w:hint="default" w:ascii="Calibri" w:hAnsi="Calibri" w:cs="Calibri"/>
                <w:i/>
                <w:iCs/>
                <w:sz w:val="24"/>
                <w:szCs w:val="24"/>
                <w:vertAlign w:val="baseline"/>
                <w:lang w:val="en-US"/>
              </w:rPr>
              <w:t>https://www.omg.org/uml/what-is-uml.htm,</w:t>
            </w:r>
            <w:r>
              <w:rPr>
                <w:rFonts w:hint="default" w:ascii="Calibri" w:hAnsi="Calibri" w:cs="Calibri"/>
                <w:i/>
                <w:iCs/>
                <w:color w:val="000000"/>
                <w:sz w:val="24"/>
                <w:szCs w:val="24"/>
                <w:u w:val="none"/>
                <w:vertAlign w:val="baseline"/>
                <w:lang w:val="en-US"/>
              </w:rPr>
              <w:fldChar w:fldCharType="end"/>
            </w:r>
            <w:r>
              <w:rPr>
                <w:rFonts w:hint="default" w:ascii="Calibri" w:hAnsi="Calibri" w:cs="Calibri"/>
                <w:i/>
                <w:iCs/>
                <w:color w:val="000000"/>
                <w:sz w:val="24"/>
                <w:szCs w:val="24"/>
                <w:u w:val="none"/>
                <w:vertAlign w:val="baseline"/>
                <w:lang w:val="en-US"/>
              </w:rPr>
              <w:t xml:space="preserve"> 2025</w:t>
            </w:r>
          </w:p>
        </w:tc>
      </w:tr>
      <w:tr w14:paraId="035383E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shd w:val="clear"/>
            <w:vAlign w:val="top"/>
          </w:tcPr>
          <w:p w14:paraId="0BA04EC7">
            <w:pPr>
              <w:pStyle w:val="11"/>
              <w:keepNext w:val="0"/>
              <w:keepLines w:val="0"/>
              <w:widowControl/>
              <w:suppressLineNumbers w:val="0"/>
              <w:bidi w:val="0"/>
              <w:spacing w:before="0" w:beforeAutospacing="0" w:after="120" w:afterAutospacing="0" w:line="13" w:lineRule="atLeast"/>
              <w:jc w:val="both"/>
              <w:rPr>
                <w:rFonts w:hint="default" w:ascii="Calibri" w:hAnsi="Calibri" w:cs="Calibri"/>
                <w:i w:val="0"/>
                <w:iCs w:val="0"/>
                <w:color w:val="000000"/>
                <w:sz w:val="24"/>
                <w:szCs w:val="24"/>
                <w:u w:val="none"/>
                <w:bdr w:val="none" w:color="auto" w:sz="0" w:space="0"/>
                <w:vertAlign w:val="baseline"/>
                <w:lang w:val="en-US"/>
              </w:rPr>
            </w:pPr>
            <w:r>
              <w:rPr>
                <w:rFonts w:hint="default" w:ascii="Calibri" w:hAnsi="Calibri" w:cs="Calibri"/>
                <w:i w:val="0"/>
                <w:iCs w:val="0"/>
                <w:color w:val="000000"/>
                <w:sz w:val="24"/>
                <w:szCs w:val="24"/>
                <w:u w:val="none"/>
                <w:bdr w:val="none" w:color="auto" w:sz="0" w:space="0"/>
                <w:vertAlign w:val="baseline"/>
                <w:lang w:val="en-US"/>
              </w:rPr>
              <w:t>[3]</w:t>
            </w:r>
          </w:p>
        </w:tc>
        <w:tc>
          <w:tcPr>
            <w:tcW w:w="0" w:type="auto"/>
            <w:shd w:val="clear"/>
            <w:vAlign w:val="top"/>
          </w:tcPr>
          <w:p w14:paraId="40301264">
            <w:pPr>
              <w:pStyle w:val="11"/>
              <w:keepNext w:val="0"/>
              <w:keepLines w:val="0"/>
              <w:widowControl/>
              <w:suppressLineNumbers w:val="0"/>
              <w:bidi w:val="0"/>
              <w:spacing w:before="0" w:beforeAutospacing="0" w:after="120" w:afterAutospacing="0" w:line="13" w:lineRule="atLeast"/>
              <w:jc w:val="both"/>
              <w:rPr>
                <w:rFonts w:hint="default" w:ascii="Calibri" w:hAnsi="Calibri" w:cs="Calibri"/>
                <w:i/>
                <w:iCs/>
                <w:color w:val="000000"/>
                <w:sz w:val="24"/>
                <w:szCs w:val="24"/>
                <w:u w:val="none"/>
                <w:bdr w:val="none" w:color="auto" w:sz="0" w:space="0"/>
                <w:vertAlign w:val="baseline"/>
                <w:lang w:val="en-US"/>
              </w:rPr>
            </w:pPr>
            <w:r>
              <w:rPr>
                <w:rFonts w:hint="default" w:ascii="Calibri" w:hAnsi="Calibri" w:cs="Calibri"/>
                <w:i/>
                <w:iCs/>
                <w:color w:val="000000"/>
                <w:sz w:val="24"/>
                <w:szCs w:val="24"/>
                <w:u w:val="none"/>
                <w:bdr w:val="none" w:color="auto" w:sz="0" w:space="0"/>
                <w:vertAlign w:val="baseline"/>
                <w:lang w:val="en-US"/>
              </w:rPr>
              <w:t>R. Booch, J. Rumbaugh, I. Jacobson, The Unified Modeling Language User Guide, Addison-Wesley, 1999.</w:t>
            </w:r>
          </w:p>
        </w:tc>
      </w:tr>
      <w:tr w14:paraId="5237948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shd w:val="clear"/>
            <w:vAlign w:val="top"/>
          </w:tcPr>
          <w:p w14:paraId="58C1E8CC">
            <w:pPr>
              <w:pStyle w:val="11"/>
              <w:keepNext w:val="0"/>
              <w:keepLines w:val="0"/>
              <w:widowControl/>
              <w:suppressLineNumbers w:val="0"/>
              <w:bidi w:val="0"/>
              <w:spacing w:before="0" w:beforeAutospacing="0" w:after="120" w:afterAutospacing="0" w:line="13" w:lineRule="atLeast"/>
              <w:jc w:val="both"/>
              <w:rPr>
                <w:rFonts w:hint="default" w:ascii="Calibri" w:hAnsi="Calibri" w:cs="Calibri"/>
                <w:i w:val="0"/>
                <w:iCs w:val="0"/>
                <w:color w:val="000000"/>
                <w:sz w:val="24"/>
                <w:szCs w:val="24"/>
                <w:u w:val="none"/>
                <w:bdr w:val="none" w:color="auto" w:sz="0" w:space="0"/>
                <w:vertAlign w:val="baseline"/>
                <w:lang w:val="en-US"/>
              </w:rPr>
            </w:pPr>
            <w:r>
              <w:rPr>
                <w:rFonts w:hint="default" w:ascii="Calibri" w:hAnsi="Calibri" w:cs="Calibri"/>
                <w:i w:val="0"/>
                <w:iCs w:val="0"/>
                <w:color w:val="000000"/>
                <w:sz w:val="24"/>
                <w:szCs w:val="24"/>
                <w:u w:val="none"/>
                <w:bdr w:val="none" w:color="auto" w:sz="0" w:space="0"/>
                <w:vertAlign w:val="baseline"/>
                <w:lang w:val="en-US"/>
              </w:rPr>
              <w:t>[4]</w:t>
            </w:r>
          </w:p>
        </w:tc>
        <w:tc>
          <w:tcPr>
            <w:tcW w:w="0" w:type="auto"/>
            <w:shd w:val="clear"/>
            <w:vAlign w:val="top"/>
          </w:tcPr>
          <w:p w14:paraId="1EAD4723">
            <w:pPr>
              <w:pStyle w:val="11"/>
              <w:keepNext w:val="0"/>
              <w:keepLines w:val="0"/>
              <w:widowControl/>
              <w:suppressLineNumbers w:val="0"/>
              <w:bidi w:val="0"/>
              <w:spacing w:before="0" w:beforeAutospacing="0" w:after="120" w:afterAutospacing="0" w:line="13" w:lineRule="atLeast"/>
              <w:jc w:val="both"/>
              <w:rPr>
                <w:rFonts w:hint="default" w:ascii="Calibri" w:hAnsi="Calibri" w:cs="Calibri"/>
                <w:i/>
                <w:iCs/>
                <w:color w:val="000000"/>
                <w:sz w:val="24"/>
                <w:szCs w:val="24"/>
                <w:u w:val="none"/>
                <w:bdr w:val="none" w:color="auto" w:sz="0" w:space="0"/>
                <w:vertAlign w:val="baseline"/>
                <w:lang w:val="en-US"/>
              </w:rPr>
            </w:pPr>
            <w:r>
              <w:rPr>
                <w:rFonts w:hint="default" w:ascii="Calibri" w:hAnsi="Calibri" w:cs="Calibri"/>
                <w:i/>
                <w:iCs/>
                <w:color w:val="000000"/>
                <w:sz w:val="24"/>
                <w:szCs w:val="24"/>
                <w:u w:val="none"/>
                <w:bdr w:val="none" w:color="auto" w:sz="0" w:space="0"/>
                <w:vertAlign w:val="baseline"/>
                <w:lang w:val="en-US"/>
              </w:rPr>
              <w:t>Object Management Group, UML® 2.0 Superstructure Specification, OMG, 2005.</w:t>
            </w:r>
          </w:p>
        </w:tc>
      </w:tr>
    </w:tbl>
    <w:p w14:paraId="467C4762">
      <w:pPr>
        <w:rPr>
          <w:rFonts w:hint="default"/>
          <w:lang w:val="sr-Latn-RS"/>
        </w:rPr>
      </w:pPr>
    </w:p>
    <w:sectPr>
      <w:headerReference r:id="rId5" w:type="default"/>
      <w:footerReference r:id="rId7" w:type="default"/>
      <w:headerReference r:id="rId6" w:type="even"/>
      <w:footerReference r:id="rId8" w:type="even"/>
      <w:pgSz w:w="11906" w:h="16838"/>
      <w:pgMar w:top="1418" w:right="1418" w:bottom="1418" w:left="1418" w:header="709" w:footer="709"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CHelvItalic">
    <w:altName w:val="Segoe Print"/>
    <w:panose1 w:val="00000000000000000000"/>
    <w:charset w:val="00"/>
    <w:family w:val="auto"/>
    <w:pitch w:val="default"/>
    <w:sig w:usb0="00000000" w:usb1="00000000" w:usb2="00000000" w:usb3="00000000" w:csb0="00000009" w:csb1="00000000"/>
  </w:font>
  <w:font w:name="VogueBold">
    <w:altName w:val="Segoe Print"/>
    <w:panose1 w:val="00000000000000000000"/>
    <w:charset w:val="00"/>
    <w:family w:val="auto"/>
    <w:pitch w:val="default"/>
    <w:sig w:usb0="00000000" w:usb1="00000000" w:usb2="00000000" w:usb3="00000000" w:csb0="00000009" w:csb1="00000000"/>
  </w:font>
  <w:font w:name="Cambria">
    <w:panose1 w:val="02040503050406030204"/>
    <w:charset w:val="CC"/>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egoe UI Emoji">
    <w:panose1 w:val="020B0502040204020203"/>
    <w:charset w:val="00"/>
    <w:family w:val="auto"/>
    <w:pitch w:val="default"/>
    <w:sig w:usb0="00000001" w:usb1="02000000" w:usb2="08000000" w:usb3="00000000" w:csb0="0000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27695951"/>
      <w:docPartObj>
        <w:docPartGallery w:val="autotext"/>
      </w:docPartObj>
    </w:sdtPr>
    <w:sdtContent>
      <w:p w14:paraId="64FECE8C">
        <w:pPr>
          <w:pStyle w:val="8"/>
          <w:pBdr>
            <w:top w:val="single" w:color="auto" w:sz="4" w:space="1"/>
          </w:pBdr>
          <w:jc w:val="center"/>
        </w:pPr>
        <w:r>
          <w:rPr>
            <w:sz w:val="22"/>
          </w:rPr>
          <w:fldChar w:fldCharType="begin"/>
        </w:r>
        <w:r>
          <w:rPr>
            <w:sz w:val="22"/>
          </w:rPr>
          <w:instrText xml:space="preserve"> PAGE   \* MERGEFORMAT </w:instrText>
        </w:r>
        <w:r>
          <w:rPr>
            <w:sz w:val="22"/>
          </w:rPr>
          <w:fldChar w:fldCharType="separate"/>
        </w:r>
        <w:r>
          <w:rPr>
            <w:sz w:val="22"/>
          </w:rPr>
          <w:t>11</w:t>
        </w:r>
        <w:r>
          <w:rPr>
            <w:sz w:val="22"/>
          </w:rPr>
          <w:fldChar w:fldCharType="end"/>
        </w:r>
      </w:p>
    </w:sdtContent>
  </w:sdt>
  <w:p w14:paraId="0BAD9740">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86329675"/>
      <w:docPartObj>
        <w:docPartGallery w:val="autotext"/>
      </w:docPartObj>
    </w:sdtPr>
    <w:sdtContent>
      <w:p w14:paraId="270A30F3">
        <w:pPr>
          <w:pStyle w:val="8"/>
          <w:pBdr>
            <w:top w:val="single" w:color="auto" w:sz="4" w:space="1"/>
          </w:pBdr>
          <w:jc w:val="center"/>
        </w:pPr>
        <w:r>
          <w:fldChar w:fldCharType="begin"/>
        </w:r>
        <w:r>
          <w:instrText xml:space="preserve"> PAGE   \* MERGEFORMAT </w:instrText>
        </w:r>
        <w:r>
          <w:fldChar w:fldCharType="separate"/>
        </w:r>
        <w:r>
          <w:t>10</w:t>
        </w:r>
        <w:r>
          <w:fldChar w:fldCharType="end"/>
        </w:r>
      </w:p>
    </w:sdtContent>
  </w:sdt>
  <w:p w14:paraId="009075B7">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637D41">
    <w:pPr>
      <w:pStyle w:val="9"/>
      <w:pBdr>
        <w:bottom w:val="single" w:color="auto" w:sz="4" w:space="1"/>
      </w:pBdr>
      <w:rPr>
        <w:rFonts w:hint="default"/>
        <w:lang w:val="sr-Latn-RS"/>
      </w:rPr>
    </w:pPr>
    <w:r>
      <w:rPr>
        <w:rFonts w:hint="default"/>
        <w:lang w:val="sr-Latn-RS"/>
      </w:rPr>
      <w:t>Marko Teofanović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CB6D3F">
    <w:pPr>
      <w:pStyle w:val="9"/>
      <w:pBdr>
        <w:bottom w:val="single" w:color="auto" w:sz="4" w:space="1"/>
      </w:pBdr>
      <w:wordWrap w:val="0"/>
      <w:jc w:val="right"/>
      <w:rPr>
        <w:rFonts w:hint="default"/>
        <w:lang w:val="sr-Latn-RS"/>
      </w:rPr>
    </w:pPr>
    <w:r>
      <w:rPr>
        <w:rFonts w:hint="default"/>
        <w:lang w:val="sr-Latn-RS"/>
      </w:rPr>
      <w:t xml:space="preserve">Servis za praćenje hrane  </w:t>
    </w:r>
    <w:r>
      <w:rPr>
        <w:rFonts w:hint="default"/>
        <w:lang w:val="en-US"/>
      </w:rPr>
      <w:t>-</w:t>
    </w:r>
    <w:r>
      <w:rPr>
        <w:rFonts w:hint="default"/>
        <w:lang w:val="sr-Latn-RS"/>
      </w:rPr>
      <w:t xml:space="preserve">  Od njive do stola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4EF154"/>
    <w:multiLevelType w:val="singleLevel"/>
    <w:tmpl w:val="804EF154"/>
    <w:lvl w:ilvl="0" w:tentative="0">
      <w:start w:val="1"/>
      <w:numFmt w:val="decimal"/>
      <w:suff w:val="space"/>
      <w:lvlText w:val="%1)"/>
      <w:lvlJc w:val="left"/>
      <w:pPr>
        <w:ind w:left="708" w:leftChars="0" w:firstLine="0" w:firstLineChars="0"/>
      </w:pPr>
    </w:lvl>
  </w:abstractNum>
  <w:abstractNum w:abstractNumId="1">
    <w:nsid w:val="9F914BDE"/>
    <w:multiLevelType w:val="singleLevel"/>
    <w:tmpl w:val="9F914BDE"/>
    <w:lvl w:ilvl="0" w:tentative="0">
      <w:start w:val="1"/>
      <w:numFmt w:val="decimal"/>
      <w:suff w:val="space"/>
      <w:lvlText w:val="%1)"/>
      <w:lvlJc w:val="left"/>
      <w:pPr>
        <w:ind w:left="708" w:leftChars="0" w:firstLine="0" w:firstLineChars="0"/>
      </w:pPr>
    </w:lvl>
  </w:abstractNum>
  <w:abstractNum w:abstractNumId="2">
    <w:nsid w:val="A6661CA1"/>
    <w:multiLevelType w:val="singleLevel"/>
    <w:tmpl w:val="A6661CA1"/>
    <w:lvl w:ilvl="0" w:tentative="0">
      <w:start w:val="1"/>
      <w:numFmt w:val="decimal"/>
      <w:suff w:val="space"/>
      <w:lvlText w:val="%1)"/>
      <w:lvlJc w:val="left"/>
      <w:pPr>
        <w:ind w:left="708" w:leftChars="0" w:firstLine="0" w:firstLineChars="0"/>
      </w:pPr>
    </w:lvl>
  </w:abstractNum>
  <w:abstractNum w:abstractNumId="3">
    <w:nsid w:val="B164FC72"/>
    <w:multiLevelType w:val="singleLevel"/>
    <w:tmpl w:val="B164FC72"/>
    <w:lvl w:ilvl="0" w:tentative="0">
      <w:start w:val="1"/>
      <w:numFmt w:val="decimal"/>
      <w:suff w:val="space"/>
      <w:lvlText w:val="%1)"/>
      <w:lvlJc w:val="left"/>
    </w:lvl>
  </w:abstractNum>
  <w:abstractNum w:abstractNumId="4">
    <w:nsid w:val="C9D763CC"/>
    <w:multiLevelType w:val="multilevel"/>
    <w:tmpl w:val="C9D763CC"/>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CD0C1BFF"/>
    <w:multiLevelType w:val="singleLevel"/>
    <w:tmpl w:val="CD0C1BFF"/>
    <w:lvl w:ilvl="0" w:tentative="0">
      <w:start w:val="1"/>
      <w:numFmt w:val="decimal"/>
      <w:suff w:val="space"/>
      <w:lvlText w:val="%1)"/>
      <w:lvlJc w:val="left"/>
    </w:lvl>
  </w:abstractNum>
  <w:abstractNum w:abstractNumId="6">
    <w:nsid w:val="CF1CB5CC"/>
    <w:multiLevelType w:val="singleLevel"/>
    <w:tmpl w:val="CF1CB5CC"/>
    <w:lvl w:ilvl="0" w:tentative="0">
      <w:start w:val="1"/>
      <w:numFmt w:val="decimal"/>
      <w:suff w:val="space"/>
      <w:lvlText w:val="%1)"/>
      <w:lvlJc w:val="left"/>
    </w:lvl>
  </w:abstractNum>
  <w:abstractNum w:abstractNumId="7">
    <w:nsid w:val="D4042491"/>
    <w:multiLevelType w:val="singleLevel"/>
    <w:tmpl w:val="D4042491"/>
    <w:lvl w:ilvl="0" w:tentative="0">
      <w:start w:val="1"/>
      <w:numFmt w:val="decimal"/>
      <w:suff w:val="space"/>
      <w:lvlText w:val="%1)"/>
      <w:lvlJc w:val="left"/>
      <w:pPr>
        <w:ind w:left="708" w:leftChars="0" w:firstLine="0" w:firstLineChars="0"/>
      </w:pPr>
    </w:lvl>
  </w:abstractNum>
  <w:abstractNum w:abstractNumId="8">
    <w:nsid w:val="D594E815"/>
    <w:multiLevelType w:val="multilevel"/>
    <w:tmpl w:val="D594E815"/>
    <w:lvl w:ilvl="0" w:tentative="0">
      <w:start w:val="1"/>
      <w:numFmt w:val="decimal"/>
      <w:suff w:val="space"/>
      <w:lvlText w:val="%1)"/>
      <w:lvlJc w:val="left"/>
      <w:pPr>
        <w:ind w:left="708" w:leftChars="0" w:firstLine="0" w:firstLineChars="0"/>
      </w:pPr>
    </w:lvl>
    <w:lvl w:ilvl="1" w:tentative="0">
      <w:start w:val="1"/>
      <w:numFmt w:val="lowerLetter"/>
      <w:lvlText w:val="%2)"/>
      <w:lvlJc w:val="left"/>
      <w:pPr>
        <w:tabs>
          <w:tab w:val="left" w:pos="840"/>
        </w:tabs>
        <w:ind w:left="1548" w:leftChars="0" w:hanging="420" w:firstLineChars="0"/>
      </w:pPr>
      <w:rPr>
        <w:rFonts w:hint="default"/>
      </w:rPr>
    </w:lvl>
    <w:lvl w:ilvl="2" w:tentative="0">
      <w:start w:val="1"/>
      <w:numFmt w:val="lowerRoman"/>
      <w:lvlText w:val="%3."/>
      <w:lvlJc w:val="left"/>
      <w:pPr>
        <w:tabs>
          <w:tab w:val="left" w:pos="1260"/>
        </w:tabs>
        <w:ind w:left="1968" w:leftChars="0" w:hanging="420" w:firstLineChars="0"/>
      </w:pPr>
      <w:rPr>
        <w:rFonts w:hint="default"/>
      </w:rPr>
    </w:lvl>
    <w:lvl w:ilvl="3" w:tentative="0">
      <w:start w:val="1"/>
      <w:numFmt w:val="decimal"/>
      <w:lvlText w:val="%4."/>
      <w:lvlJc w:val="left"/>
      <w:pPr>
        <w:tabs>
          <w:tab w:val="left" w:pos="1680"/>
        </w:tabs>
        <w:ind w:left="2388" w:leftChars="0" w:hanging="420" w:firstLineChars="0"/>
      </w:pPr>
      <w:rPr>
        <w:rFonts w:hint="default"/>
      </w:rPr>
    </w:lvl>
    <w:lvl w:ilvl="4" w:tentative="0">
      <w:start w:val="1"/>
      <w:numFmt w:val="lowerLetter"/>
      <w:lvlText w:val="%5)"/>
      <w:lvlJc w:val="left"/>
      <w:pPr>
        <w:tabs>
          <w:tab w:val="left" w:pos="2100"/>
        </w:tabs>
        <w:ind w:left="2808" w:leftChars="0" w:hanging="420" w:firstLineChars="0"/>
      </w:pPr>
      <w:rPr>
        <w:rFonts w:hint="default"/>
      </w:rPr>
    </w:lvl>
    <w:lvl w:ilvl="5" w:tentative="0">
      <w:start w:val="1"/>
      <w:numFmt w:val="lowerRoman"/>
      <w:lvlText w:val="%6."/>
      <w:lvlJc w:val="left"/>
      <w:pPr>
        <w:tabs>
          <w:tab w:val="left" w:pos="2520"/>
        </w:tabs>
        <w:ind w:left="3228" w:leftChars="0" w:hanging="420" w:firstLineChars="0"/>
      </w:pPr>
      <w:rPr>
        <w:rFonts w:hint="default"/>
      </w:rPr>
    </w:lvl>
    <w:lvl w:ilvl="6" w:tentative="0">
      <w:start w:val="1"/>
      <w:numFmt w:val="decimal"/>
      <w:lvlText w:val="%7."/>
      <w:lvlJc w:val="left"/>
      <w:pPr>
        <w:tabs>
          <w:tab w:val="left" w:pos="2940"/>
        </w:tabs>
        <w:ind w:left="3648" w:leftChars="0" w:hanging="420" w:firstLineChars="0"/>
      </w:pPr>
      <w:rPr>
        <w:rFonts w:hint="default"/>
      </w:rPr>
    </w:lvl>
    <w:lvl w:ilvl="7" w:tentative="0">
      <w:start w:val="1"/>
      <w:numFmt w:val="lowerLetter"/>
      <w:lvlText w:val="%8)"/>
      <w:lvlJc w:val="left"/>
      <w:pPr>
        <w:tabs>
          <w:tab w:val="left" w:pos="3360"/>
        </w:tabs>
        <w:ind w:left="4068" w:leftChars="0" w:hanging="420" w:firstLineChars="0"/>
      </w:pPr>
      <w:rPr>
        <w:rFonts w:hint="default"/>
      </w:rPr>
    </w:lvl>
    <w:lvl w:ilvl="8" w:tentative="0">
      <w:start w:val="1"/>
      <w:numFmt w:val="lowerRoman"/>
      <w:lvlText w:val="%9."/>
      <w:lvlJc w:val="left"/>
      <w:pPr>
        <w:tabs>
          <w:tab w:val="left" w:pos="3780"/>
        </w:tabs>
        <w:ind w:left="4488" w:leftChars="0" w:hanging="420" w:firstLineChars="0"/>
      </w:pPr>
      <w:rPr>
        <w:rFonts w:hint="default"/>
      </w:rPr>
    </w:lvl>
  </w:abstractNum>
  <w:abstractNum w:abstractNumId="9">
    <w:nsid w:val="DA8D8C56"/>
    <w:multiLevelType w:val="multilevel"/>
    <w:tmpl w:val="DA8D8C56"/>
    <w:lvl w:ilvl="0" w:tentative="0">
      <w:start w:val="1"/>
      <w:numFmt w:val="decimal"/>
      <w:suff w:val="space"/>
      <w:lvlText w:val="%1)"/>
      <w:lvlJc w:val="left"/>
      <w:pPr>
        <w:ind w:left="720" w:leftChars="0" w:firstLine="0" w:firstLineChars="0"/>
      </w:pPr>
      <w:rPr>
        <w:rFonts w:hint="default"/>
      </w:rPr>
    </w:lvl>
    <w:lvl w:ilvl="1" w:tentative="0">
      <w:start w:val="1"/>
      <w:numFmt w:val="decimal"/>
      <w:suff w:val="space"/>
      <w:lvlText w:val="%1.%2)"/>
      <w:lvlJc w:val="left"/>
      <w:pPr>
        <w:ind w:left="708" w:leftChars="0" w:firstLine="0" w:firstLineChars="0"/>
      </w:pPr>
      <w:rPr>
        <w:rFonts w:hint="default"/>
      </w:rPr>
    </w:lvl>
    <w:lvl w:ilvl="2" w:tentative="0">
      <w:start w:val="1"/>
      <w:numFmt w:val="decimal"/>
      <w:suff w:val="space"/>
      <w:lvlText w:val="%1.%2.%3)"/>
      <w:lvlJc w:val="left"/>
      <w:pPr>
        <w:ind w:left="708" w:leftChars="0" w:firstLine="0" w:firstLineChars="0"/>
      </w:pPr>
      <w:rPr>
        <w:rFonts w:hint="default"/>
      </w:rPr>
    </w:lvl>
    <w:lvl w:ilvl="3" w:tentative="0">
      <w:start w:val="1"/>
      <w:numFmt w:val="decimal"/>
      <w:suff w:val="space"/>
      <w:lvlText w:val="%1.%2.%3.%4)"/>
      <w:lvlJc w:val="left"/>
      <w:pPr>
        <w:ind w:left="708" w:leftChars="0" w:firstLine="0" w:firstLineChars="0"/>
      </w:pPr>
      <w:rPr>
        <w:rFonts w:hint="default"/>
      </w:rPr>
    </w:lvl>
    <w:lvl w:ilvl="4" w:tentative="0">
      <w:start w:val="1"/>
      <w:numFmt w:val="decimal"/>
      <w:suff w:val="space"/>
      <w:lvlText w:val="%1.%2.%3.%4.%5)"/>
      <w:lvlJc w:val="left"/>
      <w:pPr>
        <w:ind w:left="708" w:leftChars="0" w:firstLine="0" w:firstLineChars="0"/>
      </w:pPr>
      <w:rPr>
        <w:rFonts w:hint="default"/>
      </w:rPr>
    </w:lvl>
    <w:lvl w:ilvl="5" w:tentative="0">
      <w:start w:val="1"/>
      <w:numFmt w:val="decimal"/>
      <w:suff w:val="space"/>
      <w:lvlText w:val="%1.%2.%3.%4.%5.%6)"/>
      <w:lvlJc w:val="left"/>
      <w:pPr>
        <w:ind w:left="708" w:leftChars="0" w:firstLine="0" w:firstLineChars="0"/>
      </w:pPr>
      <w:rPr>
        <w:rFonts w:hint="default"/>
      </w:rPr>
    </w:lvl>
    <w:lvl w:ilvl="6" w:tentative="0">
      <w:start w:val="1"/>
      <w:numFmt w:val="decimal"/>
      <w:suff w:val="space"/>
      <w:lvlText w:val="%1.%2.%3.%4.%5.%6.%7)"/>
      <w:lvlJc w:val="left"/>
      <w:pPr>
        <w:ind w:left="708" w:leftChars="0" w:firstLine="0" w:firstLineChars="0"/>
      </w:pPr>
      <w:rPr>
        <w:rFonts w:hint="default"/>
      </w:rPr>
    </w:lvl>
    <w:lvl w:ilvl="7" w:tentative="0">
      <w:start w:val="1"/>
      <w:numFmt w:val="decimal"/>
      <w:suff w:val="space"/>
      <w:lvlText w:val="%1.%2.%3.%4.%5.%6.%7.%8)"/>
      <w:lvlJc w:val="left"/>
      <w:pPr>
        <w:ind w:left="708" w:leftChars="0" w:firstLine="0" w:firstLineChars="0"/>
      </w:pPr>
      <w:rPr>
        <w:rFonts w:hint="default"/>
      </w:rPr>
    </w:lvl>
    <w:lvl w:ilvl="8" w:tentative="0">
      <w:start w:val="1"/>
      <w:numFmt w:val="decimal"/>
      <w:suff w:val="space"/>
      <w:lvlText w:val="%1.%2.%3.%4.%5.%6.%7.%8.%9)"/>
      <w:lvlJc w:val="left"/>
      <w:pPr>
        <w:ind w:left="708" w:leftChars="0" w:firstLine="0" w:firstLineChars="0"/>
      </w:pPr>
      <w:rPr>
        <w:rFonts w:hint="default"/>
      </w:rPr>
    </w:lvl>
  </w:abstractNum>
  <w:abstractNum w:abstractNumId="10">
    <w:nsid w:val="F768CFEF"/>
    <w:multiLevelType w:val="multilevel"/>
    <w:tmpl w:val="F768CFEF"/>
    <w:lvl w:ilvl="0" w:tentative="0">
      <w:start w:val="1"/>
      <w:numFmt w:val="decimal"/>
      <w:suff w:val="space"/>
      <w:lvlText w:val="%1)"/>
      <w:lvlJc w:val="left"/>
      <w:pPr>
        <w:ind w:left="720" w:leftChars="0" w:firstLine="0" w:firstLineChars="0"/>
      </w:pPr>
      <w:rPr>
        <w:rFonts w:hint="default"/>
      </w:rPr>
    </w:lvl>
    <w:lvl w:ilvl="1" w:tentative="0">
      <w:start w:val="1"/>
      <w:numFmt w:val="decimal"/>
      <w:suff w:val="space"/>
      <w:lvlText w:val="%1.%2)"/>
      <w:lvlJc w:val="left"/>
      <w:pPr>
        <w:ind w:left="708" w:leftChars="0" w:firstLine="0" w:firstLineChars="0"/>
      </w:pPr>
      <w:rPr>
        <w:rFonts w:hint="default"/>
      </w:rPr>
    </w:lvl>
    <w:lvl w:ilvl="2" w:tentative="0">
      <w:start w:val="1"/>
      <w:numFmt w:val="decimal"/>
      <w:suff w:val="space"/>
      <w:lvlText w:val="%1.%2.%3)"/>
      <w:lvlJc w:val="left"/>
      <w:pPr>
        <w:ind w:left="708" w:leftChars="0" w:firstLine="0" w:firstLineChars="0"/>
      </w:pPr>
      <w:rPr>
        <w:rFonts w:hint="default"/>
      </w:rPr>
    </w:lvl>
    <w:lvl w:ilvl="3" w:tentative="0">
      <w:start w:val="1"/>
      <w:numFmt w:val="decimal"/>
      <w:suff w:val="space"/>
      <w:lvlText w:val="%1.%2.%3.%4)"/>
      <w:lvlJc w:val="left"/>
      <w:pPr>
        <w:ind w:left="708" w:leftChars="0" w:firstLine="0" w:firstLineChars="0"/>
      </w:pPr>
      <w:rPr>
        <w:rFonts w:hint="default"/>
      </w:rPr>
    </w:lvl>
    <w:lvl w:ilvl="4" w:tentative="0">
      <w:start w:val="1"/>
      <w:numFmt w:val="decimal"/>
      <w:suff w:val="space"/>
      <w:lvlText w:val="%1.%2.%3.%4.%5)"/>
      <w:lvlJc w:val="left"/>
      <w:pPr>
        <w:ind w:left="708" w:leftChars="0" w:firstLine="0" w:firstLineChars="0"/>
      </w:pPr>
      <w:rPr>
        <w:rFonts w:hint="default"/>
      </w:rPr>
    </w:lvl>
    <w:lvl w:ilvl="5" w:tentative="0">
      <w:start w:val="1"/>
      <w:numFmt w:val="decimal"/>
      <w:suff w:val="space"/>
      <w:lvlText w:val="%1.%2.%3.%4.%5.%6)"/>
      <w:lvlJc w:val="left"/>
      <w:pPr>
        <w:ind w:left="708" w:leftChars="0" w:firstLine="0" w:firstLineChars="0"/>
      </w:pPr>
      <w:rPr>
        <w:rFonts w:hint="default"/>
      </w:rPr>
    </w:lvl>
    <w:lvl w:ilvl="6" w:tentative="0">
      <w:start w:val="1"/>
      <w:numFmt w:val="decimal"/>
      <w:suff w:val="space"/>
      <w:lvlText w:val="%1.%2.%3.%4.%5.%6.%7)"/>
      <w:lvlJc w:val="left"/>
      <w:pPr>
        <w:ind w:left="708" w:leftChars="0" w:firstLine="0" w:firstLineChars="0"/>
      </w:pPr>
      <w:rPr>
        <w:rFonts w:hint="default"/>
      </w:rPr>
    </w:lvl>
    <w:lvl w:ilvl="7" w:tentative="0">
      <w:start w:val="1"/>
      <w:numFmt w:val="decimal"/>
      <w:suff w:val="space"/>
      <w:lvlText w:val="%1.%2.%3.%4.%5.%6.%7.%8)"/>
      <w:lvlJc w:val="left"/>
      <w:pPr>
        <w:ind w:left="708" w:leftChars="0" w:firstLine="0" w:firstLineChars="0"/>
      </w:pPr>
      <w:rPr>
        <w:rFonts w:hint="default"/>
      </w:rPr>
    </w:lvl>
    <w:lvl w:ilvl="8" w:tentative="0">
      <w:start w:val="1"/>
      <w:numFmt w:val="decimal"/>
      <w:suff w:val="space"/>
      <w:lvlText w:val="%1.%2.%3.%4.%5.%6.%7.%8.%9)"/>
      <w:lvlJc w:val="left"/>
      <w:pPr>
        <w:ind w:left="708" w:leftChars="0" w:firstLine="0" w:firstLineChars="0"/>
      </w:pPr>
      <w:rPr>
        <w:rFonts w:hint="default"/>
      </w:rPr>
    </w:lvl>
  </w:abstractNum>
  <w:abstractNum w:abstractNumId="11">
    <w:nsid w:val="F7E2911F"/>
    <w:multiLevelType w:val="multilevel"/>
    <w:tmpl w:val="F7E2911F"/>
    <w:lvl w:ilvl="0" w:tentative="0">
      <w:start w:val="1"/>
      <w:numFmt w:val="decimal"/>
      <w:suff w:val="space"/>
      <w:lvlText w:val="%1)"/>
      <w:lvlJc w:val="left"/>
      <w:pPr>
        <w:ind w:left="708" w:leftChars="0" w:firstLine="0" w:firstLineChars="0"/>
      </w:pPr>
    </w:lvl>
    <w:lvl w:ilvl="1" w:tentative="0">
      <w:start w:val="1"/>
      <w:numFmt w:val="lowerLetter"/>
      <w:lvlText w:val="%2)"/>
      <w:lvlJc w:val="left"/>
      <w:pPr>
        <w:tabs>
          <w:tab w:val="left" w:pos="840"/>
        </w:tabs>
        <w:ind w:left="1548" w:leftChars="0" w:hanging="420" w:firstLineChars="0"/>
      </w:pPr>
      <w:rPr>
        <w:rFonts w:hint="default"/>
      </w:rPr>
    </w:lvl>
    <w:lvl w:ilvl="2" w:tentative="0">
      <w:start w:val="1"/>
      <w:numFmt w:val="lowerRoman"/>
      <w:lvlText w:val="%3."/>
      <w:lvlJc w:val="left"/>
      <w:pPr>
        <w:tabs>
          <w:tab w:val="left" w:pos="1260"/>
        </w:tabs>
        <w:ind w:left="1968" w:leftChars="0" w:hanging="420" w:firstLineChars="0"/>
      </w:pPr>
      <w:rPr>
        <w:rFonts w:hint="default"/>
      </w:rPr>
    </w:lvl>
    <w:lvl w:ilvl="3" w:tentative="0">
      <w:start w:val="1"/>
      <w:numFmt w:val="decimal"/>
      <w:lvlText w:val="%4."/>
      <w:lvlJc w:val="left"/>
      <w:pPr>
        <w:tabs>
          <w:tab w:val="left" w:pos="1680"/>
        </w:tabs>
        <w:ind w:left="2388" w:leftChars="0" w:hanging="420" w:firstLineChars="0"/>
      </w:pPr>
      <w:rPr>
        <w:rFonts w:hint="default"/>
      </w:rPr>
    </w:lvl>
    <w:lvl w:ilvl="4" w:tentative="0">
      <w:start w:val="1"/>
      <w:numFmt w:val="lowerLetter"/>
      <w:lvlText w:val="%5)"/>
      <w:lvlJc w:val="left"/>
      <w:pPr>
        <w:tabs>
          <w:tab w:val="left" w:pos="2100"/>
        </w:tabs>
        <w:ind w:left="2808" w:leftChars="0" w:hanging="420" w:firstLineChars="0"/>
      </w:pPr>
      <w:rPr>
        <w:rFonts w:hint="default"/>
      </w:rPr>
    </w:lvl>
    <w:lvl w:ilvl="5" w:tentative="0">
      <w:start w:val="1"/>
      <w:numFmt w:val="lowerRoman"/>
      <w:lvlText w:val="%6."/>
      <w:lvlJc w:val="left"/>
      <w:pPr>
        <w:tabs>
          <w:tab w:val="left" w:pos="2520"/>
        </w:tabs>
        <w:ind w:left="3228" w:leftChars="0" w:hanging="420" w:firstLineChars="0"/>
      </w:pPr>
      <w:rPr>
        <w:rFonts w:hint="default"/>
      </w:rPr>
    </w:lvl>
    <w:lvl w:ilvl="6" w:tentative="0">
      <w:start w:val="1"/>
      <w:numFmt w:val="decimal"/>
      <w:lvlText w:val="%7."/>
      <w:lvlJc w:val="left"/>
      <w:pPr>
        <w:tabs>
          <w:tab w:val="left" w:pos="2940"/>
        </w:tabs>
        <w:ind w:left="3648" w:leftChars="0" w:hanging="420" w:firstLineChars="0"/>
      </w:pPr>
      <w:rPr>
        <w:rFonts w:hint="default"/>
      </w:rPr>
    </w:lvl>
    <w:lvl w:ilvl="7" w:tentative="0">
      <w:start w:val="1"/>
      <w:numFmt w:val="lowerLetter"/>
      <w:lvlText w:val="%8)"/>
      <w:lvlJc w:val="left"/>
      <w:pPr>
        <w:tabs>
          <w:tab w:val="left" w:pos="3360"/>
        </w:tabs>
        <w:ind w:left="4068" w:leftChars="0" w:hanging="420" w:firstLineChars="0"/>
      </w:pPr>
      <w:rPr>
        <w:rFonts w:hint="default"/>
      </w:rPr>
    </w:lvl>
    <w:lvl w:ilvl="8" w:tentative="0">
      <w:start w:val="1"/>
      <w:numFmt w:val="lowerRoman"/>
      <w:lvlText w:val="%9."/>
      <w:lvlJc w:val="left"/>
      <w:pPr>
        <w:tabs>
          <w:tab w:val="left" w:pos="3780"/>
        </w:tabs>
        <w:ind w:left="4488" w:leftChars="0" w:hanging="420" w:firstLineChars="0"/>
      </w:pPr>
      <w:rPr>
        <w:rFonts w:hint="default"/>
      </w:rPr>
    </w:lvl>
  </w:abstractNum>
  <w:abstractNum w:abstractNumId="12">
    <w:nsid w:val="060AA32D"/>
    <w:multiLevelType w:val="singleLevel"/>
    <w:tmpl w:val="060AA32D"/>
    <w:lvl w:ilvl="0" w:tentative="0">
      <w:start w:val="1"/>
      <w:numFmt w:val="decimal"/>
      <w:suff w:val="space"/>
      <w:lvlText w:val="%1)"/>
      <w:lvlJc w:val="left"/>
    </w:lvl>
  </w:abstractNum>
  <w:abstractNum w:abstractNumId="13">
    <w:nsid w:val="0F1075DF"/>
    <w:multiLevelType w:val="singleLevel"/>
    <w:tmpl w:val="0F1075DF"/>
    <w:lvl w:ilvl="0" w:tentative="0">
      <w:start w:val="1"/>
      <w:numFmt w:val="decimal"/>
      <w:suff w:val="space"/>
      <w:lvlText w:val="%1)"/>
      <w:lvlJc w:val="left"/>
    </w:lvl>
  </w:abstractNum>
  <w:abstractNum w:abstractNumId="14">
    <w:nsid w:val="3C67BF6B"/>
    <w:multiLevelType w:val="singleLevel"/>
    <w:tmpl w:val="3C67BF6B"/>
    <w:lvl w:ilvl="0" w:tentative="0">
      <w:start w:val="1"/>
      <w:numFmt w:val="decimal"/>
      <w:suff w:val="space"/>
      <w:lvlText w:val="%1)"/>
      <w:lvlJc w:val="left"/>
      <w:pPr>
        <w:ind w:left="708" w:leftChars="0" w:firstLine="0" w:firstLineChars="0"/>
      </w:pPr>
    </w:lvl>
  </w:abstractNum>
  <w:abstractNum w:abstractNumId="15">
    <w:nsid w:val="3DA4D613"/>
    <w:multiLevelType w:val="singleLevel"/>
    <w:tmpl w:val="3DA4D613"/>
    <w:lvl w:ilvl="0" w:tentative="0">
      <w:start w:val="1"/>
      <w:numFmt w:val="decimal"/>
      <w:suff w:val="space"/>
      <w:lvlText w:val="%1)"/>
      <w:lvlJc w:val="left"/>
      <w:pPr>
        <w:ind w:left="708" w:leftChars="0" w:firstLine="0" w:firstLineChars="0"/>
      </w:pPr>
    </w:lvl>
  </w:abstractNum>
  <w:abstractNum w:abstractNumId="16">
    <w:nsid w:val="410E7BBD"/>
    <w:multiLevelType w:val="singleLevel"/>
    <w:tmpl w:val="410E7BBD"/>
    <w:lvl w:ilvl="0" w:tentative="0">
      <w:start w:val="1"/>
      <w:numFmt w:val="decimal"/>
      <w:suff w:val="space"/>
      <w:lvlText w:val="%1)"/>
      <w:lvlJc w:val="left"/>
      <w:pPr>
        <w:ind w:left="708" w:leftChars="0" w:firstLine="0" w:firstLineChars="0"/>
      </w:pPr>
    </w:lvl>
  </w:abstractNum>
  <w:abstractNum w:abstractNumId="17">
    <w:nsid w:val="46630FF9"/>
    <w:multiLevelType w:val="singleLevel"/>
    <w:tmpl w:val="46630FF9"/>
    <w:lvl w:ilvl="0" w:tentative="0">
      <w:start w:val="1"/>
      <w:numFmt w:val="decimal"/>
      <w:suff w:val="space"/>
      <w:lvlText w:val="%1)"/>
      <w:lvlJc w:val="left"/>
      <w:pPr>
        <w:ind w:left="708" w:leftChars="0" w:firstLine="0" w:firstLineChars="0"/>
      </w:pPr>
    </w:lvl>
  </w:abstractNum>
  <w:abstractNum w:abstractNumId="18">
    <w:nsid w:val="559351A1"/>
    <w:multiLevelType w:val="singleLevel"/>
    <w:tmpl w:val="559351A1"/>
    <w:lvl w:ilvl="0" w:tentative="0">
      <w:start w:val="1"/>
      <w:numFmt w:val="decimal"/>
      <w:suff w:val="space"/>
      <w:lvlText w:val="%1)"/>
      <w:lvlJc w:val="left"/>
    </w:lvl>
  </w:abstractNum>
  <w:abstractNum w:abstractNumId="19">
    <w:nsid w:val="58168C99"/>
    <w:multiLevelType w:val="singleLevel"/>
    <w:tmpl w:val="58168C99"/>
    <w:lvl w:ilvl="0" w:tentative="0">
      <w:start w:val="1"/>
      <w:numFmt w:val="decimal"/>
      <w:suff w:val="space"/>
      <w:lvlText w:val="%1)"/>
      <w:lvlJc w:val="left"/>
      <w:pPr>
        <w:ind w:left="708" w:leftChars="0" w:firstLine="0" w:firstLineChars="0"/>
      </w:pPr>
    </w:lvl>
  </w:abstractNum>
  <w:abstractNum w:abstractNumId="20">
    <w:nsid w:val="74078824"/>
    <w:multiLevelType w:val="singleLevel"/>
    <w:tmpl w:val="74078824"/>
    <w:lvl w:ilvl="0" w:tentative="0">
      <w:start w:val="1"/>
      <w:numFmt w:val="decimal"/>
      <w:suff w:val="space"/>
      <w:lvlText w:val="%1)"/>
      <w:lvlJc w:val="left"/>
      <w:pPr>
        <w:ind w:left="708" w:leftChars="0" w:firstLine="0" w:firstLineChars="0"/>
      </w:pPr>
    </w:lvl>
  </w:abstractNum>
  <w:abstractNum w:abstractNumId="21">
    <w:nsid w:val="79DBF5E1"/>
    <w:multiLevelType w:val="singleLevel"/>
    <w:tmpl w:val="79DBF5E1"/>
    <w:lvl w:ilvl="0" w:tentative="0">
      <w:start w:val="1"/>
      <w:numFmt w:val="decimal"/>
      <w:suff w:val="space"/>
      <w:lvlText w:val="%1)"/>
      <w:lvlJc w:val="left"/>
    </w:lvl>
  </w:abstractNum>
  <w:num w:numId="1">
    <w:abstractNumId w:val="5"/>
  </w:num>
  <w:num w:numId="2">
    <w:abstractNumId w:val="9"/>
  </w:num>
  <w:num w:numId="3">
    <w:abstractNumId w:val="10"/>
  </w:num>
  <w:num w:numId="4">
    <w:abstractNumId w:val="4"/>
  </w:num>
  <w:num w:numId="5">
    <w:abstractNumId w:val="15"/>
  </w:num>
  <w:num w:numId="6">
    <w:abstractNumId w:val="14"/>
  </w:num>
  <w:num w:numId="7">
    <w:abstractNumId w:val="12"/>
  </w:num>
  <w:num w:numId="8">
    <w:abstractNumId w:val="11"/>
  </w:num>
  <w:num w:numId="9">
    <w:abstractNumId w:val="21"/>
  </w:num>
  <w:num w:numId="10">
    <w:abstractNumId w:val="17"/>
  </w:num>
  <w:num w:numId="11">
    <w:abstractNumId w:val="6"/>
  </w:num>
  <w:num w:numId="12">
    <w:abstractNumId w:val="8"/>
  </w:num>
  <w:num w:numId="13">
    <w:abstractNumId w:val="7"/>
  </w:num>
  <w:num w:numId="14">
    <w:abstractNumId w:val="0"/>
  </w:num>
  <w:num w:numId="15">
    <w:abstractNumId w:val="2"/>
  </w:num>
  <w:num w:numId="16">
    <w:abstractNumId w:val="3"/>
  </w:num>
  <w:num w:numId="17">
    <w:abstractNumId w:val="18"/>
  </w:num>
  <w:num w:numId="18">
    <w:abstractNumId w:val="1"/>
  </w:num>
  <w:num w:numId="19">
    <w:abstractNumId w:val="13"/>
  </w:num>
  <w:num w:numId="20">
    <w:abstractNumId w:val="20"/>
  </w:num>
  <w:num w:numId="21">
    <w:abstractNumId w:val="19"/>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08"/>
  <w:hyphenationZone w:val="425"/>
  <w:evenAndOddHeaders w:val="1"/>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DC1"/>
    <w:rsid w:val="0005616A"/>
    <w:rsid w:val="00173D36"/>
    <w:rsid w:val="00283350"/>
    <w:rsid w:val="0044643E"/>
    <w:rsid w:val="00460187"/>
    <w:rsid w:val="00533484"/>
    <w:rsid w:val="005657CD"/>
    <w:rsid w:val="005E5082"/>
    <w:rsid w:val="006B4D88"/>
    <w:rsid w:val="00791373"/>
    <w:rsid w:val="008821F4"/>
    <w:rsid w:val="008A7DC1"/>
    <w:rsid w:val="0090620B"/>
    <w:rsid w:val="009A4F70"/>
    <w:rsid w:val="009F6A38"/>
    <w:rsid w:val="00B7716B"/>
    <w:rsid w:val="00BA3CC2"/>
    <w:rsid w:val="00BA4D68"/>
    <w:rsid w:val="00BE7B63"/>
    <w:rsid w:val="00BF3319"/>
    <w:rsid w:val="00C45981"/>
    <w:rsid w:val="00C56F97"/>
    <w:rsid w:val="00CE00A5"/>
    <w:rsid w:val="00D1500A"/>
    <w:rsid w:val="00D2694D"/>
    <w:rsid w:val="00DE1F78"/>
    <w:rsid w:val="00E17D76"/>
    <w:rsid w:val="00E85E75"/>
    <w:rsid w:val="00EB78B0"/>
    <w:rsid w:val="00EC3E94"/>
    <w:rsid w:val="00EF3156"/>
    <w:rsid w:val="00EF5700"/>
    <w:rsid w:val="00F5454F"/>
    <w:rsid w:val="00F84F7F"/>
    <w:rsid w:val="039F4A69"/>
    <w:rsid w:val="076201BC"/>
    <w:rsid w:val="0AAA0068"/>
    <w:rsid w:val="0E736D32"/>
    <w:rsid w:val="119D70C4"/>
    <w:rsid w:val="11BF698D"/>
    <w:rsid w:val="1AA43EFA"/>
    <w:rsid w:val="1BD7669A"/>
    <w:rsid w:val="1CCC467A"/>
    <w:rsid w:val="201F0191"/>
    <w:rsid w:val="233800E2"/>
    <w:rsid w:val="297B1647"/>
    <w:rsid w:val="2AE17DA0"/>
    <w:rsid w:val="34675F2B"/>
    <w:rsid w:val="352D1DC0"/>
    <w:rsid w:val="38005385"/>
    <w:rsid w:val="39923299"/>
    <w:rsid w:val="3A957391"/>
    <w:rsid w:val="3BDB3E00"/>
    <w:rsid w:val="4DFB2955"/>
    <w:rsid w:val="520A6E0F"/>
    <w:rsid w:val="52F57B59"/>
    <w:rsid w:val="605D6FB0"/>
    <w:rsid w:val="616D4DE9"/>
    <w:rsid w:val="64AE2E9B"/>
  </w:rsids>
  <m:mathPr>
    <m:mathFont m:val="Cambria Math"/>
    <m:brkBin m:val="before"/>
    <m:brkBinSub m:val="--"/>
    <m:smallFrac m:val="0"/>
    <m:dispDef/>
    <m:lMargin m:val="0"/>
    <m:rMargin m:val="0"/>
    <m:defJc m:val="centerGroup"/>
    <m:wrapIndent m:val="1440"/>
    <m:intLim m:val="subSup"/>
    <m:naryLim m:val="undOvr"/>
  </m:mathPr>
  <w:themeFontLang w:val="sr-Latn-R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59" w:lineRule="auto"/>
      <w:jc w:val="both"/>
    </w:pPr>
    <w:rPr>
      <w:rFonts w:asciiTheme="minorHAnsi" w:hAnsiTheme="minorHAnsi" w:eastAsiaTheme="minorHAnsi" w:cstheme="minorBidi"/>
      <w:sz w:val="24"/>
      <w:szCs w:val="22"/>
      <w:lang w:val="en-US" w:eastAsia="en-US" w:bidi="ar-SA"/>
    </w:rPr>
  </w:style>
  <w:style w:type="paragraph" w:styleId="2">
    <w:name w:val="heading 1"/>
    <w:basedOn w:val="1"/>
    <w:next w:val="1"/>
    <w:link w:val="18"/>
    <w:qFormat/>
    <w:uiPriority w:val="9"/>
    <w:pPr>
      <w:keepNext/>
      <w:keepLines/>
      <w:spacing w:before="240" w:after="240"/>
      <w:outlineLvl w:val="0"/>
    </w:pPr>
    <w:rPr>
      <w:rFonts w:eastAsiaTheme="majorEastAsia" w:cstheme="majorBidi"/>
      <w:b/>
      <w:sz w:val="32"/>
      <w:szCs w:val="32"/>
    </w:rPr>
  </w:style>
  <w:style w:type="paragraph" w:styleId="3">
    <w:name w:val="heading 2"/>
    <w:basedOn w:val="1"/>
    <w:next w:val="1"/>
    <w:link w:val="23"/>
    <w:unhideWhenUsed/>
    <w:qFormat/>
    <w:uiPriority w:val="9"/>
    <w:pPr>
      <w:keepNext/>
      <w:keepLines/>
      <w:spacing w:before="240" w:after="240"/>
      <w:outlineLvl w:val="1"/>
    </w:pPr>
    <w:rPr>
      <w:rFonts w:eastAsiaTheme="majorEastAsia" w:cstheme="majorBidi"/>
      <w:b/>
      <w:i/>
      <w:sz w:val="26"/>
      <w:szCs w:val="26"/>
    </w:rPr>
  </w:style>
  <w:style w:type="paragraph" w:styleId="4">
    <w:name w:val="heading 3"/>
    <w:basedOn w:val="1"/>
    <w:next w:val="1"/>
    <w:link w:val="29"/>
    <w:unhideWhenUsed/>
    <w:qFormat/>
    <w:uiPriority w:val="9"/>
    <w:pPr>
      <w:keepNext/>
      <w:keepLines/>
      <w:spacing w:before="40"/>
      <w:outlineLvl w:val="2"/>
    </w:pPr>
    <w:rPr>
      <w:rFonts w:eastAsiaTheme="majorEastAsia" w:cstheme="majorBidi"/>
      <w:b/>
      <w:i/>
      <w:szCs w:val="24"/>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Emphasis"/>
    <w:basedOn w:val="5"/>
    <w:qFormat/>
    <w:uiPriority w:val="20"/>
    <w:rPr>
      <w:i/>
      <w:iCs/>
    </w:rPr>
  </w:style>
  <w:style w:type="paragraph" w:styleId="8">
    <w:name w:val="footer"/>
    <w:basedOn w:val="1"/>
    <w:link w:val="20"/>
    <w:unhideWhenUsed/>
    <w:qFormat/>
    <w:uiPriority w:val="99"/>
    <w:pPr>
      <w:tabs>
        <w:tab w:val="center" w:pos="4513"/>
        <w:tab w:val="right" w:pos="9026"/>
      </w:tabs>
      <w:spacing w:line="240" w:lineRule="auto"/>
    </w:pPr>
  </w:style>
  <w:style w:type="paragraph" w:styleId="9">
    <w:name w:val="header"/>
    <w:basedOn w:val="1"/>
    <w:link w:val="19"/>
    <w:unhideWhenUsed/>
    <w:qFormat/>
    <w:uiPriority w:val="99"/>
    <w:pPr>
      <w:tabs>
        <w:tab w:val="center" w:pos="4513"/>
        <w:tab w:val="right" w:pos="9026"/>
      </w:tabs>
      <w:spacing w:line="240" w:lineRule="auto"/>
    </w:pPr>
  </w:style>
  <w:style w:type="character" w:styleId="10">
    <w:name w:val="Hyperlink"/>
    <w:basedOn w:val="5"/>
    <w:unhideWhenUsed/>
    <w:qFormat/>
    <w:uiPriority w:val="99"/>
    <w:rPr>
      <w:color w:val="0563C1" w:themeColor="hyperlink"/>
      <w:u w:val="single"/>
      <w14:textFill>
        <w14:solidFill>
          <w14:schemeClr w14:val="hlink"/>
        </w14:solidFill>
      </w14:textFill>
    </w:rPr>
  </w:style>
  <w:style w:type="paragraph" w:styleId="11">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qFormat/>
    <w:uiPriority w:val="22"/>
    <w:rPr>
      <w:b/>
      <w:bCs/>
    </w:rPr>
  </w:style>
  <w:style w:type="paragraph" w:styleId="13">
    <w:name w:val="toc 1"/>
    <w:basedOn w:val="1"/>
    <w:next w:val="1"/>
    <w:autoRedefine/>
    <w:unhideWhenUsed/>
    <w:qFormat/>
    <w:uiPriority w:val="39"/>
    <w:pPr>
      <w:spacing w:after="100"/>
    </w:pPr>
  </w:style>
  <w:style w:type="paragraph" w:styleId="14">
    <w:name w:val="toc 2"/>
    <w:basedOn w:val="1"/>
    <w:next w:val="1"/>
    <w:semiHidden/>
    <w:unhideWhenUsed/>
    <w:uiPriority w:val="39"/>
    <w:pPr>
      <w:ind w:left="420" w:leftChars="200"/>
    </w:pPr>
  </w:style>
  <w:style w:type="paragraph" w:styleId="15">
    <w:name w:val="toc 3"/>
    <w:basedOn w:val="1"/>
    <w:next w:val="1"/>
    <w:semiHidden/>
    <w:unhideWhenUsed/>
    <w:uiPriority w:val="39"/>
    <w:pPr>
      <w:ind w:left="840" w:leftChars="400"/>
    </w:pPr>
  </w:style>
  <w:style w:type="paragraph" w:customStyle="1" w:styleId="16">
    <w:name w:val="Tabela"/>
    <w:basedOn w:val="1"/>
    <w:qFormat/>
    <w:uiPriority w:val="0"/>
    <w:pPr>
      <w:spacing w:before="120" w:after="60" w:line="240" w:lineRule="auto"/>
      <w:ind w:left="142" w:right="142"/>
      <w:jc w:val="right"/>
    </w:pPr>
    <w:rPr>
      <w:rFonts w:ascii="CHelvItalic" w:hAnsi="CHelvItalic" w:eastAsia="Times New Roman" w:cs="Times New Roman"/>
      <w:kern w:val="20"/>
      <w:szCs w:val="20"/>
    </w:rPr>
  </w:style>
  <w:style w:type="paragraph" w:customStyle="1" w:styleId="17">
    <w:name w:val="ime"/>
    <w:basedOn w:val="1"/>
    <w:qFormat/>
    <w:uiPriority w:val="0"/>
    <w:pPr>
      <w:spacing w:before="1440" w:line="240" w:lineRule="auto"/>
      <w:jc w:val="center"/>
    </w:pPr>
    <w:rPr>
      <w:rFonts w:ascii="VogueBold" w:hAnsi="VogueBold" w:eastAsia="Times New Roman" w:cs="Times New Roman"/>
      <w:kern w:val="20"/>
      <w:sz w:val="30"/>
      <w:szCs w:val="20"/>
    </w:rPr>
  </w:style>
  <w:style w:type="character" w:customStyle="1" w:styleId="18">
    <w:name w:val="Heading 1 Char"/>
    <w:basedOn w:val="5"/>
    <w:link w:val="2"/>
    <w:qFormat/>
    <w:uiPriority w:val="9"/>
    <w:rPr>
      <w:rFonts w:eastAsiaTheme="majorEastAsia" w:cstheme="majorBidi"/>
      <w:b/>
      <w:sz w:val="32"/>
      <w:szCs w:val="32"/>
      <w:lang w:val="en-US"/>
    </w:rPr>
  </w:style>
  <w:style w:type="character" w:customStyle="1" w:styleId="19">
    <w:name w:val="Header Char"/>
    <w:basedOn w:val="5"/>
    <w:link w:val="9"/>
    <w:qFormat/>
    <w:uiPriority w:val="99"/>
    <w:rPr>
      <w:lang w:val="en-US"/>
    </w:rPr>
  </w:style>
  <w:style w:type="character" w:customStyle="1" w:styleId="20">
    <w:name w:val="Footer Char"/>
    <w:basedOn w:val="5"/>
    <w:link w:val="8"/>
    <w:qFormat/>
    <w:uiPriority w:val="99"/>
    <w:rPr>
      <w:lang w:val="en-US"/>
    </w:rPr>
  </w:style>
  <w:style w:type="paragraph" w:customStyle="1" w:styleId="21">
    <w:name w:val="TOC Heading"/>
    <w:basedOn w:val="2"/>
    <w:next w:val="1"/>
    <w:unhideWhenUsed/>
    <w:qFormat/>
    <w:uiPriority w:val="39"/>
    <w:pPr>
      <w:outlineLvl w:val="9"/>
    </w:pPr>
  </w:style>
  <w:style w:type="paragraph" w:customStyle="1" w:styleId="22">
    <w:name w:val="Bibliography"/>
    <w:basedOn w:val="1"/>
    <w:next w:val="1"/>
    <w:unhideWhenUsed/>
    <w:qFormat/>
    <w:uiPriority w:val="37"/>
  </w:style>
  <w:style w:type="character" w:customStyle="1" w:styleId="23">
    <w:name w:val="Heading 2 Char"/>
    <w:basedOn w:val="5"/>
    <w:link w:val="3"/>
    <w:qFormat/>
    <w:uiPriority w:val="9"/>
    <w:rPr>
      <w:rFonts w:eastAsiaTheme="majorEastAsia" w:cstheme="majorBidi"/>
      <w:b/>
      <w:i/>
      <w:sz w:val="26"/>
      <w:szCs w:val="26"/>
      <w:lang w:val="en-US"/>
    </w:rPr>
  </w:style>
  <w:style w:type="character" w:customStyle="1" w:styleId="24">
    <w:name w:val="Style +Headings 10 pt Bold"/>
    <w:qFormat/>
    <w:uiPriority w:val="0"/>
    <w:rPr>
      <w:rFonts w:ascii="Cambria" w:hAnsi="Cambria"/>
      <w:b/>
      <w:bCs/>
      <w:sz w:val="20"/>
    </w:rPr>
  </w:style>
  <w:style w:type="paragraph" w:customStyle="1" w:styleId="25">
    <w:name w:val="Slike"/>
    <w:basedOn w:val="1"/>
    <w:link w:val="26"/>
    <w:qFormat/>
    <w:uiPriority w:val="0"/>
    <w:pPr>
      <w:spacing w:before="120" w:after="240" w:line="240" w:lineRule="auto"/>
      <w:jc w:val="center"/>
    </w:pPr>
    <w:rPr>
      <w:rFonts w:ascii="Cambria" w:hAnsi="Cambria" w:eastAsia="Times New Roman" w:cs="Times New Roman"/>
      <w:i/>
      <w:sz w:val="20"/>
      <w:szCs w:val="24"/>
      <w:lang w:val="sr-Latn-RS"/>
    </w:rPr>
  </w:style>
  <w:style w:type="character" w:customStyle="1" w:styleId="26">
    <w:name w:val="Slike Char"/>
    <w:link w:val="25"/>
    <w:qFormat/>
    <w:uiPriority w:val="0"/>
    <w:rPr>
      <w:rFonts w:ascii="Cambria" w:hAnsi="Cambria" w:eastAsia="Times New Roman" w:cs="Times New Roman"/>
      <w:i/>
      <w:sz w:val="20"/>
      <w:szCs w:val="24"/>
    </w:rPr>
  </w:style>
  <w:style w:type="paragraph" w:customStyle="1" w:styleId="27">
    <w:name w:val="Tabele"/>
    <w:basedOn w:val="1"/>
    <w:link w:val="28"/>
    <w:qFormat/>
    <w:uiPriority w:val="0"/>
    <w:pPr>
      <w:spacing w:before="240" w:line="240" w:lineRule="auto"/>
    </w:pPr>
    <w:rPr>
      <w:rFonts w:ascii="Cambria" w:hAnsi="Cambria" w:eastAsia="Times New Roman" w:cs="Times New Roman"/>
      <w:sz w:val="20"/>
      <w:szCs w:val="24"/>
      <w:lang w:val="sr-Latn-RS"/>
    </w:rPr>
  </w:style>
  <w:style w:type="character" w:customStyle="1" w:styleId="28">
    <w:name w:val="Tabele Char"/>
    <w:link w:val="27"/>
    <w:qFormat/>
    <w:uiPriority w:val="0"/>
    <w:rPr>
      <w:rFonts w:ascii="Cambria" w:hAnsi="Cambria" w:eastAsia="Times New Roman" w:cs="Times New Roman"/>
      <w:sz w:val="20"/>
      <w:szCs w:val="24"/>
    </w:rPr>
  </w:style>
  <w:style w:type="character" w:customStyle="1" w:styleId="29">
    <w:name w:val="Heading 3 Char"/>
    <w:basedOn w:val="5"/>
    <w:link w:val="4"/>
    <w:semiHidden/>
    <w:qFormat/>
    <w:uiPriority w:val="9"/>
    <w:rPr>
      <w:rFonts w:eastAsiaTheme="majorEastAsia" w:cstheme="majorBidi"/>
      <w:b/>
      <w:i/>
      <w:sz w:val="24"/>
      <w:szCs w:val="24"/>
      <w:lang w:val="en-US"/>
    </w:rPr>
  </w:style>
  <w:style w:type="table" w:customStyle="1" w:styleId="30">
    <w:name w:val="Grid Table Light"/>
    <w:basedOn w:val="6"/>
    <w:qFormat/>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numbering" Target="numbering.xml"/><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Aut</b:Tag>
    <b:SourceType>JournalArticle</b:SourceType>
    <b:Guid>{B23B655A-887C-448A-807E-288489C219D0}</b:Guid>
    <b:JournalName>Autor, Naziv knjige, godina izdanja...</b:JournalName>
    <b:RefOrder>1</b:RefOrder>
  </b:Source>
</b:Sources>
</file>

<file path=customXml/itemProps1.xml><?xml version="1.0" encoding="utf-8"?>
<ds:datastoreItem xmlns:ds="http://schemas.openxmlformats.org/officeDocument/2006/customXml" ds:itemID="{2EFD54A4-9C8E-4C74-B3D1-786BECA16BA9}">
  <ds:schemaRefs/>
</ds:datastoreItem>
</file>

<file path=docProps/app.xml><?xml version="1.0" encoding="utf-8"?>
<Properties xmlns="http://schemas.openxmlformats.org/officeDocument/2006/extended-properties" xmlns:vt="http://schemas.openxmlformats.org/officeDocument/2006/docPropsVTypes">
  <Template>Normal.dotm</Template>
  <Pages>24</Pages>
  <Words>1107</Words>
  <Characters>6314</Characters>
  <Lines>52</Lines>
  <Paragraphs>14</Paragraphs>
  <TotalTime>114</TotalTime>
  <ScaleCrop>false</ScaleCrop>
  <LinksUpToDate>false</LinksUpToDate>
  <CharactersWithSpaces>7407</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2022-04-12T08:52:00Z</dcterms:created>
  <dc:creator>Frenki</dc:creator>
  <cp:lastModifiedBy>Marko</cp:lastModifiedBy>
  <dcterms:modified xsi:type="dcterms:W3CDTF">2025-10-28T22:55:20Z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DFC373CCD54A44049367B53AD5EBCB07_12</vt:lpwstr>
  </property>
</Properties>
</file>