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0D66E" w14:textId="31421D62" w:rsidR="001B363C" w:rsidRPr="00A74AA6" w:rsidRDefault="001B363C" w:rsidP="00A74AA6">
      <w:pPr>
        <w:pStyle w:val="Heading1"/>
        <w:jc w:val="center"/>
        <w:rPr>
          <w:rFonts w:ascii="Cambria Math" w:hAnsi="Cambria Math"/>
          <w:b/>
          <w:bCs/>
          <w:color w:val="auto"/>
          <w:sz w:val="24"/>
          <w:szCs w:val="24"/>
        </w:rPr>
      </w:pPr>
      <w:r w:rsidRPr="00A74AA6">
        <w:rPr>
          <w:rFonts w:ascii="Cambria Math" w:hAnsi="Cambria Math"/>
          <w:b/>
          <w:bCs/>
          <w:color w:val="auto"/>
          <w:sz w:val="24"/>
          <w:szCs w:val="24"/>
        </w:rPr>
        <w:t>Weekly Report – W</w:t>
      </w:r>
      <w:r w:rsidR="00FE52B4" w:rsidRPr="00A74AA6">
        <w:rPr>
          <w:rFonts w:ascii="Cambria Math" w:hAnsi="Cambria Math"/>
          <w:b/>
          <w:bCs/>
          <w:color w:val="auto"/>
          <w:sz w:val="24"/>
          <w:szCs w:val="24"/>
        </w:rPr>
        <w:t>4</w:t>
      </w:r>
      <w:r w:rsidRPr="00A74AA6">
        <w:rPr>
          <w:rFonts w:ascii="Cambria Math" w:hAnsi="Cambria Math"/>
          <w:b/>
          <w:bCs/>
          <w:color w:val="auto"/>
          <w:sz w:val="24"/>
          <w:szCs w:val="24"/>
        </w:rPr>
        <w:t xml:space="preserve"> Fall 2022</w:t>
      </w:r>
    </w:p>
    <w:p w14:paraId="3F0D6B4B" w14:textId="77777777" w:rsidR="00AB2A2C" w:rsidRPr="00A74AA6" w:rsidRDefault="00AB2A2C" w:rsidP="00AB2A2C">
      <w:pPr>
        <w:rPr>
          <w:rFonts w:ascii="Cambria Math" w:hAnsi="Cambria Math"/>
          <w:b/>
          <w:bCs/>
          <w:sz w:val="24"/>
          <w:szCs w:val="24"/>
        </w:rPr>
      </w:pPr>
    </w:p>
    <w:p w14:paraId="01281C2A" w14:textId="6CF731DD" w:rsidR="00247319" w:rsidRPr="00A74AA6" w:rsidRDefault="00FA6F44" w:rsidP="00A74AA6">
      <w:pPr>
        <w:pStyle w:val="Heading2"/>
        <w:rPr>
          <w:rFonts w:ascii="Cambria Math" w:hAnsi="Cambria Math"/>
          <w:b/>
          <w:bCs/>
          <w:color w:val="auto"/>
          <w:sz w:val="20"/>
          <w:szCs w:val="20"/>
          <w:u w:val="single"/>
        </w:rPr>
      </w:pPr>
      <w:r w:rsidRPr="00A74AA6">
        <w:rPr>
          <w:rFonts w:ascii="Cambria Math" w:hAnsi="Cambria Math"/>
          <w:b/>
          <w:bCs/>
          <w:color w:val="auto"/>
          <w:sz w:val="20"/>
          <w:szCs w:val="20"/>
          <w:u w:val="single"/>
        </w:rPr>
        <w:t>Problem</w:t>
      </w:r>
    </w:p>
    <w:p w14:paraId="2227ADD4" w14:textId="2014C970" w:rsidR="00FA6F44" w:rsidRPr="00A74AA6" w:rsidRDefault="00FB3846" w:rsidP="00967D6A">
      <w:pPr>
        <w:pStyle w:val="ListParagraph"/>
        <w:numPr>
          <w:ilvl w:val="0"/>
          <w:numId w:val="8"/>
        </w:numPr>
        <w:spacing w:line="240" w:lineRule="auto"/>
        <w:rPr>
          <w:rFonts w:ascii="Cambria Math" w:hAnsi="Cambria Math"/>
          <w:sz w:val="20"/>
          <w:szCs w:val="20"/>
        </w:rPr>
      </w:pPr>
      <w:r w:rsidRPr="00A74AA6">
        <w:rPr>
          <w:rFonts w:ascii="Cambria Math" w:hAnsi="Cambria Math"/>
          <w:sz w:val="20"/>
          <w:szCs w:val="20"/>
        </w:rPr>
        <w:t>Derive the comprehensive governing equation by adding the interaction force (between human and soft robot) and the contact force (between soft robot and the environment, and it can be classified as impact and contact force further more).</w:t>
      </w:r>
    </w:p>
    <w:p w14:paraId="576D885A" w14:textId="491194FC" w:rsidR="00C525FD" w:rsidRPr="00A74AA6" w:rsidRDefault="00236223" w:rsidP="00C525FD">
      <w:pPr>
        <w:pStyle w:val="ListParagraph"/>
        <w:numPr>
          <w:ilvl w:val="0"/>
          <w:numId w:val="8"/>
        </w:numPr>
        <w:spacing w:line="240" w:lineRule="auto"/>
        <w:rPr>
          <w:rFonts w:ascii="Cambria Math" w:hAnsi="Cambria Math"/>
          <w:sz w:val="20"/>
          <w:szCs w:val="20"/>
        </w:rPr>
      </w:pPr>
      <w:r w:rsidRPr="00A74AA6">
        <w:rPr>
          <w:rFonts w:ascii="Cambria Math" w:hAnsi="Cambria Math"/>
          <w:sz w:val="20"/>
          <w:szCs w:val="20"/>
        </w:rPr>
        <w:t>Explore more potential methods that can estimate the contact force between the robot and environment rather than geometry and FEM approaches.</w:t>
      </w:r>
    </w:p>
    <w:p w14:paraId="4902E2FE" w14:textId="77777777" w:rsidR="00FB3846" w:rsidRPr="00A74AA6" w:rsidRDefault="00FB3846" w:rsidP="00AB2A2C">
      <w:pPr>
        <w:spacing w:line="240" w:lineRule="auto"/>
        <w:rPr>
          <w:rFonts w:ascii="Cambria Math" w:hAnsi="Cambria Math"/>
          <w:sz w:val="20"/>
          <w:szCs w:val="20"/>
        </w:rPr>
      </w:pPr>
    </w:p>
    <w:p w14:paraId="061B9391" w14:textId="687C9E05" w:rsidR="00FB3846" w:rsidRPr="00A74AA6" w:rsidRDefault="00FB3846" w:rsidP="00A74AA6">
      <w:pPr>
        <w:pStyle w:val="Heading2"/>
        <w:rPr>
          <w:rFonts w:ascii="Cambria Math" w:hAnsi="Cambria Math"/>
          <w:b/>
          <w:bCs/>
          <w:color w:val="auto"/>
          <w:sz w:val="20"/>
          <w:szCs w:val="20"/>
          <w:u w:val="single"/>
        </w:rPr>
      </w:pPr>
      <w:r w:rsidRPr="00A74AA6">
        <w:rPr>
          <w:rFonts w:ascii="Cambria Math" w:hAnsi="Cambria Math"/>
          <w:b/>
          <w:bCs/>
          <w:color w:val="auto"/>
          <w:sz w:val="20"/>
          <w:szCs w:val="20"/>
          <w:u w:val="single"/>
        </w:rPr>
        <w:t>Assumption</w:t>
      </w:r>
    </w:p>
    <w:p w14:paraId="15A42E42" w14:textId="283620E9" w:rsidR="00FB3846" w:rsidRDefault="004A6687" w:rsidP="00AB2A2C">
      <w:pPr>
        <w:spacing w:line="240" w:lineRule="auto"/>
        <w:rPr>
          <w:rFonts w:ascii="Cambria Math" w:hAnsi="Cambria Math"/>
          <w:sz w:val="20"/>
          <w:szCs w:val="20"/>
        </w:rPr>
      </w:pPr>
      <w:r w:rsidRPr="00A74AA6">
        <w:rPr>
          <w:rFonts w:ascii="Cambria Math" w:hAnsi="Cambria Math"/>
          <w:sz w:val="20"/>
          <w:szCs w:val="20"/>
        </w:rPr>
        <w:t>(1). From rigid robot to soft robot</w:t>
      </w:r>
    </w:p>
    <w:p w14:paraId="7D65A533" w14:textId="3F7F8E63" w:rsidR="00FC1361" w:rsidRPr="00FC1361" w:rsidRDefault="00FC1361" w:rsidP="00FC1361">
      <w:pPr>
        <w:pStyle w:val="ListParagraph"/>
        <w:numPr>
          <w:ilvl w:val="0"/>
          <w:numId w:val="14"/>
        </w:numPr>
        <w:spacing w:line="240" w:lineRule="auto"/>
        <w:rPr>
          <w:rFonts w:ascii="Cambria Math" w:hAnsi="Cambria Math"/>
          <w:sz w:val="20"/>
          <w:szCs w:val="20"/>
        </w:rPr>
      </w:pPr>
      <w:r w:rsidRPr="00FC1361">
        <w:rPr>
          <w:rFonts w:ascii="Cambria Math" w:hAnsi="Cambria Math"/>
          <w:sz w:val="20"/>
          <w:szCs w:val="20"/>
        </w:rPr>
        <w:t>The model was set up based on the piecewise constant curvature theory, which means that the deformation will not affect the length of each segment of SRA;</w:t>
      </w:r>
    </w:p>
    <w:p w14:paraId="3116F94A" w14:textId="7DA7BB74" w:rsidR="004A6687" w:rsidRDefault="004A6687" w:rsidP="00AB2A2C">
      <w:pPr>
        <w:spacing w:line="240" w:lineRule="auto"/>
        <w:rPr>
          <w:rFonts w:ascii="Cambria Math" w:hAnsi="Cambria Math"/>
          <w:sz w:val="20"/>
          <w:szCs w:val="20"/>
        </w:rPr>
      </w:pPr>
      <w:r w:rsidRPr="00A74AA6">
        <w:rPr>
          <w:rFonts w:ascii="Cambria Math" w:hAnsi="Cambria Math"/>
          <w:sz w:val="20"/>
          <w:szCs w:val="20"/>
        </w:rPr>
        <w:t>(2). Human-robot interaction/collaboration force modelling</w:t>
      </w:r>
    </w:p>
    <w:p w14:paraId="26CF47C1" w14:textId="1A4D72B4" w:rsidR="002E141C" w:rsidRPr="00F93E7C" w:rsidRDefault="00F93E7C" w:rsidP="00F93E7C">
      <w:pPr>
        <w:pStyle w:val="ListParagraph"/>
        <w:numPr>
          <w:ilvl w:val="0"/>
          <w:numId w:val="12"/>
        </w:numPr>
        <w:spacing w:line="240" w:lineRule="auto"/>
        <w:rPr>
          <w:rFonts w:ascii="Cambria Math" w:hAnsi="Cambria Math"/>
          <w:sz w:val="20"/>
          <w:szCs w:val="20"/>
        </w:rPr>
      </w:pPr>
      <w:r w:rsidRPr="00F93E7C">
        <w:rPr>
          <w:rFonts w:ascii="Cambria Math" w:hAnsi="Cambria Math"/>
          <w:sz w:val="20"/>
          <w:szCs w:val="20"/>
        </w:rPr>
        <w:t>The inertia tensor has very little influence on the interaction force</w:t>
      </w:r>
      <w:r>
        <w:rPr>
          <w:rFonts w:ascii="Cambria Math" w:hAnsi="Cambria Math"/>
          <w:sz w:val="20"/>
          <w:szCs w:val="20"/>
        </w:rPr>
        <w:t>, which can be ignored</w:t>
      </w:r>
      <w:r w:rsidRPr="00F93E7C">
        <w:rPr>
          <w:rFonts w:ascii="Cambria Math" w:hAnsi="Cambria Math"/>
          <w:sz w:val="20"/>
          <w:szCs w:val="20"/>
        </w:rPr>
        <w:t>;</w:t>
      </w:r>
    </w:p>
    <w:p w14:paraId="3D3DD3B6" w14:textId="7845E93E" w:rsidR="004A6687" w:rsidRDefault="004A6687" w:rsidP="00AB2A2C">
      <w:pPr>
        <w:spacing w:line="240" w:lineRule="auto"/>
        <w:rPr>
          <w:rFonts w:ascii="Cambria Math" w:hAnsi="Cambria Math"/>
          <w:sz w:val="20"/>
          <w:szCs w:val="20"/>
        </w:rPr>
      </w:pPr>
      <w:r w:rsidRPr="00A74AA6">
        <w:rPr>
          <w:rFonts w:ascii="Cambria Math" w:hAnsi="Cambria Math"/>
          <w:sz w:val="20"/>
          <w:szCs w:val="20"/>
        </w:rPr>
        <w:t>(3). Robot-environment impact/contact force modelling</w:t>
      </w:r>
    </w:p>
    <w:p w14:paraId="2D11ED41" w14:textId="73D12334" w:rsidR="006D0DAB" w:rsidRPr="00A74AA6" w:rsidRDefault="006D0DAB" w:rsidP="00AB2A2C">
      <w:pPr>
        <w:spacing w:line="240" w:lineRule="auto"/>
        <w:rPr>
          <w:rFonts w:ascii="Cambria Math" w:hAnsi="Cambria Math"/>
          <w:sz w:val="20"/>
          <w:szCs w:val="20"/>
        </w:rPr>
      </w:pPr>
      <w:r>
        <w:rPr>
          <w:rFonts w:ascii="Cambria Math" w:hAnsi="Cambria Math"/>
          <w:sz w:val="20"/>
          <w:szCs w:val="20"/>
        </w:rPr>
        <w:t>Impact Stage:</w:t>
      </w:r>
    </w:p>
    <w:p w14:paraId="01129F12" w14:textId="77777777" w:rsidR="004A6687" w:rsidRPr="00A74AA6" w:rsidRDefault="004A6687" w:rsidP="004A6687">
      <w:pPr>
        <w:pStyle w:val="ListParagraph"/>
        <w:numPr>
          <w:ilvl w:val="0"/>
          <w:numId w:val="9"/>
        </w:numPr>
        <w:rPr>
          <w:rFonts w:ascii="Cambria Math" w:hAnsi="Cambria Math"/>
          <w:sz w:val="20"/>
          <w:szCs w:val="20"/>
        </w:rPr>
      </w:pPr>
      <w:r w:rsidRPr="00A74AA6">
        <w:rPr>
          <w:rFonts w:ascii="Cambria Math" w:hAnsi="Cambria Math"/>
          <w:sz w:val="20"/>
          <w:szCs w:val="20"/>
        </w:rPr>
        <w:t>The impact process is instantaneous;</w:t>
      </w:r>
    </w:p>
    <w:p w14:paraId="426D2E43" w14:textId="77777777" w:rsidR="004A6687" w:rsidRPr="00A74AA6" w:rsidRDefault="004A6687" w:rsidP="004A6687">
      <w:pPr>
        <w:pStyle w:val="ListParagraph"/>
        <w:numPr>
          <w:ilvl w:val="0"/>
          <w:numId w:val="9"/>
        </w:numPr>
        <w:rPr>
          <w:rFonts w:ascii="Cambria Math" w:hAnsi="Cambria Math"/>
          <w:sz w:val="20"/>
          <w:szCs w:val="20"/>
        </w:rPr>
      </w:pPr>
      <w:r w:rsidRPr="00A74AA6">
        <w:rPr>
          <w:rFonts w:ascii="Cambria Math" w:hAnsi="Cambria Math"/>
          <w:sz w:val="20"/>
          <w:szCs w:val="20"/>
        </w:rPr>
        <w:t>There is no rebounding or slipping between the robot arm and the environment (grasped object) during impact;</w:t>
      </w:r>
    </w:p>
    <w:p w14:paraId="71948712" w14:textId="77777777" w:rsidR="004A6687" w:rsidRPr="00A74AA6" w:rsidRDefault="004A6687" w:rsidP="004A6687">
      <w:pPr>
        <w:pStyle w:val="ListParagraph"/>
        <w:numPr>
          <w:ilvl w:val="0"/>
          <w:numId w:val="9"/>
        </w:numPr>
        <w:rPr>
          <w:rFonts w:ascii="Cambria Math" w:hAnsi="Cambria Math"/>
          <w:sz w:val="20"/>
          <w:szCs w:val="20"/>
        </w:rPr>
      </w:pPr>
      <w:r w:rsidRPr="00A74AA6">
        <w:rPr>
          <w:rFonts w:ascii="Cambria Math" w:hAnsi="Cambria Math"/>
          <w:sz w:val="20"/>
          <w:szCs w:val="20"/>
        </w:rPr>
        <w:t>The external applied force can be represented by impulses during impact;</w:t>
      </w:r>
    </w:p>
    <w:p w14:paraId="6A0EB4D3" w14:textId="39408504" w:rsidR="004A6687" w:rsidRDefault="004A6687" w:rsidP="004A6687">
      <w:pPr>
        <w:pStyle w:val="ListParagraph"/>
        <w:numPr>
          <w:ilvl w:val="0"/>
          <w:numId w:val="9"/>
        </w:numPr>
        <w:rPr>
          <w:rFonts w:ascii="Cambria Math" w:hAnsi="Cambria Math"/>
          <w:sz w:val="20"/>
          <w:szCs w:val="20"/>
        </w:rPr>
      </w:pPr>
      <w:r w:rsidRPr="00A74AA6">
        <w:rPr>
          <w:rFonts w:ascii="Cambria Math" w:hAnsi="Cambria Math"/>
          <w:sz w:val="20"/>
          <w:szCs w:val="20"/>
        </w:rPr>
        <w:t>The impulse forces may result in an instantaneous change in the velocities of robot arm, but no instantaneous change in their configuration (displacement or deformation).</w:t>
      </w:r>
    </w:p>
    <w:p w14:paraId="7B3BBF7E" w14:textId="069BD724" w:rsidR="006D0DAB" w:rsidRDefault="006D0DAB" w:rsidP="006D0DAB">
      <w:pPr>
        <w:rPr>
          <w:rFonts w:ascii="Cambria Math" w:hAnsi="Cambria Math"/>
          <w:sz w:val="20"/>
          <w:szCs w:val="20"/>
        </w:rPr>
      </w:pPr>
      <w:r>
        <w:rPr>
          <w:rFonts w:ascii="Cambria Math" w:hAnsi="Cambria Math"/>
          <w:sz w:val="20"/>
          <w:szCs w:val="20"/>
        </w:rPr>
        <w:t>Contact Stage:</w:t>
      </w:r>
    </w:p>
    <w:p w14:paraId="239938CD" w14:textId="7CC07079" w:rsidR="006D0DAB" w:rsidRPr="002E141C" w:rsidRDefault="002E141C" w:rsidP="002E141C">
      <w:pPr>
        <w:pStyle w:val="ListParagraph"/>
        <w:numPr>
          <w:ilvl w:val="0"/>
          <w:numId w:val="11"/>
        </w:numPr>
        <w:rPr>
          <w:rFonts w:ascii="Cambria Math" w:hAnsi="Cambria Math"/>
          <w:sz w:val="20"/>
          <w:szCs w:val="20"/>
        </w:rPr>
      </w:pPr>
      <w:r w:rsidRPr="002E141C">
        <w:rPr>
          <w:rFonts w:ascii="Cambria Math" w:hAnsi="Cambria Math"/>
          <w:sz w:val="20"/>
          <w:szCs w:val="20"/>
        </w:rPr>
        <w:t>The contact surface is deemed to be a flat surface;</w:t>
      </w:r>
    </w:p>
    <w:p w14:paraId="58C12D92" w14:textId="05FE3201" w:rsidR="00FD6D3D" w:rsidRPr="00A74AA6" w:rsidRDefault="00FD6D3D" w:rsidP="00AB2A2C">
      <w:pPr>
        <w:spacing w:line="240" w:lineRule="auto"/>
        <w:rPr>
          <w:rFonts w:ascii="Cambria Math" w:hAnsi="Cambria Math"/>
          <w:sz w:val="20"/>
          <w:szCs w:val="20"/>
        </w:rPr>
      </w:pPr>
    </w:p>
    <w:p w14:paraId="03D0FC6D" w14:textId="4328D45F" w:rsidR="00FD6D3D" w:rsidRPr="00A74AA6" w:rsidRDefault="00FD6D3D" w:rsidP="00A74AA6">
      <w:pPr>
        <w:pStyle w:val="Heading2"/>
        <w:rPr>
          <w:rFonts w:ascii="Cambria Math" w:hAnsi="Cambria Math"/>
          <w:b/>
          <w:bCs/>
          <w:color w:val="auto"/>
          <w:sz w:val="20"/>
          <w:szCs w:val="20"/>
          <w:u w:val="single"/>
        </w:rPr>
      </w:pPr>
      <w:r w:rsidRPr="00A74AA6">
        <w:rPr>
          <w:rFonts w:ascii="Cambria Math" w:hAnsi="Cambria Math"/>
          <w:b/>
          <w:bCs/>
          <w:color w:val="auto"/>
          <w:sz w:val="20"/>
          <w:szCs w:val="20"/>
          <w:u w:val="single"/>
        </w:rPr>
        <w:t>Solution</w:t>
      </w:r>
    </w:p>
    <w:p w14:paraId="0F717155" w14:textId="49D1C719" w:rsidR="00B42E34" w:rsidRPr="00A74AA6" w:rsidRDefault="0017714E" w:rsidP="00A74AA6">
      <w:pPr>
        <w:pStyle w:val="Heading3"/>
        <w:rPr>
          <w:rFonts w:ascii="Cambria Math" w:hAnsi="Cambria Math"/>
          <w:b/>
          <w:bCs/>
          <w:color w:val="auto"/>
          <w:sz w:val="20"/>
          <w:szCs w:val="20"/>
        </w:rPr>
      </w:pPr>
      <w:r w:rsidRPr="00A74AA6">
        <w:rPr>
          <w:rFonts w:ascii="Cambria Math" w:hAnsi="Cambria Math"/>
          <w:b/>
          <w:bCs/>
          <w:color w:val="auto"/>
          <w:sz w:val="20"/>
          <w:szCs w:val="20"/>
        </w:rPr>
        <w:t>1.</w:t>
      </w:r>
      <w:r w:rsidR="00701D84" w:rsidRPr="00A74AA6">
        <w:rPr>
          <w:rFonts w:ascii="Cambria Math" w:hAnsi="Cambria Math"/>
          <w:b/>
          <w:bCs/>
          <w:color w:val="auto"/>
          <w:sz w:val="20"/>
          <w:szCs w:val="20"/>
        </w:rPr>
        <w:t xml:space="preserve"> </w:t>
      </w:r>
      <w:r w:rsidR="00B42E34" w:rsidRPr="00A74AA6">
        <w:rPr>
          <w:rFonts w:ascii="Cambria Math" w:hAnsi="Cambria Math"/>
          <w:b/>
          <w:bCs/>
          <w:color w:val="auto"/>
          <w:sz w:val="20"/>
          <w:szCs w:val="20"/>
        </w:rPr>
        <w:t>The overall governing equation</w:t>
      </w:r>
    </w:p>
    <w:p w14:paraId="2F95370A" w14:textId="34F09584" w:rsidR="0017714E" w:rsidRPr="00A74AA6" w:rsidRDefault="0017714E" w:rsidP="00AB2A2C">
      <w:pPr>
        <w:spacing w:line="240" w:lineRule="auto"/>
        <w:rPr>
          <w:rFonts w:ascii="Cambria Math" w:hAnsi="Cambria Math"/>
          <w:sz w:val="20"/>
          <w:szCs w:val="20"/>
        </w:rPr>
      </w:pPr>
      <w:r w:rsidRPr="00A74AA6">
        <w:rPr>
          <w:rFonts w:ascii="Cambria Math" w:hAnsi="Cambria Math"/>
          <w:sz w:val="20"/>
          <w:szCs w:val="20"/>
        </w:rPr>
        <w:t xml:space="preserve">(1). </w:t>
      </w:r>
      <w:r w:rsidRPr="00A74AA6">
        <w:rPr>
          <w:rFonts w:ascii="Cambria Math" w:hAnsi="Cambria Math"/>
          <w:i/>
          <w:iCs/>
          <w:sz w:val="20"/>
          <w:szCs w:val="20"/>
        </w:rPr>
        <w:t>From rigid robot to soft robot</w:t>
      </w:r>
    </w:p>
    <w:p w14:paraId="6B8AB403" w14:textId="2E51B3F4" w:rsidR="00FD6D3D" w:rsidRPr="00A74AA6" w:rsidRDefault="00AB4AFC" w:rsidP="00AB2A2C">
      <w:pPr>
        <w:spacing w:line="240" w:lineRule="auto"/>
        <w:ind w:firstLine="720"/>
        <w:rPr>
          <w:rFonts w:ascii="Cambria Math" w:hAnsi="Cambria Math"/>
          <w:sz w:val="20"/>
          <w:szCs w:val="20"/>
        </w:rPr>
      </w:pPr>
      <w:r w:rsidRPr="00A74AA6">
        <w:rPr>
          <w:rFonts w:ascii="Cambria Math" w:hAnsi="Cambria Math"/>
          <w:sz w:val="20"/>
          <w:szCs w:val="20"/>
        </w:rPr>
        <w:t xml:space="preserve">The canonical format of the governing equation of </w:t>
      </w:r>
      <w:r w:rsidR="00964CA1" w:rsidRPr="00B46F77">
        <w:rPr>
          <w:rFonts w:ascii="Cambria Math" w:hAnsi="Cambria Math"/>
          <w:b/>
          <w:bCs/>
          <w:color w:val="FF0000"/>
          <w:sz w:val="20"/>
          <w:szCs w:val="20"/>
          <w:u w:val="single"/>
        </w:rPr>
        <w:t>rigid</w:t>
      </w:r>
      <w:r w:rsidRPr="00B46F77">
        <w:rPr>
          <w:rFonts w:ascii="Cambria Math" w:hAnsi="Cambria Math"/>
          <w:b/>
          <w:bCs/>
          <w:color w:val="FF0000"/>
          <w:sz w:val="20"/>
          <w:szCs w:val="20"/>
          <w:u w:val="single"/>
        </w:rPr>
        <w:t xml:space="preserve"> robot</w:t>
      </w:r>
      <w:r w:rsidRPr="00A74AA6">
        <w:rPr>
          <w:rFonts w:ascii="Cambria Math" w:hAnsi="Cambria Math"/>
          <w:sz w:val="20"/>
          <w:szCs w:val="20"/>
        </w:rPr>
        <w:t xml:space="preserve"> motion for the simplest case should be as follows if we temporarily do not consider what have been mentioned in Problem 1,</w:t>
      </w:r>
    </w:p>
    <w:p w14:paraId="6C643E90" w14:textId="5CC1083B" w:rsidR="0024615D" w:rsidRPr="00A74AA6" w:rsidRDefault="00480A5C" w:rsidP="00AB2A2C">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acc>
                    <m:accPr>
                      <m:chr m:val="̇"/>
                      <m:ctrlPr>
                        <w:rPr>
                          <w:rFonts w:ascii="Cambria Math" w:hAnsi="Cambria Math"/>
                          <w:i/>
                          <w:sz w:val="20"/>
                          <w:szCs w:val="20"/>
                        </w:rPr>
                      </m:ctrlPr>
                    </m:accPr>
                    <m:e>
                      <m:r>
                        <w:rPr>
                          <w:rFonts w:ascii="Cambria Math" w:hAnsi="Cambria Math"/>
                          <w:sz w:val="20"/>
                          <w:szCs w:val="20"/>
                        </w:rPr>
                        <m:t>q</m:t>
                      </m:r>
                    </m:e>
                  </m:acc>
                </m:e>
              </m:d>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A</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W4-1</m:t>
                  </m:r>
                </m:e>
              </m:d>
            </m:e>
          </m:eqArr>
        </m:oMath>
      </m:oMathPara>
    </w:p>
    <w:p w14:paraId="2A5831BC" w14:textId="4659E0E9" w:rsidR="00AB4AFC" w:rsidRPr="00A74AA6" w:rsidRDefault="00AB4AFC" w:rsidP="00AB2A2C">
      <w:pPr>
        <w:spacing w:line="240" w:lineRule="auto"/>
        <w:rPr>
          <w:rFonts w:ascii="Cambria Math" w:hAnsi="Cambria Math"/>
          <w:sz w:val="20"/>
          <w:szCs w:val="20"/>
        </w:rPr>
      </w:pPr>
      <w:r w:rsidRPr="00A74AA6">
        <w:rPr>
          <w:rFonts w:ascii="Cambria Math" w:hAnsi="Cambria Math"/>
          <w:sz w:val="20"/>
          <w:szCs w:val="20"/>
        </w:rPr>
        <w:t xml:space="preserve">where the subscript </w:t>
      </w:r>
      <m:oMath>
        <m:r>
          <w:rPr>
            <w:rFonts w:ascii="Cambria Math" w:hAnsi="Cambria Math"/>
            <w:sz w:val="20"/>
            <w:szCs w:val="20"/>
          </w:rPr>
          <m:t>R</m:t>
        </m:r>
      </m:oMath>
      <w:r w:rsidRPr="00A74AA6">
        <w:rPr>
          <w:rFonts w:ascii="Cambria Math" w:hAnsi="Cambria Math"/>
          <w:sz w:val="20"/>
          <w:szCs w:val="20"/>
        </w:rPr>
        <w:t xml:space="preserve"> denotes soft robot,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oMath>
      <w:r w:rsidRPr="00A74AA6">
        <w:rPr>
          <w:rFonts w:ascii="Cambria Math" w:hAnsi="Cambria Math"/>
          <w:sz w:val="20"/>
          <w:szCs w:val="20"/>
        </w:rPr>
        <w:t xml:space="preserve"> is the mass/inertia matrix,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m:t>
            </m:r>
          </m:sub>
        </m:sSub>
      </m:oMath>
      <w:r w:rsidRPr="00A74AA6">
        <w:rPr>
          <w:rFonts w:ascii="Cambria Math" w:hAnsi="Cambria Math"/>
          <w:sz w:val="20"/>
          <w:szCs w:val="20"/>
        </w:rPr>
        <w:t xml:space="preserve"> is </w:t>
      </w:r>
      <w:r w:rsidR="00964CA1" w:rsidRPr="00A74AA6">
        <w:rPr>
          <w:rFonts w:ascii="Cambria Math" w:hAnsi="Cambria Math"/>
          <w:sz w:val="20"/>
          <w:szCs w:val="20"/>
        </w:rPr>
        <w:t>the Centripetal-Coriolis matrix</w:t>
      </w:r>
      <w:r w:rsidR="00662BEB" w:rsidRPr="00A74AA6">
        <w:rPr>
          <w:rFonts w:ascii="Cambria Math"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R</m:t>
            </m:r>
          </m:sub>
        </m:sSub>
      </m:oMath>
      <w:r w:rsidR="00662BEB" w:rsidRPr="00A74AA6">
        <w:rPr>
          <w:rFonts w:ascii="Cambria Math" w:hAnsi="Cambria Math"/>
          <w:sz w:val="20"/>
          <w:szCs w:val="20"/>
        </w:rPr>
        <w:t xml:space="preserve"> is </w:t>
      </w:r>
      <w:r w:rsidR="0024615D" w:rsidRPr="00A74AA6">
        <w:rPr>
          <w:rFonts w:ascii="Cambria Math" w:hAnsi="Cambria Math"/>
          <w:sz w:val="20"/>
          <w:szCs w:val="20"/>
        </w:rPr>
        <w:t xml:space="preserve">the vector of gravitational forces and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A</m:t>
            </m:r>
          </m:sub>
        </m:sSub>
      </m:oMath>
      <w:r w:rsidR="0024615D" w:rsidRPr="00A74AA6">
        <w:rPr>
          <w:rFonts w:ascii="Cambria Math" w:hAnsi="Cambria Math"/>
          <w:sz w:val="20"/>
          <w:szCs w:val="20"/>
        </w:rPr>
        <w:t xml:space="preserve"> is the vector of robot joint torques or forces, which can be rewritten in another way,</w:t>
      </w:r>
    </w:p>
    <w:p w14:paraId="01162264" w14:textId="5143723B" w:rsidR="0024615D" w:rsidRPr="00A74AA6" w:rsidRDefault="00480A5C" w:rsidP="00AB2A2C">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A</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AJ</m:t>
                          </m:r>
                        </m:sub>
                      </m:sSub>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AJ</m:t>
                          </m:r>
                        </m:sub>
                      </m:sSub>
                    </m:e>
                  </m:eqAr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W4-2</m:t>
                  </m:r>
                </m:e>
              </m:d>
            </m:e>
          </m:eqArr>
        </m:oMath>
      </m:oMathPara>
    </w:p>
    <w:p w14:paraId="238233DA" w14:textId="4247DDCD" w:rsidR="0024615D" w:rsidRPr="00A74AA6" w:rsidRDefault="00D15A0B" w:rsidP="00F86A29">
      <w:pPr>
        <w:spacing w:line="240" w:lineRule="auto"/>
        <w:ind w:firstLine="720"/>
        <w:rPr>
          <w:rFonts w:ascii="Cambria Math" w:hAnsi="Cambria Math"/>
          <w:sz w:val="20"/>
          <w:szCs w:val="20"/>
        </w:rPr>
      </w:pPr>
      <w:r w:rsidRPr="00A74AA6">
        <w:rPr>
          <w:rFonts w:ascii="Cambria Math" w:hAnsi="Cambria Math"/>
          <w:sz w:val="20"/>
          <w:szCs w:val="20"/>
        </w:rPr>
        <w:t xml:space="preserve">However, for </w:t>
      </w:r>
      <w:r w:rsidR="00C01752" w:rsidRPr="00A74AA6">
        <w:rPr>
          <w:rFonts w:ascii="Cambria Math" w:hAnsi="Cambria Math"/>
          <w:sz w:val="20"/>
          <w:szCs w:val="20"/>
        </w:rPr>
        <w:t xml:space="preserve">soft robot, </w:t>
      </w:r>
      <w:r w:rsidR="007032A7" w:rsidRPr="00A74AA6">
        <w:rPr>
          <w:rFonts w:ascii="Cambria Math" w:hAnsi="Cambria Math"/>
          <w:sz w:val="20"/>
          <w:szCs w:val="20"/>
        </w:rPr>
        <w:t xml:space="preserve">apparently Eq. (W4-1) is not sufficient to </w:t>
      </w:r>
      <w:r w:rsidR="00237D89" w:rsidRPr="00A74AA6">
        <w:rPr>
          <w:rFonts w:ascii="Cambria Math" w:hAnsi="Cambria Math"/>
          <w:sz w:val="20"/>
          <w:szCs w:val="20"/>
        </w:rPr>
        <w:t xml:space="preserve">depict </w:t>
      </w:r>
      <w:r w:rsidR="00F86A29" w:rsidRPr="00A74AA6">
        <w:rPr>
          <w:rFonts w:ascii="Cambria Math" w:hAnsi="Cambria Math"/>
          <w:sz w:val="20"/>
          <w:szCs w:val="20"/>
        </w:rPr>
        <w:t>its</w:t>
      </w:r>
      <w:r w:rsidR="00237D89" w:rsidRPr="00A74AA6">
        <w:rPr>
          <w:rFonts w:ascii="Cambria Math" w:hAnsi="Cambria Math"/>
          <w:sz w:val="20"/>
          <w:szCs w:val="20"/>
        </w:rPr>
        <w:t xml:space="preserve"> compliance</w:t>
      </w:r>
      <w:r w:rsidR="00F86A29" w:rsidRPr="00A74AA6">
        <w:rPr>
          <w:rFonts w:ascii="Cambria Math" w:hAnsi="Cambria Math"/>
          <w:sz w:val="20"/>
          <w:szCs w:val="20"/>
        </w:rPr>
        <w:t xml:space="preserve">, thereby two additional terms, namely, stiffness and damping matrices, should be added to the original model to represent the specification of soft material. If we assume the torsional stiffness of each robot arm link as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u</m:t>
            </m:r>
          </m:sub>
        </m:sSub>
      </m:oMath>
      <w:r w:rsidR="00F86A29" w:rsidRPr="00A74AA6">
        <w:rPr>
          <w:rFonts w:ascii="Cambria Math" w:hAnsi="Cambria Math"/>
          <w:sz w:val="20"/>
          <w:szCs w:val="20"/>
        </w:rPr>
        <w:t xml:space="preserve"> and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v</m:t>
            </m:r>
          </m:sub>
        </m:sSub>
      </m:oMath>
      <w:r w:rsidR="00F86A29" w:rsidRPr="00A74AA6">
        <w:rPr>
          <w:rFonts w:ascii="Cambria Math" w:hAnsi="Cambria Math"/>
          <w:sz w:val="20"/>
          <w:szCs w:val="20"/>
        </w:rPr>
        <w:t xml:space="preserve">, and the damping coefficients for twist and bending motion are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u</m:t>
            </m:r>
          </m:sub>
        </m:sSub>
      </m:oMath>
      <w:r w:rsidR="00F86A29" w:rsidRPr="00A74AA6">
        <w:rPr>
          <w:rFonts w:ascii="Cambria Math" w:hAnsi="Cambria Math"/>
          <w:sz w:val="20"/>
          <w:szCs w:val="20"/>
        </w:rPr>
        <w:t xml:space="preserve"> and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v</m:t>
            </m:r>
          </m:sub>
        </m:sSub>
      </m:oMath>
      <w:r w:rsidR="00F86A29" w:rsidRPr="00A74AA6">
        <w:rPr>
          <w:rFonts w:ascii="Cambria Math" w:hAnsi="Cambria Math"/>
          <w:sz w:val="20"/>
          <w:szCs w:val="20"/>
        </w:rPr>
        <w:t xml:space="preserve"> respectively, their potential energy for each part should be as follows,</w:t>
      </w:r>
    </w:p>
    <w:p w14:paraId="5A14E3B4" w14:textId="3A93A4DB" w:rsidR="00F86A29" w:rsidRPr="00A74AA6" w:rsidRDefault="00480A5C" w:rsidP="00AB2A2C">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R-K,i</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i</m:t>
                  </m:r>
                </m:sub>
                <m:sup>
                  <m:r>
                    <w:rPr>
                      <w:rFonts w:ascii="Cambria Math" w:hAnsi="Cambria Math"/>
                      <w:sz w:val="20"/>
                      <w:szCs w:val="20"/>
                    </w:rPr>
                    <m:t>T</m:t>
                  </m:r>
                </m:sup>
              </m:sSubSup>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u,i</m:t>
                          </m:r>
                        </m:sub>
                      </m:sSub>
                    </m:e>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v,i</m:t>
                          </m:r>
                        </m:sub>
                      </m:sSub>
                    </m:e>
                  </m:eqAr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W4-3</m:t>
                  </m:r>
                </m:e>
              </m:d>
            </m:e>
          </m:eqArr>
        </m:oMath>
      </m:oMathPara>
    </w:p>
    <w:p w14:paraId="3F21A58C" w14:textId="4E84DAB1" w:rsidR="008F1459" w:rsidRPr="00A74AA6" w:rsidRDefault="00480A5C" w:rsidP="00AB2A2C">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R-B,i</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i</m:t>
                  </m:r>
                </m:sub>
                <m:sup>
                  <m:r>
                    <w:rPr>
                      <w:rFonts w:ascii="Cambria Math" w:hAnsi="Cambria Math"/>
                      <w:sz w:val="20"/>
                      <w:szCs w:val="20"/>
                    </w:rPr>
                    <m:t>T</m:t>
                  </m:r>
                </m:sup>
              </m:sSubSup>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u,i</m:t>
                          </m:r>
                        </m:sub>
                      </m:sSub>
                    </m:e>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v,i</m:t>
                          </m:r>
                        </m:sub>
                      </m:sSub>
                    </m:e>
                  </m:eqArr>
                </m:e>
              </m:d>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i</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W4-4</m:t>
                  </m:r>
                </m:e>
              </m:d>
            </m:e>
          </m:eqArr>
        </m:oMath>
      </m:oMathPara>
    </w:p>
    <w:p w14:paraId="21222060" w14:textId="58DB5738" w:rsidR="008F1459" w:rsidRPr="00A74AA6" w:rsidRDefault="001D1406" w:rsidP="001D1406">
      <w:pPr>
        <w:spacing w:line="240" w:lineRule="auto"/>
        <w:ind w:firstLine="720"/>
        <w:rPr>
          <w:rFonts w:ascii="Cambria Math" w:hAnsi="Cambria Math"/>
          <w:sz w:val="20"/>
          <w:szCs w:val="20"/>
        </w:rPr>
      </w:pPr>
      <w:r w:rsidRPr="00A74AA6">
        <w:rPr>
          <w:rFonts w:ascii="Cambria Math" w:hAnsi="Cambria Math"/>
          <w:sz w:val="20"/>
          <w:szCs w:val="20"/>
        </w:rPr>
        <w:t>If we bring Eq. (W4-3) and (W4-4) into Lagrange’s Equation, we can obtain the governing equation for the first step as follows,</w:t>
      </w:r>
    </w:p>
    <w:p w14:paraId="71ADDCA0" w14:textId="4A3BE0EE" w:rsidR="001D1406" w:rsidRPr="00A74AA6" w:rsidRDefault="00480A5C" w:rsidP="00AB2A2C">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acc>
                    <m:accPr>
                      <m:chr m:val="̇"/>
                      <m:ctrlPr>
                        <w:rPr>
                          <w:rFonts w:ascii="Cambria Math" w:hAnsi="Cambria Math"/>
                          <w:i/>
                          <w:sz w:val="20"/>
                          <w:szCs w:val="20"/>
                        </w:rPr>
                      </m:ctrlPr>
                    </m:accPr>
                    <m:e>
                      <m:r>
                        <w:rPr>
                          <w:rFonts w:ascii="Cambria Math" w:hAnsi="Cambria Math"/>
                          <w:sz w:val="20"/>
                          <w:szCs w:val="20"/>
                        </w:rPr>
                        <m:t>q</m:t>
                      </m:r>
                    </m:e>
                  </m:acc>
                </m:e>
              </m:d>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R</m:t>
                  </m:r>
                </m:sub>
              </m:sSub>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q</m:t>
                      </m:r>
                    </m:e>
                  </m:acc>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A</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W4-5</m:t>
                  </m:r>
                </m:e>
              </m:d>
            </m:e>
          </m:eqArr>
        </m:oMath>
      </m:oMathPara>
    </w:p>
    <w:p w14:paraId="689E1C7E" w14:textId="3552A32E" w:rsidR="001D1406" w:rsidRPr="00A74AA6" w:rsidRDefault="001D1406" w:rsidP="00AB2A2C">
      <w:pPr>
        <w:spacing w:line="240" w:lineRule="auto"/>
        <w:rPr>
          <w:rFonts w:ascii="Cambria Math" w:hAnsi="Cambria Math"/>
          <w:sz w:val="20"/>
          <w:szCs w:val="20"/>
        </w:rPr>
      </w:pPr>
      <w:r w:rsidRPr="00A74AA6">
        <w:rPr>
          <w:rFonts w:ascii="Cambria Math" w:hAnsi="Cambria Math"/>
          <w:sz w:val="20"/>
          <w:szCs w:val="20"/>
        </w:rPr>
        <w:t xml:space="preserve">where the stiffness matrix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R-K</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m:t>
                </m:r>
              </m:sub>
            </m:sSub>
          </m:den>
        </m:f>
      </m:oMath>
      <w:r w:rsidR="007E0CC8" w:rsidRPr="00A74AA6">
        <w:rPr>
          <w:rFonts w:ascii="Cambria Math" w:hAnsi="Cambria Math"/>
          <w:sz w:val="20"/>
          <w:szCs w:val="20"/>
        </w:rPr>
        <w:t xml:space="preserve"> and the damping matrix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R-B</m:t>
                </m:r>
              </m:sub>
            </m:sSub>
          </m:num>
          <m:den>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i</m:t>
                </m:r>
              </m:sub>
            </m:sSub>
          </m:den>
        </m:f>
      </m:oMath>
      <w:r w:rsidR="007E0CC8" w:rsidRPr="00A74AA6">
        <w:rPr>
          <w:rFonts w:ascii="Cambria Math" w:hAnsi="Cambria Math"/>
          <w:sz w:val="20"/>
          <w:szCs w:val="20"/>
        </w:rPr>
        <w:t>.</w:t>
      </w:r>
    </w:p>
    <w:p w14:paraId="3E4AF6D3" w14:textId="77777777" w:rsidR="000E2066" w:rsidRPr="00A74AA6" w:rsidRDefault="000E2066" w:rsidP="00AB2A2C">
      <w:pPr>
        <w:spacing w:line="240" w:lineRule="auto"/>
        <w:rPr>
          <w:rFonts w:ascii="Cambria Math" w:hAnsi="Cambria Math"/>
          <w:sz w:val="20"/>
          <w:szCs w:val="20"/>
        </w:rPr>
      </w:pPr>
    </w:p>
    <w:p w14:paraId="6571A057" w14:textId="6D2C4172" w:rsidR="000A725F" w:rsidRPr="00A74AA6" w:rsidRDefault="000A725F" w:rsidP="00AB2A2C">
      <w:pPr>
        <w:spacing w:line="240" w:lineRule="auto"/>
        <w:rPr>
          <w:rFonts w:ascii="Cambria Math" w:hAnsi="Cambria Math"/>
          <w:sz w:val="20"/>
          <w:szCs w:val="20"/>
        </w:rPr>
      </w:pPr>
      <w:r w:rsidRPr="00A74AA6">
        <w:rPr>
          <w:rFonts w:ascii="Cambria Math" w:hAnsi="Cambria Math"/>
          <w:sz w:val="20"/>
          <w:szCs w:val="20"/>
        </w:rPr>
        <w:t xml:space="preserve">(2). </w:t>
      </w:r>
      <w:r w:rsidR="001D640B" w:rsidRPr="00A74AA6">
        <w:rPr>
          <w:rFonts w:ascii="Cambria Math" w:hAnsi="Cambria Math"/>
          <w:i/>
          <w:iCs/>
          <w:sz w:val="20"/>
          <w:szCs w:val="20"/>
        </w:rPr>
        <w:t>Human-robot interaction/collaboration force assembly</w:t>
      </w:r>
    </w:p>
    <w:p w14:paraId="55D79B76" w14:textId="64EF1EE8" w:rsidR="001D640B" w:rsidRPr="00A74AA6" w:rsidRDefault="00273D88" w:rsidP="00D9152D">
      <w:pPr>
        <w:spacing w:line="240" w:lineRule="auto"/>
        <w:ind w:firstLine="720"/>
        <w:rPr>
          <w:rFonts w:ascii="Cambria Math" w:hAnsi="Cambria Math"/>
          <w:sz w:val="20"/>
          <w:szCs w:val="20"/>
        </w:rPr>
      </w:pPr>
      <w:r w:rsidRPr="00A74AA6">
        <w:rPr>
          <w:rFonts w:ascii="Cambria Math" w:hAnsi="Cambria Math"/>
          <w:sz w:val="20"/>
          <w:szCs w:val="20"/>
        </w:rPr>
        <w:t xml:space="preserve">If we consider the interaction force between human and soft robot is in the form of </w:t>
      </w:r>
      <w:r w:rsidR="004D5E5D">
        <w:rPr>
          <w:rFonts w:ascii="Cambria Math" w:hAnsi="Cambria Math" w:hint="eastAsia"/>
          <w:sz w:val="20"/>
          <w:szCs w:val="20"/>
        </w:rPr>
        <w:t>force</w:t>
      </w:r>
      <w:r w:rsidRPr="00A74AA6">
        <w:rPr>
          <w:rFonts w:ascii="Cambria Math" w:hAnsi="Cambria Math"/>
          <w:sz w:val="20"/>
          <w:szCs w:val="20"/>
        </w:rPr>
        <w:t xml:space="preserve">, </w:t>
      </w:r>
      <w:r w:rsidR="001F4262" w:rsidRPr="00A74AA6">
        <w:rPr>
          <w:rFonts w:ascii="Cambria Math" w:hAnsi="Cambria Math"/>
          <w:sz w:val="20"/>
          <w:szCs w:val="20"/>
        </w:rPr>
        <w:t>the motion equation below should comply with most conditions</w:t>
      </w:r>
      <w:r w:rsidR="00421E95" w:rsidRPr="00A74AA6">
        <w:rPr>
          <w:rFonts w:ascii="Cambria Math" w:hAnsi="Cambria Math"/>
          <w:sz w:val="20"/>
          <w:szCs w:val="20"/>
        </w:rPr>
        <w:t xml:space="preserve"> if we assume the interaction is a mass-spring-damper system</w:t>
      </w:r>
      <w:r w:rsidR="001F4262" w:rsidRPr="00A74AA6">
        <w:rPr>
          <w:rFonts w:ascii="Cambria Math" w:hAnsi="Cambria Math"/>
          <w:sz w:val="20"/>
          <w:szCs w:val="20"/>
        </w:rPr>
        <w:t>,</w:t>
      </w:r>
    </w:p>
    <w:p w14:paraId="4F39663A" w14:textId="434661D4" w:rsidR="00D9152D" w:rsidRPr="00A74AA6" w:rsidRDefault="00480A5C" w:rsidP="00AB2A2C">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acc>
                    <m:accPr>
                      <m:chr m:val="̇"/>
                      <m:ctrlPr>
                        <w:rPr>
                          <w:rFonts w:ascii="Cambria Math" w:hAnsi="Cambria Math"/>
                          <w:i/>
                          <w:sz w:val="20"/>
                          <w:szCs w:val="20"/>
                        </w:rPr>
                      </m:ctrlPr>
                    </m:accPr>
                    <m:e>
                      <m:r>
                        <w:rPr>
                          <w:rFonts w:ascii="Cambria Math" w:hAnsi="Cambria Math"/>
                          <w:sz w:val="20"/>
                          <w:szCs w:val="20"/>
                        </w:rPr>
                        <m:t>q</m:t>
                      </m:r>
                    </m:e>
                  </m:acc>
                </m:e>
              </m:d>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R</m:t>
                  </m:r>
                </m:sub>
              </m:sSub>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q</m:t>
                      </m:r>
                    </m:e>
                  </m:acc>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hint="eastAsia"/>
                      <w:sz w:val="20"/>
                      <w:szCs w:val="20"/>
                    </w:rPr>
                    <m:t>f</m:t>
                  </m:r>
                </m:e>
                <m:sub>
                  <m:r>
                    <w:rPr>
                      <w:rFonts w:ascii="Cambria Math" w:hAnsi="Cambria Math"/>
                      <w:sz w:val="20"/>
                      <w:szCs w:val="20"/>
                    </w:rPr>
                    <m:t>HJ</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W4-6</m:t>
                  </m:r>
                </m:e>
              </m:d>
            </m:e>
          </m:eqArr>
        </m:oMath>
      </m:oMathPara>
    </w:p>
    <w:p w14:paraId="5BD8C843" w14:textId="33B313EB" w:rsidR="002A2C4B" w:rsidRPr="00A74AA6" w:rsidRDefault="002A2C4B" w:rsidP="00AB2A2C">
      <w:pPr>
        <w:spacing w:line="240" w:lineRule="auto"/>
        <w:rPr>
          <w:rFonts w:ascii="Cambria Math" w:hAnsi="Cambria Math"/>
          <w:sz w:val="20"/>
          <w:szCs w:val="20"/>
        </w:rPr>
      </w:pPr>
      <w:r w:rsidRPr="00A74AA6">
        <w:rPr>
          <w:rFonts w:ascii="Cambria Math" w:hAnsi="Cambria Math"/>
          <w:sz w:val="20"/>
          <w:szCs w:val="20"/>
        </w:rPr>
        <w:t xml:space="preserve">where the </w:t>
      </w:r>
      <w:r w:rsidR="00AB7DA9">
        <w:rPr>
          <w:rFonts w:ascii="Cambria Math" w:hAnsi="Cambria Math"/>
          <w:sz w:val="20"/>
          <w:szCs w:val="20"/>
        </w:rPr>
        <w:t xml:space="preserve">generalized </w:t>
      </w:r>
      <w:r w:rsidRPr="00A74AA6">
        <w:rPr>
          <w:rFonts w:ascii="Cambria Math" w:hAnsi="Cambria Math"/>
          <w:sz w:val="20"/>
          <w:szCs w:val="20"/>
        </w:rPr>
        <w:t xml:space="preserve">interaction force </w:t>
      </w:r>
      <w:r w:rsidR="00AB7DA9">
        <w:rPr>
          <w:rFonts w:ascii="Cambria Math" w:hAnsi="Cambria Math"/>
          <w:sz w:val="20"/>
          <w:szCs w:val="20"/>
        </w:rPr>
        <w:t xml:space="preserve">for each joint is </w:t>
      </w:r>
      <m:oMath>
        <m:sSub>
          <m:sSubPr>
            <m:ctrlPr>
              <w:rPr>
                <w:rFonts w:ascii="Cambria Math" w:hAnsi="Cambria Math"/>
                <w:i/>
                <w:sz w:val="20"/>
                <w:szCs w:val="20"/>
              </w:rPr>
            </m:ctrlPr>
          </m:sSubPr>
          <m:e>
            <m:r>
              <w:rPr>
                <w:rFonts w:ascii="Cambria Math" w:hAnsi="Cambria Math" w:hint="eastAsia"/>
                <w:sz w:val="20"/>
                <w:szCs w:val="20"/>
              </w:rPr>
              <m:t>f</m:t>
            </m:r>
          </m:e>
          <m:sub>
            <m:r>
              <w:rPr>
                <w:rFonts w:ascii="Cambria Math" w:hAnsi="Cambria Math"/>
                <w:sz w:val="20"/>
                <w:szCs w:val="20"/>
              </w:rPr>
              <m:t>HJ</m:t>
            </m:r>
          </m:sub>
        </m:sSub>
      </m:oMath>
      <w:r w:rsidR="00AB7DA9">
        <w:rPr>
          <w:rFonts w:ascii="Cambria Math" w:hAnsi="Cambria Math"/>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H</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H</m:t>
            </m:r>
          </m:sub>
        </m:sSub>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H</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d</m:t>
                </m:r>
              </m:sub>
            </m:sSub>
            <m:r>
              <w:rPr>
                <w:rFonts w:ascii="Cambria Math" w:hAnsi="Cambria Math"/>
                <w:sz w:val="20"/>
                <w:szCs w:val="20"/>
              </w:rPr>
              <m:t>-x</m:t>
            </m:r>
          </m:e>
        </m:d>
      </m:oMath>
      <w:r w:rsidR="003F005C" w:rsidRPr="00A74AA6">
        <w:rPr>
          <w:rFonts w:ascii="Cambria Math" w:hAnsi="Cambria Math"/>
          <w:sz w:val="20"/>
          <w:szCs w:val="20"/>
        </w:rPr>
        <w:t xml:space="preserve">, in which the subscript </w:t>
      </w:r>
      <m:oMath>
        <m:r>
          <w:rPr>
            <w:rFonts w:ascii="Cambria Math" w:hAnsi="Cambria Math"/>
            <w:sz w:val="20"/>
            <w:szCs w:val="20"/>
          </w:rPr>
          <m:t>H</m:t>
        </m:r>
      </m:oMath>
      <w:r w:rsidR="003F005C" w:rsidRPr="00A74AA6">
        <w:rPr>
          <w:rFonts w:ascii="Cambria Math" w:hAnsi="Cambria Math"/>
          <w:sz w:val="20"/>
          <w:szCs w:val="20"/>
        </w:rPr>
        <w:t xml:space="preserve"> stands for human</w:t>
      </w:r>
      <w:r w:rsidR="00AB7DA9">
        <w:rPr>
          <w:rFonts w:ascii="Cambria Math" w:hAnsi="Cambria Math"/>
          <w:sz w:val="20"/>
          <w:szCs w:val="20"/>
        </w:rPr>
        <w:t xml:space="preserve">, </w:t>
      </w:r>
      <m:oMath>
        <m:r>
          <w:rPr>
            <w:rFonts w:ascii="Cambria Math" w:hAnsi="Cambria Math"/>
            <w:sz w:val="20"/>
            <w:szCs w:val="20"/>
          </w:rPr>
          <m:t>J</m:t>
        </m:r>
      </m:oMath>
      <w:r w:rsidR="00AB7DA9">
        <w:rPr>
          <w:rFonts w:ascii="Cambria Math" w:hAnsi="Cambria Math"/>
          <w:sz w:val="20"/>
          <w:szCs w:val="20"/>
        </w:rPr>
        <w:t xml:space="preserve"> for joint of SRA</w:t>
      </w:r>
      <w:r w:rsidR="003F005C" w:rsidRPr="00A74AA6">
        <w:rPr>
          <w:rFonts w:ascii="Cambria Math"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H</m:t>
            </m:r>
          </m:sub>
        </m:sSub>
      </m:oMath>
      <w:r w:rsidR="003F005C" w:rsidRPr="00A74AA6">
        <w:rPr>
          <w:rFonts w:ascii="Cambria Math" w:hAnsi="Cambria Math"/>
          <w:sz w:val="20"/>
          <w:szCs w:val="20"/>
        </w:rPr>
        <w:t xml:space="preserve"> is the damping matrix of human body,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H</m:t>
            </m:r>
          </m:sub>
        </m:sSub>
      </m:oMath>
      <w:r w:rsidR="003F005C" w:rsidRPr="00A74AA6">
        <w:rPr>
          <w:rFonts w:ascii="Cambria Math" w:hAnsi="Cambria Math"/>
          <w:sz w:val="20"/>
          <w:szCs w:val="20"/>
        </w:rPr>
        <w:t xml:space="preserve"> is the stiffness matrix of human body</w:t>
      </w:r>
      <w:r w:rsidR="0087068F" w:rsidRPr="00A74AA6">
        <w:rPr>
          <w:rFonts w:ascii="Cambria Math"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d</m:t>
            </m:r>
          </m:sub>
        </m:sSub>
      </m:oMath>
      <w:r w:rsidR="0087068F" w:rsidRPr="00A74AA6">
        <w:rPr>
          <w:rFonts w:ascii="Cambria Math" w:hAnsi="Cambria Math"/>
          <w:sz w:val="20"/>
          <w:szCs w:val="20"/>
        </w:rPr>
        <w:t xml:space="preserve"> and </w:t>
      </w:r>
      <m:oMath>
        <m:r>
          <w:rPr>
            <w:rFonts w:ascii="Cambria Math" w:hAnsi="Cambria Math"/>
            <w:sz w:val="20"/>
            <w:szCs w:val="20"/>
          </w:rPr>
          <m:t>x</m:t>
        </m:r>
      </m:oMath>
      <w:r w:rsidR="0087068F" w:rsidRPr="00A74AA6">
        <w:rPr>
          <w:rFonts w:ascii="Cambria Math" w:hAnsi="Cambria Math"/>
          <w:sz w:val="20"/>
          <w:szCs w:val="20"/>
        </w:rPr>
        <w:t xml:space="preserve"> are </w:t>
      </w:r>
      <w:r w:rsidR="00EF571A" w:rsidRPr="00A74AA6">
        <w:rPr>
          <w:rFonts w:ascii="Cambria Math" w:hAnsi="Cambria Math"/>
          <w:sz w:val="20"/>
          <w:szCs w:val="20"/>
        </w:rPr>
        <w:t>the human motion intention</w:t>
      </w:r>
      <w:r w:rsidR="00C92E95" w:rsidRPr="00A74AA6">
        <w:rPr>
          <w:rFonts w:ascii="Cambria Math" w:hAnsi="Cambria Math"/>
          <w:sz w:val="20"/>
          <w:szCs w:val="20"/>
        </w:rPr>
        <w:t xml:space="preserve"> (or actual position)</w:t>
      </w:r>
      <w:r w:rsidR="00EF571A" w:rsidRPr="00A74AA6">
        <w:rPr>
          <w:rFonts w:ascii="Cambria Math" w:hAnsi="Cambria Math"/>
          <w:sz w:val="20"/>
          <w:szCs w:val="20"/>
        </w:rPr>
        <w:t xml:space="preserve"> and position vector of the soft robot </w:t>
      </w:r>
      <w:r w:rsidR="00EF571A" w:rsidRPr="00FE533D">
        <w:rPr>
          <w:rFonts w:ascii="Cambria Math" w:hAnsi="Cambria Math"/>
          <w:b/>
          <w:bCs/>
          <w:color w:val="FF0000"/>
          <w:sz w:val="20"/>
          <w:szCs w:val="20"/>
          <w:u w:val="single"/>
        </w:rPr>
        <w:t>base</w:t>
      </w:r>
      <w:r w:rsidR="00EF571A" w:rsidRPr="00A74AA6">
        <w:rPr>
          <w:rFonts w:ascii="Cambria Math" w:hAnsi="Cambria Math"/>
          <w:sz w:val="20"/>
          <w:szCs w:val="20"/>
        </w:rPr>
        <w:t xml:space="preserve"> respectively.</w:t>
      </w:r>
    </w:p>
    <w:p w14:paraId="2003FE52" w14:textId="35712DC5" w:rsidR="003545F1" w:rsidRPr="00A74AA6" w:rsidRDefault="003545F1" w:rsidP="008A22E4">
      <w:pPr>
        <w:spacing w:line="240" w:lineRule="auto"/>
        <w:ind w:firstLine="720"/>
        <w:rPr>
          <w:rFonts w:ascii="Cambria Math" w:hAnsi="Cambria Math"/>
          <w:sz w:val="20"/>
          <w:szCs w:val="20"/>
        </w:rPr>
      </w:pPr>
      <w:r w:rsidRPr="00FE533D">
        <w:rPr>
          <w:rFonts w:ascii="Cambria Math" w:hAnsi="Cambria Math"/>
          <w:b/>
          <w:bCs/>
          <w:color w:val="FF0000"/>
          <w:sz w:val="20"/>
          <w:szCs w:val="20"/>
        </w:rPr>
        <w:t>Note:</w:t>
      </w:r>
      <w:r w:rsidRPr="00A74AA6">
        <w:rPr>
          <w:rFonts w:ascii="Cambria Math" w:hAnsi="Cambria Math"/>
          <w:sz w:val="20"/>
          <w:szCs w:val="20"/>
        </w:rPr>
        <w:t xml:space="preserve"> In most papers, </w:t>
      </w:r>
      <w:r w:rsidR="00236223" w:rsidRPr="00A74AA6">
        <w:rPr>
          <w:rFonts w:ascii="Cambria Math" w:hAnsi="Cambria Math"/>
          <w:sz w:val="20"/>
          <w:szCs w:val="20"/>
        </w:rPr>
        <w:t xml:space="preserve">it is the end effector of the robot arm that has direct contact with human body, </w:t>
      </w:r>
      <w:r w:rsidR="000E2066" w:rsidRPr="00A74AA6">
        <w:rPr>
          <w:rFonts w:ascii="Cambria Math" w:hAnsi="Cambria Math"/>
          <w:sz w:val="20"/>
          <w:szCs w:val="20"/>
        </w:rPr>
        <w:t xml:space="preserve">in this case we have to transform the variables </w:t>
      </w:r>
      <m:oMath>
        <m:r>
          <w:rPr>
            <w:rFonts w:ascii="Cambria Math" w:hAnsi="Cambria Math"/>
            <w:sz w:val="20"/>
            <w:szCs w:val="20"/>
          </w:rPr>
          <m:t>x</m:t>
        </m:r>
      </m:oMath>
      <w:r w:rsidR="000E2066" w:rsidRPr="00A74AA6">
        <w:rPr>
          <w:rFonts w:ascii="Cambria Math" w:hAnsi="Cambria Math"/>
          <w:sz w:val="20"/>
          <w:szCs w:val="20"/>
        </w:rPr>
        <w:t xml:space="preserve"> under inertia frame into those under local frame of each joint/link by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HJ</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J</m:t>
            </m:r>
          </m:e>
          <m:sub>
            <m:r>
              <w:rPr>
                <w:rFonts w:ascii="Cambria Math" w:hAnsi="Cambria Math"/>
                <w:sz w:val="20"/>
                <w:szCs w:val="20"/>
              </w:rPr>
              <m:t>H</m:t>
            </m:r>
          </m:sub>
          <m:sup>
            <m:r>
              <w:rPr>
                <w:rFonts w:ascii="Cambria Math" w:hAnsi="Cambria Math"/>
                <w:sz w:val="20"/>
                <w:szCs w:val="20"/>
              </w:rPr>
              <m:t>T</m:t>
            </m:r>
          </m:sup>
        </m:sSubSup>
        <m:d>
          <m:dPr>
            <m:ctrlPr>
              <w:rPr>
                <w:rFonts w:ascii="Cambria Math" w:hAnsi="Cambria Math"/>
                <w:i/>
                <w:sz w:val="20"/>
                <w:szCs w:val="20"/>
              </w:rPr>
            </m:ctrlPr>
          </m:dPr>
          <m:e>
            <m:r>
              <w:rPr>
                <w:rFonts w:ascii="Cambria Math" w:hAnsi="Cambria Math"/>
                <w:sz w:val="20"/>
                <w:szCs w:val="20"/>
              </w:rPr>
              <m:t>q</m:t>
            </m:r>
          </m:e>
        </m:d>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H</m:t>
            </m:r>
          </m:sub>
        </m:sSub>
      </m:oMath>
      <w:r w:rsidR="000E2066" w:rsidRPr="00A74AA6">
        <w:rPr>
          <w:rFonts w:ascii="Cambria Math" w:hAnsi="Cambria Math"/>
          <w:sz w:val="20"/>
          <w:szCs w:val="20"/>
        </w:rPr>
        <w:t xml:space="preserve"> where </w:t>
      </w:r>
      <m:oMath>
        <m:sSubSup>
          <m:sSubSupPr>
            <m:ctrlPr>
              <w:rPr>
                <w:rFonts w:ascii="Cambria Math" w:hAnsi="Cambria Math"/>
                <w:i/>
                <w:sz w:val="20"/>
                <w:szCs w:val="20"/>
              </w:rPr>
            </m:ctrlPr>
          </m:sSubSupPr>
          <m:e>
            <m:r>
              <w:rPr>
                <w:rFonts w:ascii="Cambria Math" w:hAnsi="Cambria Math"/>
                <w:sz w:val="20"/>
                <w:szCs w:val="20"/>
              </w:rPr>
              <m:t>J</m:t>
            </m:r>
          </m:e>
          <m:sub>
            <m:r>
              <w:rPr>
                <w:rFonts w:ascii="Cambria Math" w:hAnsi="Cambria Math"/>
                <w:sz w:val="20"/>
                <w:szCs w:val="20"/>
              </w:rPr>
              <m:t>H</m:t>
            </m:r>
          </m:sub>
          <m:sup>
            <m:r>
              <w:rPr>
                <w:rFonts w:ascii="Cambria Math" w:hAnsi="Cambria Math"/>
                <w:sz w:val="20"/>
                <w:szCs w:val="20"/>
              </w:rPr>
              <m:t>T</m:t>
            </m:r>
          </m:sup>
        </m:sSubSup>
        <m:d>
          <m:dPr>
            <m:ctrlPr>
              <w:rPr>
                <w:rFonts w:ascii="Cambria Math" w:hAnsi="Cambria Math"/>
                <w:i/>
                <w:sz w:val="20"/>
                <w:szCs w:val="20"/>
              </w:rPr>
            </m:ctrlPr>
          </m:dPr>
          <m:e>
            <m:r>
              <w:rPr>
                <w:rFonts w:ascii="Cambria Math" w:hAnsi="Cambria Math"/>
                <w:sz w:val="20"/>
                <w:szCs w:val="20"/>
              </w:rPr>
              <m:t>q</m:t>
            </m:r>
          </m:e>
        </m:d>
      </m:oMath>
      <w:r w:rsidR="000E2066" w:rsidRPr="00A74AA6">
        <w:rPr>
          <w:rFonts w:ascii="Cambria Math" w:hAnsi="Cambria Math"/>
          <w:sz w:val="20"/>
          <w:szCs w:val="20"/>
        </w:rPr>
        <w:t xml:space="preserve"> is the Jacobian matrix. But in our model, human body is tied with the base of SRA, the task space is to detect and interact with the environment, </w:t>
      </w:r>
      <w:r w:rsidR="00D3658A">
        <w:rPr>
          <w:rFonts w:ascii="Cambria Math" w:hAnsi="Cambria Math"/>
          <w:sz w:val="20"/>
          <w:szCs w:val="20"/>
        </w:rPr>
        <w:t>we can make the transformation in a similar way.</w:t>
      </w:r>
    </w:p>
    <w:p w14:paraId="76AD0044" w14:textId="238FD112" w:rsidR="000E2066" w:rsidRPr="00A74AA6" w:rsidRDefault="000E2066" w:rsidP="008A22E4">
      <w:pPr>
        <w:spacing w:line="240" w:lineRule="auto"/>
        <w:ind w:firstLine="720"/>
        <w:rPr>
          <w:rFonts w:ascii="Cambria Math" w:hAnsi="Cambria Math"/>
          <w:sz w:val="20"/>
          <w:szCs w:val="20"/>
        </w:rPr>
      </w:pPr>
      <w:r w:rsidRPr="00A74AA6">
        <w:rPr>
          <w:rFonts w:ascii="Cambria Math" w:hAnsi="Cambria Math"/>
          <w:sz w:val="20"/>
          <w:szCs w:val="20"/>
        </w:rPr>
        <w:t>To sum up, the motion equation for this step will become</w:t>
      </w:r>
    </w:p>
    <w:p w14:paraId="22CEF49F" w14:textId="3C369DD9" w:rsidR="00CA232C" w:rsidRPr="00A74AA6" w:rsidRDefault="00480A5C" w:rsidP="00AB2A2C">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acc>
                    <m:accPr>
                      <m:chr m:val="̇"/>
                      <m:ctrlPr>
                        <w:rPr>
                          <w:rFonts w:ascii="Cambria Math" w:hAnsi="Cambria Math"/>
                          <w:i/>
                          <w:sz w:val="20"/>
                          <w:szCs w:val="20"/>
                        </w:rPr>
                      </m:ctrlPr>
                    </m:accPr>
                    <m:e>
                      <m:r>
                        <w:rPr>
                          <w:rFonts w:ascii="Cambria Math" w:hAnsi="Cambria Math"/>
                          <w:sz w:val="20"/>
                          <w:szCs w:val="20"/>
                        </w:rPr>
                        <m:t>q</m:t>
                      </m:r>
                    </m:e>
                  </m:acc>
                </m:e>
              </m:d>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R</m:t>
                  </m:r>
                </m:sub>
              </m:sSub>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q</m:t>
                      </m:r>
                    </m:e>
                  </m:acc>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A</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J</m:t>
                  </m:r>
                </m:e>
                <m:sub>
                  <m:r>
                    <w:rPr>
                      <w:rFonts w:ascii="Cambria Math" w:hAnsi="Cambria Math"/>
                      <w:sz w:val="20"/>
                      <w:szCs w:val="20"/>
                    </w:rPr>
                    <m:t>H</m:t>
                  </m:r>
                </m:sub>
                <m:sup>
                  <m:r>
                    <w:rPr>
                      <w:rFonts w:ascii="Cambria Math" w:hAnsi="Cambria Math"/>
                      <w:sz w:val="20"/>
                      <w:szCs w:val="20"/>
                    </w:rPr>
                    <m:t>T</m:t>
                  </m:r>
                </m:sup>
              </m:sSubSup>
              <m:d>
                <m:dPr>
                  <m:ctrlPr>
                    <w:rPr>
                      <w:rFonts w:ascii="Cambria Math" w:hAnsi="Cambria Math"/>
                      <w:i/>
                      <w:sz w:val="20"/>
                      <w:szCs w:val="20"/>
                    </w:rPr>
                  </m:ctrlPr>
                </m:dPr>
                <m:e>
                  <m:r>
                    <w:rPr>
                      <w:rFonts w:ascii="Cambria Math" w:hAnsi="Cambria Math"/>
                      <w:sz w:val="20"/>
                      <w:szCs w:val="20"/>
                    </w:rPr>
                    <m:t>q</m:t>
                  </m:r>
                </m:e>
              </m:d>
              <m:d>
                <m:dPr>
                  <m:begChr m:val="["/>
                  <m:endChr m:val="]"/>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H</m:t>
                      </m:r>
                    </m:sub>
                  </m:sSub>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H</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d</m:t>
                          </m:r>
                        </m:sub>
                      </m:sSub>
                      <m:r>
                        <w:rPr>
                          <w:rFonts w:ascii="Cambria Math" w:hAnsi="Cambria Math"/>
                          <w:sz w:val="20"/>
                          <w:szCs w:val="20"/>
                        </w:rPr>
                        <m:t>-x</m:t>
                      </m:r>
                    </m:e>
                  </m:d>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W4-7</m:t>
                  </m:r>
                </m:e>
              </m:d>
            </m:e>
          </m:eqArr>
        </m:oMath>
      </m:oMathPara>
    </w:p>
    <w:p w14:paraId="5CB560E2" w14:textId="77777777" w:rsidR="000E2066" w:rsidRPr="00A74AA6" w:rsidRDefault="000E2066" w:rsidP="00AB2A2C">
      <w:pPr>
        <w:spacing w:line="240" w:lineRule="auto"/>
        <w:rPr>
          <w:rFonts w:ascii="Cambria Math" w:hAnsi="Cambria Math"/>
          <w:sz w:val="20"/>
          <w:szCs w:val="20"/>
        </w:rPr>
      </w:pPr>
    </w:p>
    <w:p w14:paraId="13871577" w14:textId="21F20300" w:rsidR="00CA232C" w:rsidRPr="00A74AA6" w:rsidRDefault="00CA232C" w:rsidP="00AB2A2C">
      <w:pPr>
        <w:spacing w:line="240" w:lineRule="auto"/>
        <w:rPr>
          <w:rFonts w:ascii="Cambria Math" w:hAnsi="Cambria Math"/>
          <w:sz w:val="20"/>
          <w:szCs w:val="20"/>
        </w:rPr>
      </w:pPr>
      <w:r w:rsidRPr="00A74AA6">
        <w:rPr>
          <w:rFonts w:ascii="Cambria Math" w:hAnsi="Cambria Math"/>
          <w:sz w:val="20"/>
          <w:szCs w:val="20"/>
        </w:rPr>
        <w:t xml:space="preserve">(3). </w:t>
      </w:r>
      <w:r w:rsidRPr="00A74AA6">
        <w:rPr>
          <w:rFonts w:ascii="Cambria Math" w:hAnsi="Cambria Math"/>
          <w:i/>
          <w:iCs/>
          <w:sz w:val="20"/>
          <w:szCs w:val="20"/>
        </w:rPr>
        <w:t>Robot-environment impact/contact force assembly</w:t>
      </w:r>
    </w:p>
    <w:p w14:paraId="5C69EB4B" w14:textId="7296160B" w:rsidR="00CA232C" w:rsidRPr="00A74AA6" w:rsidRDefault="00381761" w:rsidP="00B2452E">
      <w:pPr>
        <w:spacing w:line="240" w:lineRule="auto"/>
        <w:ind w:firstLine="720"/>
        <w:rPr>
          <w:rFonts w:ascii="Cambria Math" w:hAnsi="Cambria Math"/>
          <w:sz w:val="20"/>
          <w:szCs w:val="20"/>
        </w:rPr>
      </w:pPr>
      <w:r w:rsidRPr="00A74AA6">
        <w:rPr>
          <w:rFonts w:ascii="Cambria Math" w:hAnsi="Cambria Math"/>
          <w:sz w:val="20"/>
          <w:szCs w:val="20"/>
        </w:rPr>
        <w:t xml:space="preserve">When a human equipped with the SRA is walking freely without any potential </w:t>
      </w:r>
      <w:r w:rsidR="00B2452E" w:rsidRPr="00A74AA6">
        <w:rPr>
          <w:rFonts w:ascii="Cambria Math" w:hAnsi="Cambria Math"/>
          <w:sz w:val="20"/>
          <w:szCs w:val="20"/>
        </w:rPr>
        <w:t xml:space="preserve">tendency to fall down, the governing equation of the whole system will remain the same as Eq. (W4-7); </w:t>
      </w:r>
      <w:r w:rsidR="001C25D1" w:rsidRPr="00A74AA6">
        <w:rPr>
          <w:rFonts w:ascii="Cambria Math" w:hAnsi="Cambria Math"/>
          <w:sz w:val="20"/>
          <w:szCs w:val="20"/>
        </w:rPr>
        <w:t xml:space="preserve">if the tendency was detected (the </w:t>
      </w:r>
      <w:r w:rsidR="00FE52B4" w:rsidRPr="00A74AA6">
        <w:rPr>
          <w:rFonts w:ascii="Cambria Math" w:hAnsi="Cambria Math"/>
          <w:sz w:val="20"/>
          <w:szCs w:val="20"/>
        </w:rPr>
        <w:t xml:space="preserve">specific </w:t>
      </w:r>
      <w:r w:rsidR="002368A0" w:rsidRPr="00A74AA6">
        <w:rPr>
          <w:rFonts w:ascii="Cambria Math" w:hAnsi="Cambria Math"/>
          <w:sz w:val="20"/>
          <w:szCs w:val="20"/>
        </w:rPr>
        <w:t>strategies for recognizing falling down has not been determined yet</w:t>
      </w:r>
      <w:r w:rsidR="001C25D1" w:rsidRPr="00A74AA6">
        <w:rPr>
          <w:rFonts w:ascii="Cambria Math" w:hAnsi="Cambria Math"/>
          <w:sz w:val="20"/>
          <w:szCs w:val="20"/>
        </w:rPr>
        <w:t>)</w:t>
      </w:r>
      <w:r w:rsidR="002368A0" w:rsidRPr="00A74AA6">
        <w:rPr>
          <w:rFonts w:ascii="Cambria Math" w:hAnsi="Cambria Math"/>
          <w:sz w:val="20"/>
          <w:szCs w:val="20"/>
        </w:rPr>
        <w:t>, the “protection mode” will be triggered, the actuators in SRA will begin to work to let the arm grasp some firm objects nearby so that falling will be avoided, and Eq. (W4-7) still complies with this process.</w:t>
      </w:r>
    </w:p>
    <w:p w14:paraId="02D8888E" w14:textId="6D845DB0" w:rsidR="002368A0" w:rsidRDefault="002368A0" w:rsidP="00B2452E">
      <w:pPr>
        <w:spacing w:line="240" w:lineRule="auto"/>
        <w:ind w:firstLine="720"/>
        <w:rPr>
          <w:rFonts w:ascii="Cambria Math" w:hAnsi="Cambria Math"/>
          <w:sz w:val="20"/>
          <w:szCs w:val="20"/>
        </w:rPr>
      </w:pPr>
      <w:r w:rsidRPr="00A74AA6">
        <w:rPr>
          <w:rFonts w:ascii="Cambria Math" w:hAnsi="Cambria Math"/>
          <w:sz w:val="20"/>
          <w:szCs w:val="20"/>
        </w:rPr>
        <w:t xml:space="preserve">However, </w:t>
      </w:r>
      <w:r w:rsidR="0051784F" w:rsidRPr="00A74AA6">
        <w:rPr>
          <w:rFonts w:ascii="Cambria Math" w:hAnsi="Cambria Math"/>
          <w:sz w:val="20"/>
          <w:szCs w:val="20"/>
        </w:rPr>
        <w:t>when the SRA collides with the environment, the dynamics of the system will be switched to another mode, the contact mode.</w:t>
      </w:r>
      <w:r w:rsidR="00D1009F" w:rsidRPr="00A74AA6">
        <w:rPr>
          <w:rFonts w:ascii="Cambria Math" w:hAnsi="Cambria Math"/>
          <w:sz w:val="20"/>
          <w:szCs w:val="20"/>
        </w:rPr>
        <w:t xml:space="preserve"> </w:t>
      </w:r>
      <w:r w:rsidR="00BC5B04" w:rsidRPr="00A74AA6">
        <w:rPr>
          <w:rFonts w:ascii="Cambria Math" w:hAnsi="Cambria Math"/>
          <w:sz w:val="20"/>
          <w:szCs w:val="20"/>
        </w:rPr>
        <w:t xml:space="preserve">And the contact stage can also be classified into impact and contact (hold) modes. </w:t>
      </w:r>
      <w:r w:rsidR="00D1009F" w:rsidRPr="00A74AA6">
        <w:rPr>
          <w:rFonts w:ascii="Cambria Math" w:hAnsi="Cambria Math"/>
          <w:sz w:val="20"/>
          <w:szCs w:val="20"/>
        </w:rPr>
        <w:t xml:space="preserve">The logic inside </w:t>
      </w:r>
      <w:r w:rsidR="00BC5B04" w:rsidRPr="00A74AA6">
        <w:rPr>
          <w:rFonts w:ascii="Cambria Math" w:hAnsi="Cambria Math"/>
          <w:sz w:val="20"/>
          <w:szCs w:val="20"/>
        </w:rPr>
        <w:t xml:space="preserve">can be organized in the way that based on Assumption 4 for this section, we can set a very small default tolerance </w:t>
      </w:r>
      <m:oMath>
        <m:r>
          <w:rPr>
            <w:rFonts w:ascii="Cambria Math" w:hAnsi="Cambria Math"/>
            <w:sz w:val="20"/>
            <w:szCs w:val="20"/>
          </w:rPr>
          <m:t>ε</m:t>
        </m:r>
      </m:oMath>
      <w:r w:rsidR="00BC5B04" w:rsidRPr="00A74AA6">
        <w:rPr>
          <w:rFonts w:ascii="Cambria Math" w:hAnsi="Cambria Math"/>
          <w:sz w:val="20"/>
          <w:szCs w:val="20"/>
        </w:rPr>
        <w:t xml:space="preserve"> which </w:t>
      </w:r>
      <w:r w:rsidR="00A74AA6" w:rsidRPr="00A74AA6">
        <w:rPr>
          <w:rFonts w:ascii="Cambria Math" w:hAnsi="Cambria Math"/>
          <w:sz w:val="20"/>
          <w:szCs w:val="20"/>
        </w:rPr>
        <w:t>can be seen as zero and be compared with</w:t>
      </w:r>
      <w:r w:rsidR="00BC5B04" w:rsidRPr="00A74AA6">
        <w:rPr>
          <w:rFonts w:ascii="Cambria Math" w:hAnsi="Cambria Math"/>
          <w:sz w:val="20"/>
          <w:szCs w:val="20"/>
        </w:rPr>
        <w:t xml:space="preserve"> the position variation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BC5B04" w:rsidRPr="00A74AA6">
        <w:rPr>
          <w:rFonts w:ascii="Cambria Math" w:hAnsi="Cambria Math"/>
          <w:sz w:val="20"/>
          <w:szCs w:val="20"/>
        </w:rPr>
        <w:t xml:space="preserve"> of the impact point within a single sampling time</w:t>
      </w:r>
      <w:r w:rsidR="00686B23">
        <w:rPr>
          <w:rFonts w:ascii="Cambria Math" w:hAnsi="Cambria Math"/>
          <w:sz w:val="20"/>
          <w:szCs w:val="20"/>
        </w:rPr>
        <w:t xml:space="preserve">, if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≤ε</m:t>
        </m:r>
      </m:oMath>
      <w:r w:rsidR="00686B23">
        <w:rPr>
          <w:rFonts w:ascii="Cambria Math" w:hAnsi="Cambria Math"/>
          <w:sz w:val="20"/>
          <w:szCs w:val="20"/>
        </w:rPr>
        <w:t>, it is deemed that collision occurs, from the next sampling time, the motion equation will be shifted to contact mode.</w:t>
      </w:r>
    </w:p>
    <w:p w14:paraId="0A0B13DD" w14:textId="55982379" w:rsidR="00A92022" w:rsidRPr="00A92022" w:rsidRDefault="00A92022" w:rsidP="00A92022">
      <w:pPr>
        <w:spacing w:line="240" w:lineRule="auto"/>
        <w:rPr>
          <w:rFonts w:ascii="Cambria Math" w:hAnsi="Cambria Math"/>
          <w:sz w:val="20"/>
          <w:szCs w:val="20"/>
          <w:u w:val="single"/>
        </w:rPr>
      </w:pPr>
      <w:r w:rsidRPr="00A92022">
        <w:rPr>
          <w:rFonts w:ascii="Cambria Math" w:hAnsi="Cambria Math"/>
          <w:sz w:val="20"/>
          <w:szCs w:val="20"/>
          <w:u w:val="single"/>
        </w:rPr>
        <w:t>Stage 1: Impact</w:t>
      </w:r>
    </w:p>
    <w:p w14:paraId="5E82233E" w14:textId="44F91E1A" w:rsidR="00686B23" w:rsidRDefault="00686B23" w:rsidP="00B2452E">
      <w:pPr>
        <w:spacing w:line="240" w:lineRule="auto"/>
        <w:ind w:firstLine="720"/>
        <w:rPr>
          <w:rFonts w:ascii="Cambria Math" w:hAnsi="Cambria Math"/>
          <w:sz w:val="20"/>
          <w:szCs w:val="20"/>
        </w:rPr>
      </w:pPr>
      <w:r>
        <w:rPr>
          <w:rFonts w:ascii="Cambria Math" w:hAnsi="Cambria Math"/>
          <w:sz w:val="20"/>
          <w:szCs w:val="20"/>
        </w:rPr>
        <w:t>Firstly, for the impact stage, the dynamics can be deducted by Lagrange method as follows based on Eq. (W4-7),</w:t>
      </w:r>
    </w:p>
    <w:p w14:paraId="2404AE5A" w14:textId="0B958F02" w:rsidR="00686B23" w:rsidRPr="0004773E" w:rsidRDefault="00480A5C" w:rsidP="00686B23">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acc>
                    <m:accPr>
                      <m:chr m:val="̇"/>
                      <m:ctrlPr>
                        <w:rPr>
                          <w:rFonts w:ascii="Cambria Math" w:hAnsi="Cambria Math"/>
                          <w:i/>
                          <w:sz w:val="20"/>
                          <w:szCs w:val="20"/>
                        </w:rPr>
                      </m:ctrlPr>
                    </m:accPr>
                    <m:e>
                      <m:r>
                        <w:rPr>
                          <w:rFonts w:ascii="Cambria Math" w:hAnsi="Cambria Math"/>
                          <w:sz w:val="20"/>
                          <w:szCs w:val="20"/>
                        </w:rPr>
                        <m:t>q</m:t>
                      </m:r>
                    </m:e>
                  </m:acc>
                </m:e>
              </m:d>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R</m:t>
                  </m:r>
                </m:sub>
              </m:sSub>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q</m:t>
                      </m:r>
                    </m:e>
                  </m:acc>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A</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J</m:t>
                  </m:r>
                </m:e>
                <m:sub>
                  <m:r>
                    <w:rPr>
                      <w:rFonts w:ascii="Cambria Math" w:hAnsi="Cambria Math"/>
                      <w:sz w:val="20"/>
                      <w:szCs w:val="20"/>
                    </w:rPr>
                    <m:t>H</m:t>
                  </m:r>
                </m:sub>
                <m:sup>
                  <m:r>
                    <w:rPr>
                      <w:rFonts w:ascii="Cambria Math" w:hAnsi="Cambria Math"/>
                      <w:sz w:val="20"/>
                      <w:szCs w:val="20"/>
                    </w:rPr>
                    <m:t>T</m:t>
                  </m:r>
                </m:sup>
              </m:sSubSup>
              <m:d>
                <m:dPr>
                  <m:ctrlPr>
                    <w:rPr>
                      <w:rFonts w:ascii="Cambria Math" w:hAnsi="Cambria Math"/>
                      <w:i/>
                      <w:sz w:val="20"/>
                      <w:szCs w:val="20"/>
                    </w:rPr>
                  </m:ctrlPr>
                </m:dPr>
                <m:e>
                  <m:r>
                    <w:rPr>
                      <w:rFonts w:ascii="Cambria Math" w:hAnsi="Cambria Math"/>
                      <w:sz w:val="20"/>
                      <w:szCs w:val="20"/>
                    </w:rPr>
                    <m:t>q</m:t>
                  </m:r>
                </m:e>
              </m:d>
              <m:d>
                <m:dPr>
                  <m:begChr m:val="["/>
                  <m:endChr m:val="]"/>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H</m:t>
                      </m:r>
                    </m:sub>
                  </m:sSub>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H</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d</m:t>
                          </m:r>
                        </m:sub>
                      </m:sSub>
                      <m:r>
                        <w:rPr>
                          <w:rFonts w:ascii="Cambria Math" w:hAnsi="Cambria Math"/>
                          <w:sz w:val="20"/>
                          <w:szCs w:val="20"/>
                        </w:rPr>
                        <m:t>-x</m:t>
                      </m:r>
                    </m:e>
                  </m:d>
                </m:e>
              </m:d>
              <m:r>
                <w:rPr>
                  <w:rFonts w:ascii="Cambria Math" w:hAnsi="Cambria Math"/>
                  <w:sz w:val="20"/>
                  <w:szCs w:val="20"/>
                </w:rPr>
                <m:t>+δ</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IJ</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W4-8</m:t>
                  </m:r>
                </m:e>
              </m:d>
            </m:e>
          </m:eqArr>
        </m:oMath>
      </m:oMathPara>
    </w:p>
    <w:p w14:paraId="1EF99E18" w14:textId="6A16429F" w:rsidR="0004773E" w:rsidRDefault="00A3671F" w:rsidP="00686B23">
      <w:pPr>
        <w:spacing w:line="240" w:lineRule="auto"/>
        <w:rPr>
          <w:rFonts w:ascii="Cambria Math" w:hAnsi="Cambria Math"/>
          <w:sz w:val="20"/>
          <w:szCs w:val="20"/>
        </w:rPr>
      </w:pPr>
      <w:r>
        <w:rPr>
          <w:rFonts w:ascii="Cambria Math" w:hAnsi="Cambria Math"/>
          <w:sz w:val="20"/>
          <w:szCs w:val="20"/>
        </w:rPr>
        <w:lastRenderedPageBreak/>
        <w:t>w</w:t>
      </w:r>
      <w:r w:rsidR="0004773E">
        <w:rPr>
          <w:rFonts w:ascii="Cambria Math" w:hAnsi="Cambria Math"/>
          <w:sz w:val="20"/>
          <w:szCs w:val="20"/>
        </w:rPr>
        <w:t xml:space="preserve">here </w:t>
      </w:r>
      <m:oMath>
        <m:r>
          <w:rPr>
            <w:rFonts w:ascii="Cambria Math" w:hAnsi="Cambria Math"/>
            <w:sz w:val="20"/>
            <w:szCs w:val="20"/>
          </w:rPr>
          <m:t>δ</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IJ</m:t>
            </m:r>
          </m:sub>
        </m:sSub>
      </m:oMath>
      <w:r w:rsidR="0004773E">
        <w:rPr>
          <w:rFonts w:ascii="Cambria Math" w:hAnsi="Cambria Math"/>
          <w:sz w:val="20"/>
          <w:szCs w:val="20"/>
        </w:rPr>
        <w:t xml:space="preserve"> denotes the vector of external forces (actually impulse within a very small time span) acting on the robot </w:t>
      </w:r>
      <w:r w:rsidR="00F731AE">
        <w:rPr>
          <w:rFonts w:ascii="Cambria Math" w:hAnsi="Cambria Math"/>
          <w:sz w:val="20"/>
          <w:szCs w:val="20"/>
        </w:rPr>
        <w:t xml:space="preserve">joint </w:t>
      </w:r>
      <w:r w:rsidR="0004773E">
        <w:rPr>
          <w:rFonts w:ascii="Cambria Math" w:hAnsi="Cambria Math"/>
          <w:sz w:val="20"/>
          <w:szCs w:val="20"/>
        </w:rPr>
        <w:t>due to impact/impulse between SRA and the environment.</w:t>
      </w:r>
      <w:r w:rsidR="00CC5936">
        <w:rPr>
          <w:rFonts w:ascii="Cambria Math" w:hAnsi="Cambria Math"/>
          <w:sz w:val="20"/>
          <w:szCs w:val="20"/>
        </w:rPr>
        <w:t xml:space="preserve"> If we use the subscript </w:t>
      </w:r>
      <m:oMath>
        <m:r>
          <w:rPr>
            <w:rFonts w:ascii="Cambria Math" w:hAnsi="Cambria Math"/>
            <w:sz w:val="20"/>
            <w:szCs w:val="20"/>
          </w:rPr>
          <m:t>IC</m:t>
        </m:r>
      </m:oMath>
      <w:r w:rsidR="00CC5936">
        <w:rPr>
          <w:rFonts w:ascii="Cambria Math" w:hAnsi="Cambria Math"/>
          <w:sz w:val="20"/>
          <w:szCs w:val="20"/>
        </w:rPr>
        <w:t xml:space="preserve"> to present the</w:t>
      </w:r>
      <w:r w:rsidR="00C5133C">
        <w:rPr>
          <w:rFonts w:ascii="Cambria Math" w:hAnsi="Cambria Math"/>
          <w:sz w:val="20"/>
          <w:szCs w:val="20"/>
        </w:rPr>
        <w:t xml:space="preserve"> collision point</w:t>
      </w:r>
      <w:r w:rsidR="00CC5936">
        <w:rPr>
          <w:rFonts w:ascii="Cambria Math" w:hAnsi="Cambria Math"/>
          <w:sz w:val="20"/>
          <w:szCs w:val="20"/>
        </w:rPr>
        <w:t xml:space="preserve"> impact stage and </w:t>
      </w:r>
      <m:oMath>
        <m:r>
          <w:rPr>
            <w:rFonts w:ascii="Cambria Math" w:hAnsi="Cambria Math"/>
            <w:sz w:val="20"/>
            <w:szCs w:val="20"/>
          </w:rPr>
          <m:t>J</m:t>
        </m:r>
      </m:oMath>
      <w:r w:rsidR="00CC5936">
        <w:rPr>
          <w:rFonts w:ascii="Cambria Math" w:hAnsi="Cambria Math"/>
          <w:sz w:val="20"/>
          <w:szCs w:val="20"/>
        </w:rPr>
        <w:t xml:space="preserve"> to represent </w:t>
      </w:r>
      <w:r w:rsidR="00C04C14">
        <w:rPr>
          <w:rFonts w:ascii="Cambria Math" w:hAnsi="Cambria Math"/>
          <w:sz w:val="20"/>
          <w:szCs w:val="20"/>
        </w:rPr>
        <w:t>joint of SRA</w:t>
      </w:r>
      <w:r w:rsidR="00CC5936">
        <w:rPr>
          <w:rFonts w:ascii="Cambria Math" w:hAnsi="Cambria Math"/>
          <w:sz w:val="20"/>
          <w:szCs w:val="20"/>
        </w:rPr>
        <w:t xml:space="preserve">, for the superscripts </w:t>
      </w:r>
      <m:oMath>
        <m:r>
          <w:rPr>
            <w:rFonts w:ascii="Cambria Math" w:hAnsi="Cambria Math"/>
            <w:sz w:val="20"/>
            <w:szCs w:val="20"/>
          </w:rPr>
          <m:t>+</m:t>
        </m:r>
      </m:oMath>
      <w:r w:rsidR="00CC5936">
        <w:rPr>
          <w:rFonts w:ascii="Cambria Math" w:hAnsi="Cambria Math"/>
          <w:sz w:val="20"/>
          <w:szCs w:val="20"/>
        </w:rPr>
        <w:t xml:space="preserve"> and </w:t>
      </w:r>
      <m:oMath>
        <m:r>
          <w:rPr>
            <w:rFonts w:ascii="Cambria Math" w:hAnsi="Cambria Math"/>
            <w:sz w:val="20"/>
            <w:szCs w:val="20"/>
          </w:rPr>
          <m:t>–</m:t>
        </m:r>
      </m:oMath>
      <w:r w:rsidR="00CC5936">
        <w:rPr>
          <w:rFonts w:ascii="Cambria Math" w:hAnsi="Cambria Math"/>
          <w:sz w:val="20"/>
          <w:szCs w:val="20"/>
        </w:rPr>
        <w:t xml:space="preserve"> are instants after and before impact, according to conservation of momentum,</w:t>
      </w:r>
    </w:p>
    <w:p w14:paraId="49C6C255" w14:textId="0E3C928E" w:rsidR="00CC5936" w:rsidRPr="00CC5936" w:rsidRDefault="00480A5C" w:rsidP="00686B23">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IC</m:t>
                      </m:r>
                    </m:sub>
                    <m:sup>
                      <m:r>
                        <w:rPr>
                          <w:rFonts w:ascii="Cambria Math" w:hAnsi="Cambria Math"/>
                          <w:sz w:val="20"/>
                          <w:szCs w:val="20"/>
                        </w:rPr>
                        <m:t>+</m:t>
                      </m:r>
                    </m:sup>
                  </m:sSubSup>
                </m:e>
              </m:d>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IC</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IC</m:t>
                      </m:r>
                    </m:sub>
                    <m:sup>
                      <m:r>
                        <w:rPr>
                          <w:rFonts w:ascii="Cambria Math" w:hAnsi="Cambria Math"/>
                          <w:sz w:val="20"/>
                          <w:szCs w:val="20"/>
                        </w:rPr>
                        <m:t>-</m:t>
                      </m:r>
                    </m:sup>
                  </m:sSubSup>
                </m:e>
              </m:d>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IC</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IC</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W4-9</m:t>
                  </m:r>
                </m:e>
              </m:d>
            </m:e>
          </m:eqArr>
        </m:oMath>
      </m:oMathPara>
    </w:p>
    <w:p w14:paraId="77BE0505" w14:textId="44CF0D9B" w:rsidR="00CC5936" w:rsidRDefault="00674427" w:rsidP="00686B23">
      <w:pPr>
        <w:spacing w:line="240" w:lineRule="auto"/>
        <w:rPr>
          <w:rFonts w:ascii="Cambria Math" w:hAnsi="Cambria Math"/>
          <w:sz w:val="20"/>
          <w:szCs w:val="20"/>
        </w:rPr>
      </w:pPr>
      <w:r>
        <w:rPr>
          <w:rFonts w:ascii="Cambria Math" w:hAnsi="Cambria Math"/>
          <w:sz w:val="20"/>
          <w:szCs w:val="20"/>
        </w:rPr>
        <w:t xml:space="preserve">where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m:t>
            </m:r>
          </m:sub>
        </m:sSub>
        <m:r>
          <w:rPr>
            <w:rFonts w:ascii="Cambria Math" w:hAnsi="Cambria Math"/>
            <w:sz w:val="20"/>
            <w:szCs w:val="20"/>
          </w:rPr>
          <m:t>=</m:t>
        </m:r>
        <m:nary>
          <m:naryPr>
            <m:limLoc m:val="subSup"/>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up>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p>
          <m:e>
            <m:r>
              <w:rPr>
                <w:rFonts w:ascii="Cambria Math" w:hAnsi="Cambria Math"/>
                <w:sz w:val="20"/>
                <w:szCs w:val="20"/>
              </w:rPr>
              <m:t>δ</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σ</m:t>
                </m:r>
              </m:e>
            </m:d>
            <m:r>
              <w:rPr>
                <w:rFonts w:ascii="Cambria Math" w:hAnsi="Cambria Math"/>
                <w:sz w:val="20"/>
                <w:szCs w:val="20"/>
              </w:rPr>
              <m:t>dσ</m:t>
            </m:r>
          </m:e>
        </m:nary>
      </m:oMath>
      <w:r>
        <w:rPr>
          <w:rFonts w:ascii="Cambria Math" w:hAnsi="Cambria Math"/>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IC</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IC</m:t>
            </m:r>
          </m:sub>
          <m:sup>
            <m:r>
              <w:rPr>
                <w:rFonts w:ascii="Cambria Math" w:hAnsi="Cambria Math"/>
                <w:sz w:val="20"/>
                <w:szCs w:val="20"/>
              </w:rPr>
              <m:t>-</m:t>
            </m:r>
          </m:sup>
        </m:sSubSup>
      </m:oMath>
      <w:r>
        <w:rPr>
          <w:rFonts w:ascii="Cambria Math" w:hAnsi="Cambria Math"/>
          <w:sz w:val="20"/>
          <w:szCs w:val="20"/>
        </w:rPr>
        <w:t>.</w:t>
      </w:r>
    </w:p>
    <w:p w14:paraId="31367704" w14:textId="2A11D312" w:rsidR="00674427" w:rsidRDefault="00400F50" w:rsidP="004C1680">
      <w:pPr>
        <w:spacing w:line="240" w:lineRule="auto"/>
        <w:ind w:firstLine="720"/>
        <w:rPr>
          <w:rFonts w:ascii="Cambria Math" w:hAnsi="Cambria Math"/>
          <w:sz w:val="20"/>
          <w:szCs w:val="20"/>
        </w:rPr>
      </w:pPr>
      <w:r>
        <w:rPr>
          <w:rFonts w:ascii="Cambria Math" w:hAnsi="Cambria Math" w:hint="eastAsia"/>
          <w:sz w:val="20"/>
          <w:szCs w:val="20"/>
        </w:rPr>
        <w:t>A</w:t>
      </w:r>
      <w:r>
        <w:rPr>
          <w:rFonts w:ascii="Cambria Math" w:hAnsi="Cambria Math"/>
          <w:sz w:val="20"/>
          <w:szCs w:val="20"/>
        </w:rPr>
        <w:t>s the velocity just before the impact is determined from the purely actuated stage (non-impact)</w:t>
      </w:r>
      <w:r w:rsidR="00E65B92">
        <w:rPr>
          <w:rFonts w:ascii="Cambria Math" w:hAnsi="Cambria Math"/>
          <w:sz w:val="20"/>
          <w:szCs w:val="20"/>
        </w:rPr>
        <w:t xml:space="preserve"> </w:t>
      </w:r>
      <w:r>
        <w:rPr>
          <w:rFonts w:ascii="Cambria Math" w:hAnsi="Cambria Math"/>
          <w:sz w:val="20"/>
          <w:szCs w:val="20"/>
        </w:rPr>
        <w:t xml:space="preserve">and meanwhile the impact is much more likely to happen on other positions rather than the joints, </w:t>
      </w:r>
      <w:r w:rsidR="0040700A">
        <w:rPr>
          <w:rFonts w:ascii="Cambria Math" w:hAnsi="Cambria Math"/>
          <w:sz w:val="20"/>
          <w:szCs w:val="20"/>
        </w:rPr>
        <w:t>we have to use analytical Jacobian to calculate the equivalent force/torque exerted on each joint</w:t>
      </w:r>
      <w:r w:rsidR="00772341">
        <w:rPr>
          <w:rFonts w:ascii="Cambria Math" w:hAnsi="Cambria Math"/>
          <w:sz w:val="20"/>
          <w:szCs w:val="20"/>
        </w:rPr>
        <w:t xml:space="preserve"> by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IJ</m:t>
            </m:r>
          </m:sub>
        </m:sSub>
        <m:r>
          <w:rPr>
            <w:rFonts w:ascii="Cambria Math" w:hAnsi="Cambria Math"/>
            <w:sz w:val="20"/>
            <w:szCs w:val="20"/>
          </w:rPr>
          <m:t>=δ</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IJ</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J</m:t>
            </m:r>
          </m:e>
          <m:sub>
            <m:r>
              <w:rPr>
                <w:rFonts w:ascii="Cambria Math" w:hAnsi="Cambria Math"/>
                <w:sz w:val="20"/>
                <w:szCs w:val="20"/>
              </w:rPr>
              <m:t>A</m:t>
            </m:r>
          </m:sub>
          <m:sup>
            <m:r>
              <w:rPr>
                <w:rFonts w:ascii="Cambria Math" w:hAnsi="Cambria Math"/>
                <w:sz w:val="20"/>
                <w:szCs w:val="20"/>
              </w:rPr>
              <m:t>T</m:t>
            </m:r>
          </m:sup>
        </m:sSubSup>
        <m:d>
          <m:dPr>
            <m:ctrlPr>
              <w:rPr>
                <w:rFonts w:ascii="Cambria Math" w:hAnsi="Cambria Math"/>
                <w:i/>
                <w:sz w:val="20"/>
                <w:szCs w:val="20"/>
              </w:rPr>
            </m:ctrlPr>
          </m:dPr>
          <m:e>
            <m:r>
              <w:rPr>
                <w:rFonts w:ascii="Cambria Math" w:hAnsi="Cambria Math"/>
                <w:sz w:val="20"/>
                <w:szCs w:val="20"/>
              </w:rPr>
              <m:t>q</m:t>
            </m:r>
          </m:e>
        </m:d>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IC</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J</m:t>
            </m:r>
          </m:e>
          <m:sub>
            <m:r>
              <w:rPr>
                <w:rFonts w:ascii="Cambria Math" w:hAnsi="Cambria Math"/>
                <w:sz w:val="20"/>
                <w:szCs w:val="20"/>
              </w:rPr>
              <m:t>H</m:t>
            </m:r>
          </m:sub>
          <m:sup>
            <m:r>
              <w:rPr>
                <w:rFonts w:ascii="Cambria Math" w:hAnsi="Cambria Math"/>
                <w:sz w:val="20"/>
                <w:szCs w:val="20"/>
              </w:rPr>
              <m:t>T</m:t>
            </m:r>
          </m:sup>
        </m:sSubSup>
        <m:d>
          <m:dPr>
            <m:ctrlPr>
              <w:rPr>
                <w:rFonts w:ascii="Cambria Math" w:hAnsi="Cambria Math"/>
                <w:i/>
                <w:sz w:val="20"/>
                <w:szCs w:val="20"/>
              </w:rPr>
            </m:ctrlPr>
          </m:dPr>
          <m:e>
            <m:r>
              <w:rPr>
                <w:rFonts w:ascii="Cambria Math" w:hAnsi="Cambria Math"/>
                <w:sz w:val="20"/>
                <w:szCs w:val="20"/>
              </w:rPr>
              <m:t>q</m:t>
            </m:r>
          </m:e>
        </m:d>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I</m:t>
                  </m:r>
                </m:e>
                <m:e>
                  <m:r>
                    <w:rPr>
                      <w:rFonts w:ascii="Cambria Math" w:hAnsi="Cambria Math"/>
                      <w:sz w:val="20"/>
                      <w:szCs w:val="20"/>
                    </w:rPr>
                    <m:t>0</m:t>
                  </m:r>
                </m:e>
              </m:mr>
              <m:mr>
                <m:e>
                  <m:r>
                    <w:rPr>
                      <w:rFonts w:ascii="Cambria Math" w:hAnsi="Cambria Math"/>
                      <w:sz w:val="20"/>
                      <w:szCs w:val="20"/>
                    </w:rPr>
                    <m:t>0</m:t>
                  </m:r>
                </m:e>
                <m:e>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-1</m:t>
                      </m:r>
                    </m:sup>
                  </m:sSup>
                </m:e>
              </m:mr>
            </m:m>
          </m:e>
        </m:d>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IC</m:t>
            </m:r>
          </m:sub>
        </m:sSub>
      </m:oMath>
      <w:r w:rsidR="00772341">
        <w:rPr>
          <w:rFonts w:ascii="Cambria Math" w:hAnsi="Cambria Math"/>
          <w:sz w:val="20"/>
          <w:szCs w:val="20"/>
        </w:rPr>
        <w:t xml:space="preserve">, where </w:t>
      </w:r>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I</m:t>
                  </m:r>
                </m:e>
                <m:e>
                  <m:r>
                    <w:rPr>
                      <w:rFonts w:ascii="Cambria Math" w:hAnsi="Cambria Math"/>
                      <w:sz w:val="20"/>
                      <w:szCs w:val="20"/>
                    </w:rPr>
                    <m:t>0</m:t>
                  </m:r>
                </m:e>
              </m:mr>
              <m:mr>
                <m:e>
                  <m:r>
                    <w:rPr>
                      <w:rFonts w:ascii="Cambria Math" w:hAnsi="Cambria Math"/>
                      <w:sz w:val="20"/>
                      <w:szCs w:val="20"/>
                    </w:rPr>
                    <m:t>0</m:t>
                  </m:r>
                </m:e>
                <m:e>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-1</m:t>
                      </m:r>
                    </m:sup>
                  </m:sSup>
                </m:e>
              </m:mr>
            </m:m>
          </m:e>
        </m:d>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H</m:t>
            </m:r>
          </m:sub>
        </m:sSub>
        <m:d>
          <m:dPr>
            <m:ctrlPr>
              <w:rPr>
                <w:rFonts w:ascii="Cambria Math" w:hAnsi="Cambria Math"/>
                <w:i/>
                <w:sz w:val="20"/>
                <w:szCs w:val="20"/>
              </w:rPr>
            </m:ctrlPr>
          </m:dPr>
          <m:e>
            <m:r>
              <w:rPr>
                <w:rFonts w:ascii="Cambria Math" w:hAnsi="Cambria Math"/>
                <w:sz w:val="20"/>
                <w:szCs w:val="20"/>
              </w:rPr>
              <m:t>q</m:t>
            </m:r>
          </m:e>
        </m:d>
      </m:oMath>
      <w:r w:rsidR="00772341">
        <w:rPr>
          <w:rFonts w:ascii="Cambria Math" w:hAnsi="Cambria Math"/>
          <w:sz w:val="20"/>
          <w:szCs w:val="20"/>
        </w:rPr>
        <w:t xml:space="preserve"> is the analytical Jacobian matrix,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IC</m:t>
            </m:r>
          </m:sub>
        </m:sSub>
      </m:oMath>
      <w:r w:rsidR="00772341">
        <w:rPr>
          <w:rFonts w:ascii="Cambria Math" w:hAnsi="Cambria Math"/>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IJ</m:t>
            </m:r>
          </m:sub>
        </m:sSub>
      </m:oMath>
      <w:r w:rsidR="00772341">
        <w:rPr>
          <w:rFonts w:ascii="Cambria Math" w:hAnsi="Cambria Math"/>
          <w:sz w:val="20"/>
          <w:szCs w:val="20"/>
        </w:rPr>
        <w:t xml:space="preserve"> denote the impact force exerted on the contact point and joint respectively.</w:t>
      </w:r>
      <w:r w:rsidR="00E65B92">
        <w:rPr>
          <w:rFonts w:ascii="Cambria Math" w:hAnsi="Cambria Math"/>
          <w:sz w:val="20"/>
          <w:szCs w:val="20"/>
        </w:rPr>
        <w:t xml:space="preserve"> We can also define </w:t>
      </w:r>
      <m:oMath>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IC</m:t>
            </m:r>
          </m:sub>
          <m:sup>
            <m:r>
              <w:rPr>
                <w:rFonts w:ascii="Cambria Math" w:hAnsi="Cambria Math"/>
                <w:sz w:val="20"/>
                <w:szCs w:val="20"/>
              </w:rPr>
              <m:t>-</m:t>
            </m:r>
          </m:sup>
        </m:sSubSup>
      </m:oMath>
      <w:r w:rsidR="00E65B92">
        <w:rPr>
          <w:rFonts w:ascii="Cambria Math" w:hAnsi="Cambria Math"/>
          <w:sz w:val="20"/>
          <w:szCs w:val="20"/>
        </w:rPr>
        <w:t xml:space="preserve"> by the status of the base </w:t>
      </w:r>
      <m:oMath>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B</m:t>
            </m:r>
          </m:sub>
          <m:sup>
            <m:r>
              <w:rPr>
                <w:rFonts w:ascii="Cambria Math" w:hAnsi="Cambria Math"/>
                <w:sz w:val="20"/>
                <w:szCs w:val="20"/>
              </w:rPr>
              <m:t>-</m:t>
            </m:r>
          </m:sup>
        </m:sSubSup>
      </m:oMath>
      <w:r w:rsidR="00E65B92">
        <w:rPr>
          <w:rFonts w:ascii="Cambria Math" w:hAnsi="Cambria Math"/>
          <w:sz w:val="20"/>
          <w:szCs w:val="20"/>
        </w:rPr>
        <w:t xml:space="preserve"> and their transformation (or rotation) matrix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IC</m:t>
            </m:r>
          </m:sub>
        </m:sSub>
      </m:oMath>
      <w:r w:rsidR="00E65B92">
        <w:rPr>
          <w:rFonts w:ascii="Cambria Math" w:hAnsi="Cambria Math"/>
          <w:sz w:val="20"/>
          <w:szCs w:val="20"/>
        </w:rPr>
        <w:t xml:space="preserve"> as follows:</w:t>
      </w:r>
    </w:p>
    <w:p w14:paraId="69F5A485" w14:textId="49609C11" w:rsidR="00655897" w:rsidRPr="00655897" w:rsidRDefault="00480A5C" w:rsidP="00E65B92">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IC</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B</m:t>
                          </m:r>
                        </m:sub>
                        <m:sup>
                          <m:r>
                            <w:rPr>
                              <w:rFonts w:ascii="Cambria Math" w:hAnsi="Cambria Math"/>
                              <w:sz w:val="20"/>
                              <w:szCs w:val="20"/>
                            </w:rPr>
                            <m:t>-</m:t>
                          </m:r>
                        </m:sup>
                      </m:sSubSup>
                    </m:e>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IC</m:t>
                          </m:r>
                        </m:sub>
                      </m:sSub>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B</m:t>
                              </m:r>
                            </m:sub>
                            <m:sup>
                              <m:r>
                                <w:rPr>
                                  <w:rFonts w:ascii="Cambria Math" w:hAnsi="Cambria Math"/>
                                  <w:sz w:val="20"/>
                                  <w:szCs w:val="20"/>
                                </w:rPr>
                                <m:t>-</m:t>
                              </m:r>
                            </m:sup>
                          </m:sSubSup>
                        </m:e>
                      </m:d>
                    </m:e>
                  </m:eqArr>
                </m:e>
              </m:d>
              <m:r>
                <w:rPr>
                  <w:rFonts w:ascii="Cambria Math" w:hAnsi="Cambria Math"/>
                  <w:sz w:val="20"/>
                  <w:szCs w:val="20"/>
                </w:rPr>
                <m:t xml:space="preserve">   ⟹   </m:t>
              </m:r>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IC</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N×N</m:t>
                          </m:r>
                        </m:sub>
                      </m:sSub>
                    </m:e>
                    <m:e>
                      <m:f>
                        <m:fPr>
                          <m:ctrlPr>
                            <w:rPr>
                              <w:rFonts w:ascii="Cambria Math" w:hAnsi="Cambria Math"/>
                              <w:i/>
                              <w:sz w:val="20"/>
                              <w:szCs w:val="20"/>
                            </w:rPr>
                          </m:ctrlPr>
                        </m:fPr>
                        <m:num>
                          <m:r>
                            <w:rPr>
                              <w:rFonts w:ascii="Cambria Math" w:hAnsi="Cambria Math"/>
                              <w:sz w:val="20"/>
                              <w:szCs w:val="20"/>
                            </w:rPr>
                            <m:t>∂</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B</m:t>
                              </m:r>
                            </m:sub>
                          </m:sSub>
                        </m:den>
                      </m:f>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IC</m:t>
                          </m:r>
                        </m:sub>
                      </m:sSub>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B</m:t>
                              </m:r>
                            </m:sub>
                            <m:sup>
                              <m:r>
                                <w:rPr>
                                  <w:rFonts w:ascii="Cambria Math" w:hAnsi="Cambria Math"/>
                                  <w:sz w:val="20"/>
                                  <w:szCs w:val="20"/>
                                </w:rPr>
                                <m:t>-</m:t>
                              </m:r>
                            </m:sup>
                          </m:sSubSup>
                        </m:e>
                      </m:d>
                    </m:e>
                  </m:eqArr>
                </m:e>
              </m:d>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B</m:t>
                  </m:r>
                </m:sub>
                <m:sup>
                  <m:r>
                    <w:rPr>
                      <w:rFonts w:ascii="Cambria Math" w:hAnsi="Cambria Math"/>
                      <w:sz w:val="20"/>
                      <w:szCs w:val="20"/>
                    </w:rPr>
                    <m:t>-</m:t>
                  </m:r>
                </m:sup>
              </m:sSub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W4-10</m:t>
                  </m:r>
                </m:e>
              </m:d>
            </m:e>
          </m:eqArr>
        </m:oMath>
      </m:oMathPara>
    </w:p>
    <w:p w14:paraId="27C14DC2" w14:textId="32E1F676" w:rsidR="00772341" w:rsidRDefault="009C35AA" w:rsidP="004C1680">
      <w:pPr>
        <w:spacing w:line="240" w:lineRule="auto"/>
        <w:ind w:firstLine="720"/>
        <w:rPr>
          <w:rFonts w:ascii="Cambria Math" w:hAnsi="Cambria Math"/>
          <w:sz w:val="20"/>
          <w:szCs w:val="20"/>
        </w:rPr>
      </w:pPr>
      <w:r>
        <w:rPr>
          <w:rFonts w:ascii="Cambria Math" w:hAnsi="Cambria Math"/>
          <w:sz w:val="20"/>
          <w:szCs w:val="20"/>
        </w:rPr>
        <w:t xml:space="preserve">And then we can apply the principle of virtual work and let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IC</m:t>
                </m:r>
              </m:sub>
            </m:sSub>
          </m:e>
        </m:d>
      </m:oMath>
      <w:r>
        <w:rPr>
          <w:rFonts w:ascii="Cambria Math" w:hAnsi="Cambria Math"/>
          <w:sz w:val="20"/>
          <w:szCs w:val="20"/>
        </w:rPr>
        <w:t xml:space="preserve"> denote the position of contact point, we will obtain</w:t>
      </w:r>
    </w:p>
    <w:p w14:paraId="6004955B" w14:textId="448E9B38" w:rsidR="009C35AA" w:rsidRPr="009C35AA" w:rsidRDefault="00480A5C" w:rsidP="009C35AA">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IC</m:t>
                  </m:r>
                </m:sub>
              </m:sSub>
              <m:r>
                <w:rPr>
                  <w:rFonts w:ascii="Cambria Math" w:hAnsi="Cambria Math"/>
                  <w:sz w:val="20"/>
                  <w:szCs w:val="20"/>
                </w:rPr>
                <m:t>=E</m:t>
              </m:r>
              <m:sSup>
                <m:sSupPr>
                  <m:ctrlPr>
                    <w:rPr>
                      <w:rFonts w:ascii="Cambria Math" w:hAnsi="Cambria Math"/>
                      <w:i/>
                      <w:sz w:val="20"/>
                      <w:szCs w:val="20"/>
                    </w:rPr>
                  </m:ctrlPr>
                </m:sSupPr>
                <m:e>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IC</m:t>
                          </m:r>
                        </m:sub>
                        <m:sup>
                          <m:r>
                            <w:rPr>
                              <w:rFonts w:ascii="Cambria Math" w:hAnsi="Cambria Math"/>
                              <w:sz w:val="20"/>
                              <w:szCs w:val="20"/>
                            </w:rPr>
                            <m:t>-</m:t>
                          </m:r>
                        </m:sup>
                      </m:sSubSup>
                    </m:e>
                  </m:d>
                </m:e>
                <m:sup>
                  <m:r>
                    <w:rPr>
                      <w:rFonts w:ascii="Cambria Math" w:hAnsi="Cambria Math"/>
                      <w:sz w:val="20"/>
                      <w:szCs w:val="20"/>
                    </w:rPr>
                    <m:t>'</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IC</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W4-11</m:t>
                  </m:r>
                </m:e>
              </m:d>
            </m:e>
          </m:eqArr>
        </m:oMath>
      </m:oMathPara>
    </w:p>
    <w:p w14:paraId="6D0E0542" w14:textId="2F7BE77D" w:rsidR="009C35AA" w:rsidRPr="00CC5936" w:rsidRDefault="009C35AA" w:rsidP="009C35AA">
      <w:pPr>
        <w:spacing w:line="240" w:lineRule="auto"/>
        <w:rPr>
          <w:rFonts w:ascii="Cambria Math" w:hAnsi="Cambria Math"/>
          <w:sz w:val="20"/>
          <w:szCs w:val="20"/>
        </w:rPr>
      </w:pPr>
      <w:r>
        <w:rPr>
          <w:rFonts w:ascii="Cambria Math" w:hAnsi="Cambria Math"/>
          <w:sz w:val="20"/>
          <w:szCs w:val="20"/>
        </w:rPr>
        <w:t xml:space="preserve">where </w:t>
      </w:r>
      <m:oMath>
        <m:r>
          <w:rPr>
            <w:rFonts w:ascii="Cambria Math" w:hAnsi="Cambria Math"/>
            <w:sz w:val="20"/>
            <w:szCs w:val="20"/>
          </w:rPr>
          <m:t>E</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IC</m:t>
                </m:r>
              </m:sub>
              <m:sup>
                <m:r>
                  <w:rPr>
                    <w:rFonts w:ascii="Cambria Math" w:hAnsi="Cambria Math"/>
                    <w:sz w:val="20"/>
                    <w:szCs w:val="20"/>
                  </w:rPr>
                  <m:t>-</m:t>
                </m:r>
              </m:sup>
            </m:sSubSup>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IC</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IC</m:t>
                    </m:r>
                  </m:sub>
                </m:sSub>
              </m:e>
            </m:d>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hint="eastAsia"/>
                    <w:sz w:val="20"/>
                    <w:szCs w:val="20"/>
                  </w:rPr>
                  <m:t>q</m:t>
                </m:r>
              </m:e>
              <m:sub>
                <m:r>
                  <w:rPr>
                    <w:rFonts w:ascii="Cambria Math" w:hAnsi="Cambria Math"/>
                    <w:sz w:val="20"/>
                    <w:szCs w:val="20"/>
                  </w:rPr>
                  <m:t>IC</m:t>
                </m:r>
              </m:sub>
            </m:sSub>
          </m:den>
        </m:f>
      </m:oMath>
      <w:r>
        <w:rPr>
          <w:rFonts w:ascii="Cambria Math" w:hAnsi="Cambria Math"/>
          <w:sz w:val="20"/>
          <w:szCs w:val="20"/>
        </w:rPr>
        <w:t>.</w:t>
      </w:r>
    </w:p>
    <w:p w14:paraId="1321C62D" w14:textId="3783678E" w:rsidR="002A410B" w:rsidRDefault="009C35AA" w:rsidP="00655897">
      <w:pPr>
        <w:spacing w:line="240" w:lineRule="auto"/>
        <w:ind w:firstLine="720"/>
        <w:rPr>
          <w:rFonts w:ascii="Cambria Math" w:hAnsi="Cambria Math"/>
          <w:sz w:val="20"/>
          <w:szCs w:val="20"/>
        </w:rPr>
      </w:pPr>
      <w:r>
        <w:rPr>
          <w:rFonts w:ascii="Cambria Math" w:hAnsi="Cambria Math"/>
          <w:sz w:val="20"/>
          <w:szCs w:val="20"/>
        </w:rPr>
        <w:t>Next, according to assumption 2 aforementioned, we have</w:t>
      </w:r>
    </w:p>
    <w:p w14:paraId="47288FF2" w14:textId="5BE184AC" w:rsidR="009C35AA" w:rsidRPr="009C35AA" w:rsidRDefault="00480A5C" w:rsidP="002A410B">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E</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IC</m:t>
                      </m:r>
                    </m:sub>
                    <m:sup>
                      <m:r>
                        <w:rPr>
                          <w:rFonts w:ascii="Cambria Math" w:hAnsi="Cambria Math"/>
                          <w:sz w:val="20"/>
                          <w:szCs w:val="20"/>
                        </w:rPr>
                        <m:t>-</m:t>
                      </m:r>
                    </m:sup>
                  </m:sSubSup>
                </m:e>
              </m:d>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IC</m:t>
                  </m:r>
                </m:sub>
                <m:sup>
                  <m:r>
                    <w:rPr>
                      <w:rFonts w:ascii="Cambria Math" w:hAnsi="Cambria Math"/>
                      <w:sz w:val="20"/>
                      <w:szCs w:val="20"/>
                    </w:rPr>
                    <m:t>+</m:t>
                  </m:r>
                </m:sup>
              </m:sSubSup>
              <m:r>
                <w:rPr>
                  <w:rFonts w:ascii="Cambria Math" w:hAnsi="Cambria Math"/>
                  <w:sz w:val="20"/>
                  <w:szCs w:val="20"/>
                </w:rPr>
                <m:t>=0#</m:t>
              </m:r>
              <m:d>
                <m:dPr>
                  <m:ctrlPr>
                    <w:rPr>
                      <w:rFonts w:ascii="Cambria Math" w:hAnsi="Cambria Math"/>
                      <w:i/>
                      <w:sz w:val="20"/>
                      <w:szCs w:val="20"/>
                    </w:rPr>
                  </m:ctrlPr>
                </m:dPr>
                <m:e>
                  <m:r>
                    <w:rPr>
                      <w:rFonts w:ascii="Cambria Math" w:hAnsi="Cambria Math"/>
                      <w:sz w:val="20"/>
                      <w:szCs w:val="20"/>
                    </w:rPr>
                    <m:t>W4-12</m:t>
                  </m:r>
                </m:e>
              </m:d>
            </m:e>
          </m:eqArr>
        </m:oMath>
      </m:oMathPara>
    </w:p>
    <w:p w14:paraId="1DE4F37A" w14:textId="3911358B" w:rsidR="009C35AA" w:rsidRDefault="00E65B92" w:rsidP="005059F8">
      <w:pPr>
        <w:spacing w:line="240" w:lineRule="auto"/>
        <w:ind w:firstLine="720"/>
        <w:rPr>
          <w:rFonts w:ascii="Cambria Math" w:hAnsi="Cambria Math"/>
          <w:sz w:val="20"/>
          <w:szCs w:val="20"/>
        </w:rPr>
      </w:pPr>
      <w:r>
        <w:rPr>
          <w:rFonts w:ascii="Cambria Math" w:hAnsi="Cambria Math"/>
          <w:sz w:val="20"/>
          <w:szCs w:val="20"/>
        </w:rPr>
        <w:t>Combining Eq. (W4-9), (W4-10)</w:t>
      </w:r>
      <w:r w:rsidR="00655897">
        <w:rPr>
          <w:rFonts w:ascii="Cambria Math" w:hAnsi="Cambria Math"/>
          <w:sz w:val="20"/>
          <w:szCs w:val="20"/>
        </w:rPr>
        <w:t>, (W4-11) and (W4-12), we can derive</w:t>
      </w:r>
    </w:p>
    <w:p w14:paraId="643FD555" w14:textId="482C9E86" w:rsidR="00655897" w:rsidRPr="00AA4428" w:rsidRDefault="00480A5C" w:rsidP="002A410B">
      <w:pPr>
        <w:spacing w:line="240" w:lineRule="auto"/>
        <w:rPr>
          <w:rFonts w:ascii="Cambria Math" w:hAnsi="Cambria Math"/>
          <w:sz w:val="20"/>
          <w:szCs w:val="20"/>
        </w:rPr>
      </w:pPr>
      <m:oMathPara>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IC</m:t>
                            </m:r>
                          </m:sub>
                          <m:sup>
                            <m:r>
                              <w:rPr>
                                <w:rFonts w:ascii="Cambria Math" w:hAnsi="Cambria Math"/>
                                <w:sz w:val="20"/>
                                <w:szCs w:val="20"/>
                              </w:rPr>
                              <m:t>+</m:t>
                            </m:r>
                          </m:sup>
                        </m:sSubSup>
                      </m:e>
                    </m:d>
                  </m:e>
                  <m:e>
                    <m:r>
                      <w:rPr>
                        <w:rFonts w:ascii="Cambria Math" w:hAnsi="Cambria Math"/>
                        <w:sz w:val="20"/>
                        <w:szCs w:val="20"/>
                      </w:rPr>
                      <m:t>-E</m:t>
                    </m:r>
                    <m:sSup>
                      <m:sSupPr>
                        <m:ctrlPr>
                          <w:rPr>
                            <w:rFonts w:ascii="Cambria Math" w:hAnsi="Cambria Math"/>
                            <w:i/>
                            <w:sz w:val="20"/>
                            <w:szCs w:val="20"/>
                          </w:rPr>
                        </m:ctrlPr>
                      </m:sSupPr>
                      <m:e>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IC</m:t>
                                </m:r>
                              </m:sub>
                              <m:sup>
                                <m:r>
                                  <w:rPr>
                                    <w:rFonts w:ascii="Cambria Math" w:hAnsi="Cambria Math"/>
                                    <w:sz w:val="20"/>
                                    <w:szCs w:val="20"/>
                                  </w:rPr>
                                  <m:t>-</m:t>
                                </m:r>
                              </m:sup>
                            </m:sSubSup>
                          </m:e>
                        </m:d>
                      </m:e>
                      <m:sup>
                        <m:r>
                          <w:rPr>
                            <w:rFonts w:ascii="Cambria Math" w:hAnsi="Cambria Math"/>
                            <w:sz w:val="20"/>
                            <w:szCs w:val="20"/>
                          </w:rPr>
                          <m:t>'</m:t>
                        </m:r>
                      </m:sup>
                    </m:sSup>
                  </m:e>
                </m:mr>
                <m:mr>
                  <m:e>
                    <m:r>
                      <w:rPr>
                        <w:rFonts w:ascii="Cambria Math" w:hAnsi="Cambria Math"/>
                        <w:sz w:val="20"/>
                        <w:szCs w:val="20"/>
                      </w:rPr>
                      <m:t>E</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IC</m:t>
                            </m:r>
                          </m:sub>
                          <m:sup>
                            <m:r>
                              <w:rPr>
                                <w:rFonts w:ascii="Cambria Math" w:hAnsi="Cambria Math"/>
                                <w:sz w:val="20"/>
                                <w:szCs w:val="20"/>
                              </w:rPr>
                              <m:t>-</m:t>
                            </m:r>
                          </m:sup>
                        </m:sSubSup>
                      </m:e>
                    </m:d>
                  </m:e>
                  <m:e>
                    <m:sSub>
                      <m:sSubPr>
                        <m:ctrlPr>
                          <w:rPr>
                            <w:rFonts w:ascii="Cambria Math" w:hAnsi="Cambria Math"/>
                            <w:i/>
                            <w:sz w:val="20"/>
                            <w:szCs w:val="20"/>
                          </w:rPr>
                        </m:ctrlPr>
                      </m:sSubPr>
                      <m:e>
                        <m:r>
                          <w:rPr>
                            <w:rFonts w:ascii="Cambria Math" w:hAnsi="Cambria Math"/>
                            <w:sz w:val="20"/>
                            <w:szCs w:val="20"/>
                          </w:rPr>
                          <m:t>0</m:t>
                        </m:r>
                      </m:e>
                      <m:sub>
                        <m:r>
                          <w:rPr>
                            <w:rFonts w:ascii="Cambria Math" w:hAnsi="Cambria Math"/>
                            <w:sz w:val="20"/>
                            <w:szCs w:val="20"/>
                          </w:rPr>
                          <m:t>2×2</m:t>
                        </m:r>
                      </m:sub>
                    </m:sSub>
                  </m:e>
                </m:mr>
              </m:m>
            </m:e>
          </m:d>
          <m:d>
            <m:dPr>
              <m:begChr m:val="["/>
              <m:endChr m:val="]"/>
              <m:ctrlPr>
                <w:rPr>
                  <w:rFonts w:ascii="Cambria Math" w:hAnsi="Cambria Math"/>
                  <w:i/>
                  <w:sz w:val="20"/>
                  <w:szCs w:val="20"/>
                </w:rPr>
              </m:ctrlPr>
            </m:dPr>
            <m:e>
              <m:eqArr>
                <m:eqArrPr>
                  <m:ctrlPr>
                    <w:rPr>
                      <w:rFonts w:ascii="Cambria Math" w:hAnsi="Cambria Math"/>
                      <w:i/>
                      <w:sz w:val="20"/>
                      <w:szCs w:val="20"/>
                    </w:rPr>
                  </m:ctrlPr>
                </m:eqArrPr>
                <m:e>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IC</m:t>
                      </m:r>
                    </m:sub>
                    <m:sup>
                      <m:r>
                        <w:rPr>
                          <w:rFonts w:ascii="Cambria Math" w:hAnsi="Cambria Math"/>
                          <w:sz w:val="20"/>
                          <w:szCs w:val="20"/>
                        </w:rPr>
                        <m:t>+</m:t>
                      </m:r>
                    </m:sup>
                  </m:sSubSup>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IC</m:t>
                      </m:r>
                    </m:sub>
                  </m:sSub>
                </m:e>
              </m:eqAr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IC</m:t>
                          </m:r>
                        </m:sub>
                        <m:sup>
                          <m:r>
                            <w:rPr>
                              <w:rFonts w:ascii="Cambria Math" w:hAnsi="Cambria Math"/>
                              <w:sz w:val="20"/>
                              <w:szCs w:val="20"/>
                            </w:rPr>
                            <m:t>-</m:t>
                          </m:r>
                        </m:sup>
                      </m:sSubSup>
                    </m:e>
                  </m:d>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IC</m:t>
                      </m:r>
                    </m:sub>
                    <m:sup>
                      <m:r>
                        <w:rPr>
                          <w:rFonts w:ascii="Cambria Math" w:hAnsi="Cambria Math"/>
                          <w:sz w:val="20"/>
                          <w:szCs w:val="20"/>
                        </w:rPr>
                        <m:t>-</m:t>
                      </m:r>
                    </m:sup>
                  </m:sSubSup>
                </m:e>
                <m:e>
                  <m:sSub>
                    <m:sSubPr>
                      <m:ctrlPr>
                        <w:rPr>
                          <w:rFonts w:ascii="Cambria Math" w:hAnsi="Cambria Math"/>
                          <w:i/>
                          <w:sz w:val="20"/>
                          <w:szCs w:val="20"/>
                        </w:rPr>
                      </m:ctrlPr>
                    </m:sSubPr>
                    <m:e>
                      <m:r>
                        <w:rPr>
                          <w:rFonts w:ascii="Cambria Math" w:hAnsi="Cambria Math"/>
                          <w:sz w:val="20"/>
                          <w:szCs w:val="20"/>
                        </w:rPr>
                        <m:t>0</m:t>
                      </m:r>
                    </m:e>
                    <m:sub>
                      <m:r>
                        <w:rPr>
                          <w:rFonts w:ascii="Cambria Math" w:hAnsi="Cambria Math"/>
                          <w:sz w:val="20"/>
                          <w:szCs w:val="20"/>
                        </w:rPr>
                        <m:t>2×1</m:t>
                      </m:r>
                    </m:sub>
                  </m:sSub>
                </m:e>
              </m:eqArr>
            </m:e>
          </m:d>
        </m:oMath>
      </m:oMathPara>
    </w:p>
    <w:p w14:paraId="72CA685F" w14:textId="4C4F6EDC" w:rsidR="00AA4428" w:rsidRPr="00545A91" w:rsidRDefault="00480A5C" w:rsidP="002A410B">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 xml:space="preserve">∴ </m:t>
              </m:r>
              <m:d>
                <m:dPr>
                  <m:begChr m:val="["/>
                  <m:endChr m:val="]"/>
                  <m:ctrlPr>
                    <w:rPr>
                      <w:rFonts w:ascii="Cambria Math" w:hAnsi="Cambria Math"/>
                      <w:i/>
                      <w:sz w:val="20"/>
                      <w:szCs w:val="20"/>
                    </w:rPr>
                  </m:ctrlPr>
                </m:dPr>
                <m:e>
                  <m:eqArr>
                    <m:eqArrPr>
                      <m:ctrlPr>
                        <w:rPr>
                          <w:rFonts w:ascii="Cambria Math" w:hAnsi="Cambria Math"/>
                          <w:i/>
                          <w:sz w:val="20"/>
                          <w:szCs w:val="20"/>
                        </w:rPr>
                      </m:ctrlPr>
                    </m:eqArrPr>
                    <m:e>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IC</m:t>
                          </m:r>
                        </m:sub>
                        <m:sup>
                          <m:r>
                            <w:rPr>
                              <w:rFonts w:ascii="Cambria Math" w:hAnsi="Cambria Math"/>
                              <w:sz w:val="20"/>
                              <w:szCs w:val="20"/>
                            </w:rPr>
                            <m:t>+</m:t>
                          </m:r>
                        </m:sup>
                      </m:sSubSup>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IC</m:t>
                          </m:r>
                        </m:sub>
                      </m:sSub>
                    </m:e>
                  </m:eqAr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m:t>
                              </m:r>
                            </m:e>
                          </m:acc>
                        </m:e>
                        <m:sub>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IC</m:t>
                              </m:r>
                            </m:sub>
                          </m:sSub>
                        </m:sub>
                      </m:sSub>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B</m:t>
                              </m:r>
                            </m:sub>
                            <m:sup>
                              <m:r>
                                <w:rPr>
                                  <w:rFonts w:ascii="Cambria Math" w:hAnsi="Cambria Math"/>
                                  <w:sz w:val="20"/>
                                  <w:szCs w:val="20"/>
                                </w:rPr>
                                <m:t>-</m:t>
                              </m:r>
                            </m:sup>
                          </m:sSubSup>
                        </m:e>
                      </m:d>
                    </m:e>
                    <m:e>
                      <m:sSub>
                        <m:sSubPr>
                          <m:ctrlPr>
                            <w:rPr>
                              <w:rFonts w:ascii="Cambria Math" w:hAnsi="Cambria Math"/>
                              <w:i/>
                              <w:sz w:val="20"/>
                              <w:szCs w:val="20"/>
                            </w:rPr>
                          </m:ctrlPr>
                        </m:sSubPr>
                        <m:e>
                          <m:r>
                            <w:rPr>
                              <w:rFonts w:ascii="Cambria Math" w:hAnsi="Cambria Math"/>
                              <w:sz w:val="20"/>
                              <w:szCs w:val="20"/>
                            </w:rPr>
                            <m:t>∆</m:t>
                          </m:r>
                        </m:e>
                        <m: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IC</m:t>
                              </m:r>
                            </m:sub>
                          </m:sSub>
                        </m:sub>
                      </m:sSub>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B</m:t>
                              </m:r>
                            </m:sub>
                            <m:sup>
                              <m:r>
                                <w:rPr>
                                  <w:rFonts w:ascii="Cambria Math" w:hAnsi="Cambria Math"/>
                                  <w:sz w:val="20"/>
                                  <w:szCs w:val="20"/>
                                </w:rPr>
                                <m:t>-</m:t>
                              </m:r>
                            </m:sup>
                          </m:sSubSup>
                        </m:e>
                      </m:d>
                    </m:e>
                  </m:eqArr>
                </m:e>
              </m:d>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B</m:t>
                  </m:r>
                </m:sub>
                <m:sup>
                  <m:r>
                    <w:rPr>
                      <w:rFonts w:ascii="Cambria Math" w:hAnsi="Cambria Math"/>
                      <w:sz w:val="20"/>
                      <w:szCs w:val="20"/>
                    </w:rPr>
                    <m:t>-</m:t>
                  </m:r>
                </m:sup>
              </m:sSub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W4-13</m:t>
                  </m:r>
                </m:e>
              </m:d>
            </m:e>
          </m:eqArr>
        </m:oMath>
      </m:oMathPara>
    </w:p>
    <w:p w14:paraId="477C6873" w14:textId="34656C87" w:rsidR="00545A91" w:rsidRDefault="00545A91" w:rsidP="002A410B">
      <w:pPr>
        <w:spacing w:line="240" w:lineRule="auto"/>
        <w:rPr>
          <w:rFonts w:ascii="Cambria Math" w:hAnsi="Cambria Math"/>
          <w:sz w:val="20"/>
          <w:szCs w:val="20"/>
        </w:rPr>
      </w:pPr>
      <w:r>
        <w:rPr>
          <w:rFonts w:ascii="Cambria Math" w:hAnsi="Cambria Math"/>
          <w:sz w:val="20"/>
          <w:szCs w:val="20"/>
        </w:rPr>
        <w:t xml:space="preserve">where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m:t>
                </m:r>
              </m:e>
            </m:acc>
          </m:e>
          <m:sub>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IC</m:t>
                </m:r>
              </m:sub>
            </m:sSub>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M</m:t>
            </m:r>
          </m:e>
          <m:sub>
            <m:r>
              <w:rPr>
                <w:rFonts w:ascii="Cambria Math" w:hAnsi="Cambria Math"/>
                <w:sz w:val="20"/>
                <w:szCs w:val="20"/>
              </w:rPr>
              <m:t>R</m:t>
            </m:r>
          </m:sub>
          <m:sup>
            <m:r>
              <w:rPr>
                <w:rFonts w:ascii="Cambria Math" w:hAnsi="Cambria Math"/>
                <w:sz w:val="20"/>
                <w:szCs w:val="20"/>
              </w:rPr>
              <m:t>-1</m:t>
            </m:r>
          </m:sup>
        </m:sSubSup>
        <m:sSup>
          <m:sSupPr>
            <m:ctrlPr>
              <w:rPr>
                <w:rFonts w:ascii="Cambria Math" w:hAnsi="Cambria Math"/>
                <w:i/>
                <w:sz w:val="20"/>
                <w:szCs w:val="20"/>
              </w:rPr>
            </m:ctrlPr>
          </m:sSupPr>
          <m:e>
            <m:r>
              <w:rPr>
                <w:rFonts w:ascii="Cambria Math" w:hAnsi="Cambria Math" w:hint="eastAsia"/>
                <w:sz w:val="20"/>
                <w:szCs w:val="20"/>
              </w:rPr>
              <m:t>E</m:t>
            </m:r>
          </m:e>
          <m:sup>
            <m:r>
              <w:rPr>
                <w:rFonts w:ascii="Cambria Math" w:hAnsi="Cambria Math"/>
                <w:sz w:val="20"/>
                <w:szCs w:val="20"/>
              </w:rPr>
              <m:t>'</m:t>
            </m:r>
          </m:sup>
        </m:sSup>
        <m:sSub>
          <m:sSubPr>
            <m:ctrlPr>
              <w:rPr>
                <w:rFonts w:ascii="Cambria Math" w:hAnsi="Cambria Math"/>
                <w:i/>
                <w:sz w:val="20"/>
                <w:szCs w:val="20"/>
              </w:rPr>
            </m:ctrlPr>
          </m:sSubPr>
          <m:e>
            <m:r>
              <w:rPr>
                <w:rFonts w:ascii="Cambria Math" w:hAnsi="Cambria Math"/>
                <w:sz w:val="20"/>
                <w:szCs w:val="20"/>
              </w:rPr>
              <m:t>∆</m:t>
            </m:r>
          </m:e>
          <m: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IC</m:t>
                </m:r>
              </m:sub>
            </m:sSub>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N×N</m:t>
                    </m:r>
                  </m:sub>
                </m:sSub>
              </m:e>
              <m:e>
                <m:f>
                  <m:fPr>
                    <m:ctrlPr>
                      <w:rPr>
                        <w:rFonts w:ascii="Cambria Math" w:hAnsi="Cambria Math"/>
                        <w:i/>
                        <w:sz w:val="20"/>
                        <w:szCs w:val="20"/>
                      </w:rPr>
                    </m:ctrlPr>
                  </m:fPr>
                  <m:num>
                    <m:r>
                      <w:rPr>
                        <w:rFonts w:ascii="Cambria Math" w:hAnsi="Cambria Math"/>
                        <w:sz w:val="20"/>
                        <w:szCs w:val="20"/>
                      </w:rPr>
                      <m:t>∂</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B</m:t>
                        </m:r>
                      </m:sub>
                    </m:sSub>
                  </m:den>
                </m:f>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IC</m:t>
                    </m:r>
                  </m:sub>
                </m:sSub>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B</m:t>
                        </m:r>
                      </m:sub>
                      <m:sup>
                        <m:r>
                          <w:rPr>
                            <w:rFonts w:ascii="Cambria Math" w:hAnsi="Cambria Math"/>
                            <w:sz w:val="20"/>
                            <w:szCs w:val="20"/>
                          </w:rPr>
                          <m:t>-</m:t>
                        </m:r>
                      </m:sup>
                    </m:sSubSup>
                  </m:e>
                </m:d>
              </m:e>
            </m:eqArr>
          </m:e>
        </m:d>
      </m:oMath>
      <w:r w:rsidR="009D651B">
        <w:rPr>
          <w:rFonts w:ascii="Cambria Math" w:hAnsi="Cambria Math"/>
          <w:sz w:val="20"/>
          <w:szCs w:val="20"/>
        </w:rPr>
        <w:t xml:space="preserve"> </w:t>
      </w:r>
      <w:r w:rsidR="009D651B">
        <w:rPr>
          <w:rFonts w:ascii="Cambria Math" w:hAnsi="Cambria Math" w:hint="eastAsia"/>
          <w:sz w:val="20"/>
          <w:szCs w:val="20"/>
        </w:rPr>
        <w:t>a</w:t>
      </w:r>
      <w:r w:rsidR="009D651B">
        <w:rPr>
          <w:rFonts w:ascii="Cambria Math" w:hAnsi="Cambria Math"/>
          <w:sz w:val="20"/>
          <w:szCs w:val="20"/>
        </w:rPr>
        <w:t xml:space="preserve">nd </w:t>
      </w:r>
      <m:oMath>
        <m:sSub>
          <m:sSubPr>
            <m:ctrlPr>
              <w:rPr>
                <w:rFonts w:ascii="Cambria Math" w:hAnsi="Cambria Math"/>
                <w:i/>
                <w:sz w:val="20"/>
                <w:szCs w:val="20"/>
              </w:rPr>
            </m:ctrlPr>
          </m:sSubPr>
          <m:e>
            <m:r>
              <w:rPr>
                <w:rFonts w:ascii="Cambria Math" w:hAnsi="Cambria Math"/>
                <w:sz w:val="20"/>
                <w:szCs w:val="20"/>
              </w:rPr>
              <m:t>∆</m:t>
            </m:r>
          </m:e>
          <m: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IC</m:t>
                </m:r>
              </m:sub>
            </m:sSub>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E</m:t>
                </m:r>
                <m:sSubSup>
                  <m:sSubSupPr>
                    <m:ctrlPr>
                      <w:rPr>
                        <w:rFonts w:ascii="Cambria Math" w:hAnsi="Cambria Math"/>
                        <w:i/>
                        <w:sz w:val="20"/>
                        <w:szCs w:val="20"/>
                      </w:rPr>
                    </m:ctrlPr>
                  </m:sSubSupPr>
                  <m:e>
                    <m:r>
                      <w:rPr>
                        <w:rFonts w:ascii="Cambria Math" w:hAnsi="Cambria Math"/>
                        <w:sz w:val="20"/>
                        <w:szCs w:val="20"/>
                      </w:rPr>
                      <m:t>M</m:t>
                    </m:r>
                  </m:e>
                  <m:sub>
                    <m:r>
                      <w:rPr>
                        <w:rFonts w:ascii="Cambria Math" w:hAnsi="Cambria Math"/>
                        <w:sz w:val="20"/>
                        <w:szCs w:val="20"/>
                      </w:rPr>
                      <m:t>R</m:t>
                    </m:r>
                  </m:sub>
                  <m:sup>
                    <m:r>
                      <w:rPr>
                        <w:rFonts w:ascii="Cambria Math" w:hAnsi="Cambria Math"/>
                        <w:sz w:val="20"/>
                        <w:szCs w:val="20"/>
                      </w:rPr>
                      <m:t>-1</m:t>
                    </m:r>
                  </m:sup>
                </m:sSub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e>
            </m:d>
          </m:e>
          <m:sup>
            <m:r>
              <w:rPr>
                <w:rFonts w:ascii="Cambria Math" w:hAnsi="Cambria Math"/>
                <w:sz w:val="20"/>
                <w:szCs w:val="20"/>
              </w:rPr>
              <m:t>-1</m:t>
            </m:r>
          </m:sup>
        </m:sSup>
        <m:r>
          <w:rPr>
            <w:rFonts w:ascii="Cambria Math" w:hAnsi="Cambria Math"/>
            <w:sz w:val="20"/>
            <w:szCs w:val="20"/>
          </w:rPr>
          <m:t>E</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N×N</m:t>
                    </m:r>
                  </m:sub>
                </m:sSub>
              </m:e>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IC</m:t>
                        </m:r>
                      </m:sub>
                    </m:sSub>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B</m:t>
                            </m:r>
                          </m:sub>
                          <m:sup>
                            <m:r>
                              <w:rPr>
                                <w:rFonts w:ascii="Cambria Math" w:hAnsi="Cambria Math"/>
                                <w:sz w:val="20"/>
                                <w:szCs w:val="20"/>
                              </w:rPr>
                              <m:t>-</m:t>
                            </m:r>
                          </m:sup>
                        </m:sSubSup>
                      </m:e>
                    </m:d>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hint="eastAsia"/>
                            <w:sz w:val="20"/>
                            <w:szCs w:val="20"/>
                          </w:rPr>
                          <m:t>q</m:t>
                        </m:r>
                      </m:e>
                      <m:sub>
                        <m:r>
                          <w:rPr>
                            <w:rFonts w:ascii="Cambria Math" w:hAnsi="Cambria Math"/>
                            <w:sz w:val="20"/>
                            <w:szCs w:val="20"/>
                          </w:rPr>
                          <m:t>B</m:t>
                        </m:r>
                      </m:sub>
                    </m:sSub>
                  </m:den>
                </m:f>
              </m:e>
            </m:eqArr>
          </m:e>
        </m:d>
      </m:oMath>
      <w:r w:rsidR="001A1159">
        <w:rPr>
          <w:rFonts w:ascii="Cambria Math" w:hAnsi="Cambria Math"/>
          <w:sz w:val="20"/>
          <w:szCs w:val="20"/>
        </w:rPr>
        <w:t>.</w:t>
      </w:r>
    </w:p>
    <w:p w14:paraId="320144F8" w14:textId="05F17D08" w:rsidR="001A1159" w:rsidRDefault="001A1159" w:rsidP="002A410B">
      <w:pPr>
        <w:spacing w:line="240" w:lineRule="auto"/>
        <w:rPr>
          <w:rFonts w:ascii="Cambria Math" w:hAnsi="Cambria Math"/>
          <w:sz w:val="20"/>
          <w:szCs w:val="20"/>
        </w:rPr>
      </w:pPr>
      <w:r>
        <w:rPr>
          <w:rFonts w:ascii="Cambria Math" w:hAnsi="Cambria Math"/>
          <w:sz w:val="20"/>
          <w:szCs w:val="20"/>
        </w:rPr>
        <w:t xml:space="preserve">Thus the computed impact force </w:t>
      </w:r>
      <w:r w:rsidR="00784D26">
        <w:rPr>
          <w:rFonts w:ascii="Cambria Math" w:hAnsi="Cambria Math"/>
          <w:sz w:val="20"/>
          <w:szCs w:val="20"/>
        </w:rPr>
        <w:t>acting on the contact point will be</w:t>
      </w:r>
    </w:p>
    <w:p w14:paraId="1C564D23" w14:textId="1C040557" w:rsidR="00784D26" w:rsidRPr="00784D26" w:rsidRDefault="00480A5C" w:rsidP="002A410B">
      <w:pPr>
        <w:spacing w:line="24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IC</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E</m:t>
                  </m:r>
                  <m:sSubSup>
                    <m:sSubSupPr>
                      <m:ctrlPr>
                        <w:rPr>
                          <w:rFonts w:ascii="Cambria Math" w:hAnsi="Cambria Math"/>
                          <w:i/>
                          <w:sz w:val="20"/>
                          <w:szCs w:val="20"/>
                        </w:rPr>
                      </m:ctrlPr>
                    </m:sSubSupPr>
                    <m:e>
                      <m:r>
                        <w:rPr>
                          <w:rFonts w:ascii="Cambria Math" w:hAnsi="Cambria Math"/>
                          <w:sz w:val="20"/>
                          <w:szCs w:val="20"/>
                        </w:rPr>
                        <m:t>M</m:t>
                      </m:r>
                    </m:e>
                    <m:sub>
                      <m:r>
                        <w:rPr>
                          <w:rFonts w:ascii="Cambria Math" w:hAnsi="Cambria Math"/>
                          <w:sz w:val="20"/>
                          <w:szCs w:val="20"/>
                        </w:rPr>
                        <m:t>R</m:t>
                      </m:r>
                    </m:sub>
                    <m:sup>
                      <m:r>
                        <w:rPr>
                          <w:rFonts w:ascii="Cambria Math" w:hAnsi="Cambria Math"/>
                          <w:sz w:val="20"/>
                          <w:szCs w:val="20"/>
                        </w:rPr>
                        <m:t>-1</m:t>
                      </m:r>
                    </m:sup>
                  </m:sSub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e>
              </m:d>
            </m:e>
            <m:sup>
              <m:r>
                <w:rPr>
                  <w:rFonts w:ascii="Cambria Math" w:hAnsi="Cambria Math"/>
                  <w:sz w:val="20"/>
                  <w:szCs w:val="20"/>
                </w:rPr>
                <m:t>-1</m:t>
              </m:r>
            </m:sup>
          </m:sSup>
          <m:r>
            <w:rPr>
              <w:rFonts w:ascii="Cambria Math" w:hAnsi="Cambria Math"/>
              <w:sz w:val="20"/>
              <w:szCs w:val="20"/>
            </w:rPr>
            <m:t>E</m:t>
          </m:r>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B</m:t>
              </m:r>
            </m:sub>
            <m:sup>
              <m:r>
                <w:rPr>
                  <w:rFonts w:ascii="Cambria Math" w:hAnsi="Cambria Math"/>
                  <w:sz w:val="20"/>
                  <w:szCs w:val="20"/>
                </w:rPr>
                <m:t>-</m:t>
              </m:r>
            </m:sup>
          </m:sSubSup>
        </m:oMath>
      </m:oMathPara>
    </w:p>
    <w:p w14:paraId="614D8AEF" w14:textId="4C0A13ED" w:rsidR="00784D26" w:rsidRPr="00784D26" w:rsidRDefault="00480A5C" w:rsidP="002A410B">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IJ</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J</m:t>
                  </m:r>
                </m:e>
                <m:sub>
                  <m:r>
                    <w:rPr>
                      <w:rFonts w:ascii="Cambria Math" w:hAnsi="Cambria Math"/>
                      <w:sz w:val="20"/>
                      <w:szCs w:val="20"/>
                    </w:rPr>
                    <m:t>A</m:t>
                  </m:r>
                </m:sub>
                <m:sup>
                  <m:r>
                    <w:rPr>
                      <w:rFonts w:ascii="Cambria Math" w:hAnsi="Cambria Math"/>
                      <w:sz w:val="20"/>
                      <w:szCs w:val="20"/>
                    </w:rPr>
                    <m:t>T</m:t>
                  </m:r>
                </m:sup>
              </m:sSubSup>
              <m:d>
                <m:dPr>
                  <m:ctrlPr>
                    <w:rPr>
                      <w:rFonts w:ascii="Cambria Math" w:hAnsi="Cambria Math"/>
                      <w:i/>
                      <w:sz w:val="20"/>
                      <w:szCs w:val="20"/>
                    </w:rPr>
                  </m:ctrlPr>
                </m:dPr>
                <m:e>
                  <m:r>
                    <w:rPr>
                      <w:rFonts w:ascii="Cambria Math" w:hAnsi="Cambria Math"/>
                      <w:sz w:val="20"/>
                      <w:szCs w:val="20"/>
                    </w:rPr>
                    <m:t>q</m:t>
                  </m:r>
                </m:e>
              </m:d>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E</m:t>
                      </m:r>
                      <m:sSubSup>
                        <m:sSubSupPr>
                          <m:ctrlPr>
                            <w:rPr>
                              <w:rFonts w:ascii="Cambria Math" w:hAnsi="Cambria Math"/>
                              <w:i/>
                              <w:sz w:val="20"/>
                              <w:szCs w:val="20"/>
                            </w:rPr>
                          </m:ctrlPr>
                        </m:sSubSupPr>
                        <m:e>
                          <m:r>
                            <w:rPr>
                              <w:rFonts w:ascii="Cambria Math" w:hAnsi="Cambria Math"/>
                              <w:sz w:val="20"/>
                              <w:szCs w:val="20"/>
                            </w:rPr>
                            <m:t>M</m:t>
                          </m:r>
                        </m:e>
                        <m:sub>
                          <m:r>
                            <w:rPr>
                              <w:rFonts w:ascii="Cambria Math" w:hAnsi="Cambria Math"/>
                              <w:sz w:val="20"/>
                              <w:szCs w:val="20"/>
                            </w:rPr>
                            <m:t>R</m:t>
                          </m:r>
                        </m:sub>
                        <m:sup>
                          <m:r>
                            <w:rPr>
                              <w:rFonts w:ascii="Cambria Math" w:hAnsi="Cambria Math"/>
                              <w:sz w:val="20"/>
                              <w:szCs w:val="20"/>
                            </w:rPr>
                            <m:t>-1</m:t>
                          </m:r>
                        </m:sup>
                      </m:sSub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e>
                  </m:d>
                </m:e>
                <m:sup>
                  <m:r>
                    <w:rPr>
                      <w:rFonts w:ascii="Cambria Math" w:hAnsi="Cambria Math"/>
                      <w:sz w:val="20"/>
                      <w:szCs w:val="20"/>
                    </w:rPr>
                    <m:t>-1</m:t>
                  </m:r>
                </m:sup>
              </m:sSup>
              <m:r>
                <w:rPr>
                  <w:rFonts w:ascii="Cambria Math" w:hAnsi="Cambria Math"/>
                  <w:sz w:val="20"/>
                  <w:szCs w:val="20"/>
                </w:rPr>
                <m:t>E</m:t>
              </m:r>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B</m:t>
                  </m:r>
                </m:sub>
                <m:sup>
                  <m:r>
                    <w:rPr>
                      <w:rFonts w:ascii="Cambria Math" w:hAnsi="Cambria Math"/>
                      <w:sz w:val="20"/>
                      <w:szCs w:val="20"/>
                    </w:rPr>
                    <m:t>-</m:t>
                  </m:r>
                </m:sup>
              </m:sSub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W4-14</m:t>
                  </m:r>
                </m:e>
              </m:d>
            </m:e>
          </m:eqArr>
        </m:oMath>
      </m:oMathPara>
    </w:p>
    <w:p w14:paraId="39AB580B" w14:textId="5C46C0DF" w:rsidR="00784D26" w:rsidRDefault="00526A8C" w:rsidP="002A410B">
      <w:pPr>
        <w:spacing w:line="240" w:lineRule="auto"/>
        <w:rPr>
          <w:rFonts w:ascii="Cambria Math" w:hAnsi="Cambria Math"/>
          <w:sz w:val="20"/>
          <w:szCs w:val="20"/>
        </w:rPr>
      </w:pPr>
      <w:r>
        <w:rPr>
          <w:rFonts w:ascii="Cambria Math" w:hAnsi="Cambria Math"/>
          <w:sz w:val="20"/>
          <w:szCs w:val="20"/>
        </w:rPr>
        <w:t>Therefore the motion equation for the impact process should be</w:t>
      </w:r>
    </w:p>
    <w:p w14:paraId="21620574" w14:textId="283EA2EC" w:rsidR="00526A8C" w:rsidRPr="00526A8C" w:rsidRDefault="00480A5C" w:rsidP="002A410B">
      <w:pPr>
        <w:spacing w:line="24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acc>
                <m:accPr>
                  <m:chr m:val="̇"/>
                  <m:ctrlPr>
                    <w:rPr>
                      <w:rFonts w:ascii="Cambria Math" w:hAnsi="Cambria Math"/>
                      <w:i/>
                      <w:sz w:val="20"/>
                      <w:szCs w:val="20"/>
                    </w:rPr>
                  </m:ctrlPr>
                </m:accPr>
                <m:e>
                  <m:r>
                    <w:rPr>
                      <w:rFonts w:ascii="Cambria Math" w:hAnsi="Cambria Math"/>
                      <w:sz w:val="20"/>
                      <w:szCs w:val="20"/>
                    </w:rPr>
                    <m:t>q</m:t>
                  </m:r>
                </m:e>
              </m:acc>
            </m:e>
          </m:d>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R</m:t>
              </m:r>
            </m:sub>
          </m:sSub>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q</m:t>
                  </m:r>
                </m:e>
              </m:acc>
            </m:e>
          </m:d>
        </m:oMath>
      </m:oMathPara>
    </w:p>
    <w:p w14:paraId="05FD006B" w14:textId="584EBD21" w:rsidR="00526A8C" w:rsidRPr="007E0689" w:rsidRDefault="00480A5C" w:rsidP="002A410B">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A</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J</m:t>
                  </m:r>
                </m:e>
                <m:sub>
                  <m:r>
                    <w:rPr>
                      <w:rFonts w:ascii="Cambria Math" w:hAnsi="Cambria Math"/>
                      <w:sz w:val="20"/>
                      <w:szCs w:val="20"/>
                    </w:rPr>
                    <m:t>H</m:t>
                  </m:r>
                </m:sub>
                <m:sup>
                  <m:r>
                    <w:rPr>
                      <w:rFonts w:ascii="Cambria Math" w:hAnsi="Cambria Math"/>
                      <w:sz w:val="20"/>
                      <w:szCs w:val="20"/>
                    </w:rPr>
                    <m:t>T</m:t>
                  </m:r>
                </m:sup>
              </m:sSubSup>
              <m:d>
                <m:dPr>
                  <m:ctrlPr>
                    <w:rPr>
                      <w:rFonts w:ascii="Cambria Math" w:hAnsi="Cambria Math"/>
                      <w:i/>
                      <w:sz w:val="20"/>
                      <w:szCs w:val="20"/>
                    </w:rPr>
                  </m:ctrlPr>
                </m:dPr>
                <m:e>
                  <m:r>
                    <w:rPr>
                      <w:rFonts w:ascii="Cambria Math" w:hAnsi="Cambria Math"/>
                      <w:sz w:val="20"/>
                      <w:szCs w:val="20"/>
                    </w:rPr>
                    <m:t>q</m:t>
                  </m:r>
                </m:e>
              </m:d>
              <m:d>
                <m:dPr>
                  <m:begChr m:val="["/>
                  <m:endChr m:val="]"/>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H</m:t>
                      </m:r>
                    </m:sub>
                  </m:sSub>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H</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d</m:t>
                          </m:r>
                        </m:sub>
                      </m:sSub>
                      <m:r>
                        <w:rPr>
                          <w:rFonts w:ascii="Cambria Math" w:hAnsi="Cambria Math"/>
                          <w:sz w:val="20"/>
                          <w:szCs w:val="20"/>
                        </w:rPr>
                        <m:t>-x</m:t>
                      </m:r>
                    </m:e>
                  </m:d>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J</m:t>
                  </m:r>
                </m:e>
                <m:sub>
                  <m:r>
                    <w:rPr>
                      <w:rFonts w:ascii="Cambria Math" w:hAnsi="Cambria Math"/>
                      <w:sz w:val="20"/>
                      <w:szCs w:val="20"/>
                    </w:rPr>
                    <m:t>A</m:t>
                  </m:r>
                </m:sub>
                <m:sup>
                  <m:r>
                    <w:rPr>
                      <w:rFonts w:ascii="Cambria Math" w:hAnsi="Cambria Math"/>
                      <w:sz w:val="20"/>
                      <w:szCs w:val="20"/>
                    </w:rPr>
                    <m:t>T</m:t>
                  </m:r>
                </m:sup>
              </m:sSubSup>
              <m:d>
                <m:dPr>
                  <m:ctrlPr>
                    <w:rPr>
                      <w:rFonts w:ascii="Cambria Math" w:hAnsi="Cambria Math"/>
                      <w:i/>
                      <w:sz w:val="20"/>
                      <w:szCs w:val="20"/>
                    </w:rPr>
                  </m:ctrlPr>
                </m:dPr>
                <m:e>
                  <m:r>
                    <w:rPr>
                      <w:rFonts w:ascii="Cambria Math" w:hAnsi="Cambria Math"/>
                      <w:sz w:val="20"/>
                      <w:szCs w:val="20"/>
                    </w:rPr>
                    <m:t>q</m:t>
                  </m:r>
                </m:e>
              </m:d>
              <m:d>
                <m:dPr>
                  <m:begChr m:val="{"/>
                  <m:endChr m:val="}"/>
                  <m:ctrlPr>
                    <w:rPr>
                      <w:rFonts w:ascii="Cambria Math" w:hAnsi="Cambria Math"/>
                      <w:i/>
                      <w:sz w:val="20"/>
                      <w:szCs w:val="20"/>
                    </w:rPr>
                  </m:ctrlPr>
                </m:dPr>
                <m:e>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E</m:t>
                          </m:r>
                          <m:sSubSup>
                            <m:sSubSupPr>
                              <m:ctrlPr>
                                <w:rPr>
                                  <w:rFonts w:ascii="Cambria Math" w:hAnsi="Cambria Math"/>
                                  <w:i/>
                                  <w:sz w:val="20"/>
                                  <w:szCs w:val="20"/>
                                </w:rPr>
                              </m:ctrlPr>
                            </m:sSubSupPr>
                            <m:e>
                              <m:r>
                                <w:rPr>
                                  <w:rFonts w:ascii="Cambria Math" w:hAnsi="Cambria Math"/>
                                  <w:sz w:val="20"/>
                                  <w:szCs w:val="20"/>
                                </w:rPr>
                                <m:t>M</m:t>
                              </m:r>
                            </m:e>
                            <m:sub>
                              <m:r>
                                <w:rPr>
                                  <w:rFonts w:ascii="Cambria Math" w:hAnsi="Cambria Math"/>
                                  <w:sz w:val="20"/>
                                  <w:szCs w:val="20"/>
                                </w:rPr>
                                <m:t>R</m:t>
                              </m:r>
                            </m:sub>
                            <m:sup>
                              <m:r>
                                <w:rPr>
                                  <w:rFonts w:ascii="Cambria Math" w:hAnsi="Cambria Math"/>
                                  <w:sz w:val="20"/>
                                  <w:szCs w:val="20"/>
                                </w:rPr>
                                <m:t>-1</m:t>
                              </m:r>
                            </m:sup>
                          </m:sSubSup>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B</m:t>
                                  </m:r>
                                </m:sub>
                                <m:sup>
                                  <m:r>
                                    <w:rPr>
                                      <w:rFonts w:ascii="Cambria Math" w:hAnsi="Cambria Math"/>
                                      <w:sz w:val="20"/>
                                      <w:szCs w:val="20"/>
                                    </w:rPr>
                                    <m:t>-</m:t>
                                  </m:r>
                                </m:sup>
                              </m:sSubSup>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e>
                      </m:d>
                    </m:e>
                    <m:sup>
                      <m:r>
                        <w:rPr>
                          <w:rFonts w:ascii="Cambria Math" w:hAnsi="Cambria Math"/>
                          <w:sz w:val="20"/>
                          <w:szCs w:val="20"/>
                        </w:rPr>
                        <m:t>-1</m:t>
                      </m:r>
                    </m:sup>
                  </m:sSup>
                  <m:r>
                    <w:rPr>
                      <w:rFonts w:ascii="Cambria Math" w:hAnsi="Cambria Math"/>
                      <w:sz w:val="20"/>
                      <w:szCs w:val="20"/>
                    </w:rPr>
                    <m:t>E</m:t>
                  </m:r>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B</m:t>
                      </m:r>
                    </m:sub>
                    <m:sup>
                      <m:r>
                        <w:rPr>
                          <w:rFonts w:ascii="Cambria Math" w:hAnsi="Cambria Math"/>
                          <w:sz w:val="20"/>
                          <w:szCs w:val="20"/>
                        </w:rPr>
                        <m:t>-</m:t>
                      </m:r>
                    </m:sup>
                  </m:sSubSup>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W4-15</m:t>
                  </m:r>
                </m:e>
              </m:d>
            </m:e>
          </m:eqArr>
        </m:oMath>
      </m:oMathPara>
    </w:p>
    <w:p w14:paraId="5FBA7B45" w14:textId="64F4FD21" w:rsidR="007E0689" w:rsidRPr="00A92022" w:rsidRDefault="00A92022" w:rsidP="002A410B">
      <w:pPr>
        <w:spacing w:line="240" w:lineRule="auto"/>
        <w:rPr>
          <w:rFonts w:ascii="Cambria Math" w:hAnsi="Cambria Math"/>
          <w:sz w:val="20"/>
          <w:szCs w:val="20"/>
          <w:u w:val="single"/>
        </w:rPr>
      </w:pPr>
      <w:r w:rsidRPr="00A92022">
        <w:rPr>
          <w:rFonts w:ascii="Cambria Math" w:hAnsi="Cambria Math"/>
          <w:sz w:val="20"/>
          <w:szCs w:val="20"/>
          <w:u w:val="single"/>
        </w:rPr>
        <w:t>Stage 2: Contact</w:t>
      </w:r>
    </w:p>
    <w:p w14:paraId="259FB98D" w14:textId="0F8F39F2" w:rsidR="00A92022" w:rsidRDefault="00FC4322" w:rsidP="00D67A5A">
      <w:pPr>
        <w:spacing w:line="240" w:lineRule="auto"/>
        <w:ind w:firstLine="720"/>
        <w:rPr>
          <w:rFonts w:ascii="Cambria Math" w:hAnsi="Cambria Math"/>
          <w:sz w:val="20"/>
          <w:szCs w:val="20"/>
        </w:rPr>
      </w:pPr>
      <w:r>
        <w:rPr>
          <w:rFonts w:ascii="Cambria Math" w:hAnsi="Cambria Math"/>
          <w:sz w:val="20"/>
          <w:szCs w:val="20"/>
        </w:rPr>
        <w:t xml:space="preserve">As all the external forces acting on the SRA obey the same rule in terms of the formatting in the motion equation, so as the contact force, and it is exerted on the end-effector of the SRA, we assume the Jacobian matrix mapping from task space to configuration space for this stage is </w:t>
      </w:r>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q</m:t>
            </m:r>
          </m:e>
        </m:d>
      </m:oMath>
      <w:r>
        <w:rPr>
          <w:rFonts w:ascii="Cambria Math" w:hAnsi="Cambria Math"/>
          <w:sz w:val="20"/>
          <w:szCs w:val="20"/>
        </w:rPr>
        <w:t>, where the subscript E stands for environment. The governing equation will be:</w:t>
      </w:r>
    </w:p>
    <w:p w14:paraId="1262D6AC" w14:textId="77777777" w:rsidR="00FC4322" w:rsidRPr="00526A8C" w:rsidRDefault="00480A5C" w:rsidP="00FC4322">
      <w:pPr>
        <w:spacing w:line="24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acc>
                <m:accPr>
                  <m:chr m:val="̇"/>
                  <m:ctrlPr>
                    <w:rPr>
                      <w:rFonts w:ascii="Cambria Math" w:hAnsi="Cambria Math"/>
                      <w:i/>
                      <w:sz w:val="20"/>
                      <w:szCs w:val="20"/>
                    </w:rPr>
                  </m:ctrlPr>
                </m:accPr>
                <m:e>
                  <m:r>
                    <w:rPr>
                      <w:rFonts w:ascii="Cambria Math" w:hAnsi="Cambria Math"/>
                      <w:sz w:val="20"/>
                      <w:szCs w:val="20"/>
                    </w:rPr>
                    <m:t>q</m:t>
                  </m:r>
                </m:e>
              </m:acc>
            </m:e>
          </m:d>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R</m:t>
              </m:r>
            </m:sub>
          </m:sSub>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q</m:t>
                  </m:r>
                </m:e>
              </m:acc>
            </m:e>
          </m:d>
        </m:oMath>
      </m:oMathPara>
    </w:p>
    <w:p w14:paraId="04AEAE7E" w14:textId="23853B71" w:rsidR="00FC4322" w:rsidRPr="00FC4322" w:rsidRDefault="00480A5C" w:rsidP="002A410B">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A</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J</m:t>
                  </m:r>
                </m:e>
                <m:sub>
                  <m:r>
                    <w:rPr>
                      <w:rFonts w:ascii="Cambria Math" w:hAnsi="Cambria Math"/>
                      <w:sz w:val="20"/>
                      <w:szCs w:val="20"/>
                    </w:rPr>
                    <m:t>H</m:t>
                  </m:r>
                </m:sub>
                <m:sup>
                  <m:r>
                    <w:rPr>
                      <w:rFonts w:ascii="Cambria Math" w:hAnsi="Cambria Math"/>
                      <w:sz w:val="20"/>
                      <w:szCs w:val="20"/>
                    </w:rPr>
                    <m:t>T</m:t>
                  </m:r>
                </m:sup>
              </m:sSubSup>
              <m:d>
                <m:dPr>
                  <m:ctrlPr>
                    <w:rPr>
                      <w:rFonts w:ascii="Cambria Math" w:hAnsi="Cambria Math"/>
                      <w:i/>
                      <w:sz w:val="20"/>
                      <w:szCs w:val="20"/>
                    </w:rPr>
                  </m:ctrlPr>
                </m:dPr>
                <m:e>
                  <m:r>
                    <w:rPr>
                      <w:rFonts w:ascii="Cambria Math" w:hAnsi="Cambria Math"/>
                      <w:sz w:val="20"/>
                      <w:szCs w:val="20"/>
                    </w:rPr>
                    <m:t>q</m:t>
                  </m:r>
                </m:e>
              </m:d>
              <m:d>
                <m:dPr>
                  <m:begChr m:val="["/>
                  <m:endChr m:val="]"/>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H</m:t>
                      </m:r>
                    </m:sub>
                  </m:sSub>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H</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d</m:t>
                          </m:r>
                        </m:sub>
                      </m:sSub>
                      <m:r>
                        <w:rPr>
                          <w:rFonts w:ascii="Cambria Math" w:hAnsi="Cambria Math"/>
                          <w:sz w:val="20"/>
                          <w:szCs w:val="20"/>
                        </w:rPr>
                        <m:t>-x</m:t>
                      </m:r>
                    </m:e>
                  </m:d>
                </m:e>
              </m:d>
              <m:r>
                <w:rPr>
                  <w:rFonts w:ascii="Cambria Math" w:hAnsi="Cambria Math" w:hint="eastAsia"/>
                  <w:sz w:val="20"/>
                  <w:szCs w:val="20"/>
                </w:rPr>
                <m:t>+</m:t>
              </m:r>
              <m:sSubSup>
                <m:sSubSupPr>
                  <m:ctrlPr>
                    <w:rPr>
                      <w:rFonts w:ascii="Cambria Math" w:hAnsi="Cambria Math"/>
                      <w:i/>
                      <w:sz w:val="20"/>
                      <w:szCs w:val="20"/>
                    </w:rPr>
                  </m:ctrlPr>
                </m:sSubSupPr>
                <m:e>
                  <m:r>
                    <w:rPr>
                      <w:rFonts w:ascii="Cambria Math" w:hAnsi="Cambria Math" w:hint="eastAsia"/>
                      <w:sz w:val="20"/>
                      <w:szCs w:val="20"/>
                    </w:rPr>
                    <m:t>J</m:t>
                  </m:r>
                </m:e>
                <m:sub>
                  <m:r>
                    <w:rPr>
                      <w:rFonts w:ascii="Cambria Math" w:hAnsi="Cambria Math"/>
                      <w:sz w:val="20"/>
                      <w:szCs w:val="20"/>
                    </w:rPr>
                    <m:t>E</m:t>
                  </m:r>
                </m:sub>
                <m:sup>
                  <m:r>
                    <w:rPr>
                      <w:rFonts w:ascii="Cambria Math" w:hAnsi="Cambria Math"/>
                      <w:sz w:val="20"/>
                      <w:szCs w:val="20"/>
                    </w:rPr>
                    <m:t>T</m:t>
                  </m:r>
                </m:sup>
              </m:sSubSup>
              <m:d>
                <m:dPr>
                  <m:ctrlPr>
                    <w:rPr>
                      <w:rFonts w:ascii="Cambria Math" w:hAnsi="Cambria Math"/>
                      <w:i/>
                      <w:sz w:val="20"/>
                      <w:szCs w:val="20"/>
                    </w:rPr>
                  </m:ctrlPr>
                </m:dPr>
                <m:e>
                  <m:r>
                    <w:rPr>
                      <w:rFonts w:ascii="Cambria Math" w:hAnsi="Cambria Math"/>
                      <w:sz w:val="20"/>
                      <w:szCs w:val="20"/>
                    </w:rPr>
                    <m:t>q</m:t>
                  </m:r>
                </m:e>
              </m:d>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c</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W4-16</m:t>
                  </m:r>
                </m:e>
              </m:d>
            </m:e>
          </m:eqArr>
        </m:oMath>
      </m:oMathPara>
    </w:p>
    <w:p w14:paraId="494627C8" w14:textId="2FF29571" w:rsidR="00FC4322" w:rsidRDefault="006D0DAB" w:rsidP="002A410B">
      <w:pPr>
        <w:spacing w:line="240" w:lineRule="auto"/>
        <w:rPr>
          <w:rFonts w:ascii="Cambria Math" w:hAnsi="Cambria Math"/>
          <w:sz w:val="20"/>
          <w:szCs w:val="20"/>
        </w:rPr>
      </w:pPr>
      <w:r>
        <w:rPr>
          <w:rFonts w:ascii="Cambria Math" w:hAnsi="Cambria Math"/>
          <w:sz w:val="20"/>
          <w:szCs w:val="20"/>
        </w:rPr>
        <w:t xml:space="preserve">where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c</m:t>
            </m:r>
          </m:sub>
        </m:sSub>
      </m:oMath>
      <w:r>
        <w:rPr>
          <w:rFonts w:ascii="Cambria Math" w:hAnsi="Cambria Math"/>
          <w:sz w:val="20"/>
          <w:szCs w:val="20"/>
        </w:rPr>
        <w:t xml:space="preserve"> is the contact force at end-effector. Then the force can be estimated by deformation and geometry factor of SRA</w:t>
      </w:r>
      <w:r w:rsidR="00A61A29">
        <w:rPr>
          <w:rFonts w:ascii="Cambria Math" w:hAnsi="Cambria Math"/>
          <w:sz w:val="20"/>
          <w:szCs w:val="20"/>
        </w:rPr>
        <w:t xml:space="preserve"> </w:t>
      </w:r>
      <w:r w:rsidR="00A61A29">
        <w:rPr>
          <w:rFonts w:ascii="Cambria Math" w:hAnsi="Cambria Math" w:hint="eastAsia"/>
          <w:sz w:val="20"/>
          <w:szCs w:val="20"/>
        </w:rPr>
        <w:t>a</w:t>
      </w:r>
      <w:r w:rsidR="00A61A29">
        <w:rPr>
          <w:rFonts w:ascii="Cambria Math" w:hAnsi="Cambria Math"/>
          <w:sz w:val="20"/>
          <w:szCs w:val="20"/>
        </w:rPr>
        <w:t xml:space="preserve">s shown in the figure below (assuming the outer radius of the chamber is </w:t>
      </w:r>
      <m:oMath>
        <m:r>
          <w:rPr>
            <w:rFonts w:ascii="Cambria Math" w:hAnsi="Cambria Math"/>
            <w:sz w:val="20"/>
            <w:szCs w:val="20"/>
          </w:rPr>
          <m:t>R</m:t>
        </m:r>
      </m:oMath>
      <w:r w:rsidR="00A61A29">
        <w:rPr>
          <w:rFonts w:ascii="Cambria Math" w:hAnsi="Cambria Math"/>
          <w:sz w:val="20"/>
          <w:szCs w:val="20"/>
        </w:rPr>
        <w:t xml:space="preserve"> and the deformation is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0</m:t>
            </m:r>
          </m:sub>
        </m:sSub>
      </m:oMath>
      <w:r w:rsidR="00A61A29">
        <w:rPr>
          <w:rFonts w:ascii="Cambria Math" w:hAnsi="Cambria Math"/>
          <w:sz w:val="20"/>
          <w:szCs w:val="20"/>
        </w:rPr>
        <w:t>),</w:t>
      </w:r>
    </w:p>
    <w:p w14:paraId="085BE433" w14:textId="3CDDC1F4" w:rsidR="00A61A29" w:rsidRDefault="00A61A29" w:rsidP="000E03F1">
      <w:pPr>
        <w:spacing w:line="240" w:lineRule="auto"/>
        <w:jc w:val="center"/>
        <w:rPr>
          <w:rFonts w:ascii="Cambria Math" w:hAnsi="Cambria Math"/>
          <w:sz w:val="20"/>
          <w:szCs w:val="20"/>
        </w:rPr>
      </w:pPr>
      <w:r>
        <w:rPr>
          <w:rFonts w:ascii="Cambria Math" w:hAnsi="Cambria Math" w:hint="eastAsia"/>
          <w:noProof/>
          <w:sz w:val="20"/>
          <w:szCs w:val="20"/>
        </w:rPr>
        <w:drawing>
          <wp:inline distT="0" distB="0" distL="0" distR="0" wp14:anchorId="78D31031" wp14:editId="66ED68E3">
            <wp:extent cx="4939030" cy="180114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4963209" cy="1809963"/>
                    </a:xfrm>
                    <a:prstGeom prst="rect">
                      <a:avLst/>
                    </a:prstGeom>
                  </pic:spPr>
                </pic:pic>
              </a:graphicData>
            </a:graphic>
          </wp:inline>
        </w:drawing>
      </w:r>
    </w:p>
    <w:p w14:paraId="2266804A" w14:textId="15A272A1" w:rsidR="00A61A29" w:rsidRDefault="00A61A29" w:rsidP="000E03F1">
      <w:pPr>
        <w:spacing w:line="240" w:lineRule="auto"/>
        <w:jc w:val="center"/>
        <w:rPr>
          <w:rFonts w:ascii="Cambria Math" w:hAnsi="Cambria Math"/>
          <w:sz w:val="20"/>
          <w:szCs w:val="20"/>
        </w:rPr>
      </w:pPr>
      <w:r w:rsidRPr="000E03F1">
        <w:rPr>
          <w:rFonts w:ascii="Cambria Math" w:hAnsi="Cambria Math"/>
          <w:b/>
          <w:bCs/>
          <w:sz w:val="20"/>
          <w:szCs w:val="20"/>
        </w:rPr>
        <w:t>Fig. W4-1</w:t>
      </w:r>
      <w:r>
        <w:rPr>
          <w:rFonts w:ascii="Cambria Math" w:hAnsi="Cambria Math"/>
          <w:sz w:val="20"/>
          <w:szCs w:val="20"/>
        </w:rPr>
        <w:t xml:space="preserve"> The contacting area of SRA</w:t>
      </w:r>
    </w:p>
    <w:p w14:paraId="14143594" w14:textId="2DFA14F3" w:rsidR="00A61A29" w:rsidRPr="00A61A29" w:rsidRDefault="00480A5C" w:rsidP="002A410B">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max</m:t>
                  </m:r>
                </m:sub>
              </m:sSub>
              <m:r>
                <w:rPr>
                  <w:rFonts w:ascii="Cambria Math" w:hAnsi="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tan</m:t>
                      </m:r>
                    </m:e>
                    <m:sup>
                      <m:r>
                        <w:rPr>
                          <w:rFonts w:ascii="Cambria Math" w:hAnsi="Cambria Math"/>
                          <w:sz w:val="20"/>
                          <w:szCs w:val="20"/>
                        </w:rPr>
                        <m:t>-1</m:t>
                      </m:r>
                    </m:sup>
                  </m:sSup>
                </m:fName>
                <m:e>
                  <m:d>
                    <m:dPr>
                      <m:begChr m:val="["/>
                      <m:endChr m:val="]"/>
                      <m:ctrlPr>
                        <w:rPr>
                          <w:rFonts w:ascii="Cambria Math" w:hAnsi="Cambria Math"/>
                          <w:i/>
                          <w:sz w:val="20"/>
                          <w:szCs w:val="20"/>
                        </w:rPr>
                      </m:ctrlPr>
                    </m:dPr>
                    <m:e>
                      <m:rad>
                        <m:radPr>
                          <m:degHide m:val="1"/>
                          <m:ctrlPr>
                            <w:rPr>
                              <w:rFonts w:ascii="Cambria Math" w:hAnsi="Cambria Math"/>
                              <w:i/>
                              <w:sz w:val="20"/>
                              <w:szCs w:val="20"/>
                            </w:rPr>
                          </m:ctrlPr>
                        </m:radPr>
                        <m:deg/>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0</m:t>
                                          </m:r>
                                        </m:sub>
                                      </m:sSub>
                                    </m:e>
                                  </m:d>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0</m:t>
                                          </m:r>
                                        </m:sub>
                                      </m:sSub>
                                    </m:e>
                                  </m:d>
                                </m:e>
                                <m:sup>
                                  <m:r>
                                    <w:rPr>
                                      <w:rFonts w:ascii="Cambria Math" w:hAnsi="Cambria Math"/>
                                      <w:sz w:val="20"/>
                                      <w:szCs w:val="20"/>
                                    </w:rPr>
                                    <m:t>2</m:t>
                                  </m:r>
                                </m:sup>
                              </m:sSup>
                            </m:den>
                          </m:f>
                        </m:e>
                      </m:rad>
                    </m:e>
                  </m:d>
                </m:e>
              </m:func>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W4-17</m:t>
                  </m:r>
                </m:e>
              </m:d>
            </m:e>
          </m:eqArr>
        </m:oMath>
      </m:oMathPara>
    </w:p>
    <w:p w14:paraId="6E027E73" w14:textId="6FB68495" w:rsidR="00A61A29" w:rsidRPr="00BC77A4" w:rsidRDefault="00480A5C" w:rsidP="002A410B">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0</m:t>
                      </m:r>
                    </m:sub>
                  </m:sSub>
                </m:e>
              </m:d>
              <m:func>
                <m:funcPr>
                  <m:ctrlPr>
                    <w:rPr>
                      <w:rFonts w:ascii="Cambria Math" w:hAnsi="Cambria Math"/>
                      <w:i/>
                      <w:sz w:val="20"/>
                      <w:szCs w:val="20"/>
                    </w:rPr>
                  </m:ctrlPr>
                </m:funcPr>
                <m:fName>
                  <m:r>
                    <m:rPr>
                      <m:sty m:val="p"/>
                    </m:rPr>
                    <w:rPr>
                      <w:rFonts w:ascii="Cambria Math" w:hAnsi="Cambria Math"/>
                      <w:sz w:val="20"/>
                      <w:szCs w:val="20"/>
                    </w:rPr>
                    <m:t>tan</m:t>
                  </m:r>
                </m:fName>
                <m:e>
                  <m:r>
                    <w:rPr>
                      <w:rFonts w:ascii="Cambria Math" w:hAnsi="Cambria Math"/>
                      <w:sz w:val="20"/>
                      <w:szCs w:val="20"/>
                    </w:rPr>
                    <m:t>θ</m:t>
                  </m:r>
                </m:e>
              </m:func>
              <m:r>
                <w:rPr>
                  <w:rFonts w:ascii="Cambria Math" w:hAnsi="Cambria Math"/>
                  <w:sz w:val="20"/>
                  <w:szCs w:val="20"/>
                </w:rPr>
                <m:t xml:space="preserve">   ⟹   dx=</m:t>
              </m:r>
              <m:f>
                <m:fPr>
                  <m:ctrlPr>
                    <w:rPr>
                      <w:rFonts w:ascii="Cambria Math" w:hAnsi="Cambria Math"/>
                      <w:i/>
                      <w:sz w:val="20"/>
                      <w:szCs w:val="20"/>
                    </w:rPr>
                  </m:ctrlPr>
                </m:fPr>
                <m:num>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0</m:t>
                      </m:r>
                    </m:sub>
                  </m:sSub>
                </m:num>
                <m:den>
                  <m:sSup>
                    <m:sSupPr>
                      <m:ctrlPr>
                        <w:rPr>
                          <w:rFonts w:ascii="Cambria Math" w:hAnsi="Cambria Math"/>
                          <w:i/>
                          <w:sz w:val="20"/>
                          <w:szCs w:val="20"/>
                        </w:rPr>
                      </m:ctrlPr>
                    </m:sSupPr>
                    <m:e>
                      <m:r>
                        <m:rPr>
                          <m:sty m:val="p"/>
                        </m:rPr>
                        <w:rPr>
                          <w:rFonts w:ascii="Cambria Math" w:hAnsi="Cambria Math"/>
                          <w:sz w:val="20"/>
                          <w:szCs w:val="20"/>
                        </w:rPr>
                        <m:t>cos</m:t>
                      </m:r>
                    </m:e>
                    <m:sup>
                      <m:r>
                        <w:rPr>
                          <w:rFonts w:ascii="Cambria Math" w:hAnsi="Cambria Math"/>
                          <w:sz w:val="20"/>
                          <w:szCs w:val="20"/>
                        </w:rPr>
                        <m:t>2</m:t>
                      </m:r>
                    </m:sup>
                  </m:sSup>
                  <m:r>
                    <w:rPr>
                      <w:rFonts w:ascii="Cambria Math" w:hAnsi="Cambria Math"/>
                      <w:sz w:val="20"/>
                      <w:szCs w:val="20"/>
                    </w:rPr>
                    <m:t>θ</m:t>
                  </m:r>
                </m:den>
              </m:f>
              <m:r>
                <w:rPr>
                  <w:rFonts w:ascii="Cambria Math" w:hAnsi="Cambria Math"/>
                  <w:sz w:val="20"/>
                  <w:szCs w:val="20"/>
                </w:rPr>
                <m:t>dθ#</m:t>
              </m:r>
              <m:d>
                <m:dPr>
                  <m:ctrlPr>
                    <w:rPr>
                      <w:rFonts w:ascii="Cambria Math" w:hAnsi="Cambria Math"/>
                      <w:i/>
                      <w:sz w:val="20"/>
                      <w:szCs w:val="20"/>
                    </w:rPr>
                  </m:ctrlPr>
                </m:dPr>
                <m:e>
                  <m:r>
                    <w:rPr>
                      <w:rFonts w:ascii="Cambria Math" w:hAnsi="Cambria Math"/>
                      <w:sz w:val="20"/>
                      <w:szCs w:val="20"/>
                    </w:rPr>
                    <m:t>W4-18</m:t>
                  </m:r>
                </m:e>
              </m:d>
            </m:e>
          </m:eqArr>
        </m:oMath>
      </m:oMathPara>
    </w:p>
    <w:p w14:paraId="6C7E6B4C" w14:textId="1C9FE22A" w:rsidR="00BC77A4" w:rsidRDefault="00F50275" w:rsidP="002A410B">
      <w:pPr>
        <w:spacing w:line="240" w:lineRule="auto"/>
        <w:rPr>
          <w:rFonts w:ascii="Cambria Math" w:hAnsi="Cambria Math"/>
          <w:sz w:val="20"/>
          <w:szCs w:val="20"/>
        </w:rPr>
      </w:pPr>
      <w:r>
        <w:rPr>
          <w:rFonts w:ascii="Cambria Math" w:hAnsi="Cambria Math"/>
          <w:sz w:val="20"/>
          <w:szCs w:val="20"/>
        </w:rPr>
        <w:t>Therefore, the area of the contact surface can be calculated by</w:t>
      </w:r>
    </w:p>
    <w:p w14:paraId="3CB41A4F" w14:textId="10D5546E" w:rsidR="00F50275" w:rsidRPr="00F50275" w:rsidRDefault="00480A5C" w:rsidP="002A410B">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dS=2tdx=2t</m:t>
              </m:r>
              <m:f>
                <m:fPr>
                  <m:ctrlPr>
                    <w:rPr>
                      <w:rFonts w:ascii="Cambria Math" w:hAnsi="Cambria Math"/>
                      <w:i/>
                      <w:sz w:val="20"/>
                      <w:szCs w:val="20"/>
                    </w:rPr>
                  </m:ctrlPr>
                </m:fPr>
                <m:num>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0</m:t>
                      </m:r>
                    </m:sub>
                  </m:sSub>
                </m:num>
                <m:den>
                  <m:sSup>
                    <m:sSupPr>
                      <m:ctrlPr>
                        <w:rPr>
                          <w:rFonts w:ascii="Cambria Math" w:hAnsi="Cambria Math"/>
                          <w:i/>
                          <w:sz w:val="20"/>
                          <w:szCs w:val="20"/>
                        </w:rPr>
                      </m:ctrlPr>
                    </m:sSupPr>
                    <m:e>
                      <m:r>
                        <m:rPr>
                          <m:sty m:val="p"/>
                        </m:rPr>
                        <w:rPr>
                          <w:rFonts w:ascii="Cambria Math" w:hAnsi="Cambria Math"/>
                          <w:sz w:val="20"/>
                          <w:szCs w:val="20"/>
                        </w:rPr>
                        <m:t>cos</m:t>
                      </m:r>
                    </m:e>
                    <m:sup>
                      <m:r>
                        <w:rPr>
                          <w:rFonts w:ascii="Cambria Math" w:hAnsi="Cambria Math"/>
                          <w:sz w:val="20"/>
                          <w:szCs w:val="20"/>
                        </w:rPr>
                        <m:t>2</m:t>
                      </m:r>
                    </m:sup>
                  </m:sSup>
                  <m:r>
                    <w:rPr>
                      <w:rFonts w:ascii="Cambria Math" w:hAnsi="Cambria Math"/>
                      <w:sz w:val="20"/>
                      <w:szCs w:val="20"/>
                    </w:rPr>
                    <m:t>θ</m:t>
                  </m:r>
                </m:den>
              </m:f>
              <m:r>
                <w:rPr>
                  <w:rFonts w:ascii="Cambria Math" w:hAnsi="Cambria Math"/>
                  <w:sz w:val="20"/>
                  <w:szCs w:val="20"/>
                </w:rPr>
                <m:t>dθ#</m:t>
              </m:r>
              <m:d>
                <m:dPr>
                  <m:ctrlPr>
                    <w:rPr>
                      <w:rFonts w:ascii="Cambria Math" w:hAnsi="Cambria Math"/>
                      <w:i/>
                      <w:sz w:val="20"/>
                      <w:szCs w:val="20"/>
                    </w:rPr>
                  </m:ctrlPr>
                </m:dPr>
                <m:e>
                  <m:r>
                    <w:rPr>
                      <w:rFonts w:ascii="Cambria Math" w:hAnsi="Cambria Math"/>
                      <w:sz w:val="20"/>
                      <w:szCs w:val="20"/>
                    </w:rPr>
                    <m:t>W4-19</m:t>
                  </m:r>
                </m:e>
              </m:d>
            </m:e>
          </m:eqArr>
        </m:oMath>
      </m:oMathPara>
    </w:p>
    <w:p w14:paraId="6314CA96" w14:textId="102E49A3" w:rsidR="00F50275" w:rsidRDefault="00793588" w:rsidP="002A410B">
      <w:pPr>
        <w:spacing w:line="240" w:lineRule="auto"/>
        <w:rPr>
          <w:rFonts w:ascii="Cambria Math" w:hAnsi="Cambria Math"/>
          <w:sz w:val="20"/>
          <w:szCs w:val="20"/>
        </w:rPr>
      </w:pPr>
      <w:r>
        <w:rPr>
          <w:rFonts w:ascii="Cambria Math" w:hAnsi="Cambria Math"/>
          <w:sz w:val="20"/>
          <w:szCs w:val="20"/>
        </w:rPr>
        <w:t>And then we can exploit this into a 3D problem as follows,</w:t>
      </w:r>
    </w:p>
    <w:p w14:paraId="5ACBA251" w14:textId="153DDCCC" w:rsidR="00793588" w:rsidRDefault="00793588" w:rsidP="00793588">
      <w:pPr>
        <w:spacing w:line="240" w:lineRule="auto"/>
        <w:jc w:val="center"/>
        <w:rPr>
          <w:rFonts w:ascii="Cambria Math" w:hAnsi="Cambria Math"/>
          <w:sz w:val="20"/>
          <w:szCs w:val="20"/>
        </w:rPr>
      </w:pPr>
      <w:r>
        <w:rPr>
          <w:rFonts w:ascii="Cambria Math" w:hAnsi="Cambria Math" w:hint="eastAsia"/>
          <w:noProof/>
          <w:sz w:val="20"/>
          <w:szCs w:val="20"/>
        </w:rPr>
        <w:drawing>
          <wp:inline distT="0" distB="0" distL="0" distR="0" wp14:anchorId="7E12A6EE" wp14:editId="7BF586B6">
            <wp:extent cx="1116027" cy="14325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1128160" cy="1448134"/>
                    </a:xfrm>
                    <a:prstGeom prst="rect">
                      <a:avLst/>
                    </a:prstGeom>
                  </pic:spPr>
                </pic:pic>
              </a:graphicData>
            </a:graphic>
          </wp:inline>
        </w:drawing>
      </w:r>
      <w:r>
        <w:rPr>
          <w:rFonts w:ascii="Cambria Math" w:hAnsi="Cambria Math" w:hint="eastAsia"/>
          <w:noProof/>
          <w:sz w:val="20"/>
          <w:szCs w:val="20"/>
        </w:rPr>
        <w:drawing>
          <wp:inline distT="0" distB="0" distL="0" distR="0" wp14:anchorId="0110B7E8" wp14:editId="0E8E94A1">
            <wp:extent cx="3372616" cy="14552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a:fillRect/>
                    </a:stretch>
                  </pic:blipFill>
                  <pic:spPr>
                    <a:xfrm>
                      <a:off x="0" y="0"/>
                      <a:ext cx="3395198" cy="1465011"/>
                    </a:xfrm>
                    <a:prstGeom prst="rect">
                      <a:avLst/>
                    </a:prstGeom>
                  </pic:spPr>
                </pic:pic>
              </a:graphicData>
            </a:graphic>
          </wp:inline>
        </w:drawing>
      </w:r>
    </w:p>
    <w:p w14:paraId="014C2826" w14:textId="21229DD3" w:rsidR="00793588" w:rsidRDefault="00793588" w:rsidP="00793588">
      <w:pPr>
        <w:spacing w:line="240" w:lineRule="auto"/>
        <w:jc w:val="center"/>
        <w:rPr>
          <w:rFonts w:ascii="Cambria Math" w:hAnsi="Cambria Math"/>
          <w:sz w:val="20"/>
          <w:szCs w:val="20"/>
        </w:rPr>
      </w:pPr>
      <w:r w:rsidRPr="00793588">
        <w:rPr>
          <w:rFonts w:ascii="Cambria Math" w:hAnsi="Cambria Math"/>
          <w:b/>
          <w:bCs/>
          <w:sz w:val="20"/>
          <w:szCs w:val="20"/>
        </w:rPr>
        <w:t>Fig. W4-2</w:t>
      </w:r>
      <w:r>
        <w:rPr>
          <w:rFonts w:ascii="Cambria Math" w:hAnsi="Cambria Math"/>
          <w:sz w:val="20"/>
          <w:szCs w:val="20"/>
        </w:rPr>
        <w:t xml:space="preserve"> A model of semi SRA chamber based on force distribution</w:t>
      </w:r>
    </w:p>
    <w:p w14:paraId="480D59A1" w14:textId="3011B8DE" w:rsidR="00793588" w:rsidRDefault="009D6121" w:rsidP="002A410B">
      <w:pPr>
        <w:spacing w:line="240" w:lineRule="auto"/>
        <w:rPr>
          <w:rFonts w:ascii="Cambria Math" w:hAnsi="Cambria Math"/>
          <w:sz w:val="20"/>
          <w:szCs w:val="20"/>
        </w:rPr>
      </w:pPr>
      <w:r>
        <w:rPr>
          <w:rFonts w:ascii="Cambria Math" w:hAnsi="Cambria Math"/>
          <w:sz w:val="20"/>
          <w:szCs w:val="20"/>
        </w:rPr>
        <w:t>According to the definition of stress, we have</w:t>
      </w:r>
    </w:p>
    <w:p w14:paraId="32EDE2A2" w14:textId="1A58A945" w:rsidR="009D6121" w:rsidRPr="00F50275" w:rsidRDefault="009D6121" w:rsidP="002A410B">
      <w:pPr>
        <w:spacing w:line="240" w:lineRule="auto"/>
        <w:rPr>
          <w:rFonts w:ascii="Cambria Math" w:hAnsi="Cambria Math"/>
          <w:sz w:val="20"/>
          <w:szCs w:val="20"/>
        </w:rPr>
      </w:pPr>
      <m:oMathPara>
        <m:oMath>
          <m:r>
            <w:rPr>
              <w:rFonts w:ascii="Cambria Math" w:hAnsi="Cambria Math"/>
              <w:sz w:val="20"/>
              <w:szCs w:val="20"/>
            </w:rPr>
            <m:t>σ=</m:t>
          </m:r>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S</m:t>
              </m:r>
            </m:den>
          </m:f>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E=</m:t>
          </m:r>
          <m:f>
            <m:fPr>
              <m:ctrlPr>
                <w:rPr>
                  <w:rFonts w:ascii="Cambria Math" w:hAnsi="Cambria Math"/>
                  <w:i/>
                  <w:sz w:val="20"/>
                  <w:szCs w:val="20"/>
                </w:rPr>
              </m:ctrlPr>
            </m:fPr>
            <m:num>
              <m:r>
                <w:rPr>
                  <w:rFonts w:ascii="Cambria Math" w:hAnsi="Cambria Math"/>
                  <w:sz w:val="20"/>
                  <w:szCs w:val="20"/>
                </w:rPr>
                <m:t>σ</m:t>
              </m:r>
            </m:num>
            <m:den>
              <m:r>
                <w:rPr>
                  <w:rFonts w:ascii="Cambria Math" w:hAnsi="Cambria Math"/>
                  <w:sz w:val="20"/>
                  <w:szCs w:val="20"/>
                </w:rPr>
                <m:t>e</m:t>
              </m:r>
            </m:den>
          </m:f>
        </m:oMath>
      </m:oMathPara>
    </w:p>
    <w:p w14:paraId="04A07D37" w14:textId="65077567" w:rsidR="002A410B" w:rsidRDefault="009D6121" w:rsidP="002A410B">
      <w:pPr>
        <w:spacing w:line="240" w:lineRule="auto"/>
        <w:rPr>
          <w:rFonts w:ascii="Cambria Math" w:hAnsi="Cambria Math"/>
          <w:sz w:val="20"/>
          <w:szCs w:val="20"/>
        </w:rPr>
      </w:pPr>
      <w:r>
        <w:rPr>
          <w:rFonts w:ascii="Cambria Math" w:hAnsi="Cambria Math"/>
          <w:sz w:val="20"/>
          <w:szCs w:val="20"/>
        </w:rPr>
        <w:t xml:space="preserve">where </w:t>
      </w:r>
      <m:oMath>
        <m:r>
          <w:rPr>
            <w:rFonts w:ascii="Cambria Math" w:hAnsi="Cambria Math"/>
            <w:sz w:val="20"/>
            <w:szCs w:val="20"/>
          </w:rPr>
          <m:t>E</m:t>
        </m:r>
      </m:oMath>
      <w:r>
        <w:rPr>
          <w:rFonts w:ascii="Cambria Math" w:hAnsi="Cambria Math"/>
          <w:sz w:val="20"/>
          <w:szCs w:val="20"/>
        </w:rPr>
        <w:t xml:space="preserve"> is the Young’s Modulus of elasticity and </w:t>
      </w:r>
      <m:oMath>
        <m:r>
          <w:rPr>
            <w:rFonts w:ascii="Cambria Math" w:hAnsi="Cambria Math"/>
            <w:sz w:val="20"/>
            <w:szCs w:val="20"/>
          </w:rPr>
          <m:t>e</m:t>
        </m:r>
      </m:oMath>
      <w:r>
        <w:rPr>
          <w:rFonts w:ascii="Cambria Math" w:hAnsi="Cambria Math"/>
          <w:sz w:val="20"/>
          <w:szCs w:val="20"/>
        </w:rPr>
        <w:t xml:space="preserve"> is a dimensionless and being negative if stress is owing to compression, </w:t>
      </w:r>
      <m:oMath>
        <m:r>
          <w:rPr>
            <w:rFonts w:ascii="Cambria Math" w:hAnsi="Cambria Math"/>
            <w:sz w:val="20"/>
            <w:szCs w:val="20"/>
          </w:rPr>
          <m:t>e=</m:t>
        </m:r>
        <m:f>
          <m:fPr>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L</m:t>
            </m:r>
          </m:den>
        </m:f>
      </m:oMath>
      <w:r>
        <w:rPr>
          <w:rFonts w:ascii="Cambria Math" w:hAnsi="Cambria Math"/>
          <w:sz w:val="20"/>
          <w:szCs w:val="20"/>
        </w:rPr>
        <w:t>.</w:t>
      </w:r>
    </w:p>
    <w:p w14:paraId="6A2FD040" w14:textId="0B994052" w:rsidR="009D6121" w:rsidRPr="009D6121" w:rsidRDefault="00480A5C" w:rsidP="002A410B">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∴F=PS=E</m:t>
              </m:r>
              <m:f>
                <m:fPr>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L</m:t>
                  </m:r>
                </m:den>
              </m:f>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W4-20</m:t>
                  </m:r>
                </m:e>
              </m:d>
            </m:e>
          </m:eqArr>
        </m:oMath>
      </m:oMathPara>
    </w:p>
    <w:p w14:paraId="11455279" w14:textId="3F1A1068" w:rsidR="009D6121" w:rsidRDefault="000E748A" w:rsidP="002A410B">
      <w:pPr>
        <w:spacing w:line="240" w:lineRule="auto"/>
        <w:rPr>
          <w:rFonts w:ascii="Cambria Math" w:hAnsi="Cambria Math"/>
          <w:sz w:val="20"/>
          <w:szCs w:val="20"/>
        </w:rPr>
      </w:pPr>
      <w:r>
        <w:rPr>
          <w:rFonts w:ascii="Cambria Math" w:hAnsi="Cambria Math"/>
          <w:sz w:val="20"/>
          <w:szCs w:val="20"/>
        </w:rPr>
        <w:t xml:space="preserve">where </w:t>
      </w:r>
      <m:oMath>
        <m:r>
          <w:rPr>
            <w:rFonts w:ascii="Cambria Math" w:hAnsi="Cambria Math"/>
            <w:sz w:val="20"/>
            <w:szCs w:val="20"/>
          </w:rPr>
          <m:t>∆L=</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0</m:t>
                        </m:r>
                      </m:sub>
                    </m:sSub>
                  </m:e>
                </m:d>
              </m:e>
              <m:sup>
                <m:r>
                  <w:rPr>
                    <w:rFonts w:ascii="Cambria Math" w:hAnsi="Cambria Math"/>
                    <w:sz w:val="20"/>
                    <w:szCs w:val="20"/>
                  </w:rPr>
                  <m:t>2</m:t>
                </m:r>
              </m:sup>
            </m:sSup>
            <m:sSup>
              <m:sSupPr>
                <m:ctrlPr>
                  <w:rPr>
                    <w:rFonts w:ascii="Cambria Math" w:hAnsi="Cambria Math"/>
                    <w:i/>
                    <w:sz w:val="20"/>
                    <w:szCs w:val="20"/>
                  </w:rPr>
                </m:ctrlPr>
              </m:sSupPr>
              <m:e>
                <m:r>
                  <m:rPr>
                    <m:sty m:val="p"/>
                  </m:rPr>
                  <w:rPr>
                    <w:rFonts w:ascii="Cambria Math" w:hAnsi="Cambria Math"/>
                    <w:sz w:val="20"/>
                    <w:szCs w:val="20"/>
                  </w:rPr>
                  <m:t>tan</m:t>
                </m:r>
              </m:e>
              <m:sup>
                <m:r>
                  <w:rPr>
                    <w:rFonts w:ascii="Cambria Math" w:hAnsi="Cambria Math"/>
                    <w:sz w:val="20"/>
                    <w:szCs w:val="20"/>
                  </w:rPr>
                  <m:t>2</m:t>
                </m:r>
              </m:sup>
            </m:sSup>
            <m:r>
              <w:rPr>
                <w:rFonts w:ascii="Cambria Math" w:hAnsi="Cambria Math"/>
                <w:sz w:val="20"/>
                <w:szCs w:val="20"/>
              </w:rPr>
              <m:t>θ</m:t>
            </m:r>
          </m:e>
        </m:ra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0</m:t>
                </m:r>
              </m:sub>
            </m:sSub>
          </m:e>
        </m:d>
      </m:oMath>
      <w:r w:rsidR="00E02CAB">
        <w:rPr>
          <w:rFonts w:ascii="Cambria Math" w:hAnsi="Cambria Math"/>
          <w:sz w:val="20"/>
          <w:szCs w:val="20"/>
        </w:rPr>
        <w:t xml:space="preserve">, </w:t>
      </w:r>
      <m:oMath>
        <m:r>
          <w:rPr>
            <w:rFonts w:ascii="Cambria Math" w:hAnsi="Cambria Math"/>
            <w:sz w:val="20"/>
            <w:szCs w:val="20"/>
          </w:rPr>
          <m:t>L=</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0</m:t>
                        </m:r>
                      </m:sub>
                    </m:sSub>
                  </m:e>
                </m:d>
              </m:e>
              <m:sup>
                <m:r>
                  <w:rPr>
                    <w:rFonts w:ascii="Cambria Math" w:hAnsi="Cambria Math"/>
                    <w:sz w:val="20"/>
                    <w:szCs w:val="20"/>
                  </w:rPr>
                  <m:t>2</m:t>
                </m:r>
              </m:sup>
            </m:sSup>
            <m:sSup>
              <m:sSupPr>
                <m:ctrlPr>
                  <w:rPr>
                    <w:rFonts w:ascii="Cambria Math" w:hAnsi="Cambria Math"/>
                    <w:i/>
                    <w:sz w:val="20"/>
                    <w:szCs w:val="20"/>
                  </w:rPr>
                </m:ctrlPr>
              </m:sSupPr>
              <m:e>
                <m:r>
                  <m:rPr>
                    <m:sty m:val="p"/>
                  </m:rPr>
                  <w:rPr>
                    <w:rFonts w:ascii="Cambria Math" w:hAnsi="Cambria Math"/>
                    <w:sz w:val="20"/>
                    <w:szCs w:val="20"/>
                  </w:rPr>
                  <m:t>tan</m:t>
                </m:r>
              </m:e>
              <m:sup>
                <m:r>
                  <w:rPr>
                    <w:rFonts w:ascii="Cambria Math" w:hAnsi="Cambria Math"/>
                    <w:sz w:val="20"/>
                    <w:szCs w:val="20"/>
                  </w:rPr>
                  <m:t>2</m:t>
                </m:r>
              </m:sup>
            </m:sSup>
            <m:r>
              <w:rPr>
                <w:rFonts w:ascii="Cambria Math" w:hAnsi="Cambria Math"/>
                <w:sz w:val="20"/>
                <w:szCs w:val="20"/>
              </w:rPr>
              <m:t>θ</m:t>
            </m:r>
          </m:e>
        </m:rad>
      </m:oMath>
      <w:r w:rsidR="00E02CAB">
        <w:rPr>
          <w:rFonts w:ascii="Cambria Math" w:hAnsi="Cambria Math"/>
          <w:sz w:val="20"/>
          <w:szCs w:val="20"/>
        </w:rPr>
        <w:t>.</w:t>
      </w:r>
      <w:r w:rsidR="00BA3FE4">
        <w:rPr>
          <w:rFonts w:ascii="Cambria Math" w:hAnsi="Cambria Math"/>
          <w:sz w:val="20"/>
          <w:szCs w:val="20"/>
        </w:rPr>
        <w:t xml:space="preserve"> Then combining Eq. (W4-17), (W4-18), (W4-19) and (W4-20) results in:</w:t>
      </w:r>
    </w:p>
    <w:p w14:paraId="65F43C2C" w14:textId="4CC95D87" w:rsidR="00BA3FE4" w:rsidRPr="005A4BD4" w:rsidRDefault="00480A5C" w:rsidP="002A410B">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c</m:t>
                  </m:r>
                </m:sub>
              </m:sSub>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S</m:t>
                  </m:r>
                </m:sub>
                <m:sup/>
                <m:e>
                  <m:r>
                    <w:rPr>
                      <w:rFonts w:ascii="Cambria Math" w:hAnsi="Cambria Math"/>
                      <w:sz w:val="20"/>
                      <w:szCs w:val="20"/>
                    </w:rPr>
                    <m:t>PdS</m:t>
                  </m:r>
                </m:e>
              </m:nary>
              <m:r>
                <w:rPr>
                  <w:rFonts w:ascii="Cambria Math" w:hAnsi="Cambria Math"/>
                  <w:sz w:val="20"/>
                  <w:szCs w:val="20"/>
                </w:rPr>
                <m:t>=</m:t>
              </m:r>
              <m:nary>
                <m:naryPr>
                  <m:chr m:val="∬"/>
                  <m:limLoc m:val="undOvr"/>
                  <m:subHide m:val="1"/>
                  <m:supHide m:val="1"/>
                  <m:ctrlPr>
                    <w:rPr>
                      <w:rFonts w:ascii="Cambria Math" w:hAnsi="Cambria Math"/>
                      <w:i/>
                      <w:sz w:val="20"/>
                      <w:szCs w:val="20"/>
                    </w:rPr>
                  </m:ctrlPr>
                </m:naryPr>
                <m:sub/>
                <m:sup/>
                <m:e>
                  <m:r>
                    <w:rPr>
                      <w:rFonts w:ascii="Cambria Math" w:hAnsi="Cambria Math"/>
                      <w:sz w:val="20"/>
                      <w:szCs w:val="20"/>
                    </w:rPr>
                    <m:t>Pdydx</m:t>
                  </m:r>
                </m:e>
              </m:nary>
              <m:r>
                <w:rPr>
                  <w:rFonts w:ascii="Cambria Math" w:hAnsi="Cambria Math"/>
                  <w:sz w:val="20"/>
                  <w:szCs w:val="20"/>
                </w:rPr>
                <m:t>=2tE∙2</m:t>
              </m:r>
              <m:nary>
                <m:naryPr>
                  <m:limLoc m:val="subSup"/>
                  <m:ctrlPr>
                    <w:rPr>
                      <w:rFonts w:ascii="Cambria Math" w:hAnsi="Cambria Math"/>
                      <w:i/>
                      <w:sz w:val="20"/>
                      <w:szCs w:val="20"/>
                    </w:rPr>
                  </m:ctrlPr>
                </m:naryPr>
                <m:sub>
                  <m:r>
                    <w:rPr>
                      <w:rFonts w:ascii="Cambria Math" w:hAnsi="Cambria Math"/>
                      <w:sz w:val="20"/>
                      <w:szCs w:val="20"/>
                    </w:rPr>
                    <m:t>θ=0</m:t>
                  </m:r>
                </m:sub>
                <m:sup>
                  <m:r>
                    <w:rPr>
                      <w:rFonts w:ascii="Cambria Math" w:hAnsi="Cambria Math"/>
                      <w:sz w:val="20"/>
                      <w:szCs w:val="20"/>
                    </w:rPr>
                    <m:t>θ=</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max</m:t>
                      </m:r>
                    </m:sub>
                  </m:sSub>
                </m:sup>
                <m:e>
                  <m:f>
                    <m:fPr>
                      <m:ctrlPr>
                        <w:rPr>
                          <w:rFonts w:ascii="Cambria Math" w:hAnsi="Cambria Math"/>
                          <w:i/>
                          <w:sz w:val="20"/>
                          <w:szCs w:val="20"/>
                        </w:rPr>
                      </m:ctrlPr>
                    </m:fPr>
                    <m:num>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0</m:t>
                          </m:r>
                        </m:sub>
                      </m:sSub>
                    </m:num>
                    <m:den>
                      <m:sSup>
                        <m:sSupPr>
                          <m:ctrlPr>
                            <w:rPr>
                              <w:rFonts w:ascii="Cambria Math" w:hAnsi="Cambria Math"/>
                              <w:i/>
                              <w:sz w:val="20"/>
                              <w:szCs w:val="20"/>
                            </w:rPr>
                          </m:ctrlPr>
                        </m:sSupPr>
                        <m:e>
                          <m:r>
                            <m:rPr>
                              <m:sty m:val="p"/>
                            </m:rPr>
                            <w:rPr>
                              <w:rFonts w:ascii="Cambria Math" w:hAnsi="Cambria Math"/>
                              <w:sz w:val="20"/>
                              <w:szCs w:val="20"/>
                            </w:rPr>
                            <m:t>cos</m:t>
                          </m:r>
                        </m:e>
                        <m:sup>
                          <m:r>
                            <w:rPr>
                              <w:rFonts w:ascii="Cambria Math" w:hAnsi="Cambria Math"/>
                              <w:sz w:val="20"/>
                              <w:szCs w:val="20"/>
                            </w:rPr>
                            <m:t>2</m:t>
                          </m:r>
                        </m:sup>
                      </m:sSup>
                      <m:r>
                        <w:rPr>
                          <w:rFonts w:ascii="Cambria Math" w:hAnsi="Cambria Math"/>
                          <w:sz w:val="20"/>
                          <w:szCs w:val="20"/>
                        </w:rPr>
                        <m:t>θ</m:t>
                      </m:r>
                    </m:den>
                  </m:f>
                  <m:r>
                    <w:rPr>
                      <w:rFonts w:ascii="Cambria Math" w:hAnsi="Cambria Math"/>
                      <w:sz w:val="20"/>
                      <w:szCs w:val="20"/>
                    </w:rPr>
                    <m:t>dθ</m:t>
                  </m:r>
                </m:e>
              </m:nary>
              <m:r>
                <w:rPr>
                  <w:rFonts w:ascii="Cambria Math" w:hAnsi="Cambria Math"/>
                  <w:sz w:val="20"/>
                  <w:szCs w:val="20"/>
                </w:rPr>
                <m:t>=4tE</m:t>
              </m:r>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d</m:t>
                      </m:r>
                    </m:e>
                    <m:sub>
                      <m:r>
                        <w:rPr>
                          <w:rFonts w:ascii="Cambria Math" w:hAnsi="Cambria Math"/>
                          <w:sz w:val="20"/>
                          <w:szCs w:val="20"/>
                        </w:rPr>
                        <m:t>0</m:t>
                      </m:r>
                    </m:sub>
                    <m:sup>
                      <m:r>
                        <w:rPr>
                          <w:rFonts w:ascii="Cambria Math" w:hAnsi="Cambria Math"/>
                          <w:sz w:val="20"/>
                          <w:szCs w:val="20"/>
                        </w:rPr>
                        <m:t>2</m:t>
                      </m:r>
                    </m:sup>
                  </m:sSubSup>
                </m:num>
                <m:den>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0</m:t>
                      </m:r>
                    </m:sub>
                  </m:sSub>
                </m:den>
              </m:f>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W4-21</m:t>
                  </m:r>
                </m:e>
              </m:d>
            </m:e>
          </m:eqArr>
        </m:oMath>
      </m:oMathPara>
    </w:p>
    <w:p w14:paraId="0355EF67" w14:textId="77777777" w:rsidR="005A4BD4" w:rsidRDefault="005A4BD4" w:rsidP="002A410B">
      <w:pPr>
        <w:spacing w:line="240" w:lineRule="auto"/>
        <w:rPr>
          <w:rFonts w:ascii="Cambria Math" w:hAnsi="Cambria Math"/>
          <w:sz w:val="20"/>
          <w:szCs w:val="20"/>
        </w:rPr>
      </w:pPr>
    </w:p>
    <w:p w14:paraId="6415EFB7" w14:textId="7894E659" w:rsidR="005A4BD4" w:rsidRDefault="005A4BD4" w:rsidP="002A410B">
      <w:pPr>
        <w:spacing w:line="240" w:lineRule="auto"/>
        <w:rPr>
          <w:rFonts w:ascii="Cambria Math" w:hAnsi="Cambria Math"/>
          <w:sz w:val="20"/>
          <w:szCs w:val="20"/>
        </w:rPr>
      </w:pPr>
      <w:r>
        <w:rPr>
          <w:rFonts w:ascii="Cambria Math" w:hAnsi="Cambria Math"/>
          <w:sz w:val="20"/>
          <w:szCs w:val="20"/>
        </w:rPr>
        <w:t xml:space="preserve">(4). </w:t>
      </w:r>
      <w:r w:rsidRPr="005A4BD4">
        <w:rPr>
          <w:rFonts w:ascii="Cambria Math" w:hAnsi="Cambria Math"/>
          <w:i/>
          <w:iCs/>
          <w:sz w:val="20"/>
          <w:szCs w:val="20"/>
        </w:rPr>
        <w:t>Summary</w:t>
      </w:r>
    </w:p>
    <w:p w14:paraId="51C11D7B" w14:textId="45446FFE" w:rsidR="005A4BD4" w:rsidRDefault="005A4BD4" w:rsidP="005A4BD4">
      <w:pPr>
        <w:spacing w:line="240" w:lineRule="auto"/>
        <w:ind w:firstLine="720"/>
        <w:rPr>
          <w:rFonts w:ascii="Cambria Math" w:hAnsi="Cambria Math"/>
          <w:sz w:val="20"/>
          <w:szCs w:val="20"/>
        </w:rPr>
      </w:pPr>
      <w:r>
        <w:rPr>
          <w:rFonts w:ascii="Cambria Math" w:hAnsi="Cambria Math"/>
          <w:sz w:val="20"/>
          <w:szCs w:val="20"/>
        </w:rPr>
        <w:t>Given the information above, the whole process can be summarized in the table below.</w:t>
      </w:r>
    </w:p>
    <w:tbl>
      <w:tblPr>
        <w:tblStyle w:val="TableGrid"/>
        <w:tblW w:w="0" w:type="auto"/>
        <w:tblLook w:val="04A0" w:firstRow="1" w:lastRow="0" w:firstColumn="1" w:lastColumn="0" w:noHBand="0" w:noVBand="1"/>
      </w:tblPr>
      <w:tblGrid>
        <w:gridCol w:w="1242"/>
        <w:gridCol w:w="1502"/>
        <w:gridCol w:w="5552"/>
      </w:tblGrid>
      <w:tr w:rsidR="00914EDE" w14:paraId="53F37ED9" w14:textId="77777777" w:rsidTr="00914EDE">
        <w:tc>
          <w:tcPr>
            <w:tcW w:w="2744" w:type="dxa"/>
            <w:gridSpan w:val="2"/>
            <w:vAlign w:val="center"/>
          </w:tcPr>
          <w:p w14:paraId="0F3ACF20" w14:textId="055ACD0C" w:rsidR="00914EDE" w:rsidRPr="00C5348E" w:rsidRDefault="00914EDE" w:rsidP="00914EDE">
            <w:pPr>
              <w:jc w:val="center"/>
              <w:rPr>
                <w:rFonts w:ascii="Cambria Math" w:hAnsi="Cambria Math"/>
                <w:b/>
                <w:bCs/>
                <w:sz w:val="20"/>
                <w:szCs w:val="20"/>
              </w:rPr>
            </w:pPr>
            <w:r w:rsidRPr="00C5348E">
              <w:rPr>
                <w:rFonts w:ascii="Cambria Math" w:hAnsi="Cambria Math"/>
                <w:b/>
                <w:bCs/>
                <w:sz w:val="20"/>
                <w:szCs w:val="20"/>
              </w:rPr>
              <w:t>Scenario</w:t>
            </w:r>
          </w:p>
        </w:tc>
        <w:tc>
          <w:tcPr>
            <w:tcW w:w="5552" w:type="dxa"/>
            <w:vAlign w:val="center"/>
          </w:tcPr>
          <w:p w14:paraId="55CDD1B9" w14:textId="5B2E0320" w:rsidR="00914EDE" w:rsidRPr="00C5348E" w:rsidRDefault="00914EDE" w:rsidP="00914EDE">
            <w:pPr>
              <w:jc w:val="center"/>
              <w:rPr>
                <w:rFonts w:ascii="Cambria Math" w:hAnsi="Cambria Math"/>
                <w:b/>
                <w:bCs/>
                <w:sz w:val="20"/>
                <w:szCs w:val="20"/>
              </w:rPr>
            </w:pPr>
            <w:r w:rsidRPr="00C5348E">
              <w:rPr>
                <w:rFonts w:ascii="Cambria Math" w:hAnsi="Cambria Math"/>
                <w:b/>
                <w:bCs/>
                <w:sz w:val="20"/>
                <w:szCs w:val="20"/>
              </w:rPr>
              <w:t>Motion Equation</w:t>
            </w:r>
          </w:p>
        </w:tc>
      </w:tr>
      <w:tr w:rsidR="00914EDE" w14:paraId="1B171898" w14:textId="77777777" w:rsidTr="00914EDE">
        <w:tc>
          <w:tcPr>
            <w:tcW w:w="2744" w:type="dxa"/>
            <w:gridSpan w:val="2"/>
            <w:vAlign w:val="center"/>
          </w:tcPr>
          <w:p w14:paraId="5A5C6015" w14:textId="7B84C401" w:rsidR="00914EDE" w:rsidRDefault="00914EDE" w:rsidP="00914EDE">
            <w:pPr>
              <w:jc w:val="center"/>
              <w:rPr>
                <w:rFonts w:ascii="Cambria Math" w:eastAsia="等线" w:hAnsi="Cambria Math" w:cs="Arial"/>
                <w:sz w:val="20"/>
                <w:szCs w:val="20"/>
              </w:rPr>
            </w:pPr>
            <w:r>
              <w:rPr>
                <w:rFonts w:ascii="Cambria Math" w:hAnsi="Cambria Math"/>
                <w:sz w:val="20"/>
                <w:szCs w:val="20"/>
              </w:rPr>
              <w:t>Non-contact</w:t>
            </w:r>
          </w:p>
        </w:tc>
        <w:tc>
          <w:tcPr>
            <w:tcW w:w="5552" w:type="dxa"/>
            <w:vAlign w:val="center"/>
          </w:tcPr>
          <w:p w14:paraId="661A540B" w14:textId="5E28B2B3" w:rsidR="00914EDE" w:rsidRDefault="00480A5C" w:rsidP="00914EDE">
            <w:pPr>
              <w:jc w:val="center"/>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acc>
                      <m:accPr>
                        <m:chr m:val="̇"/>
                        <m:ctrlPr>
                          <w:rPr>
                            <w:rFonts w:ascii="Cambria Math" w:hAnsi="Cambria Math"/>
                            <w:i/>
                            <w:sz w:val="20"/>
                            <w:szCs w:val="20"/>
                          </w:rPr>
                        </m:ctrlPr>
                      </m:accPr>
                      <m:e>
                        <m:r>
                          <w:rPr>
                            <w:rFonts w:ascii="Cambria Math" w:hAnsi="Cambria Math"/>
                            <w:sz w:val="20"/>
                            <w:szCs w:val="20"/>
                          </w:rPr>
                          <m:t>q</m:t>
                        </m:r>
                      </m:e>
                    </m:acc>
                  </m:e>
                </m:d>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R</m:t>
                    </m:r>
                  </m:sub>
                </m:sSub>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q</m:t>
                        </m:r>
                      </m:e>
                    </m:acc>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A</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J</m:t>
                    </m:r>
                  </m:e>
                  <m:sub>
                    <m:r>
                      <w:rPr>
                        <w:rFonts w:ascii="Cambria Math" w:hAnsi="Cambria Math"/>
                        <w:sz w:val="20"/>
                        <w:szCs w:val="20"/>
                      </w:rPr>
                      <m:t>H</m:t>
                    </m:r>
                  </m:sub>
                  <m:sup>
                    <m:r>
                      <w:rPr>
                        <w:rFonts w:ascii="Cambria Math" w:hAnsi="Cambria Math"/>
                        <w:sz w:val="20"/>
                        <w:szCs w:val="20"/>
                      </w:rPr>
                      <m:t>T</m:t>
                    </m:r>
                  </m:sup>
                </m:sSubSup>
                <m:d>
                  <m:dPr>
                    <m:ctrlPr>
                      <w:rPr>
                        <w:rFonts w:ascii="Cambria Math" w:hAnsi="Cambria Math"/>
                        <w:i/>
                        <w:sz w:val="20"/>
                        <w:szCs w:val="20"/>
                      </w:rPr>
                    </m:ctrlPr>
                  </m:dPr>
                  <m:e>
                    <m:r>
                      <w:rPr>
                        <w:rFonts w:ascii="Cambria Math" w:hAnsi="Cambria Math"/>
                        <w:sz w:val="20"/>
                        <w:szCs w:val="20"/>
                      </w:rPr>
                      <m:t>q</m:t>
                    </m:r>
                  </m:e>
                </m:d>
                <m:d>
                  <m:dPr>
                    <m:begChr m:val="["/>
                    <m:endChr m:val="]"/>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H</m:t>
                        </m:r>
                      </m:sub>
                    </m:sSub>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H</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d</m:t>
                            </m:r>
                          </m:sub>
                        </m:sSub>
                        <m:r>
                          <w:rPr>
                            <w:rFonts w:ascii="Cambria Math" w:hAnsi="Cambria Math"/>
                            <w:sz w:val="20"/>
                            <w:szCs w:val="20"/>
                          </w:rPr>
                          <m:t>-x</m:t>
                        </m:r>
                      </m:e>
                    </m:d>
                  </m:e>
                </m:d>
              </m:oMath>
            </m:oMathPara>
          </w:p>
        </w:tc>
      </w:tr>
      <w:tr w:rsidR="00914EDE" w14:paraId="1B9446F3" w14:textId="77777777" w:rsidTr="00914EDE">
        <w:tc>
          <w:tcPr>
            <w:tcW w:w="1242" w:type="dxa"/>
            <w:vMerge w:val="restart"/>
            <w:vAlign w:val="center"/>
          </w:tcPr>
          <w:p w14:paraId="60173697" w14:textId="2BC0C9C5" w:rsidR="00914EDE" w:rsidRDefault="00914EDE" w:rsidP="00914EDE">
            <w:pPr>
              <w:jc w:val="center"/>
              <w:rPr>
                <w:rFonts w:ascii="Cambria Math" w:hAnsi="Cambria Math"/>
                <w:sz w:val="20"/>
                <w:szCs w:val="20"/>
              </w:rPr>
            </w:pPr>
            <w:r>
              <w:rPr>
                <w:rFonts w:ascii="Cambria Math" w:hAnsi="Cambria Math"/>
                <w:sz w:val="20"/>
                <w:szCs w:val="20"/>
              </w:rPr>
              <w:t>Contact</w:t>
            </w:r>
          </w:p>
        </w:tc>
        <w:tc>
          <w:tcPr>
            <w:tcW w:w="1502" w:type="dxa"/>
            <w:vAlign w:val="center"/>
          </w:tcPr>
          <w:p w14:paraId="15ED87BC" w14:textId="538B62CA" w:rsidR="00914EDE" w:rsidRDefault="00914EDE" w:rsidP="00914EDE">
            <w:pPr>
              <w:jc w:val="center"/>
              <w:rPr>
                <w:rFonts w:ascii="Cambria Math" w:hAnsi="Cambria Math"/>
                <w:sz w:val="20"/>
                <w:szCs w:val="20"/>
              </w:rPr>
            </w:pPr>
            <w:r>
              <w:rPr>
                <w:rFonts w:ascii="Cambria Math" w:hAnsi="Cambria Math"/>
                <w:sz w:val="20"/>
                <w:szCs w:val="20"/>
              </w:rPr>
              <w:t>Impact/Collide</w:t>
            </w:r>
          </w:p>
        </w:tc>
        <w:tc>
          <w:tcPr>
            <w:tcW w:w="5552" w:type="dxa"/>
            <w:vAlign w:val="center"/>
          </w:tcPr>
          <w:p w14:paraId="7596219C" w14:textId="310A26DA" w:rsidR="00914EDE" w:rsidRDefault="00480A5C" w:rsidP="00914EDE">
            <w:pPr>
              <w:jc w:val="center"/>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acc>
                      <m:accPr>
                        <m:chr m:val="̇"/>
                        <m:ctrlPr>
                          <w:rPr>
                            <w:rFonts w:ascii="Cambria Math" w:hAnsi="Cambria Math"/>
                            <w:i/>
                            <w:sz w:val="20"/>
                            <w:szCs w:val="20"/>
                          </w:rPr>
                        </m:ctrlPr>
                      </m:accPr>
                      <m:e>
                        <m:r>
                          <w:rPr>
                            <w:rFonts w:ascii="Cambria Math" w:hAnsi="Cambria Math"/>
                            <w:sz w:val="20"/>
                            <w:szCs w:val="20"/>
                          </w:rPr>
                          <m:t>q</m:t>
                        </m:r>
                      </m:e>
                    </m:acc>
                  </m:e>
                </m:d>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R</m:t>
                    </m:r>
                  </m:sub>
                </m:sSub>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q</m:t>
                        </m:r>
                      </m:e>
                    </m:acc>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A</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J</m:t>
                    </m:r>
                  </m:e>
                  <m:sub>
                    <m:r>
                      <w:rPr>
                        <w:rFonts w:ascii="Cambria Math" w:hAnsi="Cambria Math"/>
                        <w:sz w:val="20"/>
                        <w:szCs w:val="20"/>
                      </w:rPr>
                      <m:t>H</m:t>
                    </m:r>
                  </m:sub>
                  <m:sup>
                    <m:r>
                      <w:rPr>
                        <w:rFonts w:ascii="Cambria Math" w:hAnsi="Cambria Math"/>
                        <w:sz w:val="20"/>
                        <w:szCs w:val="20"/>
                      </w:rPr>
                      <m:t>T</m:t>
                    </m:r>
                  </m:sup>
                </m:sSubSup>
                <m:d>
                  <m:dPr>
                    <m:ctrlPr>
                      <w:rPr>
                        <w:rFonts w:ascii="Cambria Math" w:hAnsi="Cambria Math"/>
                        <w:i/>
                        <w:sz w:val="20"/>
                        <w:szCs w:val="20"/>
                      </w:rPr>
                    </m:ctrlPr>
                  </m:dPr>
                  <m:e>
                    <m:r>
                      <w:rPr>
                        <w:rFonts w:ascii="Cambria Math" w:hAnsi="Cambria Math"/>
                        <w:sz w:val="20"/>
                        <w:szCs w:val="20"/>
                      </w:rPr>
                      <m:t>q</m:t>
                    </m:r>
                  </m:e>
                </m:d>
                <m:d>
                  <m:dPr>
                    <m:begChr m:val="["/>
                    <m:endChr m:val="]"/>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H</m:t>
                        </m:r>
                      </m:sub>
                    </m:sSub>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H</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d</m:t>
                            </m:r>
                          </m:sub>
                        </m:sSub>
                        <m:r>
                          <w:rPr>
                            <w:rFonts w:ascii="Cambria Math" w:hAnsi="Cambria Math"/>
                            <w:sz w:val="20"/>
                            <w:szCs w:val="20"/>
                          </w:rPr>
                          <m:t>-x</m:t>
                        </m:r>
                      </m:e>
                    </m:d>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J</m:t>
                    </m:r>
                  </m:e>
                  <m:sub>
                    <m:r>
                      <w:rPr>
                        <w:rFonts w:ascii="Cambria Math" w:hAnsi="Cambria Math"/>
                        <w:sz w:val="20"/>
                        <w:szCs w:val="20"/>
                      </w:rPr>
                      <m:t>A</m:t>
                    </m:r>
                  </m:sub>
                  <m:sup>
                    <m:r>
                      <w:rPr>
                        <w:rFonts w:ascii="Cambria Math" w:hAnsi="Cambria Math"/>
                        <w:sz w:val="20"/>
                        <w:szCs w:val="20"/>
                      </w:rPr>
                      <m:t>T</m:t>
                    </m:r>
                  </m:sup>
                </m:sSubSup>
                <m:d>
                  <m:dPr>
                    <m:ctrlPr>
                      <w:rPr>
                        <w:rFonts w:ascii="Cambria Math" w:hAnsi="Cambria Math"/>
                        <w:i/>
                        <w:sz w:val="20"/>
                        <w:szCs w:val="20"/>
                      </w:rPr>
                    </m:ctrlPr>
                  </m:dPr>
                  <m:e>
                    <m:r>
                      <w:rPr>
                        <w:rFonts w:ascii="Cambria Math" w:hAnsi="Cambria Math"/>
                        <w:sz w:val="20"/>
                        <w:szCs w:val="20"/>
                      </w:rPr>
                      <m:t>q</m:t>
                    </m:r>
                  </m:e>
                </m:d>
                <m:d>
                  <m:dPr>
                    <m:begChr m:val="{"/>
                    <m:endChr m:val="}"/>
                    <m:ctrlPr>
                      <w:rPr>
                        <w:rFonts w:ascii="Cambria Math" w:hAnsi="Cambria Math"/>
                        <w:i/>
                        <w:sz w:val="20"/>
                        <w:szCs w:val="20"/>
                      </w:rPr>
                    </m:ctrlPr>
                  </m:dPr>
                  <m:e>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E</m:t>
                            </m:r>
                            <m:sSubSup>
                              <m:sSubSupPr>
                                <m:ctrlPr>
                                  <w:rPr>
                                    <w:rFonts w:ascii="Cambria Math" w:hAnsi="Cambria Math"/>
                                    <w:i/>
                                    <w:sz w:val="20"/>
                                    <w:szCs w:val="20"/>
                                  </w:rPr>
                                </m:ctrlPr>
                              </m:sSubSupPr>
                              <m:e>
                                <m:r>
                                  <w:rPr>
                                    <w:rFonts w:ascii="Cambria Math" w:hAnsi="Cambria Math"/>
                                    <w:sz w:val="20"/>
                                    <w:szCs w:val="20"/>
                                  </w:rPr>
                                  <m:t>M</m:t>
                                </m:r>
                              </m:e>
                              <m:sub>
                                <m:r>
                                  <w:rPr>
                                    <w:rFonts w:ascii="Cambria Math" w:hAnsi="Cambria Math"/>
                                    <w:sz w:val="20"/>
                                    <w:szCs w:val="20"/>
                                  </w:rPr>
                                  <m:t>R</m:t>
                                </m:r>
                              </m:sub>
                              <m:sup>
                                <m:r>
                                  <w:rPr>
                                    <w:rFonts w:ascii="Cambria Math" w:hAnsi="Cambria Math"/>
                                    <w:sz w:val="20"/>
                                    <w:szCs w:val="20"/>
                                  </w:rPr>
                                  <m:t>-1</m:t>
                                </m:r>
                              </m:sup>
                            </m:sSubSup>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B</m:t>
                                    </m:r>
                                  </m:sub>
                                  <m:sup>
                                    <m:r>
                                      <w:rPr>
                                        <w:rFonts w:ascii="Cambria Math" w:hAnsi="Cambria Math"/>
                                        <w:sz w:val="20"/>
                                        <w:szCs w:val="20"/>
                                      </w:rPr>
                                      <m:t>-</m:t>
                                    </m:r>
                                  </m:sup>
                                </m:sSubSup>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e>
                        </m:d>
                      </m:e>
                      <m:sup>
                        <m:r>
                          <w:rPr>
                            <w:rFonts w:ascii="Cambria Math" w:hAnsi="Cambria Math"/>
                            <w:sz w:val="20"/>
                            <w:szCs w:val="20"/>
                          </w:rPr>
                          <m:t>-1</m:t>
                        </m:r>
                      </m:sup>
                    </m:sSup>
                    <m:r>
                      <w:rPr>
                        <w:rFonts w:ascii="Cambria Math" w:hAnsi="Cambria Math"/>
                        <w:sz w:val="20"/>
                        <w:szCs w:val="20"/>
                      </w:rPr>
                      <m:t>E</m:t>
                    </m:r>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B</m:t>
                        </m:r>
                      </m:sub>
                      <m:sup>
                        <m:r>
                          <w:rPr>
                            <w:rFonts w:ascii="Cambria Math" w:hAnsi="Cambria Math"/>
                            <w:sz w:val="20"/>
                            <w:szCs w:val="20"/>
                          </w:rPr>
                          <m:t>-</m:t>
                        </m:r>
                      </m:sup>
                    </m:sSubSup>
                  </m:e>
                </m:d>
              </m:oMath>
            </m:oMathPara>
          </w:p>
        </w:tc>
      </w:tr>
      <w:tr w:rsidR="00914EDE" w14:paraId="26189CD2" w14:textId="77777777" w:rsidTr="00914EDE">
        <w:tc>
          <w:tcPr>
            <w:tcW w:w="1242" w:type="dxa"/>
            <w:vMerge/>
            <w:vAlign w:val="center"/>
          </w:tcPr>
          <w:p w14:paraId="227293B3" w14:textId="77777777" w:rsidR="00914EDE" w:rsidRDefault="00914EDE" w:rsidP="00914EDE">
            <w:pPr>
              <w:jc w:val="center"/>
              <w:rPr>
                <w:rFonts w:ascii="Cambria Math" w:hAnsi="Cambria Math"/>
                <w:sz w:val="20"/>
                <w:szCs w:val="20"/>
              </w:rPr>
            </w:pPr>
          </w:p>
        </w:tc>
        <w:tc>
          <w:tcPr>
            <w:tcW w:w="1502" w:type="dxa"/>
            <w:vAlign w:val="center"/>
          </w:tcPr>
          <w:p w14:paraId="56B20653" w14:textId="5EE015A2" w:rsidR="00914EDE" w:rsidRDefault="00914EDE" w:rsidP="00914EDE">
            <w:pPr>
              <w:jc w:val="center"/>
              <w:rPr>
                <w:rFonts w:ascii="Cambria Math" w:hAnsi="Cambria Math"/>
                <w:sz w:val="20"/>
                <w:szCs w:val="20"/>
              </w:rPr>
            </w:pPr>
            <w:r>
              <w:rPr>
                <w:rFonts w:ascii="Cambria Math" w:hAnsi="Cambria Math"/>
                <w:sz w:val="20"/>
                <w:szCs w:val="20"/>
              </w:rPr>
              <w:t>Hold</w:t>
            </w:r>
            <w:r w:rsidR="008F748D">
              <w:rPr>
                <w:rFonts w:ascii="Cambria Math" w:hAnsi="Cambria Math"/>
                <w:sz w:val="20"/>
                <w:szCs w:val="20"/>
              </w:rPr>
              <w:t>/Grasp</w:t>
            </w:r>
          </w:p>
        </w:tc>
        <w:tc>
          <w:tcPr>
            <w:tcW w:w="5552" w:type="dxa"/>
            <w:vAlign w:val="center"/>
          </w:tcPr>
          <w:p w14:paraId="2098EF14" w14:textId="3006F79D" w:rsidR="00914EDE" w:rsidRDefault="00480A5C" w:rsidP="00914EDE">
            <w:pPr>
              <w:jc w:val="center"/>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acc>
                      <m:accPr>
                        <m:chr m:val="̇"/>
                        <m:ctrlPr>
                          <w:rPr>
                            <w:rFonts w:ascii="Cambria Math" w:hAnsi="Cambria Math"/>
                            <w:i/>
                            <w:sz w:val="20"/>
                            <w:szCs w:val="20"/>
                          </w:rPr>
                        </m:ctrlPr>
                      </m:accPr>
                      <m:e>
                        <m:r>
                          <w:rPr>
                            <w:rFonts w:ascii="Cambria Math" w:hAnsi="Cambria Math"/>
                            <w:sz w:val="20"/>
                            <w:szCs w:val="20"/>
                          </w:rPr>
                          <m:t>q</m:t>
                        </m:r>
                      </m:e>
                    </m:acc>
                  </m:e>
                </m:d>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R</m:t>
                    </m:r>
                  </m:sub>
                </m:sSub>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q</m:t>
                        </m:r>
                      </m:e>
                    </m:acc>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A</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J</m:t>
                    </m:r>
                  </m:e>
                  <m:sub>
                    <m:r>
                      <w:rPr>
                        <w:rFonts w:ascii="Cambria Math" w:hAnsi="Cambria Math"/>
                        <w:sz w:val="20"/>
                        <w:szCs w:val="20"/>
                      </w:rPr>
                      <m:t>H</m:t>
                    </m:r>
                  </m:sub>
                  <m:sup>
                    <m:r>
                      <w:rPr>
                        <w:rFonts w:ascii="Cambria Math" w:hAnsi="Cambria Math"/>
                        <w:sz w:val="20"/>
                        <w:szCs w:val="20"/>
                      </w:rPr>
                      <m:t>T</m:t>
                    </m:r>
                  </m:sup>
                </m:sSubSup>
                <m:d>
                  <m:dPr>
                    <m:ctrlPr>
                      <w:rPr>
                        <w:rFonts w:ascii="Cambria Math" w:hAnsi="Cambria Math"/>
                        <w:i/>
                        <w:sz w:val="20"/>
                        <w:szCs w:val="20"/>
                      </w:rPr>
                    </m:ctrlPr>
                  </m:dPr>
                  <m:e>
                    <m:r>
                      <w:rPr>
                        <w:rFonts w:ascii="Cambria Math" w:hAnsi="Cambria Math"/>
                        <w:sz w:val="20"/>
                        <w:szCs w:val="20"/>
                      </w:rPr>
                      <m:t>q</m:t>
                    </m:r>
                  </m:e>
                </m:d>
                <m:d>
                  <m:dPr>
                    <m:begChr m:val="["/>
                    <m:endChr m:val="]"/>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H</m:t>
                        </m:r>
                      </m:sub>
                    </m:sSub>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H</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d</m:t>
                            </m:r>
                          </m:sub>
                        </m:sSub>
                        <m:r>
                          <w:rPr>
                            <w:rFonts w:ascii="Cambria Math" w:hAnsi="Cambria Math"/>
                            <w:sz w:val="20"/>
                            <w:szCs w:val="20"/>
                          </w:rPr>
                          <m:t>-x</m:t>
                        </m:r>
                      </m:e>
                    </m:d>
                  </m:e>
                </m:d>
                <m:r>
                  <w:rPr>
                    <w:rFonts w:ascii="Cambria Math" w:hAnsi="Cambria Math" w:hint="eastAsia"/>
                    <w:sz w:val="20"/>
                    <w:szCs w:val="20"/>
                  </w:rPr>
                  <m:t>+</m:t>
                </m:r>
                <m:sSubSup>
                  <m:sSubSupPr>
                    <m:ctrlPr>
                      <w:rPr>
                        <w:rFonts w:ascii="Cambria Math" w:hAnsi="Cambria Math"/>
                        <w:i/>
                        <w:sz w:val="20"/>
                        <w:szCs w:val="20"/>
                      </w:rPr>
                    </m:ctrlPr>
                  </m:sSubSupPr>
                  <m:e>
                    <m:r>
                      <w:rPr>
                        <w:rFonts w:ascii="Cambria Math" w:hAnsi="Cambria Math" w:hint="eastAsia"/>
                        <w:sz w:val="20"/>
                        <w:szCs w:val="20"/>
                      </w:rPr>
                      <m:t>J</m:t>
                    </m:r>
                  </m:e>
                  <m:sub>
                    <m:r>
                      <w:rPr>
                        <w:rFonts w:ascii="Cambria Math" w:hAnsi="Cambria Math"/>
                        <w:sz w:val="20"/>
                        <w:szCs w:val="20"/>
                      </w:rPr>
                      <m:t>E</m:t>
                    </m:r>
                  </m:sub>
                  <m:sup>
                    <m:r>
                      <w:rPr>
                        <w:rFonts w:ascii="Cambria Math" w:hAnsi="Cambria Math"/>
                        <w:sz w:val="20"/>
                        <w:szCs w:val="20"/>
                      </w:rPr>
                      <m:t>T</m:t>
                    </m:r>
                  </m:sup>
                </m:sSubSup>
                <m:d>
                  <m:dPr>
                    <m:ctrlPr>
                      <w:rPr>
                        <w:rFonts w:ascii="Cambria Math" w:hAnsi="Cambria Math"/>
                        <w:i/>
                        <w:sz w:val="20"/>
                        <w:szCs w:val="20"/>
                      </w:rPr>
                    </m:ctrlPr>
                  </m:dPr>
                  <m:e>
                    <m:r>
                      <w:rPr>
                        <w:rFonts w:ascii="Cambria Math" w:hAnsi="Cambria Math"/>
                        <w:sz w:val="20"/>
                        <w:szCs w:val="20"/>
                      </w:rPr>
                      <m:t>q</m:t>
                    </m:r>
                  </m:e>
                </m:d>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c</m:t>
                    </m:r>
                  </m:sub>
                </m:sSub>
              </m:oMath>
            </m:oMathPara>
          </w:p>
        </w:tc>
      </w:tr>
    </w:tbl>
    <w:p w14:paraId="04269A05" w14:textId="5685658C" w:rsidR="00BA3FE4" w:rsidRPr="00BA3FE4" w:rsidRDefault="00BA3FE4" w:rsidP="002A410B">
      <w:pPr>
        <w:spacing w:line="240" w:lineRule="auto"/>
        <w:rPr>
          <w:rFonts w:ascii="Cambria Math" w:hAnsi="Cambria Math"/>
          <w:sz w:val="20"/>
          <w:szCs w:val="20"/>
        </w:rPr>
      </w:pPr>
    </w:p>
    <w:p w14:paraId="1E97D09C" w14:textId="0EB2B693" w:rsidR="00BA3FE4" w:rsidRPr="00794360" w:rsidRDefault="00914EDE" w:rsidP="00794360">
      <w:pPr>
        <w:pStyle w:val="Heading3"/>
        <w:rPr>
          <w:rFonts w:ascii="Cambria Math" w:hAnsi="Cambria Math"/>
          <w:b/>
          <w:bCs/>
          <w:color w:val="auto"/>
          <w:sz w:val="20"/>
          <w:szCs w:val="20"/>
        </w:rPr>
      </w:pPr>
      <w:r w:rsidRPr="00794360">
        <w:rPr>
          <w:rFonts w:ascii="Cambria Math" w:hAnsi="Cambria Math"/>
          <w:b/>
          <w:bCs/>
          <w:color w:val="auto"/>
          <w:sz w:val="20"/>
          <w:szCs w:val="20"/>
        </w:rPr>
        <w:t>2. Other methods about modelling contact force</w:t>
      </w:r>
    </w:p>
    <w:p w14:paraId="099A6824" w14:textId="29A8AA45" w:rsidR="00914EDE" w:rsidRDefault="001C1B85" w:rsidP="00914EDE">
      <w:pPr>
        <w:spacing w:line="240" w:lineRule="auto"/>
        <w:rPr>
          <w:rFonts w:ascii="Cambria Math" w:hAnsi="Cambria Math"/>
          <w:sz w:val="20"/>
          <w:szCs w:val="20"/>
        </w:rPr>
      </w:pPr>
      <w:r>
        <w:rPr>
          <w:rFonts w:ascii="Cambria Math" w:hAnsi="Cambria Math"/>
          <w:sz w:val="20"/>
          <w:szCs w:val="20"/>
        </w:rPr>
        <w:t>(1). Spring-dashpot model</w:t>
      </w:r>
    </w:p>
    <w:p w14:paraId="4698D396" w14:textId="0B4A9822" w:rsidR="001C1B85" w:rsidRPr="001C1B85" w:rsidRDefault="00480A5C" w:rsidP="00914EDE">
      <w:pPr>
        <w:spacing w:line="24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n</m:t>
              </m:r>
            </m:sub>
          </m:sSub>
          <m:r>
            <w:rPr>
              <w:rFonts w:ascii="Cambria Math" w:hAnsi="Cambria Math"/>
              <w:sz w:val="20"/>
              <w:szCs w:val="20"/>
            </w:rPr>
            <m:t>=b</m:t>
          </m:r>
          <m:acc>
            <m:accPr>
              <m:chr m:val="̇"/>
              <m:ctrlPr>
                <w:rPr>
                  <w:rFonts w:ascii="Cambria Math" w:hAnsi="Cambria Math"/>
                  <w:i/>
                  <w:sz w:val="20"/>
                  <w:szCs w:val="20"/>
                </w:rPr>
              </m:ctrlPr>
            </m:accPr>
            <m:e>
              <m:r>
                <w:rPr>
                  <w:rFonts w:ascii="Cambria Math" w:hAnsi="Cambria Math"/>
                  <w:sz w:val="20"/>
                  <w:szCs w:val="20"/>
                </w:rPr>
                <m:t>δ</m:t>
              </m:r>
            </m:e>
          </m:acc>
          <m:r>
            <w:rPr>
              <w:rFonts w:ascii="Cambria Math" w:hAnsi="Cambria Math"/>
              <w:sz w:val="20"/>
              <w:szCs w:val="20"/>
            </w:rPr>
            <m:t>+kδ</m:t>
          </m:r>
        </m:oMath>
      </m:oMathPara>
    </w:p>
    <w:p w14:paraId="47BAFDFC" w14:textId="27CB5247" w:rsidR="001C1B85" w:rsidRDefault="001C1B85" w:rsidP="00914EDE">
      <w:pPr>
        <w:spacing w:line="240" w:lineRule="auto"/>
        <w:rPr>
          <w:rFonts w:ascii="Cambria Math" w:hAnsi="Cambria Math"/>
          <w:sz w:val="20"/>
          <w:szCs w:val="20"/>
        </w:rPr>
      </w:pPr>
      <w:r>
        <w:rPr>
          <w:rFonts w:ascii="Cambria Math" w:hAnsi="Cambria Math"/>
          <w:sz w:val="20"/>
          <w:szCs w:val="20"/>
        </w:rPr>
        <w:t>(2). Hertz’s model</w:t>
      </w:r>
    </w:p>
    <w:p w14:paraId="3E20448F" w14:textId="38064DFE" w:rsidR="001C1B85" w:rsidRPr="004021A4" w:rsidRDefault="00480A5C" w:rsidP="00914EDE">
      <w:pPr>
        <w:spacing w:line="24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n</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n</m:t>
              </m:r>
            </m:sup>
          </m:sSup>
        </m:oMath>
      </m:oMathPara>
    </w:p>
    <w:p w14:paraId="64EACFA1" w14:textId="6B63B0B9" w:rsidR="004021A4" w:rsidRPr="001C1B85" w:rsidRDefault="004021A4" w:rsidP="00914EDE">
      <w:pPr>
        <w:spacing w:line="240" w:lineRule="auto"/>
        <w:rPr>
          <w:rFonts w:ascii="Cambria Math" w:hAnsi="Cambria Math"/>
          <w:sz w:val="20"/>
          <w:szCs w:val="20"/>
        </w:rPr>
      </w:pPr>
      <w:r>
        <w:rPr>
          <w:rFonts w:ascii="Cambria Math" w:hAnsi="Cambria Math"/>
          <w:sz w:val="20"/>
          <w:szCs w:val="20"/>
        </w:rPr>
        <w:t xml:space="preserve">where </w:t>
      </w:r>
      <m:oMath>
        <m:r>
          <w:rPr>
            <w:rFonts w:ascii="Cambria Math" w:hAnsi="Cambria Math"/>
            <w:sz w:val="20"/>
            <w:szCs w:val="20"/>
          </w:rPr>
          <m:t>k</m:t>
        </m:r>
      </m:oMath>
      <w:r>
        <w:rPr>
          <w:rFonts w:ascii="Cambria Math" w:hAnsi="Cambria Math"/>
          <w:sz w:val="20"/>
          <w:szCs w:val="20"/>
        </w:rPr>
        <w:t xml:space="preserve"> and </w:t>
      </w:r>
      <m:oMath>
        <m:r>
          <w:rPr>
            <w:rFonts w:ascii="Cambria Math" w:hAnsi="Cambria Math"/>
            <w:sz w:val="20"/>
            <w:szCs w:val="20"/>
          </w:rPr>
          <m:t>n</m:t>
        </m:r>
      </m:oMath>
      <w:r>
        <w:rPr>
          <w:rFonts w:ascii="Cambria Math" w:hAnsi="Cambria Math"/>
          <w:sz w:val="20"/>
          <w:szCs w:val="20"/>
        </w:rPr>
        <w:t xml:space="preserve"> are constants depending on material and geometry properties and computed by using elastostatic theory.</w:t>
      </w:r>
    </w:p>
    <w:p w14:paraId="3363B22A" w14:textId="457A5567" w:rsidR="001C1B85" w:rsidRDefault="001C1B85" w:rsidP="00914EDE">
      <w:pPr>
        <w:spacing w:line="240" w:lineRule="auto"/>
        <w:rPr>
          <w:rFonts w:ascii="Cambria Math" w:hAnsi="Cambria Math"/>
          <w:sz w:val="20"/>
          <w:szCs w:val="20"/>
        </w:rPr>
      </w:pPr>
      <w:r>
        <w:rPr>
          <w:rFonts w:ascii="Cambria Math" w:hAnsi="Cambria Math"/>
          <w:sz w:val="20"/>
          <w:szCs w:val="20"/>
        </w:rPr>
        <w:t>(3). Non-linear damping</w:t>
      </w:r>
    </w:p>
    <w:p w14:paraId="012B349A" w14:textId="6A7F9AA5" w:rsidR="001C1B85" w:rsidRPr="004021A4" w:rsidRDefault="00480A5C" w:rsidP="00914EDE">
      <w:pPr>
        <w:spacing w:line="24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n</m:t>
              </m:r>
            </m:sub>
          </m:sSub>
          <m:r>
            <w:rPr>
              <w:rFonts w:ascii="Cambria Math" w:hAnsi="Cambria Math"/>
              <w:sz w:val="20"/>
              <w:szCs w:val="20"/>
            </w:rPr>
            <m:t>=b</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p</m:t>
              </m:r>
            </m:sup>
          </m:sSup>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δ</m:t>
                  </m:r>
                </m:e>
              </m:acc>
            </m:e>
            <m:sup>
              <m:r>
                <w:rPr>
                  <w:rFonts w:ascii="Cambria Math" w:hAnsi="Cambria Math"/>
                  <w:sz w:val="20"/>
                  <w:szCs w:val="20"/>
                </w:rPr>
                <m:t>q</m:t>
              </m:r>
            </m:sup>
          </m:sSup>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n</m:t>
              </m:r>
            </m:sup>
          </m:sSup>
        </m:oMath>
      </m:oMathPara>
    </w:p>
    <w:p w14:paraId="3C5CAC72" w14:textId="496623F6" w:rsidR="004021A4" w:rsidRDefault="004021A4" w:rsidP="00914EDE">
      <w:pPr>
        <w:spacing w:line="240" w:lineRule="auto"/>
        <w:rPr>
          <w:rFonts w:ascii="Cambria Math" w:hAnsi="Cambria Math"/>
          <w:sz w:val="20"/>
          <w:szCs w:val="20"/>
        </w:rPr>
      </w:pPr>
      <w:r>
        <w:rPr>
          <w:rFonts w:ascii="Cambria Math" w:hAnsi="Cambria Math"/>
          <w:sz w:val="20"/>
          <w:szCs w:val="20"/>
        </w:rPr>
        <w:t xml:space="preserve">where it is standard to set </w:t>
      </w:r>
      <m:oMath>
        <m:r>
          <w:rPr>
            <w:rFonts w:ascii="Cambria Math" w:hAnsi="Cambria Math"/>
            <w:sz w:val="20"/>
            <w:szCs w:val="20"/>
          </w:rPr>
          <m:t>p=n</m:t>
        </m:r>
      </m:oMath>
      <w:r>
        <w:rPr>
          <w:rFonts w:ascii="Cambria Math" w:hAnsi="Cambria Math"/>
          <w:sz w:val="20"/>
          <w:szCs w:val="20"/>
        </w:rPr>
        <w:t xml:space="preserve"> and </w:t>
      </w:r>
      <m:oMath>
        <m:r>
          <w:rPr>
            <w:rFonts w:ascii="Cambria Math" w:hAnsi="Cambria Math"/>
            <w:sz w:val="20"/>
            <w:szCs w:val="20"/>
          </w:rPr>
          <m:t>q=1</m:t>
        </m:r>
      </m:oMath>
      <w:r>
        <w:rPr>
          <w:rFonts w:ascii="Cambria Math" w:hAnsi="Cambria Math"/>
          <w:sz w:val="20"/>
          <w:szCs w:val="20"/>
        </w:rPr>
        <w:t xml:space="preserve">. For identifying </w:t>
      </w:r>
      <m:oMath>
        <m:r>
          <w:rPr>
            <w:rFonts w:ascii="Cambria Math" w:hAnsi="Cambria Math"/>
            <w:sz w:val="20"/>
            <w:szCs w:val="20"/>
          </w:rPr>
          <m:t>b</m:t>
        </m:r>
      </m:oMath>
      <w:r>
        <w:rPr>
          <w:rFonts w:ascii="Cambria Math" w:hAnsi="Cambria Math"/>
          <w:sz w:val="20"/>
          <w:szCs w:val="20"/>
        </w:rPr>
        <w:t xml:space="preserve"> and </w:t>
      </w:r>
      <m:oMath>
        <m:r>
          <w:rPr>
            <w:rFonts w:ascii="Cambria Math" w:hAnsi="Cambria Math"/>
            <w:sz w:val="20"/>
            <w:szCs w:val="20"/>
          </w:rPr>
          <m:t>k</m:t>
        </m:r>
      </m:oMath>
      <w:r>
        <w:rPr>
          <w:rFonts w:ascii="Cambria Math" w:hAnsi="Cambria Math"/>
          <w:sz w:val="20"/>
          <w:szCs w:val="20"/>
        </w:rPr>
        <w:t>, the relationship can be expressed by the coefficient of restitution as follows,</w:t>
      </w:r>
    </w:p>
    <w:p w14:paraId="6E7E5E8B" w14:textId="25E7D8E1" w:rsidR="004021A4" w:rsidRPr="00914EDE" w:rsidRDefault="004021A4" w:rsidP="00914EDE">
      <w:pPr>
        <w:spacing w:line="240" w:lineRule="auto"/>
        <w:rPr>
          <w:rFonts w:ascii="Cambria Math" w:hAnsi="Cambria Math"/>
          <w:sz w:val="20"/>
          <w:szCs w:val="20"/>
        </w:rPr>
      </w:pPr>
      <m:oMathPara>
        <m:oMath>
          <m:r>
            <w:rPr>
              <w:rFonts w:ascii="Cambria Math" w:hAnsi="Cambria Math"/>
              <w:sz w:val="20"/>
              <w:szCs w:val="20"/>
            </w:rPr>
            <m:t>e=1-α</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δ</m:t>
                  </m:r>
                </m:e>
              </m:acc>
            </m:e>
            <m:sub>
              <m:r>
                <w:rPr>
                  <w:rFonts w:ascii="Cambria Math" w:hAnsi="Cambria Math"/>
                  <w:sz w:val="20"/>
                  <w:szCs w:val="20"/>
                </w:rPr>
                <m:t>0</m:t>
              </m:r>
            </m:sub>
          </m:sSub>
          <m:r>
            <w:rPr>
              <w:rFonts w:ascii="Cambria Math" w:hAnsi="Cambria Math"/>
              <w:sz w:val="20"/>
              <w:szCs w:val="20"/>
            </w:rPr>
            <m:t xml:space="preserve">   α=</m:t>
          </m:r>
          <m:f>
            <m:fPr>
              <m:ctrlPr>
                <w:rPr>
                  <w:rFonts w:ascii="Cambria Math" w:hAnsi="Cambria Math"/>
                  <w:i/>
                  <w:sz w:val="20"/>
                  <w:szCs w:val="20"/>
                </w:rPr>
              </m:ctrlPr>
            </m:fPr>
            <m:num>
              <m:r>
                <w:rPr>
                  <w:rFonts w:ascii="Cambria Math" w:hAnsi="Cambria Math"/>
                  <w:sz w:val="20"/>
                  <w:szCs w:val="20"/>
                </w:rPr>
                <m:t>2b</m:t>
              </m:r>
            </m:num>
            <m:den>
              <m:r>
                <w:rPr>
                  <w:rFonts w:ascii="Cambria Math" w:hAnsi="Cambria Math"/>
                  <w:sz w:val="20"/>
                  <w:szCs w:val="20"/>
                </w:rPr>
                <m:t>3k</m:t>
              </m:r>
            </m:den>
          </m:f>
        </m:oMath>
      </m:oMathPara>
    </w:p>
    <w:p w14:paraId="4BCD15EC" w14:textId="77777777" w:rsidR="001C1B85" w:rsidRDefault="001C1B85" w:rsidP="002A410B">
      <w:pPr>
        <w:spacing w:line="240" w:lineRule="auto"/>
        <w:rPr>
          <w:rFonts w:ascii="Cambria Math" w:hAnsi="Cambria Math"/>
          <w:sz w:val="20"/>
          <w:szCs w:val="20"/>
        </w:rPr>
      </w:pPr>
    </w:p>
    <w:p w14:paraId="247E5C38" w14:textId="750F6A15" w:rsidR="002A410B" w:rsidRPr="003A103F" w:rsidRDefault="002A410B" w:rsidP="00737F9B">
      <w:pPr>
        <w:pStyle w:val="Heading2"/>
        <w:rPr>
          <w:rFonts w:ascii="Cambria Math" w:hAnsi="Cambria Math"/>
          <w:b/>
          <w:bCs/>
          <w:color w:val="auto"/>
          <w:sz w:val="20"/>
          <w:szCs w:val="20"/>
          <w:u w:val="single"/>
        </w:rPr>
      </w:pPr>
      <w:r w:rsidRPr="003A103F">
        <w:rPr>
          <w:rFonts w:ascii="Cambria Math" w:hAnsi="Cambria Math"/>
          <w:b/>
          <w:bCs/>
          <w:color w:val="auto"/>
          <w:sz w:val="20"/>
          <w:szCs w:val="20"/>
          <w:u w:val="single"/>
        </w:rPr>
        <w:t>Difficulty</w:t>
      </w:r>
    </w:p>
    <w:p w14:paraId="6B6593D3" w14:textId="1218B77B" w:rsidR="002A410B" w:rsidRDefault="00357E7C" w:rsidP="00357E7C">
      <w:pPr>
        <w:pStyle w:val="ListParagraph"/>
        <w:numPr>
          <w:ilvl w:val="0"/>
          <w:numId w:val="10"/>
        </w:numPr>
        <w:spacing w:line="240" w:lineRule="auto"/>
        <w:rPr>
          <w:rFonts w:ascii="Cambria Math" w:hAnsi="Cambria Math"/>
          <w:sz w:val="20"/>
          <w:szCs w:val="20"/>
        </w:rPr>
      </w:pPr>
      <w:r>
        <w:rPr>
          <w:rFonts w:ascii="Cambria Math" w:hAnsi="Cambria Math"/>
          <w:sz w:val="20"/>
          <w:szCs w:val="20"/>
        </w:rPr>
        <w:t xml:space="preserve">For the impact stage, </w:t>
      </w:r>
      <w:r w:rsidR="00B53F50">
        <w:rPr>
          <w:rFonts w:ascii="Cambria Math" w:hAnsi="Cambria Math"/>
          <w:sz w:val="20"/>
          <w:szCs w:val="20"/>
        </w:rPr>
        <w:t xml:space="preserve">there could be multiple points that are “stationary”, the position change is temporarily the only way to judge if a certain point is impact point or not right now, </w:t>
      </w:r>
      <w:r w:rsidR="00E35411">
        <w:rPr>
          <w:rFonts w:ascii="Cambria Math" w:hAnsi="Cambria Math"/>
          <w:sz w:val="20"/>
          <w:szCs w:val="20"/>
        </w:rPr>
        <w:t xml:space="preserve">which is not unique. </w:t>
      </w:r>
      <w:r w:rsidR="006F771C">
        <w:rPr>
          <w:rFonts w:ascii="Cambria Math" w:hAnsi="Cambria Math"/>
          <w:sz w:val="20"/>
          <w:szCs w:val="20"/>
        </w:rPr>
        <w:t>So maybe some other constraints need to be considered to lock down the impact position.</w:t>
      </w:r>
    </w:p>
    <w:p w14:paraId="129DDDF7" w14:textId="10D779B6" w:rsidR="003A103F" w:rsidRDefault="003A103F" w:rsidP="00357E7C">
      <w:pPr>
        <w:pStyle w:val="ListParagraph"/>
        <w:numPr>
          <w:ilvl w:val="0"/>
          <w:numId w:val="10"/>
        </w:numPr>
        <w:spacing w:line="240" w:lineRule="auto"/>
        <w:rPr>
          <w:rFonts w:ascii="Cambria Math" w:hAnsi="Cambria Math"/>
          <w:sz w:val="20"/>
          <w:szCs w:val="20"/>
        </w:rPr>
      </w:pPr>
      <w:r>
        <w:rPr>
          <w:rFonts w:ascii="Cambria Math" w:hAnsi="Cambria Math"/>
          <w:sz w:val="20"/>
          <w:szCs w:val="20"/>
        </w:rPr>
        <w:t>Jacobian matrix for each stage</w:t>
      </w:r>
      <w:r w:rsidR="00B53F50">
        <w:rPr>
          <w:rFonts w:ascii="Cambria Math" w:hAnsi="Cambria Math"/>
          <w:sz w:val="20"/>
          <w:szCs w:val="20"/>
        </w:rPr>
        <w:t xml:space="preserve"> seems different, </w:t>
      </w:r>
      <w:r w:rsidR="008F748D">
        <w:rPr>
          <w:rFonts w:ascii="Cambria Math" w:hAnsi="Cambria Math"/>
          <w:sz w:val="20"/>
          <w:szCs w:val="20"/>
        </w:rPr>
        <w:t>as the interaction force between human and SRA is exerted on the base side, the grasp or hold force in the contact section can be seen as exerting at the end-effector, and the position of impact point can be arbitrary.</w:t>
      </w:r>
    </w:p>
    <w:p w14:paraId="3564FC75" w14:textId="24A9589D" w:rsidR="00B01B8F" w:rsidRDefault="00E35411" w:rsidP="00357E7C">
      <w:pPr>
        <w:pStyle w:val="ListParagraph"/>
        <w:numPr>
          <w:ilvl w:val="0"/>
          <w:numId w:val="10"/>
        </w:numPr>
        <w:spacing w:line="240" w:lineRule="auto"/>
        <w:rPr>
          <w:rFonts w:ascii="Cambria Math" w:hAnsi="Cambria Math"/>
          <w:sz w:val="20"/>
          <w:szCs w:val="20"/>
        </w:rPr>
      </w:pPr>
      <w:r>
        <w:rPr>
          <w:rFonts w:ascii="Cambria Math" w:hAnsi="Cambria Math"/>
          <w:sz w:val="20"/>
          <w:szCs w:val="20"/>
        </w:rPr>
        <w:t>Modelling the contact force using methods provided in Part 2 heavily relies on the experimental data</w:t>
      </w:r>
      <w:r w:rsidR="0092064D">
        <w:rPr>
          <w:rFonts w:ascii="Cambria Math" w:hAnsi="Cambria Math"/>
          <w:sz w:val="20"/>
          <w:szCs w:val="20"/>
        </w:rPr>
        <w:t xml:space="preserve"> so that the universality has been weakened, more general modelling methods still need to be studied.</w:t>
      </w:r>
    </w:p>
    <w:p w14:paraId="6B4E8579" w14:textId="77777777" w:rsidR="001C1B85" w:rsidRPr="003A103F" w:rsidRDefault="001C1B85" w:rsidP="003A103F">
      <w:pPr>
        <w:spacing w:line="240" w:lineRule="auto"/>
        <w:rPr>
          <w:rFonts w:ascii="Cambria Math" w:hAnsi="Cambria Math"/>
          <w:sz w:val="20"/>
          <w:szCs w:val="20"/>
        </w:rPr>
      </w:pPr>
    </w:p>
    <w:p w14:paraId="5B1687E5" w14:textId="29A76943" w:rsidR="006F47C2" w:rsidRPr="003A103F" w:rsidRDefault="006F47C2" w:rsidP="00737F9B">
      <w:pPr>
        <w:pStyle w:val="Heading2"/>
        <w:rPr>
          <w:rFonts w:ascii="Cambria Math" w:hAnsi="Cambria Math"/>
          <w:b/>
          <w:bCs/>
          <w:color w:val="auto"/>
          <w:sz w:val="20"/>
          <w:szCs w:val="20"/>
          <w:u w:val="single"/>
        </w:rPr>
      </w:pPr>
      <w:r w:rsidRPr="003A103F">
        <w:rPr>
          <w:rFonts w:ascii="Cambria Math" w:hAnsi="Cambria Math"/>
          <w:b/>
          <w:bCs/>
          <w:color w:val="auto"/>
          <w:sz w:val="20"/>
          <w:szCs w:val="20"/>
          <w:u w:val="single"/>
        </w:rPr>
        <w:t>Plan</w:t>
      </w:r>
    </w:p>
    <w:p w14:paraId="167DE883" w14:textId="185737F4" w:rsidR="00737F9B" w:rsidRDefault="00C1175A" w:rsidP="00C1175A">
      <w:pPr>
        <w:pStyle w:val="ListParagraph"/>
        <w:numPr>
          <w:ilvl w:val="0"/>
          <w:numId w:val="13"/>
        </w:numPr>
        <w:spacing w:line="240" w:lineRule="auto"/>
        <w:rPr>
          <w:rFonts w:ascii="Cambria Math" w:hAnsi="Cambria Math"/>
          <w:sz w:val="20"/>
          <w:szCs w:val="20"/>
        </w:rPr>
      </w:pPr>
      <w:r>
        <w:rPr>
          <w:rFonts w:ascii="Cambria Math" w:hAnsi="Cambria Math"/>
          <w:sz w:val="20"/>
          <w:szCs w:val="20"/>
        </w:rPr>
        <w:t xml:space="preserve">For the contact force modelling section, </w:t>
      </w:r>
      <w:r w:rsidR="005A4BD4">
        <w:rPr>
          <w:rFonts w:ascii="Cambria Math" w:hAnsi="Cambria Math"/>
          <w:sz w:val="20"/>
          <w:szCs w:val="20"/>
        </w:rPr>
        <w:t xml:space="preserve">we </w:t>
      </w:r>
      <w:r w:rsidR="00C4246B">
        <w:rPr>
          <w:rFonts w:ascii="Cambria Math" w:hAnsi="Cambria Math"/>
          <w:sz w:val="20"/>
          <w:szCs w:val="20"/>
        </w:rPr>
        <w:t>started from a very simple case that only considering the contact force along the radial direction, maybe in the near future we need to analyse its influence on tangential direction</w:t>
      </w:r>
      <w:r w:rsidR="00E24F6E">
        <w:rPr>
          <w:rFonts w:ascii="Cambria Math" w:hAnsi="Cambria Math"/>
          <w:sz w:val="20"/>
          <w:szCs w:val="20"/>
        </w:rPr>
        <w:t xml:space="preserve"> (</w:t>
      </w:r>
      <w:r w:rsidR="00E24F6E">
        <w:rPr>
          <w:rFonts w:ascii="Cambria Math" w:hAnsi="Cambria Math" w:hint="eastAsia"/>
          <w:sz w:val="20"/>
          <w:szCs w:val="20"/>
        </w:rPr>
        <w:t>friction</w:t>
      </w:r>
      <w:r w:rsidR="00E24F6E">
        <w:rPr>
          <w:rFonts w:ascii="Cambria Math" w:hAnsi="Cambria Math"/>
          <w:sz w:val="20"/>
          <w:szCs w:val="20"/>
        </w:rPr>
        <w:t>)</w:t>
      </w:r>
      <w:r w:rsidR="00C4246B">
        <w:rPr>
          <w:rFonts w:ascii="Cambria Math" w:hAnsi="Cambria Math"/>
          <w:sz w:val="20"/>
          <w:szCs w:val="20"/>
        </w:rPr>
        <w:t>.</w:t>
      </w:r>
    </w:p>
    <w:p w14:paraId="650A487B" w14:textId="49A9D9AF" w:rsidR="00480A5C" w:rsidRPr="00C1175A" w:rsidRDefault="00480A5C" w:rsidP="00C1175A">
      <w:pPr>
        <w:pStyle w:val="ListParagraph"/>
        <w:numPr>
          <w:ilvl w:val="0"/>
          <w:numId w:val="13"/>
        </w:numPr>
        <w:spacing w:line="240" w:lineRule="auto"/>
        <w:rPr>
          <w:rFonts w:ascii="Cambria Math" w:hAnsi="Cambria Math"/>
          <w:sz w:val="20"/>
          <w:szCs w:val="20"/>
        </w:rPr>
      </w:pPr>
      <w:r>
        <w:rPr>
          <w:rFonts w:ascii="Cambria Math" w:hAnsi="Cambria Math"/>
          <w:sz w:val="20"/>
          <w:szCs w:val="20"/>
        </w:rPr>
        <w:t>Derive the Jacobian matrices, especially for the analytical one.</w:t>
      </w:r>
    </w:p>
    <w:sectPr w:rsidR="00480A5C" w:rsidRPr="00C1175A" w:rsidSect="006852C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116D"/>
    <w:multiLevelType w:val="hybridMultilevel"/>
    <w:tmpl w:val="26E46994"/>
    <w:lvl w:ilvl="0" w:tplc="AD24BDE0">
      <w:start w:val="1"/>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397BE4"/>
    <w:multiLevelType w:val="hybridMultilevel"/>
    <w:tmpl w:val="6714D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304266"/>
    <w:multiLevelType w:val="hybridMultilevel"/>
    <w:tmpl w:val="34B0CF46"/>
    <w:lvl w:ilvl="0" w:tplc="D9F646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3501BD"/>
    <w:multiLevelType w:val="hybridMultilevel"/>
    <w:tmpl w:val="A82AD7AC"/>
    <w:lvl w:ilvl="0" w:tplc="5CC44C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620E3D"/>
    <w:multiLevelType w:val="hybridMultilevel"/>
    <w:tmpl w:val="DA6ABEE8"/>
    <w:lvl w:ilvl="0" w:tplc="60889B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007305"/>
    <w:multiLevelType w:val="hybridMultilevel"/>
    <w:tmpl w:val="CB368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C41D77"/>
    <w:multiLevelType w:val="hybridMultilevel"/>
    <w:tmpl w:val="EB944CD4"/>
    <w:lvl w:ilvl="0" w:tplc="8F3C72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B62591"/>
    <w:multiLevelType w:val="hybridMultilevel"/>
    <w:tmpl w:val="A9B62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2A0342"/>
    <w:multiLevelType w:val="hybridMultilevel"/>
    <w:tmpl w:val="2FE254BA"/>
    <w:lvl w:ilvl="0" w:tplc="6B7E4E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4E4961"/>
    <w:multiLevelType w:val="hybridMultilevel"/>
    <w:tmpl w:val="C5AE3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2D624C"/>
    <w:multiLevelType w:val="hybridMultilevel"/>
    <w:tmpl w:val="6B2033BA"/>
    <w:lvl w:ilvl="0" w:tplc="F5848C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880666"/>
    <w:multiLevelType w:val="hybridMultilevel"/>
    <w:tmpl w:val="0D2A7CF6"/>
    <w:lvl w:ilvl="0" w:tplc="0AEEC2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EC4D83"/>
    <w:multiLevelType w:val="hybridMultilevel"/>
    <w:tmpl w:val="37F41ADE"/>
    <w:lvl w:ilvl="0" w:tplc="8CCABE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6514E8A"/>
    <w:multiLevelType w:val="hybridMultilevel"/>
    <w:tmpl w:val="479487BC"/>
    <w:lvl w:ilvl="0" w:tplc="7D8E4C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3495205">
    <w:abstractNumId w:val="4"/>
  </w:num>
  <w:num w:numId="2" w16cid:durableId="1456946199">
    <w:abstractNumId w:val="0"/>
  </w:num>
  <w:num w:numId="3" w16cid:durableId="2087410318">
    <w:abstractNumId w:val="13"/>
  </w:num>
  <w:num w:numId="4" w16cid:durableId="47264642">
    <w:abstractNumId w:val="3"/>
  </w:num>
  <w:num w:numId="5" w16cid:durableId="1252398544">
    <w:abstractNumId w:val="11"/>
  </w:num>
  <w:num w:numId="6" w16cid:durableId="1146431508">
    <w:abstractNumId w:val="12"/>
  </w:num>
  <w:num w:numId="7" w16cid:durableId="152989114">
    <w:abstractNumId w:val="8"/>
  </w:num>
  <w:num w:numId="8" w16cid:durableId="422993418">
    <w:abstractNumId w:val="2"/>
  </w:num>
  <w:num w:numId="9" w16cid:durableId="742146745">
    <w:abstractNumId w:val="7"/>
  </w:num>
  <w:num w:numId="10" w16cid:durableId="1773893926">
    <w:abstractNumId w:val="10"/>
  </w:num>
  <w:num w:numId="11" w16cid:durableId="1153064154">
    <w:abstractNumId w:val="9"/>
  </w:num>
  <w:num w:numId="12" w16cid:durableId="169875051">
    <w:abstractNumId w:val="5"/>
  </w:num>
  <w:num w:numId="13" w16cid:durableId="1875800653">
    <w:abstractNumId w:val="6"/>
  </w:num>
  <w:num w:numId="14" w16cid:durableId="1023751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D0"/>
    <w:rsid w:val="000165F7"/>
    <w:rsid w:val="0004773E"/>
    <w:rsid w:val="00066041"/>
    <w:rsid w:val="000A725F"/>
    <w:rsid w:val="000C21F7"/>
    <w:rsid w:val="000E03F1"/>
    <w:rsid w:val="000E2066"/>
    <w:rsid w:val="000E748A"/>
    <w:rsid w:val="0017714E"/>
    <w:rsid w:val="001A1159"/>
    <w:rsid w:val="001B363C"/>
    <w:rsid w:val="001C1B85"/>
    <w:rsid w:val="001C25D1"/>
    <w:rsid w:val="001C2864"/>
    <w:rsid w:val="001D1406"/>
    <w:rsid w:val="001D640B"/>
    <w:rsid w:val="001F4262"/>
    <w:rsid w:val="001F4A87"/>
    <w:rsid w:val="00236223"/>
    <w:rsid w:val="002368A0"/>
    <w:rsid w:val="00237D89"/>
    <w:rsid w:val="0024615D"/>
    <w:rsid w:val="00247319"/>
    <w:rsid w:val="00273D88"/>
    <w:rsid w:val="002A2994"/>
    <w:rsid w:val="002A2C4B"/>
    <w:rsid w:val="002A410B"/>
    <w:rsid w:val="002E0A08"/>
    <w:rsid w:val="002E141C"/>
    <w:rsid w:val="00336691"/>
    <w:rsid w:val="003545F1"/>
    <w:rsid w:val="00357E7C"/>
    <w:rsid w:val="003774EA"/>
    <w:rsid w:val="00381761"/>
    <w:rsid w:val="003A103F"/>
    <w:rsid w:val="003F005C"/>
    <w:rsid w:val="00400F50"/>
    <w:rsid w:val="004021A4"/>
    <w:rsid w:val="0040700A"/>
    <w:rsid w:val="00421E95"/>
    <w:rsid w:val="0043385D"/>
    <w:rsid w:val="00480A5C"/>
    <w:rsid w:val="004A6687"/>
    <w:rsid w:val="004B61D9"/>
    <w:rsid w:val="004C1680"/>
    <w:rsid w:val="004D5E5D"/>
    <w:rsid w:val="005059F8"/>
    <w:rsid w:val="0051784F"/>
    <w:rsid w:val="00526A8C"/>
    <w:rsid w:val="00530341"/>
    <w:rsid w:val="00545A91"/>
    <w:rsid w:val="0058672A"/>
    <w:rsid w:val="005A4BD4"/>
    <w:rsid w:val="005B6B49"/>
    <w:rsid w:val="005E5341"/>
    <w:rsid w:val="00655897"/>
    <w:rsid w:val="00662BEB"/>
    <w:rsid w:val="00674427"/>
    <w:rsid w:val="006852C6"/>
    <w:rsid w:val="00686B23"/>
    <w:rsid w:val="006D0DAB"/>
    <w:rsid w:val="006F47C2"/>
    <w:rsid w:val="006F771C"/>
    <w:rsid w:val="00701D84"/>
    <w:rsid w:val="007032A7"/>
    <w:rsid w:val="00737F9B"/>
    <w:rsid w:val="00744AA7"/>
    <w:rsid w:val="00745488"/>
    <w:rsid w:val="00751FDB"/>
    <w:rsid w:val="00772341"/>
    <w:rsid w:val="00784D26"/>
    <w:rsid w:val="00793588"/>
    <w:rsid w:val="00794360"/>
    <w:rsid w:val="007E0689"/>
    <w:rsid w:val="007E0CC8"/>
    <w:rsid w:val="007E6D7B"/>
    <w:rsid w:val="00854225"/>
    <w:rsid w:val="0086593B"/>
    <w:rsid w:val="0087068F"/>
    <w:rsid w:val="008A22E4"/>
    <w:rsid w:val="008F1459"/>
    <w:rsid w:val="008F748D"/>
    <w:rsid w:val="00914EDE"/>
    <w:rsid w:val="0092064D"/>
    <w:rsid w:val="00964CA1"/>
    <w:rsid w:val="00967D6A"/>
    <w:rsid w:val="009C35AA"/>
    <w:rsid w:val="009D6121"/>
    <w:rsid w:val="009D651B"/>
    <w:rsid w:val="009E3E35"/>
    <w:rsid w:val="00A3671F"/>
    <w:rsid w:val="00A61A29"/>
    <w:rsid w:val="00A74AA6"/>
    <w:rsid w:val="00A92022"/>
    <w:rsid w:val="00AA4428"/>
    <w:rsid w:val="00AA6041"/>
    <w:rsid w:val="00AB2A2C"/>
    <w:rsid w:val="00AB4AFC"/>
    <w:rsid w:val="00AB7DA9"/>
    <w:rsid w:val="00B01B8F"/>
    <w:rsid w:val="00B03100"/>
    <w:rsid w:val="00B2452E"/>
    <w:rsid w:val="00B42E34"/>
    <w:rsid w:val="00B46F77"/>
    <w:rsid w:val="00B53F50"/>
    <w:rsid w:val="00B90B13"/>
    <w:rsid w:val="00BA3FE4"/>
    <w:rsid w:val="00BC5B04"/>
    <w:rsid w:val="00BC77A4"/>
    <w:rsid w:val="00BE27B8"/>
    <w:rsid w:val="00C01752"/>
    <w:rsid w:val="00C023E0"/>
    <w:rsid w:val="00C04C14"/>
    <w:rsid w:val="00C1175A"/>
    <w:rsid w:val="00C4246B"/>
    <w:rsid w:val="00C5133C"/>
    <w:rsid w:val="00C525FD"/>
    <w:rsid w:val="00C5348E"/>
    <w:rsid w:val="00C92E95"/>
    <w:rsid w:val="00CA232C"/>
    <w:rsid w:val="00CC2BD0"/>
    <w:rsid w:val="00CC5936"/>
    <w:rsid w:val="00D1009F"/>
    <w:rsid w:val="00D120B7"/>
    <w:rsid w:val="00D15A0B"/>
    <w:rsid w:val="00D3658A"/>
    <w:rsid w:val="00D67A5A"/>
    <w:rsid w:val="00D9152D"/>
    <w:rsid w:val="00DE526F"/>
    <w:rsid w:val="00E02CAB"/>
    <w:rsid w:val="00E24F6E"/>
    <w:rsid w:val="00E35411"/>
    <w:rsid w:val="00E65B92"/>
    <w:rsid w:val="00E76D5A"/>
    <w:rsid w:val="00EF0B91"/>
    <w:rsid w:val="00EF571A"/>
    <w:rsid w:val="00F50275"/>
    <w:rsid w:val="00F731AE"/>
    <w:rsid w:val="00F86A29"/>
    <w:rsid w:val="00F93E7C"/>
    <w:rsid w:val="00FA6F44"/>
    <w:rsid w:val="00FB3846"/>
    <w:rsid w:val="00FC1361"/>
    <w:rsid w:val="00FC4322"/>
    <w:rsid w:val="00FD266D"/>
    <w:rsid w:val="00FD6D3D"/>
    <w:rsid w:val="00FE52B4"/>
    <w:rsid w:val="00FE53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792B3C"/>
  <w14:defaultImageDpi w14:val="32767"/>
  <w15:chartTrackingRefBased/>
  <w15:docId w15:val="{9712F486-17E1-4C2F-9F49-72E7CB443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74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4A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4A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846"/>
    <w:pPr>
      <w:ind w:left="720"/>
      <w:contextualSpacing/>
    </w:pPr>
  </w:style>
  <w:style w:type="character" w:styleId="PlaceholderText">
    <w:name w:val="Placeholder Text"/>
    <w:basedOn w:val="DefaultParagraphFont"/>
    <w:uiPriority w:val="99"/>
    <w:semiHidden/>
    <w:rsid w:val="00AB4AFC"/>
    <w:rPr>
      <w:color w:val="808080"/>
    </w:rPr>
  </w:style>
  <w:style w:type="character" w:customStyle="1" w:styleId="Heading1Char">
    <w:name w:val="Heading 1 Char"/>
    <w:basedOn w:val="DefaultParagraphFont"/>
    <w:link w:val="Heading1"/>
    <w:uiPriority w:val="9"/>
    <w:rsid w:val="00A74A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74A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74AA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14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54D99-F667-4316-A21B-6607BB8FD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5</Pages>
  <Words>1874</Words>
  <Characters>10687</Characters>
  <Application>Microsoft Office Word</Application>
  <DocSecurity>0</DocSecurity>
  <Lines>89</Lines>
  <Paragraphs>25</Paragraphs>
  <ScaleCrop>false</ScaleCrop>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Jay</dc:creator>
  <cp:keywords/>
  <dc:description/>
  <cp:lastModifiedBy>Valen Jay</cp:lastModifiedBy>
  <cp:revision>154</cp:revision>
  <dcterms:created xsi:type="dcterms:W3CDTF">2022-09-12T18:59:00Z</dcterms:created>
  <dcterms:modified xsi:type="dcterms:W3CDTF">2022-09-18T19:00:00Z</dcterms:modified>
</cp:coreProperties>
</file>