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F2D5C" w14:textId="77777777" w:rsidR="00CE6165" w:rsidRPr="00CE6165" w:rsidRDefault="00CE6165">
      <w:r w:rsidRPr="00CE6165">
        <w:rPr>
          <w:rStyle w:val="TitleChar"/>
        </w:rPr>
        <w:t xml:space="preserve">Soccer Regulations Act </w:t>
      </w:r>
      <w:r w:rsidRPr="00CE6165">
        <w:br/>
      </w:r>
      <w:r w:rsidRPr="00CE6165">
        <w:rPr>
          <w:rStyle w:val="SubtitleChar"/>
        </w:rPr>
        <w:t xml:space="preserve">Not </w:t>
      </w:r>
      <w:proofErr w:type="gramStart"/>
      <w:r w:rsidRPr="00CE6165">
        <w:rPr>
          <w:rStyle w:val="SubtitleChar"/>
        </w:rPr>
        <w:t>An</w:t>
      </w:r>
      <w:proofErr w:type="gramEnd"/>
      <w:r w:rsidRPr="00CE6165">
        <w:rPr>
          <w:rStyle w:val="SubtitleChar"/>
        </w:rPr>
        <w:t xml:space="preserve"> </w:t>
      </w:r>
      <w:r w:rsidRPr="00CE6165">
        <w:rPr>
          <w:rStyle w:val="SubtitleChar"/>
        </w:rPr>
        <w:t xml:space="preserve">Official Legal Document </w:t>
      </w:r>
      <w:r w:rsidRPr="00CE6165">
        <w:br/>
      </w:r>
      <w:r w:rsidRPr="00CE6165">
        <w:rPr>
          <w:rStyle w:val="SubtleEmphasis"/>
        </w:rPr>
        <w:t>Date: 2025-09-20</w:t>
      </w:r>
      <w:r w:rsidRPr="00CE6165">
        <w:br/>
      </w:r>
      <w:r w:rsidRPr="00CE6165">
        <w:t xml:space="preserve"> ································································ </w:t>
      </w:r>
    </w:p>
    <w:p w14:paraId="02B2165B" w14:textId="77777777" w:rsidR="00CE6165" w:rsidRPr="00CE6165" w:rsidRDefault="00CE6165"/>
    <w:p w14:paraId="12FAED9E" w14:textId="1BCC2B9E" w:rsidR="00CE6165" w:rsidRPr="00CE6165" w:rsidRDefault="00CE6165" w:rsidP="00CE6165">
      <w:pPr>
        <w:pStyle w:val="Title"/>
        <w:rPr>
          <w:b/>
          <w:bCs/>
        </w:rPr>
      </w:pPr>
      <w:r w:rsidRPr="00CE6165">
        <w:t>Section I: General Rules of Play</w:t>
      </w:r>
      <w:r>
        <w:rPr>
          <w:b/>
          <w:bCs/>
          <w:lang w:val="en-AU"/>
        </w:rPr>
        <w:br w:type="page"/>
      </w:r>
    </w:p>
    <w:p w14:paraId="21409016" w14:textId="77777777" w:rsidR="00CE6165" w:rsidRPr="00CE6165" w:rsidRDefault="00CE6165" w:rsidP="00CE6165">
      <w:pPr>
        <w:rPr>
          <w:lang w:val="en-AU"/>
        </w:rPr>
      </w:pPr>
      <w:r w:rsidRPr="00CE6165">
        <w:rPr>
          <w:b/>
          <w:bCs/>
          <w:lang w:val="en-AU"/>
        </w:rPr>
        <w:lastRenderedPageBreak/>
        <w:t>Article 1 — Commencement of Play</w:t>
      </w:r>
      <w:r w:rsidRPr="00CE6165">
        <w:rPr>
          <w:lang w:val="en-AU"/>
        </w:rPr>
        <w:br/>
        <w:t xml:space="preserve">1.1. The match shall commence at the designated time upon the referee's signal, with the ball placed at the </w:t>
      </w:r>
      <w:proofErr w:type="spellStart"/>
      <w:r w:rsidRPr="00CE6165">
        <w:rPr>
          <w:lang w:val="en-AU"/>
        </w:rPr>
        <w:t>center</w:t>
      </w:r>
      <w:proofErr w:type="spellEnd"/>
      <w:r w:rsidRPr="00CE6165">
        <w:rPr>
          <w:lang w:val="en-AU"/>
        </w:rPr>
        <w:t xml:space="preserve"> mark of the field.</w:t>
      </w:r>
      <w:r w:rsidRPr="00CE6165">
        <w:rPr>
          <w:lang w:val="en-AU"/>
        </w:rPr>
        <w:br/>
        <w:t>1.2. Each team shall consist of no more than eleven (11) players, including one (1) designated goalkeeper.</w:t>
      </w:r>
    </w:p>
    <w:p w14:paraId="44E46D37" w14:textId="77777777" w:rsidR="00CE6165" w:rsidRPr="00CE6165" w:rsidRDefault="00CE6165" w:rsidP="00CE6165">
      <w:pPr>
        <w:rPr>
          <w:lang w:val="en-AU"/>
        </w:rPr>
      </w:pPr>
      <w:r w:rsidRPr="00CE6165">
        <w:rPr>
          <w:b/>
          <w:bCs/>
          <w:lang w:val="en-AU"/>
        </w:rPr>
        <w:t>Article 2 — Duration of Match</w:t>
      </w:r>
      <w:r w:rsidRPr="00CE6165">
        <w:rPr>
          <w:lang w:val="en-AU"/>
        </w:rPr>
        <w:br/>
        <w:t>2.1. The standard duration of a match shall be ninety (90) minutes, divided into two (2) equal halves of forty-five (45) minutes each.</w:t>
      </w:r>
      <w:r w:rsidRPr="00CE6165">
        <w:rPr>
          <w:lang w:val="en-AU"/>
        </w:rPr>
        <w:br/>
        <w:t>2.2. A halftime interval not exceeding fifteen (15) minutes shall be observed between the two halves.</w:t>
      </w:r>
      <w:r w:rsidRPr="00CE6165">
        <w:rPr>
          <w:lang w:val="en-AU"/>
        </w:rPr>
        <w:br/>
        <w:t>2.3. Additional time may be added at the discretion of the referee to compensate for stoppages.</w:t>
      </w:r>
    </w:p>
    <w:p w14:paraId="0A3EACED" w14:textId="77777777" w:rsidR="00CE6165" w:rsidRPr="00CE6165" w:rsidRDefault="00CE6165" w:rsidP="00CE6165">
      <w:pPr>
        <w:rPr>
          <w:lang w:val="en-AU"/>
        </w:rPr>
      </w:pPr>
      <w:r w:rsidRPr="00CE6165">
        <w:rPr>
          <w:b/>
          <w:bCs/>
          <w:lang w:val="en-AU"/>
        </w:rPr>
        <w:t>Article 3 — Ball In and Out of Play</w:t>
      </w:r>
      <w:r w:rsidRPr="00CE6165">
        <w:rPr>
          <w:lang w:val="en-AU"/>
        </w:rPr>
        <w:br/>
        <w:t xml:space="preserve">3.1. The ball shall be </w:t>
      </w:r>
      <w:proofErr w:type="gramStart"/>
      <w:r w:rsidRPr="00CE6165">
        <w:rPr>
          <w:lang w:val="en-AU"/>
        </w:rPr>
        <w:t>considered in play at all times</w:t>
      </w:r>
      <w:proofErr w:type="gramEnd"/>
      <w:r w:rsidRPr="00CE6165">
        <w:rPr>
          <w:lang w:val="en-AU"/>
        </w:rPr>
        <w:t xml:space="preserve"> unless it has wholly crossed the goal line or touchline, whether on the ground or in the air.</w:t>
      </w:r>
      <w:r w:rsidRPr="00CE6165">
        <w:rPr>
          <w:lang w:val="en-AU"/>
        </w:rPr>
        <w:br/>
        <w:t>3.2. The ball shall be deemed out of play upon the referee’s whistle for any infringement or stoppage.</w:t>
      </w:r>
    </w:p>
    <w:p w14:paraId="217CC0B0" w14:textId="77777777" w:rsidR="00CE6165" w:rsidRPr="00CE6165" w:rsidRDefault="00CE6165" w:rsidP="00CE6165">
      <w:pPr>
        <w:rPr>
          <w:lang w:val="en-AU"/>
        </w:rPr>
      </w:pPr>
      <w:r w:rsidRPr="00CE6165">
        <w:rPr>
          <w:b/>
          <w:bCs/>
          <w:lang w:val="en-AU"/>
        </w:rPr>
        <w:t>Article 4 — Scoring of Goals</w:t>
      </w:r>
      <w:r w:rsidRPr="00CE6165">
        <w:rPr>
          <w:lang w:val="en-AU"/>
        </w:rPr>
        <w:br/>
        <w:t>4.1. A goal shall be awarded when the ball has wholly crossed the goal line between the goalposts and beneath the crossbar, provided no infringement of the rules has occurred.</w:t>
      </w:r>
      <w:r w:rsidRPr="00CE6165">
        <w:rPr>
          <w:lang w:val="en-AU"/>
        </w:rPr>
        <w:br/>
        <w:t>4.2. The team with the greater number of goals at the conclusion of regulation time shall be declared the winner.</w:t>
      </w:r>
    </w:p>
    <w:p w14:paraId="49F8E971" w14:textId="77777777" w:rsidR="00CE6165" w:rsidRPr="00CE6165" w:rsidRDefault="00CE6165" w:rsidP="00CE6165">
      <w:pPr>
        <w:rPr>
          <w:lang w:val="en-AU"/>
        </w:rPr>
      </w:pPr>
      <w:r w:rsidRPr="00CE6165">
        <w:rPr>
          <w:b/>
          <w:bCs/>
          <w:lang w:val="en-AU"/>
        </w:rPr>
        <w:t>Article 5 — Offside Infringement</w:t>
      </w:r>
      <w:r w:rsidRPr="00CE6165">
        <w:rPr>
          <w:lang w:val="en-AU"/>
        </w:rPr>
        <w:br/>
        <w:t xml:space="preserve">5.1. A player shall be adjudged offside if, </w:t>
      </w:r>
      <w:proofErr w:type="gramStart"/>
      <w:r w:rsidRPr="00CE6165">
        <w:rPr>
          <w:lang w:val="en-AU"/>
        </w:rPr>
        <w:t>at the moment</w:t>
      </w:r>
      <w:proofErr w:type="gramEnd"/>
      <w:r w:rsidRPr="00CE6165">
        <w:rPr>
          <w:lang w:val="en-AU"/>
        </w:rPr>
        <w:t xml:space="preserve"> the ball is played or touched by a teammate, he or she is nearer to the opponent’s goal line than both the ball and the second-last opponent, unless receiving the ball directly from a goal kick, corner kick, or throw-in.</w:t>
      </w:r>
    </w:p>
    <w:p w14:paraId="6D207528" w14:textId="77777777" w:rsidR="00CE6165" w:rsidRPr="00CE6165" w:rsidRDefault="00CE6165" w:rsidP="00CE6165">
      <w:pPr>
        <w:rPr>
          <w:lang w:val="en-AU"/>
        </w:rPr>
      </w:pPr>
      <w:r w:rsidRPr="00CE6165">
        <w:rPr>
          <w:b/>
          <w:bCs/>
          <w:lang w:val="en-AU"/>
        </w:rPr>
        <w:t>Article 6 — Fouls and Misconduct</w:t>
      </w:r>
      <w:r w:rsidRPr="00CE6165">
        <w:rPr>
          <w:lang w:val="en-AU"/>
        </w:rPr>
        <w:br/>
        <w:t>6.1. A foul shall be deemed to have occurred when a player commits any act of kicking, tripping, charging, striking, pushing, or holding an opponent in a manner contrary to the spirit of fair play.</w:t>
      </w:r>
      <w:r w:rsidRPr="00CE6165">
        <w:rPr>
          <w:lang w:val="en-AU"/>
        </w:rPr>
        <w:br/>
        <w:t xml:space="preserve">6.2. Misconduct shall include unsporting </w:t>
      </w:r>
      <w:proofErr w:type="spellStart"/>
      <w:r w:rsidRPr="00CE6165">
        <w:rPr>
          <w:lang w:val="en-AU"/>
        </w:rPr>
        <w:t>behavior</w:t>
      </w:r>
      <w:proofErr w:type="spellEnd"/>
      <w:r w:rsidRPr="00CE6165">
        <w:rPr>
          <w:lang w:val="en-AU"/>
        </w:rPr>
        <w:t>, dissent by word or action, persistent infringement, and any act deemed by the referee to be violent or abusive.</w:t>
      </w:r>
    </w:p>
    <w:p w14:paraId="113B68F5" w14:textId="77777777" w:rsidR="00CE6165" w:rsidRPr="00CE6165" w:rsidRDefault="00CE6165" w:rsidP="00CE6165">
      <w:pPr>
        <w:rPr>
          <w:lang w:val="en-AU"/>
        </w:rPr>
      </w:pPr>
      <w:r w:rsidRPr="00CE6165">
        <w:rPr>
          <w:b/>
          <w:bCs/>
          <w:lang w:val="en-AU"/>
        </w:rPr>
        <w:t>Article 7 — Free Kicks and Penalties</w:t>
      </w:r>
      <w:r w:rsidRPr="00CE6165">
        <w:rPr>
          <w:lang w:val="en-AU"/>
        </w:rPr>
        <w:br/>
        <w:t>7.1. A direct free kick shall be awarded for serious infringements, allowing a goal to be scored directly.</w:t>
      </w:r>
      <w:r w:rsidRPr="00CE6165">
        <w:rPr>
          <w:lang w:val="en-AU"/>
        </w:rPr>
        <w:br/>
        <w:t>7.2. An indirect free kick shall be awarded for lesser infractions, requiring the ball to touch another player before a goal may be scored.</w:t>
      </w:r>
      <w:r w:rsidRPr="00CE6165">
        <w:rPr>
          <w:lang w:val="en-AU"/>
        </w:rPr>
        <w:br/>
        <w:t>7.3. A penalty kick shall be awarded when a direct free kick offense is committed by a defending player within their own penalty area.</w:t>
      </w:r>
    </w:p>
    <w:p w14:paraId="2F36485C" w14:textId="77777777" w:rsidR="00CE6165" w:rsidRPr="00CE6165" w:rsidRDefault="00CE6165" w:rsidP="00CE6165">
      <w:pPr>
        <w:rPr>
          <w:lang w:val="en-AU"/>
        </w:rPr>
      </w:pPr>
      <w:r w:rsidRPr="00CE6165">
        <w:rPr>
          <w:b/>
          <w:bCs/>
          <w:lang w:val="en-AU"/>
        </w:rPr>
        <w:t>Article 8 — Throw-Ins, Goal Kicks, and Corner Kicks</w:t>
      </w:r>
      <w:r w:rsidRPr="00CE6165">
        <w:rPr>
          <w:lang w:val="en-AU"/>
        </w:rPr>
        <w:br/>
        <w:t>8.1. A throw-in shall be awarded when the ball crosses the touchline, last touched by an opponent.</w:t>
      </w:r>
      <w:r w:rsidRPr="00CE6165">
        <w:rPr>
          <w:lang w:val="en-AU"/>
        </w:rPr>
        <w:br/>
        <w:t xml:space="preserve">8.2. A goal kick shall be awarded when the ball crosses the goal line, last touched by an attacking player, </w:t>
      </w:r>
      <w:r w:rsidRPr="00CE6165">
        <w:rPr>
          <w:lang w:val="en-AU"/>
        </w:rPr>
        <w:lastRenderedPageBreak/>
        <w:t>without a goal being scored.</w:t>
      </w:r>
      <w:r w:rsidRPr="00CE6165">
        <w:rPr>
          <w:lang w:val="en-AU"/>
        </w:rPr>
        <w:br/>
        <w:t>8.3. A corner kick shall be awarded when the ball crosses the goal line, last touched by a defending player, without a goal being scored.</w:t>
      </w:r>
    </w:p>
    <w:p w14:paraId="5082C497" w14:textId="77777777" w:rsidR="00CE6165" w:rsidRPr="00CE6165" w:rsidRDefault="00CE6165" w:rsidP="00CE6165">
      <w:pPr>
        <w:rPr>
          <w:lang w:val="en-AU"/>
        </w:rPr>
      </w:pPr>
      <w:r w:rsidRPr="00CE6165">
        <w:rPr>
          <w:b/>
          <w:bCs/>
          <w:lang w:val="en-AU"/>
        </w:rPr>
        <w:t>Article 9 — Substitutions</w:t>
      </w:r>
      <w:r w:rsidRPr="00CE6165">
        <w:rPr>
          <w:lang w:val="en-AU"/>
        </w:rPr>
        <w:br/>
        <w:t>9.1. A team may make a maximum of five (5) substitutions during regulation time, unless otherwise stipulated by competition rules.</w:t>
      </w:r>
      <w:r w:rsidRPr="00CE6165">
        <w:rPr>
          <w:lang w:val="en-AU"/>
        </w:rPr>
        <w:br/>
        <w:t>9.2. Substitutions shall be conducted only with the referee’s permission and during stoppages in play.</w:t>
      </w:r>
    </w:p>
    <w:p w14:paraId="43BCC686" w14:textId="77777777" w:rsidR="00CE6165" w:rsidRPr="00CE6165" w:rsidRDefault="00CE6165" w:rsidP="00CE6165">
      <w:pPr>
        <w:rPr>
          <w:lang w:val="en-AU"/>
        </w:rPr>
      </w:pPr>
      <w:r w:rsidRPr="00CE6165">
        <w:rPr>
          <w:b/>
          <w:bCs/>
          <w:lang w:val="en-AU"/>
        </w:rPr>
        <w:t>Article 10 — Authority of the Referee</w:t>
      </w:r>
      <w:r w:rsidRPr="00CE6165">
        <w:rPr>
          <w:lang w:val="en-AU"/>
        </w:rPr>
        <w:br/>
        <w:t>10.1. The referee shall be the sole arbiter of the match and shall have full authority to enforce the Laws of the Game.</w:t>
      </w:r>
      <w:r w:rsidRPr="00CE6165">
        <w:rPr>
          <w:lang w:val="en-AU"/>
        </w:rPr>
        <w:br/>
        <w:t>10.2. All decisions made by the referee shall be final and binding, subject only to review by the appropriate governing body in cases of procedural error or misconduct.</w:t>
      </w:r>
    </w:p>
    <w:p w14:paraId="19899CA1" w14:textId="77777777" w:rsidR="0099718F" w:rsidRDefault="0099718F"/>
    <w:sectPr w:rsidR="00997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65"/>
    <w:rsid w:val="002203B5"/>
    <w:rsid w:val="007F4608"/>
    <w:rsid w:val="008F01C7"/>
    <w:rsid w:val="0099718F"/>
    <w:rsid w:val="00A61152"/>
    <w:rsid w:val="00CE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D0B2"/>
  <w15:chartTrackingRefBased/>
  <w15:docId w15:val="{61E05E82-7DF1-4A81-9BB1-DED43F49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16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16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16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1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16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16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16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1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1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16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16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16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165"/>
    <w:rPr>
      <w:b/>
      <w:bCs/>
      <w:smallCaps/>
      <w:color w:val="365F9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CE616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Lopez</dc:creator>
  <cp:keywords/>
  <dc:description/>
  <cp:lastModifiedBy>Dan Lopez</cp:lastModifiedBy>
  <cp:revision>1</cp:revision>
  <cp:lastPrinted>2025-09-20T08:06:00Z</cp:lastPrinted>
  <dcterms:created xsi:type="dcterms:W3CDTF">2025-09-20T08:03:00Z</dcterms:created>
  <dcterms:modified xsi:type="dcterms:W3CDTF">2025-09-20T08:06:00Z</dcterms:modified>
</cp:coreProperties>
</file>