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B88875" w14:textId="22F91E3A" w:rsidR="00BB0742" w:rsidRPr="00C53247" w:rsidRDefault="00547F39" w:rsidP="00F27D58">
      <w:pPr>
        <w:ind w:firstLine="0"/>
        <w:jc w:val="center"/>
        <w:rPr>
          <w:rFonts w:cs="Times New Roman"/>
          <w:b/>
          <w:sz w:val="24"/>
        </w:rPr>
      </w:pPr>
      <w:r>
        <w:rPr>
          <w:b/>
          <w:sz w:val="24"/>
        </w:rPr>
        <w:t xml:space="preserve">Prediction of organic additive-induced viscosity increase in CTAB solutions with </w:t>
      </w:r>
      <w:proofErr w:type="spellStart"/>
      <w:r>
        <w:rPr>
          <w:b/>
          <w:sz w:val="24"/>
        </w:rPr>
        <w:t>chminformatic</w:t>
      </w:r>
      <w:proofErr w:type="spellEnd"/>
      <w:r>
        <w:rPr>
          <w:b/>
          <w:sz w:val="24"/>
        </w:rPr>
        <w:t xml:space="preserve"> methods</w:t>
      </w:r>
    </w:p>
    <w:p w14:paraId="0C1E0F36" w14:textId="4BF465C8" w:rsidR="00BB6F69" w:rsidRPr="00E57A57" w:rsidRDefault="006F5530" w:rsidP="00F27D58">
      <w:pPr>
        <w:spacing w:before="360"/>
        <w:ind w:firstLine="0"/>
        <w:rPr>
          <w:rFonts w:cs="Times New Roman"/>
        </w:rPr>
      </w:pPr>
      <w:r>
        <w:rPr>
          <w:rFonts w:cs="Times New Roman"/>
        </w:rPr>
        <w:t xml:space="preserve">Timur </w:t>
      </w:r>
      <w:proofErr w:type="spellStart"/>
      <w:r>
        <w:rPr>
          <w:rFonts w:cs="Times New Roman"/>
        </w:rPr>
        <w:t>Yunusov</w:t>
      </w:r>
      <w:proofErr w:type="spellEnd"/>
      <w:r w:rsidR="00086F7A" w:rsidRPr="00C53247">
        <w:rPr>
          <w:rFonts w:cs="Times New Roman"/>
        </w:rPr>
        <w:t xml:space="preserve"> </w:t>
      </w:r>
      <w:r w:rsidR="00086F7A" w:rsidRPr="00C53247">
        <w:rPr>
          <w:rFonts w:cs="Times New Roman"/>
          <w:vertAlign w:val="superscript"/>
        </w:rPr>
        <w:t>a</w:t>
      </w:r>
      <w:r w:rsidR="00033301" w:rsidRPr="00C53247">
        <w:rPr>
          <w:rFonts w:cs="Times New Roman"/>
          <w:vertAlign w:val="superscript"/>
        </w:rPr>
        <w:t>*</w:t>
      </w:r>
    </w:p>
    <w:p w14:paraId="390AE976" w14:textId="77777777" w:rsidR="00CC1F71" w:rsidRPr="00C53247" w:rsidRDefault="00CC1F71" w:rsidP="00132391">
      <w:pPr>
        <w:ind w:firstLine="0"/>
        <w:rPr>
          <w:rFonts w:cs="Times New Roman"/>
          <w:vertAlign w:val="superscript"/>
        </w:rPr>
      </w:pPr>
    </w:p>
    <w:p w14:paraId="64115744" w14:textId="74B2E66B" w:rsidR="00C12792" w:rsidRPr="00C53247" w:rsidRDefault="00C12792" w:rsidP="00132391">
      <w:pPr>
        <w:ind w:firstLine="0"/>
        <w:rPr>
          <w:rFonts w:cs="Times New Roman"/>
        </w:rPr>
      </w:pPr>
      <w:proofErr w:type="gramStart"/>
      <w:r w:rsidRPr="00C53247">
        <w:rPr>
          <w:rFonts w:cs="Times New Roman"/>
          <w:vertAlign w:val="superscript"/>
        </w:rPr>
        <w:t>a</w:t>
      </w:r>
      <w:proofErr w:type="gramEnd"/>
      <w:r w:rsidRPr="00C53247">
        <w:rPr>
          <w:rFonts w:cs="Times New Roman"/>
        </w:rPr>
        <w:t xml:space="preserve"> </w:t>
      </w:r>
      <w:proofErr w:type="spellStart"/>
      <w:r w:rsidR="006F5D81" w:rsidRPr="00C53247">
        <w:rPr>
          <w:rFonts w:cs="Times New Roman"/>
        </w:rPr>
        <w:t>Skolkovo</w:t>
      </w:r>
      <w:proofErr w:type="spellEnd"/>
      <w:r w:rsidR="006F5D81" w:rsidRPr="00C53247">
        <w:rPr>
          <w:rFonts w:cs="Times New Roman"/>
        </w:rPr>
        <w:t xml:space="preserve"> Institute of Science and Technology (</w:t>
      </w:r>
      <w:proofErr w:type="spellStart"/>
      <w:r w:rsidR="006F5D81" w:rsidRPr="00C53247">
        <w:rPr>
          <w:rFonts w:cs="Times New Roman"/>
        </w:rPr>
        <w:t>Skoltech</w:t>
      </w:r>
      <w:proofErr w:type="spellEnd"/>
      <w:r w:rsidR="006F5D81" w:rsidRPr="00C53247">
        <w:rPr>
          <w:rFonts w:cs="Times New Roman"/>
        </w:rPr>
        <w:t xml:space="preserve">), </w:t>
      </w:r>
      <w:proofErr w:type="spellStart"/>
      <w:r w:rsidR="006F5D81" w:rsidRPr="00C53247">
        <w:rPr>
          <w:rFonts w:cs="Times New Roman"/>
        </w:rPr>
        <w:t>Sikorskogo</w:t>
      </w:r>
      <w:proofErr w:type="spellEnd"/>
      <w:r w:rsidR="006F5D81" w:rsidRPr="00C53247">
        <w:rPr>
          <w:rFonts w:cs="Times New Roman"/>
        </w:rPr>
        <w:t xml:space="preserve"> 11, Moscow, Russia 121205</w:t>
      </w:r>
      <w:r w:rsidR="001554AD" w:rsidRPr="00C53247">
        <w:rPr>
          <w:rFonts w:cs="Times New Roman"/>
        </w:rPr>
        <w:t xml:space="preserve"> </w:t>
      </w:r>
    </w:p>
    <w:p w14:paraId="6E276FE1" w14:textId="6618292E" w:rsidR="00C23F43" w:rsidRPr="00C23F43" w:rsidRDefault="00C23F43" w:rsidP="003D782B">
      <w:pPr>
        <w:ind w:firstLine="0"/>
        <w:rPr>
          <w:rFonts w:cs="Times New Roman"/>
        </w:rPr>
      </w:pPr>
    </w:p>
    <w:p w14:paraId="0038AE08" w14:textId="0D048A12" w:rsidR="00033301" w:rsidRPr="0035148B" w:rsidRDefault="00632741" w:rsidP="00233655">
      <w:pPr>
        <w:ind w:firstLine="0"/>
        <w:rPr>
          <w:rFonts w:cs="Times New Roman"/>
        </w:rPr>
      </w:pPr>
      <w:r w:rsidRPr="00C53247">
        <w:rPr>
          <w:rFonts w:cs="Times New Roman"/>
          <w:vertAlign w:val="superscript"/>
        </w:rPr>
        <w:t>*</w:t>
      </w:r>
      <w:r w:rsidRPr="00C53247">
        <w:rPr>
          <w:rFonts w:cs="Times New Roman"/>
        </w:rPr>
        <w:t xml:space="preserve"> Corresponding author</w:t>
      </w:r>
      <w:r w:rsidR="00131FA3">
        <w:rPr>
          <w:rFonts w:cs="Times New Roman"/>
        </w:rPr>
        <w:t>s</w:t>
      </w:r>
      <w:r w:rsidR="0035148B">
        <w:rPr>
          <w:rFonts w:cs="Times New Roman"/>
        </w:rPr>
        <w:t xml:space="preserve">: </w:t>
      </w:r>
      <w:r w:rsidR="00033301">
        <w:rPr>
          <w:rFonts w:cs="Times New Roman"/>
        </w:rPr>
        <w:tab/>
      </w:r>
      <w:hyperlink r:id="rId8" w:history="1">
        <w:r w:rsidR="006F5530" w:rsidRPr="001B7D60">
          <w:rPr>
            <w:rStyle w:val="Hyperlink"/>
          </w:rPr>
          <w:t>t.unusov@skoltech.ru</w:t>
        </w:r>
      </w:hyperlink>
      <w:r w:rsidR="006F5530">
        <w:t xml:space="preserve"> </w:t>
      </w:r>
      <w:r w:rsidR="00033301">
        <w:rPr>
          <w:rFonts w:cs="Times New Roman"/>
        </w:rPr>
        <w:t xml:space="preserve"> </w:t>
      </w:r>
    </w:p>
    <w:p w14:paraId="084BFEC9" w14:textId="72CBFC34" w:rsidR="00ED371E" w:rsidRDefault="00ED371E" w:rsidP="00ED371E">
      <w:pPr>
        <w:pStyle w:val="Heading1"/>
        <w:numPr>
          <w:ilvl w:val="0"/>
          <w:numId w:val="0"/>
        </w:numPr>
        <w:rPr>
          <w:sz w:val="24"/>
          <w:szCs w:val="24"/>
        </w:rPr>
      </w:pPr>
      <w:r w:rsidRPr="00C53247">
        <w:rPr>
          <w:sz w:val="24"/>
          <w:szCs w:val="24"/>
        </w:rPr>
        <w:t>Abstract</w:t>
      </w:r>
    </w:p>
    <w:p w14:paraId="75F08776" w14:textId="77777777" w:rsidR="00ED371E" w:rsidRPr="00C53247" w:rsidRDefault="00ED371E" w:rsidP="00ED371E">
      <w:pPr>
        <w:pStyle w:val="Heading1"/>
        <w:numPr>
          <w:ilvl w:val="0"/>
          <w:numId w:val="0"/>
        </w:numPr>
        <w:rPr>
          <w:sz w:val="24"/>
          <w:szCs w:val="24"/>
        </w:rPr>
      </w:pPr>
      <w:r w:rsidRPr="00C53247">
        <w:rPr>
          <w:sz w:val="24"/>
          <w:szCs w:val="24"/>
        </w:rPr>
        <w:t>Keywords</w:t>
      </w:r>
    </w:p>
    <w:p w14:paraId="297B6CD8" w14:textId="59DAA5F1" w:rsidR="00ED371E" w:rsidRPr="00C53247" w:rsidRDefault="00547F39">
      <w:pPr>
        <w:ind w:firstLine="0"/>
        <w:rPr>
          <w:rFonts w:cs="Times New Roman"/>
        </w:rPr>
      </w:pPr>
      <w:r>
        <w:t>CTAB</w:t>
      </w:r>
      <w:r w:rsidR="00A6612E">
        <w:t>, viscosity, organic additive</w:t>
      </w:r>
      <w:r>
        <w:t xml:space="preserve">, machine learning, </w:t>
      </w:r>
      <w:r w:rsidR="00A6612E">
        <w:t>gradient boosting, graph neural networks</w:t>
      </w:r>
      <w:r w:rsidR="00ED371E" w:rsidRPr="00C53247">
        <w:rPr>
          <w:rFonts w:cs="Times New Roman"/>
        </w:rPr>
        <w:br w:type="page"/>
      </w:r>
    </w:p>
    <w:p w14:paraId="224E223C" w14:textId="14CA8492" w:rsidR="00427DF8" w:rsidRDefault="00D6349E" w:rsidP="00427DF8">
      <w:pPr>
        <w:pStyle w:val="Heading1"/>
        <w:rPr>
          <w:sz w:val="24"/>
          <w:szCs w:val="24"/>
        </w:rPr>
      </w:pPr>
      <w:r w:rsidRPr="00C53247">
        <w:rPr>
          <w:sz w:val="24"/>
          <w:szCs w:val="24"/>
        </w:rPr>
        <w:lastRenderedPageBreak/>
        <w:t>Introduction</w:t>
      </w:r>
    </w:p>
    <w:p w14:paraId="3E8213C1" w14:textId="08EC7602" w:rsidR="006874E9" w:rsidRDefault="00A6612E" w:rsidP="00A6612E">
      <w:pPr>
        <w:ind w:firstLine="0"/>
      </w:pPr>
      <w:r>
        <w:t xml:space="preserve">Surfactants are </w:t>
      </w:r>
      <w:r w:rsidR="006874E9">
        <w:t xml:space="preserve">defined as a class of chemical compounds, which possess interfacial activity. Interfacial activity results from simultaneous presence of hydrophilic and hydrophobic functional groups in the molecular structure of surfactant. </w:t>
      </w:r>
      <w:r w:rsidR="00A43E04">
        <w:t xml:space="preserve">Molecules of such type tend to adsorb on the interface between two immiscible phases, hydrophilic head is oriented toward polar phase (usually water), and hydrophobic head is oriented towards nonpolar phase (usually water or air). Positive adsorption of surfactants leads </w:t>
      </w:r>
    </w:p>
    <w:p w14:paraId="7277D31C" w14:textId="1DF91F60" w:rsidR="00A43E04" w:rsidRDefault="00A43E04" w:rsidP="00A6612E">
      <w:pPr>
        <w:ind w:firstLine="0"/>
      </w:pPr>
      <w:r>
        <w:t xml:space="preserve">Besides interfacial adsorption, surfactants have a tendency to self-aggregate in </w:t>
      </w:r>
      <w:bookmarkStart w:id="0" w:name="_GoBack"/>
      <w:bookmarkEnd w:id="0"/>
    </w:p>
    <w:p w14:paraId="67A69110" w14:textId="51B2415B" w:rsidR="006874E9" w:rsidRDefault="006874E9" w:rsidP="00A6612E">
      <w:pPr>
        <w:ind w:firstLine="0"/>
      </w:pPr>
      <w:r>
        <w:t xml:space="preserve"> </w:t>
      </w:r>
    </w:p>
    <w:p w14:paraId="384C85F8" w14:textId="1DF8AA36" w:rsidR="00A6612E" w:rsidRPr="00A6612E" w:rsidRDefault="006874E9" w:rsidP="00A6612E">
      <w:pPr>
        <w:ind w:firstLine="0"/>
      </w:pPr>
      <w:r>
        <w:t xml:space="preserve">A hydrophilic head is usually a charged or uncharged group, such as </w:t>
      </w:r>
      <w:proofErr w:type="spellStart"/>
      <w:r>
        <w:t>quarternized</w:t>
      </w:r>
      <w:proofErr w:type="spellEnd"/>
      <w:r>
        <w:t xml:space="preserve"> nitrogen or </w:t>
      </w:r>
      <w:proofErr w:type="spellStart"/>
      <w:r>
        <w:t>oxyethylated</w:t>
      </w:r>
      <w:proofErr w:type="spellEnd"/>
      <w:r>
        <w:t xml:space="preserve"> chain, a large variety of them has been described.  Hydrophobic group is usually a hydrocarbon tail, in several cases fluorocarbon or siloxane chains are used.  </w:t>
      </w:r>
    </w:p>
    <w:p w14:paraId="09A095D7" w14:textId="7EDEC9E2" w:rsidR="00554E66" w:rsidRDefault="006F5530" w:rsidP="00262123">
      <w:pPr>
        <w:pStyle w:val="Heading1"/>
        <w:rPr>
          <w:sz w:val="24"/>
          <w:szCs w:val="24"/>
        </w:rPr>
      </w:pPr>
      <w:r>
        <w:rPr>
          <w:sz w:val="24"/>
          <w:szCs w:val="24"/>
        </w:rPr>
        <w:t>Methodology</w:t>
      </w:r>
    </w:p>
    <w:p w14:paraId="3BD25055" w14:textId="3D5D0FD0" w:rsidR="00220110" w:rsidRPr="00165963" w:rsidRDefault="00165963" w:rsidP="00165963">
      <w:pPr>
        <w:pStyle w:val="Heading2"/>
        <w:rPr>
          <w:sz w:val="24"/>
          <w:szCs w:val="24"/>
        </w:rPr>
      </w:pPr>
      <w:r>
        <w:rPr>
          <w:sz w:val="24"/>
          <w:szCs w:val="24"/>
        </w:rPr>
        <w:t>Descriptors calculation</w:t>
      </w:r>
    </w:p>
    <w:p w14:paraId="19714013" w14:textId="039D5A0F" w:rsidR="00165963" w:rsidRPr="00165963" w:rsidRDefault="00165963" w:rsidP="00165963">
      <w:pPr>
        <w:pStyle w:val="Heading2"/>
        <w:rPr>
          <w:sz w:val="24"/>
          <w:szCs w:val="24"/>
        </w:rPr>
      </w:pPr>
      <w:r>
        <w:rPr>
          <w:sz w:val="24"/>
          <w:szCs w:val="24"/>
        </w:rPr>
        <w:t>ML training and evaluation</w:t>
      </w:r>
    </w:p>
    <w:p w14:paraId="2D92ECBF" w14:textId="77777777" w:rsidR="00165963" w:rsidRPr="00C53247" w:rsidRDefault="00165963" w:rsidP="004E48B5">
      <w:pPr>
        <w:spacing w:before="240"/>
        <w:ind w:firstLine="0"/>
        <w:jc w:val="center"/>
      </w:pPr>
    </w:p>
    <w:p w14:paraId="03A0E1CC" w14:textId="1E629F0F" w:rsidR="00CA3981" w:rsidRDefault="004F07DA" w:rsidP="00262123">
      <w:pPr>
        <w:pStyle w:val="Heading2"/>
        <w:rPr>
          <w:sz w:val="24"/>
          <w:szCs w:val="24"/>
        </w:rPr>
      </w:pPr>
      <w:r>
        <w:rPr>
          <w:sz w:val="24"/>
          <w:szCs w:val="24"/>
        </w:rPr>
        <w:t>Experimental</w:t>
      </w:r>
    </w:p>
    <w:p w14:paraId="6CF74F61" w14:textId="5CA2A1B8" w:rsidR="00C91470" w:rsidRDefault="004F07DA" w:rsidP="00834CB5">
      <w:pPr>
        <w:pStyle w:val="Heading1"/>
        <w:rPr>
          <w:sz w:val="24"/>
          <w:szCs w:val="24"/>
        </w:rPr>
      </w:pPr>
      <w:bookmarkStart w:id="1" w:name="_Ref399188380"/>
      <w:r>
        <w:rPr>
          <w:sz w:val="24"/>
          <w:szCs w:val="24"/>
        </w:rPr>
        <w:t>R</w:t>
      </w:r>
      <w:r w:rsidR="00C91470" w:rsidRPr="00C53247">
        <w:rPr>
          <w:sz w:val="24"/>
          <w:szCs w:val="24"/>
        </w:rPr>
        <w:t>esults</w:t>
      </w:r>
    </w:p>
    <w:bookmarkEnd w:id="1"/>
    <w:p w14:paraId="05149569" w14:textId="77777777" w:rsidR="0053773D" w:rsidRPr="0053773D" w:rsidRDefault="0053773D" w:rsidP="0053773D">
      <w:pPr>
        <w:jc w:val="center"/>
        <w:rPr>
          <w:rFonts w:cs="Times New Roman"/>
          <w:b/>
        </w:rPr>
      </w:pPr>
    </w:p>
    <w:p w14:paraId="04355B1B" w14:textId="56C87329" w:rsidR="00B205C4" w:rsidRDefault="00B205C4">
      <w:pPr>
        <w:spacing w:line="240" w:lineRule="auto"/>
        <w:ind w:firstLine="0"/>
        <w:jc w:val="left"/>
        <w:rPr>
          <w:b/>
          <w:bCs/>
        </w:rPr>
      </w:pPr>
    </w:p>
    <w:p w14:paraId="13776678" w14:textId="6C77217C" w:rsidR="00AF4276" w:rsidRPr="00C53247" w:rsidRDefault="00AF4276" w:rsidP="00040085">
      <w:pPr>
        <w:pStyle w:val="Heading1"/>
        <w:spacing w:before="240"/>
        <w:rPr>
          <w:sz w:val="24"/>
          <w:szCs w:val="24"/>
        </w:rPr>
      </w:pPr>
      <w:r w:rsidRPr="00C53247">
        <w:rPr>
          <w:sz w:val="24"/>
          <w:szCs w:val="24"/>
        </w:rPr>
        <w:t>Discussion</w:t>
      </w:r>
    </w:p>
    <w:p w14:paraId="46331E0D" w14:textId="2B1F3F1B" w:rsidR="00C12792" w:rsidRDefault="00C12792" w:rsidP="00095C6C">
      <w:pPr>
        <w:pStyle w:val="Heading1"/>
        <w:numPr>
          <w:ilvl w:val="0"/>
          <w:numId w:val="0"/>
        </w:numPr>
        <w:spacing w:before="240"/>
        <w:rPr>
          <w:sz w:val="24"/>
          <w:szCs w:val="24"/>
        </w:rPr>
      </w:pPr>
      <w:r w:rsidRPr="00435072">
        <w:rPr>
          <w:sz w:val="24"/>
          <w:szCs w:val="24"/>
        </w:rPr>
        <w:t>Conclusions</w:t>
      </w:r>
    </w:p>
    <w:p w14:paraId="68C4BD7B" w14:textId="77777777" w:rsidR="00802F36" w:rsidRPr="00802F36" w:rsidRDefault="00802F36" w:rsidP="00802F36"/>
    <w:p w14:paraId="51969687" w14:textId="1D75A8E2" w:rsidR="00006CCA" w:rsidRDefault="00006CCA" w:rsidP="00006CCA">
      <w:pPr>
        <w:pStyle w:val="Heading1"/>
        <w:numPr>
          <w:ilvl w:val="0"/>
          <w:numId w:val="0"/>
        </w:numPr>
        <w:rPr>
          <w:sz w:val="24"/>
          <w:szCs w:val="24"/>
        </w:rPr>
      </w:pPr>
      <w:r>
        <w:rPr>
          <w:sz w:val="24"/>
          <w:szCs w:val="24"/>
        </w:rPr>
        <w:lastRenderedPageBreak/>
        <w:t>Competing interests</w:t>
      </w:r>
    </w:p>
    <w:p w14:paraId="45DC9861" w14:textId="2D88A0D0" w:rsidR="00006CCA" w:rsidRPr="00006CCA" w:rsidRDefault="004F07DA" w:rsidP="00006CCA">
      <w:pPr>
        <w:ind w:firstLine="0"/>
      </w:pPr>
      <w:r>
        <w:t>The authors</w:t>
      </w:r>
      <w:r w:rsidR="00006CCA" w:rsidRPr="00006CCA">
        <w:t xml:space="preserve"> declare no competing interests.</w:t>
      </w:r>
    </w:p>
    <w:p w14:paraId="4A3F7C2E" w14:textId="6F9BC9EB" w:rsidR="000F3EA3" w:rsidRPr="00C53247" w:rsidRDefault="000F3EA3" w:rsidP="000F3EA3">
      <w:pPr>
        <w:pStyle w:val="Heading1"/>
        <w:numPr>
          <w:ilvl w:val="0"/>
          <w:numId w:val="0"/>
        </w:numPr>
        <w:rPr>
          <w:sz w:val="24"/>
          <w:szCs w:val="24"/>
        </w:rPr>
      </w:pPr>
      <w:r w:rsidRPr="00C53247">
        <w:rPr>
          <w:sz w:val="24"/>
          <w:szCs w:val="24"/>
        </w:rPr>
        <w:t>Funding</w:t>
      </w:r>
    </w:p>
    <w:p w14:paraId="226B5B45" w14:textId="6C0ECF54" w:rsidR="000F3EA3" w:rsidRDefault="004F07DA" w:rsidP="0010564A">
      <w:pPr>
        <w:ind w:firstLine="0"/>
      </w:pPr>
      <w:r>
        <w:t xml:space="preserve">The study did not receive any external funding. </w:t>
      </w:r>
    </w:p>
    <w:p w14:paraId="140D8FF1" w14:textId="31A84CDE" w:rsidR="00FA6294" w:rsidRPr="00C53247" w:rsidRDefault="00FA6294" w:rsidP="00FA6294">
      <w:pPr>
        <w:pStyle w:val="Heading1"/>
        <w:numPr>
          <w:ilvl w:val="0"/>
          <w:numId w:val="0"/>
        </w:numPr>
        <w:rPr>
          <w:sz w:val="24"/>
          <w:szCs w:val="24"/>
        </w:rPr>
      </w:pPr>
      <w:r>
        <w:rPr>
          <w:sz w:val="24"/>
          <w:szCs w:val="24"/>
        </w:rPr>
        <w:t>Data Availability</w:t>
      </w:r>
    </w:p>
    <w:p w14:paraId="542B16ED" w14:textId="0063BAD9" w:rsidR="00FA6294" w:rsidRDefault="00FA6294" w:rsidP="0010564A">
      <w:pPr>
        <w:ind w:firstLine="0"/>
      </w:pPr>
      <w:r>
        <w:t>Data is available upon request.</w:t>
      </w:r>
    </w:p>
    <w:p w14:paraId="0ACE30CF" w14:textId="77777777" w:rsidR="006E5D1F" w:rsidRPr="006E5D1F" w:rsidRDefault="006E5D1F" w:rsidP="006E5D1F">
      <w:pPr>
        <w:pStyle w:val="Heading1"/>
        <w:numPr>
          <w:ilvl w:val="0"/>
          <w:numId w:val="0"/>
        </w:numPr>
        <w:rPr>
          <w:rFonts w:cs="Times New Roman"/>
          <w:sz w:val="24"/>
        </w:rPr>
      </w:pPr>
      <w:r w:rsidRPr="006E5D1F">
        <w:rPr>
          <w:rFonts w:cs="Times New Roman"/>
          <w:sz w:val="24"/>
        </w:rPr>
        <w:t>Abbreviations</w:t>
      </w:r>
    </w:p>
    <w:p w14:paraId="03D9E57F" w14:textId="723BE39E" w:rsidR="00267A5E" w:rsidRDefault="00267A5E" w:rsidP="006E5D1F">
      <w:pPr>
        <w:tabs>
          <w:tab w:val="left" w:pos="1418"/>
        </w:tabs>
        <w:ind w:left="108" w:hanging="18"/>
        <w:jc w:val="left"/>
        <w:rPr>
          <w:rFonts w:cs="Times New Roman"/>
        </w:rPr>
      </w:pPr>
      <w:r>
        <w:rPr>
          <w:rFonts w:cs="Times New Roman"/>
        </w:rPr>
        <w:t>ML</w:t>
      </w:r>
      <w:r>
        <w:rPr>
          <w:rFonts w:cs="Times New Roman"/>
        </w:rPr>
        <w:tab/>
        <w:t>Machine Learning</w:t>
      </w:r>
    </w:p>
    <w:p w14:paraId="7E980A5F" w14:textId="0BC9AAEB" w:rsidR="004F07DA" w:rsidRDefault="004F07DA" w:rsidP="006E5D1F">
      <w:pPr>
        <w:tabs>
          <w:tab w:val="left" w:pos="1418"/>
        </w:tabs>
        <w:ind w:left="108" w:hanging="18"/>
        <w:jc w:val="left"/>
        <w:rPr>
          <w:rFonts w:cs="Times New Roman"/>
        </w:rPr>
      </w:pPr>
      <w:r>
        <w:rPr>
          <w:rFonts w:cs="Times New Roman"/>
        </w:rPr>
        <w:t xml:space="preserve">LOO </w:t>
      </w:r>
      <w:r>
        <w:rPr>
          <w:rFonts w:cs="Times New Roman"/>
        </w:rPr>
        <w:tab/>
        <w:t>Leave-one-out</w:t>
      </w:r>
    </w:p>
    <w:p w14:paraId="52AEBC48" w14:textId="70E1F0E1" w:rsidR="004F07DA" w:rsidRDefault="004F07DA" w:rsidP="006E5D1F">
      <w:pPr>
        <w:tabs>
          <w:tab w:val="left" w:pos="1418"/>
        </w:tabs>
        <w:ind w:left="108" w:hanging="18"/>
        <w:jc w:val="left"/>
        <w:rPr>
          <w:rFonts w:cs="Times New Roman"/>
        </w:rPr>
      </w:pPr>
      <w:r>
        <w:rPr>
          <w:rFonts w:cs="Times New Roman"/>
        </w:rPr>
        <w:t>EACN</w:t>
      </w:r>
      <w:r>
        <w:rPr>
          <w:rFonts w:cs="Times New Roman"/>
        </w:rPr>
        <w:tab/>
        <w:t>Equivalent Alkane Carbon Number</w:t>
      </w:r>
    </w:p>
    <w:p w14:paraId="26E2CB3F" w14:textId="080AB326" w:rsidR="004F07DA" w:rsidRDefault="004F07DA" w:rsidP="006E5D1F">
      <w:pPr>
        <w:tabs>
          <w:tab w:val="left" w:pos="1418"/>
        </w:tabs>
        <w:ind w:left="108" w:hanging="18"/>
        <w:jc w:val="left"/>
        <w:rPr>
          <w:rFonts w:cs="Times New Roman"/>
        </w:rPr>
      </w:pPr>
      <w:r>
        <w:rPr>
          <w:rFonts w:cs="Times New Roman"/>
        </w:rPr>
        <w:t>Cc</w:t>
      </w:r>
      <w:r>
        <w:rPr>
          <w:rFonts w:cs="Times New Roman"/>
        </w:rPr>
        <w:tab/>
        <w:t>Characteristic Curvature</w:t>
      </w:r>
    </w:p>
    <w:p w14:paraId="1D877294" w14:textId="07693B48" w:rsidR="004F07DA" w:rsidRDefault="004F07DA" w:rsidP="006E5D1F">
      <w:pPr>
        <w:tabs>
          <w:tab w:val="left" w:pos="1418"/>
        </w:tabs>
        <w:ind w:left="108" w:hanging="18"/>
        <w:jc w:val="left"/>
        <w:rPr>
          <w:rFonts w:cs="Times New Roman"/>
        </w:rPr>
      </w:pPr>
      <w:r>
        <w:rPr>
          <w:rFonts w:cs="Times New Roman"/>
        </w:rPr>
        <w:t>DL</w:t>
      </w:r>
      <w:r>
        <w:rPr>
          <w:rFonts w:cs="Times New Roman"/>
        </w:rPr>
        <w:tab/>
        <w:t>Deep Learning</w:t>
      </w:r>
    </w:p>
    <w:p w14:paraId="6B13F180" w14:textId="27D4A5E3" w:rsidR="004F07DA" w:rsidRDefault="004F07DA" w:rsidP="006E5D1F">
      <w:pPr>
        <w:tabs>
          <w:tab w:val="left" w:pos="1418"/>
        </w:tabs>
        <w:ind w:left="108" w:hanging="18"/>
        <w:jc w:val="left"/>
        <w:rPr>
          <w:rFonts w:cs="Times New Roman"/>
        </w:rPr>
      </w:pPr>
      <w:r>
        <w:rPr>
          <w:rFonts w:cs="Times New Roman"/>
        </w:rPr>
        <w:t>HLD</w:t>
      </w:r>
      <w:r>
        <w:rPr>
          <w:rFonts w:cs="Times New Roman"/>
        </w:rPr>
        <w:tab/>
        <w:t>Hydrophilic-lipophilic Deviation</w:t>
      </w:r>
    </w:p>
    <w:p w14:paraId="23ECC78D" w14:textId="21A76E33" w:rsidR="004F07DA" w:rsidRDefault="004F07DA" w:rsidP="006E5D1F">
      <w:pPr>
        <w:tabs>
          <w:tab w:val="left" w:pos="1418"/>
        </w:tabs>
        <w:ind w:left="108" w:hanging="18"/>
        <w:jc w:val="left"/>
        <w:rPr>
          <w:rFonts w:cs="Times New Roman"/>
        </w:rPr>
      </w:pPr>
      <w:r>
        <w:rPr>
          <w:rFonts w:cs="Times New Roman"/>
        </w:rPr>
        <w:t>SVM</w:t>
      </w:r>
      <w:r>
        <w:rPr>
          <w:rFonts w:cs="Times New Roman"/>
        </w:rPr>
        <w:tab/>
        <w:t>Support Vector Machine</w:t>
      </w:r>
    </w:p>
    <w:p w14:paraId="2F3B6AC7" w14:textId="589989D6" w:rsidR="004F07DA" w:rsidRDefault="004F07DA" w:rsidP="006E5D1F">
      <w:pPr>
        <w:tabs>
          <w:tab w:val="left" w:pos="1418"/>
        </w:tabs>
        <w:ind w:left="108" w:hanging="18"/>
        <w:jc w:val="left"/>
        <w:rPr>
          <w:rFonts w:cs="Times New Roman"/>
        </w:rPr>
      </w:pPr>
      <w:r>
        <w:rPr>
          <w:rFonts w:cs="Times New Roman"/>
        </w:rPr>
        <w:t xml:space="preserve">RF </w:t>
      </w:r>
      <w:r>
        <w:rPr>
          <w:rFonts w:cs="Times New Roman"/>
        </w:rPr>
        <w:tab/>
        <w:t>Random forest</w:t>
      </w:r>
    </w:p>
    <w:p w14:paraId="1549C411" w14:textId="45C0C13D" w:rsidR="004F07DA" w:rsidRDefault="004F07DA" w:rsidP="006E5D1F">
      <w:pPr>
        <w:tabs>
          <w:tab w:val="left" w:pos="1418"/>
        </w:tabs>
        <w:ind w:left="108" w:hanging="18"/>
        <w:jc w:val="left"/>
        <w:rPr>
          <w:rFonts w:cs="Times New Roman"/>
        </w:rPr>
      </w:pPr>
      <w:r>
        <w:rPr>
          <w:rFonts w:cs="Times New Roman"/>
        </w:rPr>
        <w:t>GB</w:t>
      </w:r>
      <w:r>
        <w:rPr>
          <w:rFonts w:cs="Times New Roman"/>
        </w:rPr>
        <w:tab/>
        <w:t>Gradient Boosting</w:t>
      </w:r>
    </w:p>
    <w:p w14:paraId="0EC2263E" w14:textId="1C061545" w:rsidR="004F07DA" w:rsidRDefault="004F07DA" w:rsidP="006E5D1F">
      <w:pPr>
        <w:tabs>
          <w:tab w:val="left" w:pos="1418"/>
        </w:tabs>
        <w:ind w:left="108" w:hanging="18"/>
        <w:jc w:val="left"/>
        <w:rPr>
          <w:rFonts w:cs="Times New Roman"/>
        </w:rPr>
      </w:pPr>
      <w:proofErr w:type="spellStart"/>
      <w:proofErr w:type="gramStart"/>
      <w:r>
        <w:rPr>
          <w:rFonts w:cs="Times New Roman"/>
        </w:rPr>
        <w:t>kNN</w:t>
      </w:r>
      <w:proofErr w:type="spellEnd"/>
      <w:proofErr w:type="gramEnd"/>
      <w:r>
        <w:rPr>
          <w:rFonts w:cs="Times New Roman"/>
        </w:rPr>
        <w:tab/>
        <w:t>k-Nearest Neighbors</w:t>
      </w:r>
    </w:p>
    <w:p w14:paraId="306ABE0D" w14:textId="5A9B7649" w:rsidR="004F07DA" w:rsidRDefault="004F07DA" w:rsidP="006E5D1F">
      <w:pPr>
        <w:tabs>
          <w:tab w:val="left" w:pos="1418"/>
        </w:tabs>
        <w:ind w:left="108" w:hanging="18"/>
        <w:jc w:val="left"/>
        <w:rPr>
          <w:rFonts w:cs="Times New Roman"/>
        </w:rPr>
      </w:pPr>
      <w:r>
        <w:rPr>
          <w:rFonts w:cs="Times New Roman"/>
        </w:rPr>
        <w:t>MAE</w:t>
      </w:r>
      <w:r>
        <w:rPr>
          <w:rFonts w:cs="Times New Roman"/>
        </w:rPr>
        <w:tab/>
        <w:t>Mean Absolute Error</w:t>
      </w:r>
    </w:p>
    <w:p w14:paraId="1915BC24" w14:textId="62D9556E" w:rsidR="004F07DA" w:rsidRDefault="004F07DA" w:rsidP="006E5D1F">
      <w:pPr>
        <w:tabs>
          <w:tab w:val="left" w:pos="1418"/>
        </w:tabs>
        <w:ind w:left="108" w:hanging="18"/>
        <w:jc w:val="left"/>
        <w:rPr>
          <w:rFonts w:cs="Times New Roman"/>
        </w:rPr>
      </w:pPr>
      <w:r>
        <w:rPr>
          <w:rFonts w:cs="Times New Roman"/>
        </w:rPr>
        <w:t>RMSE</w:t>
      </w:r>
      <w:r>
        <w:rPr>
          <w:rFonts w:cs="Times New Roman"/>
        </w:rPr>
        <w:tab/>
        <w:t>Root Mean Squared Error</w:t>
      </w:r>
    </w:p>
    <w:p w14:paraId="7905A9DC" w14:textId="77777777" w:rsidR="004F07DA" w:rsidRPr="009E5381" w:rsidRDefault="004F07DA" w:rsidP="006E5D1F">
      <w:pPr>
        <w:tabs>
          <w:tab w:val="left" w:pos="1418"/>
        </w:tabs>
        <w:ind w:left="108" w:hanging="18"/>
        <w:jc w:val="left"/>
        <w:rPr>
          <w:rFonts w:cs="Times New Roman"/>
        </w:rPr>
      </w:pPr>
    </w:p>
    <w:p w14:paraId="79286069" w14:textId="5A030978" w:rsidR="00F34648" w:rsidRPr="00C53247" w:rsidRDefault="00A41F14" w:rsidP="00CC0E2D">
      <w:pPr>
        <w:pStyle w:val="Heading1"/>
        <w:numPr>
          <w:ilvl w:val="0"/>
          <w:numId w:val="0"/>
        </w:numPr>
        <w:rPr>
          <w:sz w:val="24"/>
          <w:szCs w:val="24"/>
        </w:rPr>
      </w:pPr>
      <w:r w:rsidRPr="00C53247">
        <w:rPr>
          <w:sz w:val="24"/>
          <w:szCs w:val="24"/>
        </w:rPr>
        <w:t>References</w:t>
      </w:r>
    </w:p>
    <w:p w14:paraId="68E617F3" w14:textId="34B91AA8" w:rsidR="006C73F8" w:rsidRPr="006C73F8" w:rsidRDefault="00E9784F" w:rsidP="006C73F8">
      <w:pPr>
        <w:widowControl w:val="0"/>
        <w:autoSpaceDE w:val="0"/>
        <w:autoSpaceDN w:val="0"/>
        <w:adjustRightInd w:val="0"/>
        <w:ind w:left="640" w:hanging="640"/>
        <w:rPr>
          <w:rFonts w:cs="Times New Roman"/>
          <w:noProof/>
        </w:rPr>
      </w:pPr>
      <w:r w:rsidRPr="005A2CD1">
        <w:rPr>
          <w:color w:val="4F81BD" w:themeColor="accent1"/>
        </w:rPr>
        <w:fldChar w:fldCharType="begin" w:fldLock="1"/>
      </w:r>
      <w:r w:rsidRPr="005A2CD1">
        <w:rPr>
          <w:color w:val="4F81BD" w:themeColor="accent1"/>
        </w:rPr>
        <w:instrText xml:space="preserve">ADDIN Mendeley Bibliography CSL_BIBLIOGRAPHY </w:instrText>
      </w:r>
      <w:r w:rsidRPr="005A2CD1">
        <w:rPr>
          <w:color w:val="4F81BD" w:themeColor="accent1"/>
        </w:rPr>
        <w:fldChar w:fldCharType="separate"/>
      </w:r>
      <w:r w:rsidR="006C73F8" w:rsidRPr="006C73F8">
        <w:rPr>
          <w:rFonts w:cs="Times New Roman"/>
          <w:noProof/>
        </w:rPr>
        <w:t>[1]</w:t>
      </w:r>
      <w:r w:rsidR="006C73F8" w:rsidRPr="006C73F8">
        <w:rPr>
          <w:rFonts w:cs="Times New Roman"/>
          <w:noProof/>
        </w:rPr>
        <w:tab/>
        <w:t>Rosen MJ, Kunjappu JT. Surfactants and Interfacial Phenomena. 2012.</w:t>
      </w:r>
    </w:p>
    <w:p w14:paraId="5E31C661"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[2]</w:t>
      </w:r>
      <w:r w:rsidRPr="006C73F8">
        <w:rPr>
          <w:rFonts w:cs="Times New Roman"/>
          <w:noProof/>
        </w:rPr>
        <w:tab/>
        <w:t>Dado GP, Knox PW, Lang RM, Knock MM. Non-linear changes in phase inversion temperature for oil and water emulsions of nonionic surfactant mixtures. J Surfactants Deterg 2022;25:63–78. https://doi.org/10.1002/jsde.12557.</w:t>
      </w:r>
    </w:p>
    <w:p w14:paraId="36944FCE"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lastRenderedPageBreak/>
        <w:t>[3]</w:t>
      </w:r>
      <w:r w:rsidRPr="006C73F8">
        <w:rPr>
          <w:rFonts w:cs="Times New Roman"/>
          <w:noProof/>
        </w:rPr>
        <w:tab/>
        <w:t>Izquierdo P, Esquena J, Tadros TF, Dederen C, Garcia MJ, Azemar N, и др. Formation and stability of nano-emulsions prepared using the phase inversion temperature method. Langmuir 2002;18:26–30. https://doi.org/10.1021/la010808c.</w:t>
      </w:r>
    </w:p>
    <w:p w14:paraId="72C66022"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[4]</w:t>
      </w:r>
      <w:r w:rsidRPr="006C73F8">
        <w:rPr>
          <w:rFonts w:cs="Times New Roman"/>
          <w:noProof/>
        </w:rPr>
        <w:tab/>
        <w:t>Lovaglio RB, dos Santos FJ, Jafelicci M, Contiero J. Rhamnolipid emulsifying activity and emulsion stability: PH rules. Colloids Surfaces B Biointerfaces 2011;85:301–5. https://doi.org/10.1016/j.colsurfb.2011.03.001.</w:t>
      </w:r>
    </w:p>
    <w:p w14:paraId="3F62F170"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[5]</w:t>
      </w:r>
      <w:r w:rsidRPr="006C73F8">
        <w:rPr>
          <w:rFonts w:cs="Times New Roman"/>
          <w:noProof/>
        </w:rPr>
        <w:tab/>
        <w:t>Emami H, Ayatizadeh Tanha A, Khaksar Manshad A, Mohammadi AH. Experimental Investigation of Foam Flooding Using Anionic and Nonionic Surfactants: A Screening Scenario to Assess the Effects of Salinity and pH on Foam Stability and Foam Height. ACS Omega 2022;7:14832–47. https://doi.org/10.1021/acsomega.2c00314.</w:t>
      </w:r>
    </w:p>
    <w:p w14:paraId="51D51D8B"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[6]</w:t>
      </w:r>
      <w:r w:rsidRPr="006C73F8">
        <w:rPr>
          <w:rFonts w:cs="Times New Roman"/>
          <w:noProof/>
        </w:rPr>
        <w:tab/>
        <w:t>Stoll WM, Shureqi H, Finol J, Oman ST, Oyemade S, Kruijf A De, и др. Alkaline/Surfactant/Polymer Flood: From the Laboratory to the Field. SPE Reserv Eval Eng 2011:702–12.</w:t>
      </w:r>
    </w:p>
    <w:p w14:paraId="77DB3EC0"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[7]</w:t>
      </w:r>
      <w:r w:rsidRPr="006C73F8">
        <w:rPr>
          <w:rFonts w:cs="Times New Roman"/>
          <w:noProof/>
        </w:rPr>
        <w:tab/>
        <w:t>Griffin WC. Classification of surface-active agents by “HLB”. J Soc Cosmet Chem 1949;1:311–26.</w:t>
      </w:r>
    </w:p>
    <w:p w14:paraId="3103431D"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[8]</w:t>
      </w:r>
      <w:r w:rsidRPr="006C73F8">
        <w:rPr>
          <w:rFonts w:cs="Times New Roman"/>
          <w:noProof/>
        </w:rPr>
        <w:tab/>
        <w:t>Pasquali RC, Sacco N, Bregni C. The studies on Hydrophilic-Lipophilic Balance (HLB): Sixty years after William C. Griffin’s Pioneer Work (1949-2009). Lat Am J Pharm 2009;28:313–7.</w:t>
      </w:r>
    </w:p>
    <w:p w14:paraId="653270A5"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[9]</w:t>
      </w:r>
      <w:r w:rsidRPr="006C73F8">
        <w:rPr>
          <w:rFonts w:cs="Times New Roman"/>
          <w:noProof/>
        </w:rPr>
        <w:tab/>
        <w:t>Pasquali RC, Taurozzi MP, Bregni C. Some considerations about the hydrophilic-lipophilic balance system. Int J Pharm 2008;356:44–51. https://doi.org/10.1016/j.ijpharm.2007.12.034.</w:t>
      </w:r>
    </w:p>
    <w:p w14:paraId="5B186439"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[10]</w:t>
      </w:r>
      <w:r w:rsidRPr="006C73F8">
        <w:rPr>
          <w:rFonts w:cs="Times New Roman"/>
          <w:noProof/>
        </w:rPr>
        <w:tab/>
        <w:t>Salager JL. Physico-chemical properties of surfactant-water-oil mix- tures: phase behavior, micro-emulsion formation and interfacial tension. University of Texas, 1977.</w:t>
      </w:r>
    </w:p>
    <w:p w14:paraId="51C9C954"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[11]</w:t>
      </w:r>
      <w:r w:rsidRPr="006C73F8">
        <w:rPr>
          <w:rFonts w:cs="Times New Roman"/>
          <w:noProof/>
        </w:rPr>
        <w:tab/>
        <w:t>Ontiveros J, Pierlot C, Catte M, Salager J, Aubry J, Ontiveros J, и др. Determining the Preferred Alkane Carbon Number ( PACN ) of nonionic surfactants using the PIT-slope method 2023.</w:t>
      </w:r>
    </w:p>
    <w:p w14:paraId="453D8790"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[12]</w:t>
      </w:r>
      <w:r w:rsidRPr="006C73F8">
        <w:rPr>
          <w:rFonts w:cs="Times New Roman"/>
          <w:noProof/>
        </w:rPr>
        <w:tab/>
        <w:t>Anton RE, Garces N, Yajure A. A correlation for three-phase behavior of cationic surfactant-oil-water systems. J Dispers Sci Technol 1997;18:539–55. https://doi.org/10.1080/01932699708943755.</w:t>
      </w:r>
    </w:p>
    <w:p w14:paraId="6486764D"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[13]</w:t>
      </w:r>
      <w:r w:rsidRPr="006C73F8">
        <w:rPr>
          <w:rFonts w:cs="Times New Roman"/>
          <w:noProof/>
        </w:rPr>
        <w:tab/>
        <w:t>Ghosh S, Johns RT. A new HLD-NAC based EOS approach to predict surfactant-oil-brine phase behavior for live oil at reservoir pressure and temperature. Proc - SPE Annu Tech Conf Exhib 2014;6:4565–95. https://doi.org/10.2118/170927-ms.</w:t>
      </w:r>
    </w:p>
    <w:p w14:paraId="157563C2"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[14]</w:t>
      </w:r>
      <w:r w:rsidRPr="006C73F8">
        <w:rPr>
          <w:rFonts w:cs="Times New Roman"/>
          <w:noProof/>
        </w:rPr>
        <w:tab/>
        <w:t>Salager JL, Forgiarini AM, Bullón J. How to attain ultralow interfacial tension and three-phase behavior with surfactant formulation for enhanced oil recovery: A review. Part 1. Optimum formulation for simple surfactant-oil-water ternary systems. J Surfactants Deterg 2013;16:449–72. https://doi.org/10.1007/s11743-013-1470-4.</w:t>
      </w:r>
    </w:p>
    <w:p w14:paraId="5380BFA6"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[15]</w:t>
      </w:r>
      <w:r w:rsidRPr="006C73F8">
        <w:rPr>
          <w:rFonts w:cs="Times New Roman"/>
          <w:noProof/>
        </w:rPr>
        <w:tab/>
        <w:t>Abbott S. Practical Surfactants &amp; Foams. 2020.</w:t>
      </w:r>
    </w:p>
    <w:p w14:paraId="0D4529A9"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[16]</w:t>
      </w:r>
      <w:r w:rsidRPr="006C73F8">
        <w:rPr>
          <w:rFonts w:cs="Times New Roman"/>
          <w:noProof/>
        </w:rPr>
        <w:tab/>
        <w:t xml:space="preserve">Stammitti-Scarpone A, Acosta EJ. Solid-Liquid-Liquid Wettability of Surfactant-Oil-Water Systems and Its </w:t>
      </w:r>
      <w:r w:rsidRPr="006C73F8">
        <w:rPr>
          <w:rFonts w:cs="Times New Roman"/>
          <w:noProof/>
        </w:rPr>
        <w:lastRenderedPageBreak/>
        <w:t>Prediction around the Phase Inversion Point. Langmuir 2019;35:4305–18. https://doi.org/10.1021/acs.langmuir.8b03907.</w:t>
      </w:r>
    </w:p>
    <w:p w14:paraId="315BF084"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[17]</w:t>
      </w:r>
      <w:r w:rsidRPr="006C73F8">
        <w:rPr>
          <w:rFonts w:cs="Times New Roman"/>
          <w:noProof/>
        </w:rPr>
        <w:tab/>
        <w:t>Davis CR, Martinez CJ, Howarter JA, Erk KA. Predicting Spontaneous Emulsification in Saltwater Environments Using the HLD Model. Langmuir 2021;37:8866–75. https://doi.org/10.1021/acs.langmuir.1c01277.</w:t>
      </w:r>
    </w:p>
    <w:p w14:paraId="2F26D3AB"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[18]</w:t>
      </w:r>
      <w:r w:rsidRPr="006C73F8">
        <w:rPr>
          <w:rFonts w:cs="Times New Roman"/>
          <w:noProof/>
        </w:rPr>
        <w:tab/>
        <w:t>Salager JL, Marquez R, Bullon J, Forgiarini A. Formulation in Surfactant Systems: From-Winsor-to-HLDN. Encyclopedia 2022;2:778–839. https://doi.org/10.3390/encyclopedia2020054.</w:t>
      </w:r>
    </w:p>
    <w:p w14:paraId="7F93072E"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[19]</w:t>
      </w:r>
      <w:r w:rsidRPr="006C73F8">
        <w:rPr>
          <w:rFonts w:cs="Times New Roman"/>
          <w:noProof/>
        </w:rPr>
        <w:tab/>
        <w:t>Leng Z, Acosta E. The characteristic curvature (Cc) definition and its use in assessing Cc for single ionic surfactants. J Surfactants Deterg 2023;26:287–301. https://doi.org/10.1002/jsde.12653.</w:t>
      </w:r>
    </w:p>
    <w:p w14:paraId="46877B87"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[20]</w:t>
      </w:r>
      <w:r w:rsidRPr="006C73F8">
        <w:rPr>
          <w:rFonts w:cs="Times New Roman"/>
          <w:noProof/>
        </w:rPr>
        <w:tab/>
        <w:t>Acosta EJ, Yuan JS, Bhakta AS. The characteristic curvature of ionic surfactants. J Surfactants Deterg 2008;11:145–58. https://doi.org/10.1007/s11743-008-1065-7.</w:t>
      </w:r>
    </w:p>
    <w:p w14:paraId="569AC1C8"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[21]</w:t>
      </w:r>
      <w:r w:rsidRPr="006C73F8">
        <w:rPr>
          <w:rFonts w:cs="Times New Roman"/>
          <w:noProof/>
        </w:rPr>
        <w:tab/>
        <w:t>Ren H, Zhang Q, Zhang B, Song Q. Estimating Preferred Alkane Carbon Numbers of Nonionic Surfactants in Normalized Hydrophilic−Lipophilic Deviation Theory from Dissipative Particle Dynamics Modeling. J Phys Chem B 2022;126:3593–606. https://doi.org/10.1021/acs.jpcb.2c00943.</w:t>
      </w:r>
    </w:p>
    <w:p w14:paraId="0A090A66"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[22]</w:t>
      </w:r>
      <w:r w:rsidRPr="006C73F8">
        <w:rPr>
          <w:rFonts w:cs="Times New Roman"/>
          <w:noProof/>
        </w:rPr>
        <w:tab/>
        <w:t>Optatzi JP, Schmiedel P, Glüsen B, Hesami M. Addressing the non-ideality of an application relevant surfactant mixture within the hydrophilic–lipophilic-deviation concept. J Surfactants Deterg 2025;28:401–10. https://doi.org/10.1002/jsde.12809.</w:t>
      </w:r>
    </w:p>
    <w:p w14:paraId="17E09E62"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[23]</w:t>
      </w:r>
      <w:r w:rsidRPr="006C73F8">
        <w:rPr>
          <w:rFonts w:cs="Times New Roman"/>
          <w:noProof/>
        </w:rPr>
        <w:tab/>
        <w:t>SALAGER J-L, ANTÓN R, ANDÉREZ JM, AUBRY J-M. Formulation des microémulsions par la méthode du HLD. Tech l’Ingenieur 2001:157. https://doi.org/10.51257/a-v1-j2157.</w:t>
      </w:r>
    </w:p>
    <w:p w14:paraId="1F28D957"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[24]</w:t>
      </w:r>
      <w:r w:rsidRPr="006C73F8">
        <w:rPr>
          <w:rFonts w:cs="Times New Roman"/>
          <w:noProof/>
        </w:rPr>
        <w:tab/>
        <w:t>Hödl SL, Hermans L, Dankloff PFJ, Piruska A, Huck WTS, Robinson WE. SurfPro - a curated database and predictive model of experimental properties of surfactants. Digit Discov 2025;4:1176–87. https://doi.org/10.1039/d4dd00393d.</w:t>
      </w:r>
    </w:p>
    <w:p w14:paraId="7D2699DF"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[25]</w:t>
      </w:r>
      <w:r w:rsidRPr="006C73F8">
        <w:rPr>
          <w:rFonts w:cs="Times New Roman"/>
          <w:noProof/>
        </w:rPr>
        <w:tab/>
        <w:t>Moriarty A, Kobayashi T, Salvalaglio M, Angeli P, Striolo A, McRobbie I. Analyzing the Accuracy of Critical Micelle Concentration Predictions Using Deep Learning. J Chem Theory Comput 2023;19:7371–86. https://doi.org/10.1021/acs.jctc.3c00868.</w:t>
      </w:r>
    </w:p>
    <w:p w14:paraId="4CE9F3DA"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[26]</w:t>
      </w:r>
      <w:r w:rsidRPr="006C73F8">
        <w:rPr>
          <w:rFonts w:cs="Times New Roman"/>
          <w:noProof/>
        </w:rPr>
        <w:tab/>
        <w:t>Brozos C, Rittig JG, Bhattacharya S, Akanny E, Kohlmann C, Mitsos A. Predicting the Temperature Dependence of Surfactant CMCs Using Graph Neural Networks. J Chem Theory Comput 2024;20:5695–707. https://doi.org/10.1021/acs.jctc.4c00314.</w:t>
      </w:r>
    </w:p>
    <w:p w14:paraId="463CC524"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[27]</w:t>
      </w:r>
      <w:r w:rsidRPr="006C73F8">
        <w:rPr>
          <w:rFonts w:cs="Times New Roman"/>
          <w:noProof/>
        </w:rPr>
        <w:tab/>
        <w:t>Thacker JCR, Bray DJ, Warren PB, Anderson RL. Can Machine Learning Predict the Phase Behavior of Surfactants? J Phys Chem B 2023;127:3711–27. https://doi.org/10.1021/acs.jpcb.2c08232.</w:t>
      </w:r>
    </w:p>
    <w:p w14:paraId="2463D2D7"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[28]</w:t>
      </w:r>
      <w:r w:rsidRPr="006C73F8">
        <w:rPr>
          <w:rFonts w:cs="Times New Roman"/>
          <w:noProof/>
        </w:rPr>
        <w:tab/>
        <w:t xml:space="preserve">Creton B, Lévêque I, Oukhemanou F. Equivalent alkane carbon number of crude oils: A predictive model based </w:t>
      </w:r>
      <w:r w:rsidRPr="006C73F8">
        <w:rPr>
          <w:rFonts w:cs="Times New Roman"/>
          <w:noProof/>
        </w:rPr>
        <w:lastRenderedPageBreak/>
        <w:t>on machine learning. Oil Gas Sci Technol 2019;74. https://doi.org/10.2516/ogst/2019002.</w:t>
      </w:r>
    </w:p>
    <w:p w14:paraId="249C5700"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[29]</w:t>
      </w:r>
      <w:r w:rsidRPr="006C73F8">
        <w:rPr>
          <w:rFonts w:cs="Times New Roman"/>
          <w:noProof/>
        </w:rPr>
        <w:tab/>
        <w:t>Delforce L, Duprat F, Ploix JL, Ontiveros JF, Goussard V, Nardello-Rataj V, и др. Fast Prediction of the Equivalent Alkane Carbon Number Using Graph Machines and Neural Networks. ACS Omega 2022;7:38869–81. https://doi.org/10.1021/acsomega.2c04592.</w:t>
      </w:r>
    </w:p>
    <w:p w14:paraId="1CC26D20"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[30]</w:t>
      </w:r>
      <w:r w:rsidRPr="006C73F8">
        <w:rPr>
          <w:rFonts w:cs="Times New Roman"/>
          <w:noProof/>
        </w:rPr>
        <w:tab/>
        <w:t>Furth NR, Imel AE, Zawodzinski TA. Comparison of Machine Learning Approaches for Prediction of the Equivalent Alkane Carbon Number for Microemulsions Based on Molecular Properties. J Phys Chem A 2024;128:6763–73. https://doi.org/10.1021/acs.jpca.4c00936.</w:t>
      </w:r>
    </w:p>
    <w:p w14:paraId="69E11B18"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[31]</w:t>
      </w:r>
      <w:r w:rsidRPr="006C73F8">
        <w:rPr>
          <w:rFonts w:cs="Times New Roman"/>
          <w:noProof/>
        </w:rPr>
        <w:tab/>
        <w:t>Abbott S. Speeding up the transition to greener surfactants Rational Microemulsion Formulation Design. Intell Formul 2018:3.</w:t>
      </w:r>
    </w:p>
    <w:p w14:paraId="7BD969F1"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[32]</w:t>
      </w:r>
      <w:r w:rsidRPr="006C73F8">
        <w:rPr>
          <w:rFonts w:cs="Times New Roman"/>
          <w:noProof/>
        </w:rPr>
        <w:tab/>
        <w:t>Acosta EJ. The HLD-NAC equation of state for microemulsions formulated with nonionic alcohol ethoxylate and alkylphenol ethoxylate surfactants. Colloids Surfaces A Physicochem Eng Asp 2008;320:193–204. https://doi.org/10.1016/j.colsurfa.2008.01.049.</w:t>
      </w:r>
    </w:p>
    <w:p w14:paraId="5EC236EA"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[33]</w:t>
      </w:r>
      <w:r w:rsidRPr="006C73F8">
        <w:rPr>
          <w:rFonts w:cs="Times New Roman"/>
          <w:noProof/>
        </w:rPr>
        <w:tab/>
        <w:t>Acosta EJ, Bhakta AS. The HLD-NAC model for mixtures of ionic and nonionic surfactants. J Surfactants Deterg 2009;12:7–19. https://doi.org/10.1007/s11743-008-1092-4.</w:t>
      </w:r>
    </w:p>
    <w:p w14:paraId="5BC18C4B"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[34]</w:t>
      </w:r>
      <w:r w:rsidRPr="006C73F8">
        <w:rPr>
          <w:rFonts w:cs="Times New Roman"/>
          <w:noProof/>
        </w:rPr>
        <w:tab/>
        <w:t>Acosta E, Sundar S. How to Formulate Biobased Surfactants Through the HLD-NAC Model. Second Edition. Elsevier Inc.; 2019. https://doi.org/10.1016/B978-0-12-812705-6.00015-0.</w:t>
      </w:r>
    </w:p>
    <w:p w14:paraId="2B2FF88E"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[35]</w:t>
      </w:r>
      <w:r w:rsidRPr="006C73F8">
        <w:rPr>
          <w:rFonts w:cs="Times New Roman"/>
          <w:noProof/>
        </w:rPr>
        <w:tab/>
        <w:t>Aubry JM, Ontiveros JF, Salager J, Nardello-Rataj V. Use of the Normalized Hydrophilic-Lipophilic-Deviation (HLDN) equation for determining the Equivalent Alkane Carbon Number (EACN) of oils and the Preferred Alkane Carbon Number (PACN) of nonionic surfactants by the Fish-Tail Method (FTM). Adv Colloid Interface Sci 2020;276:102099.</w:t>
      </w:r>
    </w:p>
    <w:p w14:paraId="6A5F3B39"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[36]</w:t>
      </w:r>
      <w:r w:rsidRPr="006C73F8">
        <w:rPr>
          <w:rFonts w:cs="Times New Roman"/>
          <w:noProof/>
        </w:rPr>
        <w:tab/>
        <w:t>Budhathoki M, Hsu TP, Lohateeraparp P, Roberts BL, Shiau BJ, Harwell JH. Design of an optimal middle phase microemulsion for ultra high saline brine using hydrophilic lipophilic deviation (HLD) method. Colloids Surfaces A Physicochem Eng Asp 2016;488:36–45. https://doi.org/10.1016/j.colsurfa.2015.09.066.</w:t>
      </w:r>
    </w:p>
    <w:p w14:paraId="626FD92A"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[37]</w:t>
      </w:r>
      <w:r w:rsidRPr="006C73F8">
        <w:rPr>
          <w:rFonts w:cs="Times New Roman"/>
          <w:noProof/>
        </w:rPr>
        <w:tab/>
        <w:t>Choi F. Design of Viscoelastic Surfactant-Oil-Water Structures with the Hydrophilic-Lipophilic Difference (HLD) and Net- Average Curvature (NAC) Frameworks 2020.</w:t>
      </w:r>
    </w:p>
    <w:p w14:paraId="77EB09D4"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[38]</w:t>
      </w:r>
      <w:r w:rsidRPr="006C73F8">
        <w:rPr>
          <w:rFonts w:cs="Times New Roman"/>
          <w:noProof/>
        </w:rPr>
        <w:tab/>
        <w:t>Choi F, Acosta EJ. Oil-induced formation of branched wormlike micelles in an alcohol propoxysulfate extended surfactant system. Soft Matter 2018;14:8378–89. https://doi.org/10.1039/c8sm01673a.</w:t>
      </w:r>
    </w:p>
    <w:p w14:paraId="0EE50799"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[39]</w:t>
      </w:r>
      <w:r w:rsidRPr="006C73F8">
        <w:rPr>
          <w:rFonts w:cs="Times New Roman"/>
          <w:noProof/>
        </w:rPr>
        <w:tab/>
        <w:t>Delforce L, Ontiveros JF, Nardello-Rataj V, Aubry JM. Rational design of O/W nanoemulsions based on the surfactant dodecyldiglyceryl ether using the normalized HLD concept and the formulation-composition map. Colloids Surfaces A Physicochem Eng Asp 2023;671:1–24. https://doi.org/10.1016/j.colsurfa.2023.131679.</w:t>
      </w:r>
    </w:p>
    <w:p w14:paraId="03613C8C"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lastRenderedPageBreak/>
        <w:t>[40]</w:t>
      </w:r>
      <w:r w:rsidRPr="006C73F8">
        <w:rPr>
          <w:rFonts w:cs="Times New Roman"/>
          <w:noProof/>
        </w:rPr>
        <w:tab/>
        <w:t>Delgado-Linares JG, Pereira JC, Rondón M, Bullón J, Salager JL. Breaking of Water-in-Crude Oil Emulsions. 6. Estimating the Demulsifier Performance at Optimum Formulation from Both the Required Dose and the Attained Instability. Energy and Fuels 2016;30:5483–91. https://doi.org/10.1021/acs.energyfuels.6b00666.</w:t>
      </w:r>
    </w:p>
    <w:p w14:paraId="445C70AB"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[41]</w:t>
      </w:r>
      <w:r w:rsidRPr="006C73F8">
        <w:rPr>
          <w:rFonts w:cs="Times New Roman"/>
          <w:noProof/>
        </w:rPr>
        <w:tab/>
        <w:t>Do LD, Attaphong C, Scamehorn JF, Sabatini DA. Detergency of vegetable oils and semi-solid fats using microemulsion mixtures of anionic extended surfactants: The HLD concept and cold water applications. J Surfactants Deterg 2015;18:373–82. https://doi.org/10.1007/s11743-014-1659-1.</w:t>
      </w:r>
    </w:p>
    <w:p w14:paraId="295B3799"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[42]</w:t>
      </w:r>
      <w:r w:rsidRPr="006C73F8">
        <w:rPr>
          <w:rFonts w:cs="Times New Roman"/>
          <w:noProof/>
        </w:rPr>
        <w:tab/>
        <w:t>Do LD, Withayyapayanon A, Harwell JH, Sabatini DA. Environmentally friendly vegetable oil microemulsions using extended surfactants and linkers. J Surfactants Deterg 2009;12:91–9. https://doi.org/10.1007/s11743-008-1096-0.</w:t>
      </w:r>
    </w:p>
    <w:p w14:paraId="2B70BC81"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[43]</w:t>
      </w:r>
      <w:r w:rsidRPr="006C73F8">
        <w:rPr>
          <w:rFonts w:cs="Times New Roman"/>
          <w:noProof/>
        </w:rPr>
        <w:tab/>
        <w:t>Ghasemi H, Eslami F. Design of industrial wastewater demulsifier by HLD-NAC model. Sci Rep 2021;11:1–11. https://doi.org/10.1038/s41598-021-95485-7.</w:t>
      </w:r>
    </w:p>
    <w:p w14:paraId="1EFC6520"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[44]</w:t>
      </w:r>
      <w:r w:rsidRPr="006C73F8">
        <w:rPr>
          <w:rFonts w:cs="Times New Roman"/>
          <w:noProof/>
        </w:rPr>
        <w:tab/>
        <w:t>Ghayour A. A methodology for measuring the characteristic curvature of technical-grade ethoxylated nonionic surfactants: The effects of concentration and dilution. Tenside, Surfactants, Deterg 2023;60:1–12. https://doi.org/10.1515/tsd-2022-2464.</w:t>
      </w:r>
    </w:p>
    <w:p w14:paraId="53C0424F"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[45]</w:t>
      </w:r>
      <w:r w:rsidRPr="006C73F8">
        <w:rPr>
          <w:rFonts w:cs="Times New Roman"/>
          <w:noProof/>
        </w:rPr>
        <w:tab/>
        <w:t>Ghayour A, Acosta E. Characterizing the Oil-like and Surfactant-like Behavior of Polar Oils. Langmuir 2019. https://doi.org/10.1021/acs.langmuir.9b02732.</w:t>
      </w:r>
    </w:p>
    <w:p w14:paraId="11BCA7B2"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[46]</w:t>
      </w:r>
      <w:r w:rsidRPr="006C73F8">
        <w:rPr>
          <w:rFonts w:cs="Times New Roman"/>
          <w:noProof/>
        </w:rPr>
        <w:tab/>
        <w:t>Hammond CE, Acosta EJ. On the characteristic curvature of alkyl-polypropylene oxide sulfate extended surfactants. J Surfactants Deterg 2012;15:157–65. https://doi.org/10.1007/s11743-011-1303-2.</w:t>
      </w:r>
    </w:p>
    <w:p w14:paraId="0D7A06B9"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[47]</w:t>
      </w:r>
      <w:r w:rsidRPr="006C73F8">
        <w:rPr>
          <w:rFonts w:cs="Times New Roman"/>
          <w:noProof/>
        </w:rPr>
        <w:tab/>
        <w:t>Jin L, Budhathoki M, Jamili A, Li Z, Luo H, Ben Shiau BJ, и др. Predicting microemulsion phase behavior using physics based HLD-NAC equation of state for surfactant flooding. J Pet Sci Eng 2017;151:213–23. https://doi.org/10.1016/j.petrol.2016.12.035.</w:t>
      </w:r>
    </w:p>
    <w:p w14:paraId="1D609D62"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[48]</w:t>
      </w:r>
      <w:r w:rsidRPr="006C73F8">
        <w:rPr>
          <w:rFonts w:cs="Times New Roman"/>
          <w:noProof/>
        </w:rPr>
        <w:tab/>
        <w:t>Kiran SK, Nace VM, Silvestri MA, Monk KA, Moloney J, Schmidt L, и др. The HLD study of surfactant partitioning for oilfield corrosion inhibitors. J Surfactants Deterg 2014;17:1193–201. https://doi.org/10.1007/s11743-014-1631-0.</w:t>
      </w:r>
    </w:p>
    <w:p w14:paraId="1E827898"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[49]</w:t>
      </w:r>
      <w:r w:rsidRPr="006C73F8">
        <w:rPr>
          <w:rFonts w:cs="Times New Roman"/>
          <w:noProof/>
        </w:rPr>
        <w:tab/>
        <w:t>Kittithammavong V, Charoensaeng A, Khaodhiar S. Effect of Ethylene Oxide Group in the Anionic–Nonionic Mixed Surfactant System on Microemulsion Phase Behavior. J Surfactants Deterg 2021;24:631–48. https://doi.org/10.1002/jsde.12475.</w:t>
      </w:r>
    </w:p>
    <w:p w14:paraId="0E591758"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[50]</w:t>
      </w:r>
      <w:r w:rsidRPr="006C73F8">
        <w:rPr>
          <w:rFonts w:cs="Times New Roman"/>
          <w:noProof/>
        </w:rPr>
        <w:tab/>
        <w:t>Lemahieu G, Ontiveros JF, Gaudin T, Molinier V, Aubry JM. The Salinity-Phase-Inversion method (SPI-slope): A straightforward experimental approach to assess the hydrophilic-lipophilic-ratio and the salt-sensitivity of surfactants. J Colloid Interface Sci 2022;608:549–63. https://doi.org/10.1016/j.jcis.2021.09.155.</w:t>
      </w:r>
    </w:p>
    <w:p w14:paraId="0AE14052"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lastRenderedPageBreak/>
        <w:t>[51]</w:t>
      </w:r>
      <w:r w:rsidRPr="006C73F8">
        <w:rPr>
          <w:rFonts w:cs="Times New Roman"/>
          <w:noProof/>
        </w:rPr>
        <w:tab/>
        <w:t>Mirzadeh M, Javadi Z, Eslami F. Water-in-Oil demulsification with the HLD and HLD-NAC approach and salt effect. Fuel 2025;385. https://doi.org/10.1016/j.fuel.2024.134170.</w:t>
      </w:r>
    </w:p>
    <w:p w14:paraId="7E6D49D9"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[52]</w:t>
      </w:r>
      <w:r w:rsidRPr="006C73F8">
        <w:rPr>
          <w:rFonts w:cs="Times New Roman"/>
          <w:noProof/>
        </w:rPr>
        <w:tab/>
        <w:t>Nguyen TT, Morgan C, Poindexter L, Fernandez J. Application of the Hydrophilic–Lipophilic Deviation Concept to Surfactant Characterization and Surfactant Selection for Enhanced Oil Recovery. J Surfactants Deterg 2019;22:983–99. https://doi.org/10.1002/jsde.12305.</w:t>
      </w:r>
    </w:p>
    <w:p w14:paraId="41B715A6"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[53]</w:t>
      </w:r>
      <w:r w:rsidRPr="006C73F8">
        <w:rPr>
          <w:rFonts w:cs="Times New Roman"/>
          <w:noProof/>
        </w:rPr>
        <w:tab/>
        <w:t>Nouraei M, Acosta EJ. Predicting solubilisation features of ternary phase diagrams of fully dilutable lecithin linker microemulsions. J Colloid Interface Sci 2017;495:178–90. https://doi.org/10.1016/j.jcis.2017.01.114.</w:t>
      </w:r>
    </w:p>
    <w:p w14:paraId="27C6590C"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[54]</w:t>
      </w:r>
      <w:r w:rsidRPr="006C73F8">
        <w:rPr>
          <w:rFonts w:cs="Times New Roman"/>
          <w:noProof/>
        </w:rPr>
        <w:tab/>
        <w:t>Phaodee P, Harwell JH, Sabatini DA. Correlation between Detergency of Different Oily and Solid Non-Particulate Soils and Hydrophilic–Lipophilic Deviation. J Surfactants Deterg 2020;23:953–62. https://doi.org/10.1002/jsde.12441.</w:t>
      </w:r>
    </w:p>
    <w:p w14:paraId="7F52EFBB"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[55]</w:t>
      </w:r>
      <w:r w:rsidRPr="006C73F8">
        <w:rPr>
          <w:rFonts w:cs="Times New Roman"/>
          <w:noProof/>
        </w:rPr>
        <w:tab/>
        <w:t>Salager JL, Forgiarini A, Marquez R. Extended Surfactants Including an Alkoxylated Central Part Intermediate Producing a Gradual Polarity Transition—A Review of the Properties Used in Applications Such as Enhanced Oil Recovery and Polar Oil Solubilization in Microemulsions. J Surfactants Deterg 2019;22:935–72. https://doi.org/10.1002/jsde.12331.</w:t>
      </w:r>
    </w:p>
    <w:p w14:paraId="2BC3D8FD"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[56]</w:t>
      </w:r>
      <w:r w:rsidRPr="006C73F8">
        <w:rPr>
          <w:rFonts w:cs="Times New Roman"/>
          <w:noProof/>
        </w:rPr>
        <w:tab/>
        <w:t>Salager J. A Review on the Surfactant Characteristic Parameter used in Enhanced Oil Recovery, Crude Oil Dehydration and Other Formulation Applications. FIRP Bookl. E719B  Rev. surfactant Charact. Param., б. д., с. 42.</w:t>
      </w:r>
    </w:p>
    <w:p w14:paraId="136825B9"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[57]</w:t>
      </w:r>
      <w:r w:rsidRPr="006C73F8">
        <w:rPr>
          <w:rFonts w:cs="Times New Roman"/>
          <w:noProof/>
        </w:rPr>
        <w:tab/>
        <w:t>Schirone D, Tartaro G, Gentile L, Palazzo G. An HLD framework for cationic ammonium surfactants. JCIS Open 2021;4:100033. https://doi.org/10.1016/j.jciso.2021.100033.</w:t>
      </w:r>
    </w:p>
    <w:p w14:paraId="1D7BEC72"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[58]</w:t>
      </w:r>
      <w:r w:rsidRPr="006C73F8">
        <w:rPr>
          <w:rFonts w:cs="Times New Roman"/>
          <w:noProof/>
        </w:rPr>
        <w:tab/>
        <w:t>Sundar S, Nouraei M, Latta T, Acosta E. Hydrophilic-lipophilic-difference (HLD) guided formulation of oil spill dispersants with biobased surfactants. Tenside, Surfactants, Deterg 2019;56:417–28. https://doi.org/10.3139/113.110643.</w:t>
      </w:r>
    </w:p>
    <w:p w14:paraId="362A9AC5"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[59]</w:t>
      </w:r>
      <w:r w:rsidRPr="006C73F8">
        <w:rPr>
          <w:rFonts w:cs="Times New Roman"/>
          <w:noProof/>
        </w:rPr>
        <w:tab/>
        <w:t>Wan W, Zhao J, Harwell JH, Shiau BJ. Characterization of Crude Oil Equivalent Alkane Carbon Number (EACN) for Surfactant Flooding Design. J Dispers Sci Technol 2016;37:280–7. https://doi.org/10.1080/01932691.2014.950739.</w:t>
      </w:r>
    </w:p>
    <w:p w14:paraId="1B804ABD"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[60]</w:t>
      </w:r>
      <w:r w:rsidRPr="006C73F8">
        <w:rPr>
          <w:rFonts w:cs="Times New Roman"/>
          <w:noProof/>
        </w:rPr>
        <w:tab/>
        <w:t>Witthayapanyanon A, Harwell JH, Sabatini DA. Hydrophilic-lipophilic deviation (HLD) method for characterizing conventional and extended surfactants. J Colloid Interface Sci 2008;325:259–66. https://doi.org/10.1016/j.jcis.2008.05.061.</w:t>
      </w:r>
    </w:p>
    <w:p w14:paraId="23BFFFF7"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[61]</w:t>
      </w:r>
      <w:r w:rsidRPr="006C73F8">
        <w:rPr>
          <w:rFonts w:cs="Times New Roman"/>
          <w:noProof/>
        </w:rPr>
        <w:tab/>
        <w:t xml:space="preserve">Zarate-Muñoz S, Texeira De Vasconcelos F, Myint-Myat K, Minchom J, Acosta E. A Simplified Methodology to Measure the Characteristic Curvature (Cc) of Alkyl Ethoxylate Nonionic Surfactants. J Surfactants Deterg </w:t>
      </w:r>
      <w:r w:rsidRPr="006C73F8">
        <w:rPr>
          <w:rFonts w:cs="Times New Roman"/>
          <w:noProof/>
        </w:rPr>
        <w:lastRenderedPageBreak/>
        <w:t>2016;19:249–63. https://doi.org/10.1007/s11743-016-1787-x.</w:t>
      </w:r>
    </w:p>
    <w:p w14:paraId="17CB6F44"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[62]</w:t>
      </w:r>
      <w:r w:rsidRPr="006C73F8">
        <w:rPr>
          <w:rFonts w:cs="Times New Roman"/>
          <w:noProof/>
        </w:rPr>
        <w:tab/>
        <w:t>Zarate-Muñoz S, Troncoso AB, Acosta E. The Cloud Point of Alkyl Ethoxylates and Its Prediction with the Hydrophilic-Lipophilic Difference (HLD) Framework. Langmuir 2015;31:12000–8. https://doi.org/10.1021/acs.langmuir.5b03064.</w:t>
      </w:r>
    </w:p>
    <w:p w14:paraId="72783095"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[63]</w:t>
      </w:r>
      <w:r w:rsidRPr="006C73F8">
        <w:rPr>
          <w:rFonts w:cs="Times New Roman"/>
          <w:noProof/>
        </w:rPr>
        <w:tab/>
        <w:t>RDKit: Open-source cheminformatics. https://www.rdkit.org б. д.</w:t>
      </w:r>
    </w:p>
    <w:p w14:paraId="07ECBCC4"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[64]</w:t>
      </w:r>
      <w:r w:rsidRPr="006C73F8">
        <w:rPr>
          <w:rFonts w:cs="Times New Roman"/>
          <w:noProof/>
        </w:rPr>
        <w:tab/>
        <w:t>Allouche A. PaDEL-Descriptor: An Open Source Software to Calculate Molecular Descriptors and Fingerprints. J Comput Chem 2012;32:174–82. https://doi.org/10.1002/jcc.</w:t>
      </w:r>
    </w:p>
    <w:p w14:paraId="20126FC4"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[65]</w:t>
      </w:r>
      <w:r w:rsidRPr="006C73F8">
        <w:rPr>
          <w:rFonts w:cs="Times New Roman"/>
          <w:noProof/>
        </w:rPr>
        <w:tab/>
        <w:t>An open-source hub for all your molecular featurizers б. д.</w:t>
      </w:r>
    </w:p>
    <w:p w14:paraId="7E566D65"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[66]</w:t>
      </w:r>
      <w:r w:rsidRPr="006C73F8">
        <w:rPr>
          <w:rFonts w:cs="Times New Roman"/>
          <w:noProof/>
        </w:rPr>
        <w:tab/>
        <w:t>Pedregosa F, Varoquaux G, Gramfort A, Michel V, Thirion B, Grisel O, и др. Scikit-learn: Machine learning in Python. J Mach Learn Res 2011;12:2825–30.</w:t>
      </w:r>
    </w:p>
    <w:p w14:paraId="54AFA890"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[67]</w:t>
      </w:r>
      <w:r w:rsidRPr="006C73F8">
        <w:rPr>
          <w:rFonts w:cs="Times New Roman"/>
          <w:noProof/>
        </w:rPr>
        <w:tab/>
        <w:t>Ke G, Meng Q, Finley T, Wang T, Chen W, Ma W, и др. Lightgbm: A highly efficient gradient boosting decision tree. Adv Neural Inf Process Syst 2017;30.</w:t>
      </w:r>
    </w:p>
    <w:p w14:paraId="71E2734D"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[68]</w:t>
      </w:r>
      <w:r w:rsidRPr="006C73F8">
        <w:rPr>
          <w:rFonts w:cs="Times New Roman"/>
          <w:noProof/>
        </w:rPr>
        <w:tab/>
        <w:t>Low SY, Tan JY, Ban ZH, Siwayanan P. Performance of green surfactants in the formulation of heavy-duty laundry liquid detergents (Hdld) with special emphasis on palm based alpha methyl ester sulfonates (α-mes). J Oleo Sci 2021;70:1027–37. https://doi.org/10.5650/jos.ess21078.</w:t>
      </w:r>
    </w:p>
    <w:p w14:paraId="176E4CC2"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[69]</w:t>
      </w:r>
      <w:r w:rsidRPr="006C73F8">
        <w:rPr>
          <w:rFonts w:cs="Times New Roman"/>
          <w:noProof/>
        </w:rPr>
        <w:tab/>
        <w:t>Wu J, Yan F, Jia Q, Wang Q. QSPR for predicting the hydrophile-lipophile balance (HLB) of non-ionic surfactants. Colloids Surfaces A Physicochem Eng Asp 2021;611:125812. https://doi.org/10.1016/j.colsurfa.2020.125812.</w:t>
      </w:r>
    </w:p>
    <w:p w14:paraId="7D8364A5" w14:textId="77777777" w:rsidR="006C73F8" w:rsidRPr="006C73F8" w:rsidRDefault="006C73F8" w:rsidP="006C73F8">
      <w:pPr>
        <w:widowControl w:val="0"/>
        <w:autoSpaceDE w:val="0"/>
        <w:autoSpaceDN w:val="0"/>
        <w:adjustRightInd w:val="0"/>
        <w:ind w:left="640" w:hanging="640"/>
        <w:rPr>
          <w:rFonts w:cs="Times New Roman"/>
          <w:noProof/>
        </w:rPr>
      </w:pPr>
      <w:r w:rsidRPr="006C73F8">
        <w:rPr>
          <w:rFonts w:cs="Times New Roman"/>
          <w:noProof/>
        </w:rPr>
        <w:t>[70]</w:t>
      </w:r>
      <w:r w:rsidRPr="006C73F8">
        <w:rPr>
          <w:rFonts w:cs="Times New Roman"/>
          <w:noProof/>
        </w:rPr>
        <w:tab/>
        <w:t>Barbosa GD, Striolo A. Machine Learning Prediction of Critical Micellar Concentration Using Electrostatic and Structural Properties as Descriptors 2025. https://doi.org/10.1021/acs.jced.5c00388.</w:t>
      </w:r>
    </w:p>
    <w:p w14:paraId="25CF66BB" w14:textId="77777777" w:rsidR="00E443C4" w:rsidRDefault="00E9784F" w:rsidP="00E9784F">
      <w:pPr>
        <w:rPr>
          <w:color w:val="4F81BD" w:themeColor="accent1"/>
        </w:rPr>
        <w:sectPr w:rsidR="00E443C4" w:rsidSect="00334CAC">
          <w:footerReference w:type="default" r:id="rId9"/>
          <w:pgSz w:w="11900" w:h="16840"/>
          <w:pgMar w:top="1440" w:right="851" w:bottom="1440" w:left="1440" w:header="709" w:footer="709" w:gutter="0"/>
          <w:lnNumType w:countBy="1" w:restart="continuous"/>
          <w:cols w:space="708"/>
          <w:docGrid w:linePitch="360"/>
        </w:sectPr>
      </w:pPr>
      <w:r w:rsidRPr="005A2CD1">
        <w:rPr>
          <w:color w:val="4F81BD" w:themeColor="accent1"/>
        </w:rPr>
        <w:fldChar w:fldCharType="end"/>
      </w:r>
    </w:p>
    <w:p w14:paraId="552EB7BE" w14:textId="0ADB722D" w:rsidR="00246AC6" w:rsidRPr="00761DC7" w:rsidRDefault="00246AC6" w:rsidP="00761DC7">
      <w:pPr>
        <w:pStyle w:val="Heading1"/>
        <w:numPr>
          <w:ilvl w:val="0"/>
          <w:numId w:val="0"/>
        </w:numPr>
        <w:rPr>
          <w:sz w:val="24"/>
          <w:szCs w:val="24"/>
        </w:rPr>
      </w:pPr>
    </w:p>
    <w:sectPr w:rsidR="00246AC6" w:rsidRPr="00761DC7" w:rsidSect="00B650D3">
      <w:pgSz w:w="11900" w:h="16840"/>
      <w:pgMar w:top="1440" w:right="851" w:bottom="1440" w:left="108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D35845" w14:textId="77777777" w:rsidR="007725DE" w:rsidRDefault="007725DE" w:rsidP="00E3323B">
      <w:pPr>
        <w:spacing w:line="240" w:lineRule="auto"/>
      </w:pPr>
      <w:r>
        <w:separator/>
      </w:r>
    </w:p>
  </w:endnote>
  <w:endnote w:type="continuationSeparator" w:id="0">
    <w:p w14:paraId="1D3BC910" w14:textId="77777777" w:rsidR="007725DE" w:rsidRDefault="007725DE" w:rsidP="00E3323B">
      <w:pPr>
        <w:spacing w:line="240" w:lineRule="auto"/>
      </w:pPr>
      <w:r>
        <w:continuationSeparator/>
      </w:r>
    </w:p>
  </w:endnote>
  <w:endnote w:type="continuationNotice" w:id="1">
    <w:p w14:paraId="3BED6B10" w14:textId="77777777" w:rsidR="007725DE" w:rsidRDefault="007725D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Lucida Grande">
    <w:altName w:val="Arial"/>
    <w:charset w:val="00"/>
    <w:family w:val="swiss"/>
    <w:pitch w:val="variable"/>
    <w:sig w:usb0="00000000" w:usb1="5000A1FF" w:usb2="00000000" w:usb3="00000000" w:csb0="000001BF" w:csb1="00000000"/>
  </w:font>
  <w:font w:name="Times">
    <w:altName w:val="Cambria"/>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76415F" w14:textId="7B4FC1D9" w:rsidR="004F1150" w:rsidRDefault="004F1150" w:rsidP="004F3C0F">
    <w:pPr>
      <w:pStyle w:val="Footer"/>
      <w:tabs>
        <w:tab w:val="clear" w:pos="8640"/>
      </w:tabs>
      <w:ind w:firstLine="0"/>
      <w:jc w:val="center"/>
    </w:pPr>
    <w:r>
      <w:fldChar w:fldCharType="begin"/>
    </w:r>
    <w:r>
      <w:instrText xml:space="preserve"> PAGE  \* Arabic  \* MERGEFORMAT </w:instrText>
    </w:r>
    <w:r>
      <w:fldChar w:fldCharType="separate"/>
    </w:r>
    <w:r w:rsidR="00A43E04">
      <w:rPr>
        <w:noProof/>
      </w:rPr>
      <w:t>2</w:t>
    </w:r>
    <w:r>
      <w:fldChar w:fldCharType="end"/>
    </w:r>
    <w:r>
      <w:t> / </w:t>
    </w:r>
    <w:r>
      <w:rPr>
        <w:noProof/>
      </w:rPr>
      <w:fldChar w:fldCharType="begin"/>
    </w:r>
    <w:r>
      <w:rPr>
        <w:noProof/>
      </w:rPr>
      <w:instrText xml:space="preserve"> NUMPAGES  \* Arabic  \* MERGEFORMAT </w:instrText>
    </w:r>
    <w:r>
      <w:rPr>
        <w:noProof/>
      </w:rPr>
      <w:fldChar w:fldCharType="separate"/>
    </w:r>
    <w:r w:rsidR="00A43E04">
      <w:rPr>
        <w:noProof/>
      </w:rPr>
      <w:t>10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965C5C" w14:textId="77777777" w:rsidR="007725DE" w:rsidRDefault="007725DE" w:rsidP="00E3323B">
      <w:pPr>
        <w:spacing w:line="240" w:lineRule="auto"/>
      </w:pPr>
      <w:r>
        <w:separator/>
      </w:r>
    </w:p>
  </w:footnote>
  <w:footnote w:type="continuationSeparator" w:id="0">
    <w:p w14:paraId="523AE023" w14:textId="77777777" w:rsidR="007725DE" w:rsidRDefault="007725DE" w:rsidP="00E3323B">
      <w:pPr>
        <w:spacing w:line="240" w:lineRule="auto"/>
      </w:pPr>
      <w:r>
        <w:continuationSeparator/>
      </w:r>
    </w:p>
  </w:footnote>
  <w:footnote w:type="continuationNotice" w:id="1">
    <w:p w14:paraId="4B84E73A" w14:textId="77777777" w:rsidR="007725DE" w:rsidRDefault="007725DE">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A6477"/>
    <w:multiLevelType w:val="hybridMultilevel"/>
    <w:tmpl w:val="AA680094"/>
    <w:lvl w:ilvl="0" w:tplc="C3F06F5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43C2351"/>
    <w:multiLevelType w:val="multilevel"/>
    <w:tmpl w:val="4962B96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8252509"/>
    <w:multiLevelType w:val="hybridMultilevel"/>
    <w:tmpl w:val="E59086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0E9797E"/>
    <w:multiLevelType w:val="hybridMultilevel"/>
    <w:tmpl w:val="7792799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4203A26"/>
    <w:multiLevelType w:val="hybridMultilevel"/>
    <w:tmpl w:val="EA127648"/>
    <w:lvl w:ilvl="0" w:tplc="04190001">
      <w:start w:val="1"/>
      <w:numFmt w:val="bullet"/>
      <w:lvlText w:val=""/>
      <w:lvlJc w:val="left"/>
      <w:pPr>
        <w:ind w:left="1440" w:hanging="360"/>
      </w:pPr>
      <w:rPr>
        <w:rFonts w:ascii="Symbol" w:hAnsi="Symbol" w:hint="default"/>
      </w:rPr>
    </w:lvl>
    <w:lvl w:ilvl="1" w:tplc="1278D84E">
      <w:numFmt w:val="bullet"/>
      <w:lvlText w:val="-"/>
      <w:lvlJc w:val="left"/>
      <w:pPr>
        <w:ind w:left="2160" w:hanging="360"/>
      </w:pPr>
      <w:rPr>
        <w:rFonts w:ascii="Times New Roman" w:eastAsiaTheme="minorEastAsia" w:hAnsi="Times New Roman" w:cs="Times New Roman"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16502EFE"/>
    <w:multiLevelType w:val="multilevel"/>
    <w:tmpl w:val="FD6E12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60131F"/>
    <w:multiLevelType w:val="hybridMultilevel"/>
    <w:tmpl w:val="88861094"/>
    <w:lvl w:ilvl="0" w:tplc="041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6B31BB"/>
    <w:multiLevelType w:val="hybridMultilevel"/>
    <w:tmpl w:val="45BA866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 w15:restartNumberingAfterBreak="0">
    <w:nsid w:val="3068305B"/>
    <w:multiLevelType w:val="hybridMultilevel"/>
    <w:tmpl w:val="4568137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021D2B"/>
    <w:multiLevelType w:val="hybridMultilevel"/>
    <w:tmpl w:val="D414C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8F1C2A"/>
    <w:multiLevelType w:val="hybridMultilevel"/>
    <w:tmpl w:val="507E716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44F8304F"/>
    <w:multiLevelType w:val="hybridMultilevel"/>
    <w:tmpl w:val="BF0E15F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2" w15:restartNumberingAfterBreak="0">
    <w:nsid w:val="4D4768C7"/>
    <w:multiLevelType w:val="hybridMultilevel"/>
    <w:tmpl w:val="B8729C9C"/>
    <w:lvl w:ilvl="0" w:tplc="3BA8F9D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2013072"/>
    <w:multiLevelType w:val="hybridMultilevel"/>
    <w:tmpl w:val="AB2E9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8F0841"/>
    <w:multiLevelType w:val="hybridMultilevel"/>
    <w:tmpl w:val="8CEA5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04342C"/>
    <w:multiLevelType w:val="hybridMultilevel"/>
    <w:tmpl w:val="39303DDE"/>
    <w:lvl w:ilvl="0" w:tplc="ED461C7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5B7E36E7"/>
    <w:multiLevelType w:val="hybridMultilevel"/>
    <w:tmpl w:val="22A0C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532676"/>
    <w:multiLevelType w:val="hybridMultilevel"/>
    <w:tmpl w:val="B248E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183B24"/>
    <w:multiLevelType w:val="hybridMultilevel"/>
    <w:tmpl w:val="E59086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8223760"/>
    <w:multiLevelType w:val="hybridMultilevel"/>
    <w:tmpl w:val="2C60CF94"/>
    <w:lvl w:ilvl="0" w:tplc="F2D44CEE">
      <w:start w:val="1"/>
      <w:numFmt w:val="decimal"/>
      <w:lvlText w:val="%1."/>
      <w:lvlJc w:val="left"/>
      <w:pPr>
        <w:ind w:left="1440" w:hanging="360"/>
      </w:pPr>
      <w:rPr>
        <w:sz w:val="20"/>
        <w:szCs w:val="2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0" w15:restartNumberingAfterBreak="0">
    <w:nsid w:val="694D0316"/>
    <w:multiLevelType w:val="hybridMultilevel"/>
    <w:tmpl w:val="AB7AD542"/>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1" w15:restartNumberingAfterBreak="0">
    <w:nsid w:val="6F892A41"/>
    <w:multiLevelType w:val="multilevel"/>
    <w:tmpl w:val="63C4DB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04259AA"/>
    <w:multiLevelType w:val="hybridMultilevel"/>
    <w:tmpl w:val="7ECCF75C"/>
    <w:lvl w:ilvl="0" w:tplc="DFC4DF0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3" w15:restartNumberingAfterBreak="0">
    <w:nsid w:val="714524C8"/>
    <w:multiLevelType w:val="hybridMultilevel"/>
    <w:tmpl w:val="92821F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D1A2488"/>
    <w:multiLevelType w:val="multilevel"/>
    <w:tmpl w:val="0F662E64"/>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3"/>
  </w:num>
  <w:num w:numId="2">
    <w:abstractNumId w:val="24"/>
  </w:num>
  <w:num w:numId="3">
    <w:abstractNumId w:val="12"/>
  </w:num>
  <w:num w:numId="4">
    <w:abstractNumId w:val="6"/>
  </w:num>
  <w:num w:numId="5">
    <w:abstractNumId w:val="1"/>
  </w:num>
  <w:num w:numId="6">
    <w:abstractNumId w:val="10"/>
  </w:num>
  <w:num w:numId="7">
    <w:abstractNumId w:val="14"/>
  </w:num>
  <w:num w:numId="8">
    <w:abstractNumId w:val="9"/>
  </w:num>
  <w:num w:numId="9">
    <w:abstractNumId w:val="8"/>
  </w:num>
  <w:num w:numId="10">
    <w:abstractNumId w:val="15"/>
  </w:num>
  <w:num w:numId="11">
    <w:abstractNumId w:val="0"/>
  </w:num>
  <w:num w:numId="12">
    <w:abstractNumId w:val="24"/>
  </w:num>
  <w:num w:numId="13">
    <w:abstractNumId w:val="24"/>
  </w:num>
  <w:num w:numId="14">
    <w:abstractNumId w:val="11"/>
  </w:num>
  <w:num w:numId="15">
    <w:abstractNumId w:val="24"/>
  </w:num>
  <w:num w:numId="16">
    <w:abstractNumId w:val="24"/>
  </w:num>
  <w:num w:numId="17">
    <w:abstractNumId w:val="22"/>
  </w:num>
  <w:num w:numId="18">
    <w:abstractNumId w:val="19"/>
  </w:num>
  <w:num w:numId="19">
    <w:abstractNumId w:val="4"/>
  </w:num>
  <w:num w:numId="20">
    <w:abstractNumId w:val="5"/>
  </w:num>
  <w:num w:numId="21">
    <w:abstractNumId w:val="21"/>
  </w:num>
  <w:num w:numId="22">
    <w:abstractNumId w:val="7"/>
  </w:num>
  <w:num w:numId="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num>
  <w:num w:numId="25">
    <w:abstractNumId w:val="18"/>
  </w:num>
  <w:num w:numId="26">
    <w:abstractNumId w:val="2"/>
  </w:num>
  <w:num w:numId="27">
    <w:abstractNumId w:val="17"/>
  </w:num>
  <w:num w:numId="28">
    <w:abstractNumId w:val="13"/>
  </w:num>
  <w:num w:numId="29">
    <w:abstractNumId w:val="16"/>
  </w:num>
  <w:num w:numId="30">
    <w:abstractNumId w:val="23"/>
  </w:num>
  <w:num w:numId="31">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es-MX" w:vendorID="64" w:dllVersion="0" w:nlCheck="1" w:checkStyle="0"/>
  <w:activeWritingStyle w:appName="MSWord" w:lang="en-AE" w:vendorID="64" w:dllVersion="0" w:nlCheck="1" w:checkStyle="0"/>
  <w:activeWritingStyle w:appName="MSWord" w:lang="ru-RU" w:vendorID="64" w:dllVersion="0" w:nlCheck="1" w:checkStyle="0"/>
  <w:activeWritingStyle w:appName="MSWord" w:lang="en-US" w:vendorID="64" w:dllVersion="131078" w:nlCheck="1" w:checkStyle="1"/>
  <w:activeWritingStyle w:appName="MSWord" w:lang="en-GB" w:vendorID="64" w:dllVersion="131078" w:nlCheck="1" w:checkStyle="1"/>
  <w:activeWritingStyle w:appName="MSWord" w:lang="ru-RU"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LM0MDK0NDUwNTQxMzdT0lEKTi0uzszPAykwsqgFADvDt4EtAAAA"/>
    <w:docVar w:name="EN.InstantFormat" w:val="&lt;ENInstantFormat&gt;&lt;Enabled&gt;1&lt;/Enabled&gt;&lt;ScanUnformatted&gt;1&lt;/ScanUnformatted&gt;&lt;ScanChanges&gt;1&lt;/ScanChanges&gt;&lt;Suspended&gt;1&lt;/Suspended&gt;&lt;/ENInstantFormat&gt;"/>
    <w:docVar w:name="EN.Layout" w:val="&lt;ENLayout&gt;&lt;Style&gt;APA 6th&lt;/Style&gt;&lt;LeftDelim&gt;{&lt;/LeftDelim&gt;&lt;RightDelim&gt;}&lt;/RightDelim&gt;&lt;FontName&gt;Times New Roman&lt;/FontName&gt;&lt;FontSize&gt;10&lt;/FontSize&gt;&lt;ReflistTitle&gt;&lt;/ReflistTitle&gt;&lt;StartingRefnum&gt;1&lt;/StartingRefnum&gt;&lt;FirstLineIndent&gt;0&lt;/FirstLineIndent&gt;&lt;HangingIndent&gt;0&lt;/HangingIndent&gt;&lt;LineSpacing&gt;0&lt;/LineSpacing&gt;&lt;SpaceAfter&gt;1&lt;/SpaceAfter&gt;&lt;HyperlinksEnabled&gt;1&lt;/HyperlinksEnabled&gt;&lt;HyperlinksVisible&gt;1&lt;/HyperlinksVisible&gt;&lt;EnableBibliographyCategories&gt;0&lt;/EnableBibliographyCategories&gt;&lt;/ENLayout&gt;"/>
    <w:docVar w:name="EN.Libraries" w:val="&lt;Libraries&gt;&lt;item db-id=&quot;0svs2dazpevzvxezdxkv9xzgprwzvt9dz20a&quot;&gt;Mayorovskoye&lt;record-ids&gt;&lt;item&gt;2&lt;/item&gt;&lt;/record-ids&gt;&lt;/item&gt;&lt;/Libraries&gt;"/>
  </w:docVars>
  <w:rsids>
    <w:rsidRoot w:val="00BB6F69"/>
    <w:rsid w:val="000004E5"/>
    <w:rsid w:val="000008C4"/>
    <w:rsid w:val="00000A97"/>
    <w:rsid w:val="00000BD2"/>
    <w:rsid w:val="00000BE7"/>
    <w:rsid w:val="0000104F"/>
    <w:rsid w:val="00001919"/>
    <w:rsid w:val="00001BC9"/>
    <w:rsid w:val="00001EDC"/>
    <w:rsid w:val="000024A3"/>
    <w:rsid w:val="000026DA"/>
    <w:rsid w:val="000027E0"/>
    <w:rsid w:val="00002C31"/>
    <w:rsid w:val="00002D28"/>
    <w:rsid w:val="00002DF8"/>
    <w:rsid w:val="00002E7D"/>
    <w:rsid w:val="000030ED"/>
    <w:rsid w:val="0000344A"/>
    <w:rsid w:val="000037C6"/>
    <w:rsid w:val="00003DC7"/>
    <w:rsid w:val="00004681"/>
    <w:rsid w:val="00004873"/>
    <w:rsid w:val="00004CDA"/>
    <w:rsid w:val="00004EDC"/>
    <w:rsid w:val="00005003"/>
    <w:rsid w:val="000053CC"/>
    <w:rsid w:val="00005413"/>
    <w:rsid w:val="0000544F"/>
    <w:rsid w:val="00005530"/>
    <w:rsid w:val="00006522"/>
    <w:rsid w:val="00006A2E"/>
    <w:rsid w:val="00006B68"/>
    <w:rsid w:val="00006CCA"/>
    <w:rsid w:val="0000724E"/>
    <w:rsid w:val="00007252"/>
    <w:rsid w:val="00007D35"/>
    <w:rsid w:val="00007E93"/>
    <w:rsid w:val="000106AE"/>
    <w:rsid w:val="0001093F"/>
    <w:rsid w:val="00010E7B"/>
    <w:rsid w:val="00011523"/>
    <w:rsid w:val="000122E6"/>
    <w:rsid w:val="00012E04"/>
    <w:rsid w:val="00014550"/>
    <w:rsid w:val="000145E4"/>
    <w:rsid w:val="00014A80"/>
    <w:rsid w:val="00014C3A"/>
    <w:rsid w:val="00014D8A"/>
    <w:rsid w:val="00014F41"/>
    <w:rsid w:val="000155C4"/>
    <w:rsid w:val="00015750"/>
    <w:rsid w:val="000159FA"/>
    <w:rsid w:val="00016A7B"/>
    <w:rsid w:val="00016E51"/>
    <w:rsid w:val="000176FB"/>
    <w:rsid w:val="00017CFC"/>
    <w:rsid w:val="00017E05"/>
    <w:rsid w:val="0002008F"/>
    <w:rsid w:val="0002031D"/>
    <w:rsid w:val="00020423"/>
    <w:rsid w:val="000205AB"/>
    <w:rsid w:val="00020EF1"/>
    <w:rsid w:val="00021877"/>
    <w:rsid w:val="000219CC"/>
    <w:rsid w:val="000237EF"/>
    <w:rsid w:val="00023923"/>
    <w:rsid w:val="000240FF"/>
    <w:rsid w:val="0002454C"/>
    <w:rsid w:val="00024B2F"/>
    <w:rsid w:val="00025217"/>
    <w:rsid w:val="000253D8"/>
    <w:rsid w:val="00025414"/>
    <w:rsid w:val="000254D6"/>
    <w:rsid w:val="0002582F"/>
    <w:rsid w:val="00025C04"/>
    <w:rsid w:val="0002613C"/>
    <w:rsid w:val="000264F1"/>
    <w:rsid w:val="00026648"/>
    <w:rsid w:val="00026FAA"/>
    <w:rsid w:val="00027123"/>
    <w:rsid w:val="0003033F"/>
    <w:rsid w:val="00030638"/>
    <w:rsid w:val="0003083B"/>
    <w:rsid w:val="00030E4D"/>
    <w:rsid w:val="00030F3C"/>
    <w:rsid w:val="00031B9D"/>
    <w:rsid w:val="00031D4B"/>
    <w:rsid w:val="00031E3A"/>
    <w:rsid w:val="0003244E"/>
    <w:rsid w:val="000324FC"/>
    <w:rsid w:val="00032941"/>
    <w:rsid w:val="00033301"/>
    <w:rsid w:val="00033DD2"/>
    <w:rsid w:val="00034723"/>
    <w:rsid w:val="00034ACB"/>
    <w:rsid w:val="00034E4D"/>
    <w:rsid w:val="0003519E"/>
    <w:rsid w:val="0003546D"/>
    <w:rsid w:val="00035EE2"/>
    <w:rsid w:val="000360D1"/>
    <w:rsid w:val="000362C5"/>
    <w:rsid w:val="000362CC"/>
    <w:rsid w:val="000365ED"/>
    <w:rsid w:val="000369F1"/>
    <w:rsid w:val="00036A3E"/>
    <w:rsid w:val="00036C32"/>
    <w:rsid w:val="00036E6E"/>
    <w:rsid w:val="00036ED7"/>
    <w:rsid w:val="000370C3"/>
    <w:rsid w:val="00037139"/>
    <w:rsid w:val="000374CC"/>
    <w:rsid w:val="00037576"/>
    <w:rsid w:val="00037DC7"/>
    <w:rsid w:val="00037F1A"/>
    <w:rsid w:val="00040085"/>
    <w:rsid w:val="0004013F"/>
    <w:rsid w:val="00040242"/>
    <w:rsid w:val="00040258"/>
    <w:rsid w:val="00040B06"/>
    <w:rsid w:val="00040B0F"/>
    <w:rsid w:val="00040CD4"/>
    <w:rsid w:val="00040F3B"/>
    <w:rsid w:val="00040FEA"/>
    <w:rsid w:val="000417A5"/>
    <w:rsid w:val="00041B77"/>
    <w:rsid w:val="00041F36"/>
    <w:rsid w:val="000420C5"/>
    <w:rsid w:val="0004216D"/>
    <w:rsid w:val="000421FC"/>
    <w:rsid w:val="00042481"/>
    <w:rsid w:val="00042A5B"/>
    <w:rsid w:val="00042F2C"/>
    <w:rsid w:val="00043053"/>
    <w:rsid w:val="000433E8"/>
    <w:rsid w:val="00043A30"/>
    <w:rsid w:val="00043A8A"/>
    <w:rsid w:val="00043D2F"/>
    <w:rsid w:val="00043F6D"/>
    <w:rsid w:val="00044167"/>
    <w:rsid w:val="00044619"/>
    <w:rsid w:val="00044C68"/>
    <w:rsid w:val="00045152"/>
    <w:rsid w:val="000462E7"/>
    <w:rsid w:val="00046856"/>
    <w:rsid w:val="00047C0E"/>
    <w:rsid w:val="000500C4"/>
    <w:rsid w:val="00050839"/>
    <w:rsid w:val="0005165D"/>
    <w:rsid w:val="00051700"/>
    <w:rsid w:val="0005195E"/>
    <w:rsid w:val="000519AA"/>
    <w:rsid w:val="00051A5E"/>
    <w:rsid w:val="00052260"/>
    <w:rsid w:val="000523B8"/>
    <w:rsid w:val="0005247A"/>
    <w:rsid w:val="00052C58"/>
    <w:rsid w:val="00053F39"/>
    <w:rsid w:val="00053FD9"/>
    <w:rsid w:val="00054EA3"/>
    <w:rsid w:val="00055428"/>
    <w:rsid w:val="000556F4"/>
    <w:rsid w:val="00055B25"/>
    <w:rsid w:val="000564B6"/>
    <w:rsid w:val="00057393"/>
    <w:rsid w:val="0005745F"/>
    <w:rsid w:val="000577F6"/>
    <w:rsid w:val="000579A5"/>
    <w:rsid w:val="00057B31"/>
    <w:rsid w:val="00057D99"/>
    <w:rsid w:val="000606DE"/>
    <w:rsid w:val="00060752"/>
    <w:rsid w:val="00060CF4"/>
    <w:rsid w:val="00060D1B"/>
    <w:rsid w:val="00060DF3"/>
    <w:rsid w:val="0006144F"/>
    <w:rsid w:val="00061E97"/>
    <w:rsid w:val="000622C6"/>
    <w:rsid w:val="000623FA"/>
    <w:rsid w:val="000625EC"/>
    <w:rsid w:val="000628B0"/>
    <w:rsid w:val="00062A9E"/>
    <w:rsid w:val="00062BF0"/>
    <w:rsid w:val="00062DCA"/>
    <w:rsid w:val="000630D5"/>
    <w:rsid w:val="000632DC"/>
    <w:rsid w:val="00063836"/>
    <w:rsid w:val="00063FB9"/>
    <w:rsid w:val="00065158"/>
    <w:rsid w:val="000657F8"/>
    <w:rsid w:val="00065848"/>
    <w:rsid w:val="00065981"/>
    <w:rsid w:val="00065FDC"/>
    <w:rsid w:val="000667AB"/>
    <w:rsid w:val="000668F3"/>
    <w:rsid w:val="0006782A"/>
    <w:rsid w:val="00067991"/>
    <w:rsid w:val="00067D47"/>
    <w:rsid w:val="0007002C"/>
    <w:rsid w:val="00070A23"/>
    <w:rsid w:val="00071EDF"/>
    <w:rsid w:val="00072483"/>
    <w:rsid w:val="0007251A"/>
    <w:rsid w:val="00072B08"/>
    <w:rsid w:val="000732E7"/>
    <w:rsid w:val="00073E7F"/>
    <w:rsid w:val="00074B9A"/>
    <w:rsid w:val="00074DD9"/>
    <w:rsid w:val="00075118"/>
    <w:rsid w:val="000759D9"/>
    <w:rsid w:val="00075EA6"/>
    <w:rsid w:val="00076050"/>
    <w:rsid w:val="0007605B"/>
    <w:rsid w:val="0007689B"/>
    <w:rsid w:val="00076A18"/>
    <w:rsid w:val="00076F6F"/>
    <w:rsid w:val="000770C4"/>
    <w:rsid w:val="0007753D"/>
    <w:rsid w:val="000775CF"/>
    <w:rsid w:val="00077AE0"/>
    <w:rsid w:val="00077E13"/>
    <w:rsid w:val="00080654"/>
    <w:rsid w:val="00081506"/>
    <w:rsid w:val="00081951"/>
    <w:rsid w:val="00081BDA"/>
    <w:rsid w:val="000828E0"/>
    <w:rsid w:val="00082C24"/>
    <w:rsid w:val="000830EE"/>
    <w:rsid w:val="00083AAE"/>
    <w:rsid w:val="00083ADB"/>
    <w:rsid w:val="00083C0B"/>
    <w:rsid w:val="00083ECA"/>
    <w:rsid w:val="00084413"/>
    <w:rsid w:val="00084520"/>
    <w:rsid w:val="00085562"/>
    <w:rsid w:val="00085595"/>
    <w:rsid w:val="00085B79"/>
    <w:rsid w:val="000865A7"/>
    <w:rsid w:val="00086AA7"/>
    <w:rsid w:val="00086E9C"/>
    <w:rsid w:val="00086EEA"/>
    <w:rsid w:val="00086F7A"/>
    <w:rsid w:val="00087071"/>
    <w:rsid w:val="0008758B"/>
    <w:rsid w:val="0009018E"/>
    <w:rsid w:val="00090462"/>
    <w:rsid w:val="00091201"/>
    <w:rsid w:val="000920C2"/>
    <w:rsid w:val="00092124"/>
    <w:rsid w:val="00092126"/>
    <w:rsid w:val="00092E22"/>
    <w:rsid w:val="00092FA7"/>
    <w:rsid w:val="00093255"/>
    <w:rsid w:val="000938E8"/>
    <w:rsid w:val="00094016"/>
    <w:rsid w:val="0009467A"/>
    <w:rsid w:val="00094839"/>
    <w:rsid w:val="00095533"/>
    <w:rsid w:val="00095C6C"/>
    <w:rsid w:val="00095CE4"/>
    <w:rsid w:val="00095E92"/>
    <w:rsid w:val="0009600D"/>
    <w:rsid w:val="0009621F"/>
    <w:rsid w:val="000966D4"/>
    <w:rsid w:val="00096FD7"/>
    <w:rsid w:val="00097288"/>
    <w:rsid w:val="000978DB"/>
    <w:rsid w:val="00097CEE"/>
    <w:rsid w:val="000A1E27"/>
    <w:rsid w:val="000A226C"/>
    <w:rsid w:val="000A22A3"/>
    <w:rsid w:val="000A2575"/>
    <w:rsid w:val="000A262D"/>
    <w:rsid w:val="000A2836"/>
    <w:rsid w:val="000A2A6B"/>
    <w:rsid w:val="000A2C47"/>
    <w:rsid w:val="000A3302"/>
    <w:rsid w:val="000A3330"/>
    <w:rsid w:val="000A3B32"/>
    <w:rsid w:val="000A40CC"/>
    <w:rsid w:val="000A4E68"/>
    <w:rsid w:val="000A5683"/>
    <w:rsid w:val="000A5B9E"/>
    <w:rsid w:val="000A6381"/>
    <w:rsid w:val="000A6515"/>
    <w:rsid w:val="000A6A60"/>
    <w:rsid w:val="000A6B48"/>
    <w:rsid w:val="000A6FA3"/>
    <w:rsid w:val="000A71F8"/>
    <w:rsid w:val="000A77B9"/>
    <w:rsid w:val="000A7D76"/>
    <w:rsid w:val="000B04A6"/>
    <w:rsid w:val="000B07D6"/>
    <w:rsid w:val="000B07DE"/>
    <w:rsid w:val="000B15BD"/>
    <w:rsid w:val="000B191F"/>
    <w:rsid w:val="000B1C3D"/>
    <w:rsid w:val="000B22E7"/>
    <w:rsid w:val="000B22EC"/>
    <w:rsid w:val="000B252A"/>
    <w:rsid w:val="000B29AA"/>
    <w:rsid w:val="000B2B8C"/>
    <w:rsid w:val="000B2F5B"/>
    <w:rsid w:val="000B431C"/>
    <w:rsid w:val="000B4E4E"/>
    <w:rsid w:val="000B506F"/>
    <w:rsid w:val="000B5320"/>
    <w:rsid w:val="000B57FE"/>
    <w:rsid w:val="000B59C7"/>
    <w:rsid w:val="000B5D83"/>
    <w:rsid w:val="000B6D23"/>
    <w:rsid w:val="000B7AFD"/>
    <w:rsid w:val="000C0104"/>
    <w:rsid w:val="000C0185"/>
    <w:rsid w:val="000C0391"/>
    <w:rsid w:val="000C04CD"/>
    <w:rsid w:val="000C04E1"/>
    <w:rsid w:val="000C05BF"/>
    <w:rsid w:val="000C11C5"/>
    <w:rsid w:val="000C12F2"/>
    <w:rsid w:val="000C1665"/>
    <w:rsid w:val="000C2BDC"/>
    <w:rsid w:val="000C2BED"/>
    <w:rsid w:val="000C2CAE"/>
    <w:rsid w:val="000C356C"/>
    <w:rsid w:val="000C3783"/>
    <w:rsid w:val="000C3CE1"/>
    <w:rsid w:val="000C3F8C"/>
    <w:rsid w:val="000C48E0"/>
    <w:rsid w:val="000C56D7"/>
    <w:rsid w:val="000C593E"/>
    <w:rsid w:val="000C5F0A"/>
    <w:rsid w:val="000C6D06"/>
    <w:rsid w:val="000C764C"/>
    <w:rsid w:val="000C7A8A"/>
    <w:rsid w:val="000C7F69"/>
    <w:rsid w:val="000D00B9"/>
    <w:rsid w:val="000D01D6"/>
    <w:rsid w:val="000D0361"/>
    <w:rsid w:val="000D0E7A"/>
    <w:rsid w:val="000D111A"/>
    <w:rsid w:val="000D1284"/>
    <w:rsid w:val="000D148F"/>
    <w:rsid w:val="000D14DB"/>
    <w:rsid w:val="000D240E"/>
    <w:rsid w:val="000D293B"/>
    <w:rsid w:val="000D3004"/>
    <w:rsid w:val="000D3073"/>
    <w:rsid w:val="000D33CA"/>
    <w:rsid w:val="000D379B"/>
    <w:rsid w:val="000D39D7"/>
    <w:rsid w:val="000D3AD3"/>
    <w:rsid w:val="000D445C"/>
    <w:rsid w:val="000D46AD"/>
    <w:rsid w:val="000D46F1"/>
    <w:rsid w:val="000D4ACF"/>
    <w:rsid w:val="000D4BE3"/>
    <w:rsid w:val="000D52B7"/>
    <w:rsid w:val="000D56EA"/>
    <w:rsid w:val="000D56F1"/>
    <w:rsid w:val="000D6F96"/>
    <w:rsid w:val="000E06E0"/>
    <w:rsid w:val="000E0F94"/>
    <w:rsid w:val="000E1533"/>
    <w:rsid w:val="000E2604"/>
    <w:rsid w:val="000E3445"/>
    <w:rsid w:val="000E34D0"/>
    <w:rsid w:val="000E3A6B"/>
    <w:rsid w:val="000E42B9"/>
    <w:rsid w:val="000E4506"/>
    <w:rsid w:val="000E49C3"/>
    <w:rsid w:val="000E4D45"/>
    <w:rsid w:val="000E5364"/>
    <w:rsid w:val="000E59CF"/>
    <w:rsid w:val="000E5AAF"/>
    <w:rsid w:val="000E6657"/>
    <w:rsid w:val="000E7335"/>
    <w:rsid w:val="000E7836"/>
    <w:rsid w:val="000E7C95"/>
    <w:rsid w:val="000E7D9C"/>
    <w:rsid w:val="000E7F8B"/>
    <w:rsid w:val="000F0396"/>
    <w:rsid w:val="000F047F"/>
    <w:rsid w:val="000F0681"/>
    <w:rsid w:val="000F0D0C"/>
    <w:rsid w:val="000F0D27"/>
    <w:rsid w:val="000F0E7F"/>
    <w:rsid w:val="000F11A1"/>
    <w:rsid w:val="000F1348"/>
    <w:rsid w:val="000F1418"/>
    <w:rsid w:val="000F1546"/>
    <w:rsid w:val="000F19E5"/>
    <w:rsid w:val="000F230C"/>
    <w:rsid w:val="000F2532"/>
    <w:rsid w:val="000F2C26"/>
    <w:rsid w:val="000F33A6"/>
    <w:rsid w:val="000F342D"/>
    <w:rsid w:val="000F35B3"/>
    <w:rsid w:val="000F35EC"/>
    <w:rsid w:val="000F3EA3"/>
    <w:rsid w:val="000F449D"/>
    <w:rsid w:val="000F4720"/>
    <w:rsid w:val="000F4A71"/>
    <w:rsid w:val="000F5285"/>
    <w:rsid w:val="000F5642"/>
    <w:rsid w:val="000F565C"/>
    <w:rsid w:val="000F57F6"/>
    <w:rsid w:val="000F5956"/>
    <w:rsid w:val="000F59EE"/>
    <w:rsid w:val="000F5B43"/>
    <w:rsid w:val="000F5B55"/>
    <w:rsid w:val="000F5BDA"/>
    <w:rsid w:val="000F5C4B"/>
    <w:rsid w:val="000F5EB0"/>
    <w:rsid w:val="000F654D"/>
    <w:rsid w:val="000F67CB"/>
    <w:rsid w:val="000F75AD"/>
    <w:rsid w:val="000F75F1"/>
    <w:rsid w:val="000F7762"/>
    <w:rsid w:val="000F7A75"/>
    <w:rsid w:val="000F7D96"/>
    <w:rsid w:val="00100432"/>
    <w:rsid w:val="0010048C"/>
    <w:rsid w:val="00100A4E"/>
    <w:rsid w:val="001014C9"/>
    <w:rsid w:val="00101C21"/>
    <w:rsid w:val="00101DA3"/>
    <w:rsid w:val="00102507"/>
    <w:rsid w:val="00102E14"/>
    <w:rsid w:val="001046DD"/>
    <w:rsid w:val="0010477F"/>
    <w:rsid w:val="00104859"/>
    <w:rsid w:val="00104892"/>
    <w:rsid w:val="00104C83"/>
    <w:rsid w:val="00104D61"/>
    <w:rsid w:val="00104EF0"/>
    <w:rsid w:val="00105492"/>
    <w:rsid w:val="0010564A"/>
    <w:rsid w:val="0010580C"/>
    <w:rsid w:val="00105C18"/>
    <w:rsid w:val="00106436"/>
    <w:rsid w:val="00106794"/>
    <w:rsid w:val="00106CFD"/>
    <w:rsid w:val="00106F8B"/>
    <w:rsid w:val="00107052"/>
    <w:rsid w:val="0010713E"/>
    <w:rsid w:val="0010763E"/>
    <w:rsid w:val="00107C49"/>
    <w:rsid w:val="00110EF9"/>
    <w:rsid w:val="001110FF"/>
    <w:rsid w:val="00111E9C"/>
    <w:rsid w:val="00112083"/>
    <w:rsid w:val="001128B5"/>
    <w:rsid w:val="00112A12"/>
    <w:rsid w:val="00112A83"/>
    <w:rsid w:val="0011331F"/>
    <w:rsid w:val="00113851"/>
    <w:rsid w:val="00113ADA"/>
    <w:rsid w:val="001141F6"/>
    <w:rsid w:val="0011567F"/>
    <w:rsid w:val="00115D3D"/>
    <w:rsid w:val="00116AD9"/>
    <w:rsid w:val="00117198"/>
    <w:rsid w:val="0011776B"/>
    <w:rsid w:val="00117849"/>
    <w:rsid w:val="00117931"/>
    <w:rsid w:val="00117C31"/>
    <w:rsid w:val="00117C54"/>
    <w:rsid w:val="001202EB"/>
    <w:rsid w:val="00120503"/>
    <w:rsid w:val="001205A9"/>
    <w:rsid w:val="00120604"/>
    <w:rsid w:val="00120B3A"/>
    <w:rsid w:val="00120E11"/>
    <w:rsid w:val="00120EBE"/>
    <w:rsid w:val="00121164"/>
    <w:rsid w:val="00121248"/>
    <w:rsid w:val="0012234D"/>
    <w:rsid w:val="00122872"/>
    <w:rsid w:val="00122DDD"/>
    <w:rsid w:val="00123BC9"/>
    <w:rsid w:val="00123C3E"/>
    <w:rsid w:val="00124D82"/>
    <w:rsid w:val="00125671"/>
    <w:rsid w:val="00125AAE"/>
    <w:rsid w:val="00125DED"/>
    <w:rsid w:val="001263C3"/>
    <w:rsid w:val="0012657A"/>
    <w:rsid w:val="0012684F"/>
    <w:rsid w:val="00126904"/>
    <w:rsid w:val="00126BC7"/>
    <w:rsid w:val="001270B9"/>
    <w:rsid w:val="0012772E"/>
    <w:rsid w:val="00127A7C"/>
    <w:rsid w:val="00127AEC"/>
    <w:rsid w:val="00127C57"/>
    <w:rsid w:val="00127FEF"/>
    <w:rsid w:val="001300E8"/>
    <w:rsid w:val="00130D1F"/>
    <w:rsid w:val="0013108A"/>
    <w:rsid w:val="0013114C"/>
    <w:rsid w:val="001313DB"/>
    <w:rsid w:val="001317CB"/>
    <w:rsid w:val="001318B9"/>
    <w:rsid w:val="001318DA"/>
    <w:rsid w:val="001319A7"/>
    <w:rsid w:val="00131FA3"/>
    <w:rsid w:val="00132391"/>
    <w:rsid w:val="00132574"/>
    <w:rsid w:val="00132759"/>
    <w:rsid w:val="001329CD"/>
    <w:rsid w:val="00132B28"/>
    <w:rsid w:val="00132CE1"/>
    <w:rsid w:val="001339CB"/>
    <w:rsid w:val="00134680"/>
    <w:rsid w:val="00135389"/>
    <w:rsid w:val="0013586C"/>
    <w:rsid w:val="00135D7D"/>
    <w:rsid w:val="00136F22"/>
    <w:rsid w:val="00137A7F"/>
    <w:rsid w:val="00140363"/>
    <w:rsid w:val="00140470"/>
    <w:rsid w:val="00140679"/>
    <w:rsid w:val="00140779"/>
    <w:rsid w:val="00141138"/>
    <w:rsid w:val="001411D9"/>
    <w:rsid w:val="00141713"/>
    <w:rsid w:val="00141882"/>
    <w:rsid w:val="00141AB9"/>
    <w:rsid w:val="00141FAB"/>
    <w:rsid w:val="00142216"/>
    <w:rsid w:val="00142460"/>
    <w:rsid w:val="00142534"/>
    <w:rsid w:val="00142673"/>
    <w:rsid w:val="001429F9"/>
    <w:rsid w:val="001430AB"/>
    <w:rsid w:val="00143320"/>
    <w:rsid w:val="00143B9C"/>
    <w:rsid w:val="0014467F"/>
    <w:rsid w:val="00145643"/>
    <w:rsid w:val="00145F46"/>
    <w:rsid w:val="001469B7"/>
    <w:rsid w:val="00146E0C"/>
    <w:rsid w:val="0014786D"/>
    <w:rsid w:val="001500B9"/>
    <w:rsid w:val="00150A3C"/>
    <w:rsid w:val="00150F8F"/>
    <w:rsid w:val="0015151D"/>
    <w:rsid w:val="00151978"/>
    <w:rsid w:val="00151B95"/>
    <w:rsid w:val="00152428"/>
    <w:rsid w:val="00152813"/>
    <w:rsid w:val="001528DD"/>
    <w:rsid w:val="00152F7E"/>
    <w:rsid w:val="00153816"/>
    <w:rsid w:val="00153B23"/>
    <w:rsid w:val="0015418F"/>
    <w:rsid w:val="001548BD"/>
    <w:rsid w:val="00154D21"/>
    <w:rsid w:val="00154FB1"/>
    <w:rsid w:val="0015549E"/>
    <w:rsid w:val="001554AD"/>
    <w:rsid w:val="001554E0"/>
    <w:rsid w:val="00155A2B"/>
    <w:rsid w:val="001562B1"/>
    <w:rsid w:val="001563E6"/>
    <w:rsid w:val="0015672D"/>
    <w:rsid w:val="00156C9C"/>
    <w:rsid w:val="00156DEB"/>
    <w:rsid w:val="00157A40"/>
    <w:rsid w:val="00157C84"/>
    <w:rsid w:val="00157EF5"/>
    <w:rsid w:val="00157F1D"/>
    <w:rsid w:val="0016070C"/>
    <w:rsid w:val="00160BAD"/>
    <w:rsid w:val="00160D92"/>
    <w:rsid w:val="00160FD4"/>
    <w:rsid w:val="00161400"/>
    <w:rsid w:val="001616FA"/>
    <w:rsid w:val="0016176C"/>
    <w:rsid w:val="00161ADB"/>
    <w:rsid w:val="00161D43"/>
    <w:rsid w:val="00161EE2"/>
    <w:rsid w:val="0016235D"/>
    <w:rsid w:val="00162A3B"/>
    <w:rsid w:val="00162B2E"/>
    <w:rsid w:val="00162BFE"/>
    <w:rsid w:val="00162D49"/>
    <w:rsid w:val="00162FA1"/>
    <w:rsid w:val="001632EC"/>
    <w:rsid w:val="00163748"/>
    <w:rsid w:val="00163BDD"/>
    <w:rsid w:val="00163D34"/>
    <w:rsid w:val="00163F4B"/>
    <w:rsid w:val="00163F75"/>
    <w:rsid w:val="00164461"/>
    <w:rsid w:val="00164659"/>
    <w:rsid w:val="001647D5"/>
    <w:rsid w:val="0016481D"/>
    <w:rsid w:val="00165168"/>
    <w:rsid w:val="00165963"/>
    <w:rsid w:val="00165BDF"/>
    <w:rsid w:val="00165E45"/>
    <w:rsid w:val="001663A8"/>
    <w:rsid w:val="0016659A"/>
    <w:rsid w:val="00166794"/>
    <w:rsid w:val="00166B69"/>
    <w:rsid w:val="00166C15"/>
    <w:rsid w:val="00166D78"/>
    <w:rsid w:val="00167194"/>
    <w:rsid w:val="0017025A"/>
    <w:rsid w:val="0017066D"/>
    <w:rsid w:val="00170B6D"/>
    <w:rsid w:val="0017194F"/>
    <w:rsid w:val="0017200C"/>
    <w:rsid w:val="001720FC"/>
    <w:rsid w:val="0017222D"/>
    <w:rsid w:val="00172756"/>
    <w:rsid w:val="0017312C"/>
    <w:rsid w:val="001734B8"/>
    <w:rsid w:val="00173662"/>
    <w:rsid w:val="001744DA"/>
    <w:rsid w:val="00174B3D"/>
    <w:rsid w:val="00174F9B"/>
    <w:rsid w:val="001750B5"/>
    <w:rsid w:val="00175249"/>
    <w:rsid w:val="0017527B"/>
    <w:rsid w:val="00175494"/>
    <w:rsid w:val="00175718"/>
    <w:rsid w:val="00176711"/>
    <w:rsid w:val="00176942"/>
    <w:rsid w:val="0017707B"/>
    <w:rsid w:val="00180A93"/>
    <w:rsid w:val="00180F21"/>
    <w:rsid w:val="00181228"/>
    <w:rsid w:val="00182092"/>
    <w:rsid w:val="00182209"/>
    <w:rsid w:val="00182DC5"/>
    <w:rsid w:val="00182EBF"/>
    <w:rsid w:val="0018364A"/>
    <w:rsid w:val="00183B2E"/>
    <w:rsid w:val="00183EB9"/>
    <w:rsid w:val="00184286"/>
    <w:rsid w:val="001842CA"/>
    <w:rsid w:val="00185017"/>
    <w:rsid w:val="0018574E"/>
    <w:rsid w:val="001858D7"/>
    <w:rsid w:val="00185FB5"/>
    <w:rsid w:val="00186534"/>
    <w:rsid w:val="00186798"/>
    <w:rsid w:val="001879B7"/>
    <w:rsid w:val="001879F5"/>
    <w:rsid w:val="00187B8D"/>
    <w:rsid w:val="00187BEF"/>
    <w:rsid w:val="00187E20"/>
    <w:rsid w:val="00187F2D"/>
    <w:rsid w:val="001901BE"/>
    <w:rsid w:val="001901C1"/>
    <w:rsid w:val="00190345"/>
    <w:rsid w:val="00190530"/>
    <w:rsid w:val="00190673"/>
    <w:rsid w:val="00190863"/>
    <w:rsid w:val="001908E4"/>
    <w:rsid w:val="00190995"/>
    <w:rsid w:val="00191055"/>
    <w:rsid w:val="001910FC"/>
    <w:rsid w:val="00191FB4"/>
    <w:rsid w:val="001923DC"/>
    <w:rsid w:val="0019248A"/>
    <w:rsid w:val="00192747"/>
    <w:rsid w:val="00192CEA"/>
    <w:rsid w:val="00193677"/>
    <w:rsid w:val="0019381E"/>
    <w:rsid w:val="00193D47"/>
    <w:rsid w:val="00193FEB"/>
    <w:rsid w:val="00194229"/>
    <w:rsid w:val="001948DC"/>
    <w:rsid w:val="00195162"/>
    <w:rsid w:val="00196CEB"/>
    <w:rsid w:val="00196CED"/>
    <w:rsid w:val="001A0510"/>
    <w:rsid w:val="001A0F3D"/>
    <w:rsid w:val="001A0FC3"/>
    <w:rsid w:val="001A146D"/>
    <w:rsid w:val="001A1AB2"/>
    <w:rsid w:val="001A2D83"/>
    <w:rsid w:val="001A368C"/>
    <w:rsid w:val="001A3723"/>
    <w:rsid w:val="001A3C82"/>
    <w:rsid w:val="001A3CD8"/>
    <w:rsid w:val="001A3F07"/>
    <w:rsid w:val="001A41A0"/>
    <w:rsid w:val="001A45B0"/>
    <w:rsid w:val="001A509E"/>
    <w:rsid w:val="001A5570"/>
    <w:rsid w:val="001A5B08"/>
    <w:rsid w:val="001A6089"/>
    <w:rsid w:val="001A653E"/>
    <w:rsid w:val="001A66E7"/>
    <w:rsid w:val="001A6CB3"/>
    <w:rsid w:val="001A74C1"/>
    <w:rsid w:val="001A7FC9"/>
    <w:rsid w:val="001B0196"/>
    <w:rsid w:val="001B0524"/>
    <w:rsid w:val="001B0957"/>
    <w:rsid w:val="001B0FF5"/>
    <w:rsid w:val="001B193C"/>
    <w:rsid w:val="001B1C0C"/>
    <w:rsid w:val="001B1E43"/>
    <w:rsid w:val="001B233A"/>
    <w:rsid w:val="001B2CF8"/>
    <w:rsid w:val="001B2E8A"/>
    <w:rsid w:val="001B30D0"/>
    <w:rsid w:val="001B3970"/>
    <w:rsid w:val="001B4405"/>
    <w:rsid w:val="001B4797"/>
    <w:rsid w:val="001B4816"/>
    <w:rsid w:val="001B4AF6"/>
    <w:rsid w:val="001B518F"/>
    <w:rsid w:val="001B5264"/>
    <w:rsid w:val="001B5495"/>
    <w:rsid w:val="001B5689"/>
    <w:rsid w:val="001B5B2A"/>
    <w:rsid w:val="001B5E85"/>
    <w:rsid w:val="001B60FB"/>
    <w:rsid w:val="001B61A8"/>
    <w:rsid w:val="001B6228"/>
    <w:rsid w:val="001B69AB"/>
    <w:rsid w:val="001B6D1C"/>
    <w:rsid w:val="001B734C"/>
    <w:rsid w:val="001B7619"/>
    <w:rsid w:val="001B763D"/>
    <w:rsid w:val="001C0686"/>
    <w:rsid w:val="001C0D94"/>
    <w:rsid w:val="001C11ED"/>
    <w:rsid w:val="001C15AD"/>
    <w:rsid w:val="001C1B85"/>
    <w:rsid w:val="001C2FEE"/>
    <w:rsid w:val="001C3152"/>
    <w:rsid w:val="001C3204"/>
    <w:rsid w:val="001C3A7B"/>
    <w:rsid w:val="001C405E"/>
    <w:rsid w:val="001C4BDA"/>
    <w:rsid w:val="001C4F93"/>
    <w:rsid w:val="001C508D"/>
    <w:rsid w:val="001C5B85"/>
    <w:rsid w:val="001C5B9C"/>
    <w:rsid w:val="001C5D4D"/>
    <w:rsid w:val="001C5F02"/>
    <w:rsid w:val="001C6E93"/>
    <w:rsid w:val="001C7000"/>
    <w:rsid w:val="001C701C"/>
    <w:rsid w:val="001C7266"/>
    <w:rsid w:val="001D016E"/>
    <w:rsid w:val="001D02C6"/>
    <w:rsid w:val="001D0448"/>
    <w:rsid w:val="001D0E7E"/>
    <w:rsid w:val="001D0F34"/>
    <w:rsid w:val="001D1110"/>
    <w:rsid w:val="001D161F"/>
    <w:rsid w:val="001D1B94"/>
    <w:rsid w:val="001D23EE"/>
    <w:rsid w:val="001D27D3"/>
    <w:rsid w:val="001D28F3"/>
    <w:rsid w:val="001D2CF8"/>
    <w:rsid w:val="001D37DE"/>
    <w:rsid w:val="001D385C"/>
    <w:rsid w:val="001D3C44"/>
    <w:rsid w:val="001D40B3"/>
    <w:rsid w:val="001D413E"/>
    <w:rsid w:val="001D481E"/>
    <w:rsid w:val="001D4875"/>
    <w:rsid w:val="001D4A21"/>
    <w:rsid w:val="001D5BE4"/>
    <w:rsid w:val="001D6079"/>
    <w:rsid w:val="001D65C9"/>
    <w:rsid w:val="001D6EAB"/>
    <w:rsid w:val="001D6EF6"/>
    <w:rsid w:val="001D7166"/>
    <w:rsid w:val="001D76C3"/>
    <w:rsid w:val="001E061A"/>
    <w:rsid w:val="001E0AFA"/>
    <w:rsid w:val="001E0C63"/>
    <w:rsid w:val="001E10E7"/>
    <w:rsid w:val="001E1138"/>
    <w:rsid w:val="001E13D7"/>
    <w:rsid w:val="001E16D6"/>
    <w:rsid w:val="001E1995"/>
    <w:rsid w:val="001E2195"/>
    <w:rsid w:val="001E2255"/>
    <w:rsid w:val="001E2781"/>
    <w:rsid w:val="001E2974"/>
    <w:rsid w:val="001E2C0C"/>
    <w:rsid w:val="001E2F2F"/>
    <w:rsid w:val="001E329F"/>
    <w:rsid w:val="001E341E"/>
    <w:rsid w:val="001E3D48"/>
    <w:rsid w:val="001E43FA"/>
    <w:rsid w:val="001E45DB"/>
    <w:rsid w:val="001E4724"/>
    <w:rsid w:val="001E5028"/>
    <w:rsid w:val="001E5C26"/>
    <w:rsid w:val="001E5DB9"/>
    <w:rsid w:val="001E6F76"/>
    <w:rsid w:val="001E71B6"/>
    <w:rsid w:val="001F00DE"/>
    <w:rsid w:val="001F00EA"/>
    <w:rsid w:val="001F01D9"/>
    <w:rsid w:val="001F06C2"/>
    <w:rsid w:val="001F0EB6"/>
    <w:rsid w:val="001F1252"/>
    <w:rsid w:val="001F189F"/>
    <w:rsid w:val="001F1B70"/>
    <w:rsid w:val="001F2369"/>
    <w:rsid w:val="001F33E9"/>
    <w:rsid w:val="001F3D27"/>
    <w:rsid w:val="001F46AA"/>
    <w:rsid w:val="001F47BB"/>
    <w:rsid w:val="001F51C4"/>
    <w:rsid w:val="001F53DE"/>
    <w:rsid w:val="001F54AB"/>
    <w:rsid w:val="001F57CD"/>
    <w:rsid w:val="001F582C"/>
    <w:rsid w:val="001F5C41"/>
    <w:rsid w:val="001F5C73"/>
    <w:rsid w:val="001F657E"/>
    <w:rsid w:val="001F65B8"/>
    <w:rsid w:val="001F660A"/>
    <w:rsid w:val="001F66AD"/>
    <w:rsid w:val="001F6B83"/>
    <w:rsid w:val="001F6D13"/>
    <w:rsid w:val="001F79C8"/>
    <w:rsid w:val="001F7A87"/>
    <w:rsid w:val="001F7AC2"/>
    <w:rsid w:val="001F7EF5"/>
    <w:rsid w:val="00200474"/>
    <w:rsid w:val="00200738"/>
    <w:rsid w:val="0020105C"/>
    <w:rsid w:val="0020167C"/>
    <w:rsid w:val="00201A9C"/>
    <w:rsid w:val="0020216F"/>
    <w:rsid w:val="002022BA"/>
    <w:rsid w:val="002023BC"/>
    <w:rsid w:val="002025D7"/>
    <w:rsid w:val="00202748"/>
    <w:rsid w:val="00203615"/>
    <w:rsid w:val="00203E4D"/>
    <w:rsid w:val="00203FB7"/>
    <w:rsid w:val="002040C7"/>
    <w:rsid w:val="00204608"/>
    <w:rsid w:val="00204768"/>
    <w:rsid w:val="00204F6D"/>
    <w:rsid w:val="00205453"/>
    <w:rsid w:val="002055D3"/>
    <w:rsid w:val="002058AE"/>
    <w:rsid w:val="00205DF4"/>
    <w:rsid w:val="0020603A"/>
    <w:rsid w:val="00206133"/>
    <w:rsid w:val="0020636F"/>
    <w:rsid w:val="002065A6"/>
    <w:rsid w:val="0020705D"/>
    <w:rsid w:val="00210269"/>
    <w:rsid w:val="00210857"/>
    <w:rsid w:val="00210A5F"/>
    <w:rsid w:val="002118FF"/>
    <w:rsid w:val="00211CB2"/>
    <w:rsid w:val="002121D2"/>
    <w:rsid w:val="002126BC"/>
    <w:rsid w:val="00212AF4"/>
    <w:rsid w:val="00212C84"/>
    <w:rsid w:val="00212EAA"/>
    <w:rsid w:val="0021332D"/>
    <w:rsid w:val="00213435"/>
    <w:rsid w:val="00213777"/>
    <w:rsid w:val="00213F75"/>
    <w:rsid w:val="00214A50"/>
    <w:rsid w:val="00214F76"/>
    <w:rsid w:val="00215293"/>
    <w:rsid w:val="002155DF"/>
    <w:rsid w:val="00215B1D"/>
    <w:rsid w:val="00216506"/>
    <w:rsid w:val="00216E15"/>
    <w:rsid w:val="00216F71"/>
    <w:rsid w:val="002174DD"/>
    <w:rsid w:val="00217B78"/>
    <w:rsid w:val="00220076"/>
    <w:rsid w:val="00220110"/>
    <w:rsid w:val="0022049A"/>
    <w:rsid w:val="0022098F"/>
    <w:rsid w:val="00220C68"/>
    <w:rsid w:val="00220CAE"/>
    <w:rsid w:val="00220CC4"/>
    <w:rsid w:val="002217A5"/>
    <w:rsid w:val="0022194B"/>
    <w:rsid w:val="00221DEF"/>
    <w:rsid w:val="00221E4F"/>
    <w:rsid w:val="0022224B"/>
    <w:rsid w:val="0022285C"/>
    <w:rsid w:val="00222A13"/>
    <w:rsid w:val="00222ABB"/>
    <w:rsid w:val="00222B64"/>
    <w:rsid w:val="00222C8F"/>
    <w:rsid w:val="00223019"/>
    <w:rsid w:val="0022308C"/>
    <w:rsid w:val="00223555"/>
    <w:rsid w:val="00223CCA"/>
    <w:rsid w:val="00223F1D"/>
    <w:rsid w:val="002242B3"/>
    <w:rsid w:val="002244D2"/>
    <w:rsid w:val="00224A83"/>
    <w:rsid w:val="002251D8"/>
    <w:rsid w:val="002255C3"/>
    <w:rsid w:val="00225D3E"/>
    <w:rsid w:val="00225F4B"/>
    <w:rsid w:val="00226829"/>
    <w:rsid w:val="00226D19"/>
    <w:rsid w:val="002271A8"/>
    <w:rsid w:val="002272ED"/>
    <w:rsid w:val="00227362"/>
    <w:rsid w:val="00227AFC"/>
    <w:rsid w:val="00227C53"/>
    <w:rsid w:val="0023055C"/>
    <w:rsid w:val="00231707"/>
    <w:rsid w:val="0023194A"/>
    <w:rsid w:val="00231C86"/>
    <w:rsid w:val="0023244D"/>
    <w:rsid w:val="0023356F"/>
    <w:rsid w:val="00233655"/>
    <w:rsid w:val="00233782"/>
    <w:rsid w:val="002339CB"/>
    <w:rsid w:val="00233D28"/>
    <w:rsid w:val="002343A7"/>
    <w:rsid w:val="0023492E"/>
    <w:rsid w:val="00234B89"/>
    <w:rsid w:val="00235430"/>
    <w:rsid w:val="00235605"/>
    <w:rsid w:val="00235AAD"/>
    <w:rsid w:val="00236710"/>
    <w:rsid w:val="00236DD3"/>
    <w:rsid w:val="0023707F"/>
    <w:rsid w:val="002371DB"/>
    <w:rsid w:val="00237969"/>
    <w:rsid w:val="00237DA1"/>
    <w:rsid w:val="00237ED2"/>
    <w:rsid w:val="00240C1B"/>
    <w:rsid w:val="00240FE7"/>
    <w:rsid w:val="0024102E"/>
    <w:rsid w:val="002412AA"/>
    <w:rsid w:val="00241399"/>
    <w:rsid w:val="00241613"/>
    <w:rsid w:val="002416E2"/>
    <w:rsid w:val="0024248F"/>
    <w:rsid w:val="002429B1"/>
    <w:rsid w:val="00242B3D"/>
    <w:rsid w:val="00242BC6"/>
    <w:rsid w:val="00242DAA"/>
    <w:rsid w:val="00242EBB"/>
    <w:rsid w:val="00243485"/>
    <w:rsid w:val="00243AD0"/>
    <w:rsid w:val="00243B12"/>
    <w:rsid w:val="00244137"/>
    <w:rsid w:val="0024442F"/>
    <w:rsid w:val="00244508"/>
    <w:rsid w:val="00244571"/>
    <w:rsid w:val="00245ACC"/>
    <w:rsid w:val="00246968"/>
    <w:rsid w:val="002469FD"/>
    <w:rsid w:val="00246AC6"/>
    <w:rsid w:val="00246B5C"/>
    <w:rsid w:val="00246F67"/>
    <w:rsid w:val="00247032"/>
    <w:rsid w:val="00247952"/>
    <w:rsid w:val="00247A37"/>
    <w:rsid w:val="00247B87"/>
    <w:rsid w:val="00247DCD"/>
    <w:rsid w:val="00247F45"/>
    <w:rsid w:val="002500CE"/>
    <w:rsid w:val="00250452"/>
    <w:rsid w:val="00250AE1"/>
    <w:rsid w:val="0025167F"/>
    <w:rsid w:val="0025236E"/>
    <w:rsid w:val="002525E6"/>
    <w:rsid w:val="00252BC9"/>
    <w:rsid w:val="00252F1F"/>
    <w:rsid w:val="00252FC7"/>
    <w:rsid w:val="00253651"/>
    <w:rsid w:val="002547B0"/>
    <w:rsid w:val="00254929"/>
    <w:rsid w:val="00254B0F"/>
    <w:rsid w:val="00254F68"/>
    <w:rsid w:val="00254FBE"/>
    <w:rsid w:val="002551D5"/>
    <w:rsid w:val="00255581"/>
    <w:rsid w:val="00255C8E"/>
    <w:rsid w:val="002571C5"/>
    <w:rsid w:val="0025745A"/>
    <w:rsid w:val="00257EBB"/>
    <w:rsid w:val="00257F75"/>
    <w:rsid w:val="002609DA"/>
    <w:rsid w:val="00260D79"/>
    <w:rsid w:val="00261A85"/>
    <w:rsid w:val="00262123"/>
    <w:rsid w:val="00262211"/>
    <w:rsid w:val="002627AA"/>
    <w:rsid w:val="00262964"/>
    <w:rsid w:val="00262C0C"/>
    <w:rsid w:val="002633D1"/>
    <w:rsid w:val="00263E40"/>
    <w:rsid w:val="00264557"/>
    <w:rsid w:val="00264A08"/>
    <w:rsid w:val="00264B96"/>
    <w:rsid w:val="00264C9F"/>
    <w:rsid w:val="00265272"/>
    <w:rsid w:val="002656A8"/>
    <w:rsid w:val="0026598A"/>
    <w:rsid w:val="002659A6"/>
    <w:rsid w:val="00266D9A"/>
    <w:rsid w:val="00266E00"/>
    <w:rsid w:val="00267004"/>
    <w:rsid w:val="002679CD"/>
    <w:rsid w:val="00267A5E"/>
    <w:rsid w:val="00267BAC"/>
    <w:rsid w:val="00267CF8"/>
    <w:rsid w:val="002703D1"/>
    <w:rsid w:val="002704E2"/>
    <w:rsid w:val="0027076D"/>
    <w:rsid w:val="00270A82"/>
    <w:rsid w:val="00270C7B"/>
    <w:rsid w:val="002710C3"/>
    <w:rsid w:val="0027113C"/>
    <w:rsid w:val="00272253"/>
    <w:rsid w:val="00273648"/>
    <w:rsid w:val="002737B3"/>
    <w:rsid w:val="0027486C"/>
    <w:rsid w:val="00274ACF"/>
    <w:rsid w:val="00274B62"/>
    <w:rsid w:val="00275396"/>
    <w:rsid w:val="0027570B"/>
    <w:rsid w:val="00276132"/>
    <w:rsid w:val="00276251"/>
    <w:rsid w:val="00276458"/>
    <w:rsid w:val="002801E0"/>
    <w:rsid w:val="0028029A"/>
    <w:rsid w:val="0028090F"/>
    <w:rsid w:val="002817DE"/>
    <w:rsid w:val="00281977"/>
    <w:rsid w:val="00282272"/>
    <w:rsid w:val="002826B9"/>
    <w:rsid w:val="00282B08"/>
    <w:rsid w:val="00282DA8"/>
    <w:rsid w:val="00282E46"/>
    <w:rsid w:val="002842CC"/>
    <w:rsid w:val="002845FA"/>
    <w:rsid w:val="002860BA"/>
    <w:rsid w:val="002863F9"/>
    <w:rsid w:val="00286AFC"/>
    <w:rsid w:val="00286EA4"/>
    <w:rsid w:val="0028707E"/>
    <w:rsid w:val="002873CE"/>
    <w:rsid w:val="0028777B"/>
    <w:rsid w:val="0029015B"/>
    <w:rsid w:val="0029052E"/>
    <w:rsid w:val="0029061E"/>
    <w:rsid w:val="0029062D"/>
    <w:rsid w:val="00290AA6"/>
    <w:rsid w:val="00290AF3"/>
    <w:rsid w:val="002916D0"/>
    <w:rsid w:val="0029176D"/>
    <w:rsid w:val="002919B7"/>
    <w:rsid w:val="00291CB0"/>
    <w:rsid w:val="00292865"/>
    <w:rsid w:val="00292D00"/>
    <w:rsid w:val="00292E88"/>
    <w:rsid w:val="00292F04"/>
    <w:rsid w:val="00293837"/>
    <w:rsid w:val="0029385B"/>
    <w:rsid w:val="002939FC"/>
    <w:rsid w:val="00293A54"/>
    <w:rsid w:val="00293D62"/>
    <w:rsid w:val="00293EEB"/>
    <w:rsid w:val="00294249"/>
    <w:rsid w:val="00294C3A"/>
    <w:rsid w:val="00294EA1"/>
    <w:rsid w:val="00295448"/>
    <w:rsid w:val="00295AB2"/>
    <w:rsid w:val="00295BD4"/>
    <w:rsid w:val="00295D1B"/>
    <w:rsid w:val="00296325"/>
    <w:rsid w:val="0029634B"/>
    <w:rsid w:val="00296388"/>
    <w:rsid w:val="0029661C"/>
    <w:rsid w:val="002968EC"/>
    <w:rsid w:val="00296E2E"/>
    <w:rsid w:val="00296E89"/>
    <w:rsid w:val="00297598"/>
    <w:rsid w:val="00297D9F"/>
    <w:rsid w:val="002A0BCA"/>
    <w:rsid w:val="002A0C24"/>
    <w:rsid w:val="002A1281"/>
    <w:rsid w:val="002A18AA"/>
    <w:rsid w:val="002A196F"/>
    <w:rsid w:val="002A1B20"/>
    <w:rsid w:val="002A2A4B"/>
    <w:rsid w:val="002A2C2C"/>
    <w:rsid w:val="002A2EDB"/>
    <w:rsid w:val="002A307B"/>
    <w:rsid w:val="002A44E7"/>
    <w:rsid w:val="002A455E"/>
    <w:rsid w:val="002A4998"/>
    <w:rsid w:val="002A5076"/>
    <w:rsid w:val="002A562C"/>
    <w:rsid w:val="002A588A"/>
    <w:rsid w:val="002A70D8"/>
    <w:rsid w:val="002A7108"/>
    <w:rsid w:val="002A737B"/>
    <w:rsid w:val="002A77D3"/>
    <w:rsid w:val="002A77EE"/>
    <w:rsid w:val="002B07AA"/>
    <w:rsid w:val="002B10DB"/>
    <w:rsid w:val="002B11FC"/>
    <w:rsid w:val="002B127E"/>
    <w:rsid w:val="002B12B3"/>
    <w:rsid w:val="002B13F5"/>
    <w:rsid w:val="002B18F2"/>
    <w:rsid w:val="002B1C22"/>
    <w:rsid w:val="002B231D"/>
    <w:rsid w:val="002B2A04"/>
    <w:rsid w:val="002B2AA6"/>
    <w:rsid w:val="002B2CBF"/>
    <w:rsid w:val="002B2EB6"/>
    <w:rsid w:val="002B2EE4"/>
    <w:rsid w:val="002B30EE"/>
    <w:rsid w:val="002B33D5"/>
    <w:rsid w:val="002B3A75"/>
    <w:rsid w:val="002B41D5"/>
    <w:rsid w:val="002B44B3"/>
    <w:rsid w:val="002B54D2"/>
    <w:rsid w:val="002B5679"/>
    <w:rsid w:val="002B680D"/>
    <w:rsid w:val="002B7036"/>
    <w:rsid w:val="002B76D7"/>
    <w:rsid w:val="002C02F9"/>
    <w:rsid w:val="002C0496"/>
    <w:rsid w:val="002C12AF"/>
    <w:rsid w:val="002C18DB"/>
    <w:rsid w:val="002C20A9"/>
    <w:rsid w:val="002C2B04"/>
    <w:rsid w:val="002C2D0F"/>
    <w:rsid w:val="002C3156"/>
    <w:rsid w:val="002C3D2B"/>
    <w:rsid w:val="002C4033"/>
    <w:rsid w:val="002C44BF"/>
    <w:rsid w:val="002C5490"/>
    <w:rsid w:val="002C5DDF"/>
    <w:rsid w:val="002C5FB1"/>
    <w:rsid w:val="002C6942"/>
    <w:rsid w:val="002C6AF3"/>
    <w:rsid w:val="002C6BD6"/>
    <w:rsid w:val="002C7381"/>
    <w:rsid w:val="002C7594"/>
    <w:rsid w:val="002C79FC"/>
    <w:rsid w:val="002C7DCF"/>
    <w:rsid w:val="002D0929"/>
    <w:rsid w:val="002D0ACF"/>
    <w:rsid w:val="002D0C83"/>
    <w:rsid w:val="002D0DB7"/>
    <w:rsid w:val="002D0E00"/>
    <w:rsid w:val="002D1AAC"/>
    <w:rsid w:val="002D2718"/>
    <w:rsid w:val="002D27C4"/>
    <w:rsid w:val="002D2C06"/>
    <w:rsid w:val="002D2DC9"/>
    <w:rsid w:val="002D30A5"/>
    <w:rsid w:val="002D413D"/>
    <w:rsid w:val="002D4214"/>
    <w:rsid w:val="002D45CC"/>
    <w:rsid w:val="002D4BEE"/>
    <w:rsid w:val="002D5695"/>
    <w:rsid w:val="002D5D70"/>
    <w:rsid w:val="002D5E4D"/>
    <w:rsid w:val="002D5E94"/>
    <w:rsid w:val="002D60EB"/>
    <w:rsid w:val="002D6296"/>
    <w:rsid w:val="002D6340"/>
    <w:rsid w:val="002D64F4"/>
    <w:rsid w:val="002D67F8"/>
    <w:rsid w:val="002D6940"/>
    <w:rsid w:val="002D7334"/>
    <w:rsid w:val="002D7573"/>
    <w:rsid w:val="002D78C0"/>
    <w:rsid w:val="002D7ABA"/>
    <w:rsid w:val="002E07FB"/>
    <w:rsid w:val="002E0802"/>
    <w:rsid w:val="002E1054"/>
    <w:rsid w:val="002E191C"/>
    <w:rsid w:val="002E1C54"/>
    <w:rsid w:val="002E2231"/>
    <w:rsid w:val="002E2FC4"/>
    <w:rsid w:val="002E31A9"/>
    <w:rsid w:val="002E31E9"/>
    <w:rsid w:val="002E3386"/>
    <w:rsid w:val="002E3600"/>
    <w:rsid w:val="002E3E87"/>
    <w:rsid w:val="002E4166"/>
    <w:rsid w:val="002E41D2"/>
    <w:rsid w:val="002E44F3"/>
    <w:rsid w:val="002E4710"/>
    <w:rsid w:val="002E55B4"/>
    <w:rsid w:val="002E6EE5"/>
    <w:rsid w:val="002E6F09"/>
    <w:rsid w:val="002F02B9"/>
    <w:rsid w:val="002F0672"/>
    <w:rsid w:val="002F10CD"/>
    <w:rsid w:val="002F1168"/>
    <w:rsid w:val="002F1399"/>
    <w:rsid w:val="002F22C9"/>
    <w:rsid w:val="002F2756"/>
    <w:rsid w:val="002F2936"/>
    <w:rsid w:val="002F2BE3"/>
    <w:rsid w:val="002F2E1C"/>
    <w:rsid w:val="002F2F2A"/>
    <w:rsid w:val="002F36BC"/>
    <w:rsid w:val="002F3A84"/>
    <w:rsid w:val="002F4054"/>
    <w:rsid w:val="002F435D"/>
    <w:rsid w:val="002F4449"/>
    <w:rsid w:val="002F4587"/>
    <w:rsid w:val="002F45AB"/>
    <w:rsid w:val="002F45B1"/>
    <w:rsid w:val="002F484B"/>
    <w:rsid w:val="002F4C3D"/>
    <w:rsid w:val="002F50B3"/>
    <w:rsid w:val="002F50E4"/>
    <w:rsid w:val="002F5379"/>
    <w:rsid w:val="002F545C"/>
    <w:rsid w:val="002F5736"/>
    <w:rsid w:val="002F5EAC"/>
    <w:rsid w:val="002F6A49"/>
    <w:rsid w:val="002F6BA4"/>
    <w:rsid w:val="002F6C43"/>
    <w:rsid w:val="002F6E21"/>
    <w:rsid w:val="002F724B"/>
    <w:rsid w:val="002F794D"/>
    <w:rsid w:val="00300C41"/>
    <w:rsid w:val="00300C49"/>
    <w:rsid w:val="00301038"/>
    <w:rsid w:val="00301369"/>
    <w:rsid w:val="003014B1"/>
    <w:rsid w:val="003014C2"/>
    <w:rsid w:val="00301EA0"/>
    <w:rsid w:val="0030324D"/>
    <w:rsid w:val="003039E8"/>
    <w:rsid w:val="00303E63"/>
    <w:rsid w:val="00303F38"/>
    <w:rsid w:val="00303FB6"/>
    <w:rsid w:val="00304480"/>
    <w:rsid w:val="003045DC"/>
    <w:rsid w:val="00305075"/>
    <w:rsid w:val="00305393"/>
    <w:rsid w:val="00305951"/>
    <w:rsid w:val="00306450"/>
    <w:rsid w:val="00306986"/>
    <w:rsid w:val="00306DD5"/>
    <w:rsid w:val="00306F55"/>
    <w:rsid w:val="00307001"/>
    <w:rsid w:val="003075C5"/>
    <w:rsid w:val="00307CF0"/>
    <w:rsid w:val="00307D65"/>
    <w:rsid w:val="00307F36"/>
    <w:rsid w:val="00310871"/>
    <w:rsid w:val="00310BF5"/>
    <w:rsid w:val="0031149F"/>
    <w:rsid w:val="0031154D"/>
    <w:rsid w:val="00311599"/>
    <w:rsid w:val="00311F72"/>
    <w:rsid w:val="0031313A"/>
    <w:rsid w:val="00313C7A"/>
    <w:rsid w:val="003144FE"/>
    <w:rsid w:val="003148EF"/>
    <w:rsid w:val="00316174"/>
    <w:rsid w:val="00316197"/>
    <w:rsid w:val="0031636B"/>
    <w:rsid w:val="003169F8"/>
    <w:rsid w:val="00316E24"/>
    <w:rsid w:val="00317264"/>
    <w:rsid w:val="003172CF"/>
    <w:rsid w:val="00317494"/>
    <w:rsid w:val="00317500"/>
    <w:rsid w:val="00317878"/>
    <w:rsid w:val="0032070E"/>
    <w:rsid w:val="00320837"/>
    <w:rsid w:val="00320B67"/>
    <w:rsid w:val="00321252"/>
    <w:rsid w:val="003212AA"/>
    <w:rsid w:val="0032173F"/>
    <w:rsid w:val="003219D3"/>
    <w:rsid w:val="003227D1"/>
    <w:rsid w:val="00322CB7"/>
    <w:rsid w:val="00322D65"/>
    <w:rsid w:val="00323BD3"/>
    <w:rsid w:val="00323F25"/>
    <w:rsid w:val="0032454A"/>
    <w:rsid w:val="0032458A"/>
    <w:rsid w:val="003249CE"/>
    <w:rsid w:val="00324C36"/>
    <w:rsid w:val="00325039"/>
    <w:rsid w:val="00325250"/>
    <w:rsid w:val="0032583A"/>
    <w:rsid w:val="00325A8C"/>
    <w:rsid w:val="00325E4A"/>
    <w:rsid w:val="00325E7B"/>
    <w:rsid w:val="00326426"/>
    <w:rsid w:val="00326A1B"/>
    <w:rsid w:val="00326D37"/>
    <w:rsid w:val="00326F81"/>
    <w:rsid w:val="0033055E"/>
    <w:rsid w:val="00330E4F"/>
    <w:rsid w:val="00331076"/>
    <w:rsid w:val="003315A1"/>
    <w:rsid w:val="003315F9"/>
    <w:rsid w:val="00331D43"/>
    <w:rsid w:val="00331DC5"/>
    <w:rsid w:val="00331FC7"/>
    <w:rsid w:val="0033258C"/>
    <w:rsid w:val="00332EF9"/>
    <w:rsid w:val="00333246"/>
    <w:rsid w:val="0033383E"/>
    <w:rsid w:val="00334007"/>
    <w:rsid w:val="003341DF"/>
    <w:rsid w:val="00334306"/>
    <w:rsid w:val="00334953"/>
    <w:rsid w:val="00334CAC"/>
    <w:rsid w:val="00335034"/>
    <w:rsid w:val="003359AC"/>
    <w:rsid w:val="00335FA3"/>
    <w:rsid w:val="0033642D"/>
    <w:rsid w:val="00336E6A"/>
    <w:rsid w:val="00337862"/>
    <w:rsid w:val="00337AE3"/>
    <w:rsid w:val="00337DF3"/>
    <w:rsid w:val="00337FB4"/>
    <w:rsid w:val="0034006C"/>
    <w:rsid w:val="00340141"/>
    <w:rsid w:val="00340240"/>
    <w:rsid w:val="0034033B"/>
    <w:rsid w:val="003405EC"/>
    <w:rsid w:val="00340866"/>
    <w:rsid w:val="00340D56"/>
    <w:rsid w:val="00340D75"/>
    <w:rsid w:val="00341244"/>
    <w:rsid w:val="0034139C"/>
    <w:rsid w:val="00341525"/>
    <w:rsid w:val="0034153F"/>
    <w:rsid w:val="0034159C"/>
    <w:rsid w:val="003424EB"/>
    <w:rsid w:val="003425F4"/>
    <w:rsid w:val="00342A60"/>
    <w:rsid w:val="0034353D"/>
    <w:rsid w:val="00343922"/>
    <w:rsid w:val="00343E32"/>
    <w:rsid w:val="003441CE"/>
    <w:rsid w:val="003447FF"/>
    <w:rsid w:val="00345309"/>
    <w:rsid w:val="003458E8"/>
    <w:rsid w:val="00345C04"/>
    <w:rsid w:val="00345CC8"/>
    <w:rsid w:val="00345CD5"/>
    <w:rsid w:val="0034638C"/>
    <w:rsid w:val="003468D1"/>
    <w:rsid w:val="00346A25"/>
    <w:rsid w:val="00346CAE"/>
    <w:rsid w:val="00346CBD"/>
    <w:rsid w:val="00346E13"/>
    <w:rsid w:val="003475CA"/>
    <w:rsid w:val="003503DB"/>
    <w:rsid w:val="003503FC"/>
    <w:rsid w:val="003506F8"/>
    <w:rsid w:val="0035084A"/>
    <w:rsid w:val="00350946"/>
    <w:rsid w:val="00350C37"/>
    <w:rsid w:val="00350C6B"/>
    <w:rsid w:val="00350CE9"/>
    <w:rsid w:val="00350D9F"/>
    <w:rsid w:val="003510C1"/>
    <w:rsid w:val="0035139B"/>
    <w:rsid w:val="0035148B"/>
    <w:rsid w:val="00351643"/>
    <w:rsid w:val="00351E32"/>
    <w:rsid w:val="003520B9"/>
    <w:rsid w:val="003527A4"/>
    <w:rsid w:val="00352B02"/>
    <w:rsid w:val="003539FB"/>
    <w:rsid w:val="00353B58"/>
    <w:rsid w:val="00353CCE"/>
    <w:rsid w:val="00354280"/>
    <w:rsid w:val="00354871"/>
    <w:rsid w:val="00354935"/>
    <w:rsid w:val="00354C60"/>
    <w:rsid w:val="00354F40"/>
    <w:rsid w:val="00355196"/>
    <w:rsid w:val="0035551C"/>
    <w:rsid w:val="00355720"/>
    <w:rsid w:val="00355C38"/>
    <w:rsid w:val="0035629C"/>
    <w:rsid w:val="003569EF"/>
    <w:rsid w:val="00356D5C"/>
    <w:rsid w:val="003572F0"/>
    <w:rsid w:val="00357528"/>
    <w:rsid w:val="0035786C"/>
    <w:rsid w:val="003578D1"/>
    <w:rsid w:val="0036068F"/>
    <w:rsid w:val="00361046"/>
    <w:rsid w:val="003611F8"/>
    <w:rsid w:val="003613BE"/>
    <w:rsid w:val="003619B1"/>
    <w:rsid w:val="00361B20"/>
    <w:rsid w:val="00362347"/>
    <w:rsid w:val="0036302E"/>
    <w:rsid w:val="00363385"/>
    <w:rsid w:val="00363457"/>
    <w:rsid w:val="00363651"/>
    <w:rsid w:val="00363DC1"/>
    <w:rsid w:val="00363EC4"/>
    <w:rsid w:val="00364108"/>
    <w:rsid w:val="0036436C"/>
    <w:rsid w:val="00364A7C"/>
    <w:rsid w:val="003650A2"/>
    <w:rsid w:val="003651A7"/>
    <w:rsid w:val="00365AC5"/>
    <w:rsid w:val="00365FC8"/>
    <w:rsid w:val="003666FC"/>
    <w:rsid w:val="00366B8C"/>
    <w:rsid w:val="00367248"/>
    <w:rsid w:val="00367C50"/>
    <w:rsid w:val="00370502"/>
    <w:rsid w:val="00370C86"/>
    <w:rsid w:val="003721A9"/>
    <w:rsid w:val="003722E7"/>
    <w:rsid w:val="00372CAF"/>
    <w:rsid w:val="0037314E"/>
    <w:rsid w:val="00373694"/>
    <w:rsid w:val="00373E6A"/>
    <w:rsid w:val="0037423A"/>
    <w:rsid w:val="00374B43"/>
    <w:rsid w:val="003750CE"/>
    <w:rsid w:val="00375151"/>
    <w:rsid w:val="00375264"/>
    <w:rsid w:val="00375338"/>
    <w:rsid w:val="00375DBE"/>
    <w:rsid w:val="0037629A"/>
    <w:rsid w:val="003767E9"/>
    <w:rsid w:val="00376B92"/>
    <w:rsid w:val="00377457"/>
    <w:rsid w:val="00377553"/>
    <w:rsid w:val="00377608"/>
    <w:rsid w:val="00377C14"/>
    <w:rsid w:val="00380217"/>
    <w:rsid w:val="003802DC"/>
    <w:rsid w:val="003805FD"/>
    <w:rsid w:val="0038068C"/>
    <w:rsid w:val="00380893"/>
    <w:rsid w:val="00380909"/>
    <w:rsid w:val="00380BE3"/>
    <w:rsid w:val="00380C96"/>
    <w:rsid w:val="003812F9"/>
    <w:rsid w:val="00382201"/>
    <w:rsid w:val="00382212"/>
    <w:rsid w:val="0038246B"/>
    <w:rsid w:val="00382A26"/>
    <w:rsid w:val="003830B7"/>
    <w:rsid w:val="0038396C"/>
    <w:rsid w:val="00384BFE"/>
    <w:rsid w:val="00384CC4"/>
    <w:rsid w:val="00384D35"/>
    <w:rsid w:val="003853C2"/>
    <w:rsid w:val="003857EE"/>
    <w:rsid w:val="00385831"/>
    <w:rsid w:val="003863D2"/>
    <w:rsid w:val="00386D43"/>
    <w:rsid w:val="003870C2"/>
    <w:rsid w:val="00387292"/>
    <w:rsid w:val="00387352"/>
    <w:rsid w:val="00387BDD"/>
    <w:rsid w:val="00387D8C"/>
    <w:rsid w:val="00390370"/>
    <w:rsid w:val="0039044D"/>
    <w:rsid w:val="00390608"/>
    <w:rsid w:val="003906C1"/>
    <w:rsid w:val="003908D5"/>
    <w:rsid w:val="00390D3F"/>
    <w:rsid w:val="00391699"/>
    <w:rsid w:val="003918B6"/>
    <w:rsid w:val="00391BCB"/>
    <w:rsid w:val="0039203D"/>
    <w:rsid w:val="0039245B"/>
    <w:rsid w:val="0039285C"/>
    <w:rsid w:val="00393597"/>
    <w:rsid w:val="00393992"/>
    <w:rsid w:val="00393B6E"/>
    <w:rsid w:val="00393CC4"/>
    <w:rsid w:val="003944A3"/>
    <w:rsid w:val="00394E76"/>
    <w:rsid w:val="003953EF"/>
    <w:rsid w:val="00395C68"/>
    <w:rsid w:val="0039608D"/>
    <w:rsid w:val="00396432"/>
    <w:rsid w:val="00396DFC"/>
    <w:rsid w:val="003975A1"/>
    <w:rsid w:val="00397989"/>
    <w:rsid w:val="00397DFB"/>
    <w:rsid w:val="003A025E"/>
    <w:rsid w:val="003A030C"/>
    <w:rsid w:val="003A073B"/>
    <w:rsid w:val="003A0B18"/>
    <w:rsid w:val="003A0E0E"/>
    <w:rsid w:val="003A1224"/>
    <w:rsid w:val="003A1305"/>
    <w:rsid w:val="003A1930"/>
    <w:rsid w:val="003A1CA1"/>
    <w:rsid w:val="003A1D24"/>
    <w:rsid w:val="003A2320"/>
    <w:rsid w:val="003A2341"/>
    <w:rsid w:val="003A23B3"/>
    <w:rsid w:val="003A25F7"/>
    <w:rsid w:val="003A2FDB"/>
    <w:rsid w:val="003A3292"/>
    <w:rsid w:val="003A393D"/>
    <w:rsid w:val="003A3E45"/>
    <w:rsid w:val="003A4200"/>
    <w:rsid w:val="003A46A9"/>
    <w:rsid w:val="003A4707"/>
    <w:rsid w:val="003A4FCF"/>
    <w:rsid w:val="003A52B3"/>
    <w:rsid w:val="003A5325"/>
    <w:rsid w:val="003A56B0"/>
    <w:rsid w:val="003A58AF"/>
    <w:rsid w:val="003A5AF7"/>
    <w:rsid w:val="003A6256"/>
    <w:rsid w:val="003A6862"/>
    <w:rsid w:val="003A6888"/>
    <w:rsid w:val="003A69B9"/>
    <w:rsid w:val="003A6EBB"/>
    <w:rsid w:val="003A7B24"/>
    <w:rsid w:val="003B00F3"/>
    <w:rsid w:val="003B04D0"/>
    <w:rsid w:val="003B05FF"/>
    <w:rsid w:val="003B0886"/>
    <w:rsid w:val="003B0973"/>
    <w:rsid w:val="003B12A4"/>
    <w:rsid w:val="003B12B4"/>
    <w:rsid w:val="003B1967"/>
    <w:rsid w:val="003B1FF0"/>
    <w:rsid w:val="003B2102"/>
    <w:rsid w:val="003B216B"/>
    <w:rsid w:val="003B2E4B"/>
    <w:rsid w:val="003B371C"/>
    <w:rsid w:val="003B43C4"/>
    <w:rsid w:val="003B4447"/>
    <w:rsid w:val="003B4746"/>
    <w:rsid w:val="003B4985"/>
    <w:rsid w:val="003B49C1"/>
    <w:rsid w:val="003B4A18"/>
    <w:rsid w:val="003B4D58"/>
    <w:rsid w:val="003B5B36"/>
    <w:rsid w:val="003B5B88"/>
    <w:rsid w:val="003B5D25"/>
    <w:rsid w:val="003B5DF8"/>
    <w:rsid w:val="003B602E"/>
    <w:rsid w:val="003B6858"/>
    <w:rsid w:val="003B6D0B"/>
    <w:rsid w:val="003B7585"/>
    <w:rsid w:val="003B7799"/>
    <w:rsid w:val="003B784A"/>
    <w:rsid w:val="003B7AE5"/>
    <w:rsid w:val="003B7FF9"/>
    <w:rsid w:val="003C0151"/>
    <w:rsid w:val="003C094B"/>
    <w:rsid w:val="003C0F22"/>
    <w:rsid w:val="003C1B44"/>
    <w:rsid w:val="003C219A"/>
    <w:rsid w:val="003C2308"/>
    <w:rsid w:val="003C269E"/>
    <w:rsid w:val="003C2827"/>
    <w:rsid w:val="003C2BF1"/>
    <w:rsid w:val="003C2F26"/>
    <w:rsid w:val="003C379B"/>
    <w:rsid w:val="003C3D71"/>
    <w:rsid w:val="003C41AE"/>
    <w:rsid w:val="003C4349"/>
    <w:rsid w:val="003C481A"/>
    <w:rsid w:val="003C4876"/>
    <w:rsid w:val="003C4CFD"/>
    <w:rsid w:val="003C5026"/>
    <w:rsid w:val="003C6301"/>
    <w:rsid w:val="003C6409"/>
    <w:rsid w:val="003C65F8"/>
    <w:rsid w:val="003C6B66"/>
    <w:rsid w:val="003C7660"/>
    <w:rsid w:val="003D0817"/>
    <w:rsid w:val="003D1684"/>
    <w:rsid w:val="003D168F"/>
    <w:rsid w:val="003D1929"/>
    <w:rsid w:val="003D19DB"/>
    <w:rsid w:val="003D1F1E"/>
    <w:rsid w:val="003D2203"/>
    <w:rsid w:val="003D23F3"/>
    <w:rsid w:val="003D2937"/>
    <w:rsid w:val="003D2C2A"/>
    <w:rsid w:val="003D2E44"/>
    <w:rsid w:val="003D2F1C"/>
    <w:rsid w:val="003D3410"/>
    <w:rsid w:val="003D3B80"/>
    <w:rsid w:val="003D3D0D"/>
    <w:rsid w:val="003D5075"/>
    <w:rsid w:val="003D5407"/>
    <w:rsid w:val="003D574D"/>
    <w:rsid w:val="003D59B6"/>
    <w:rsid w:val="003D5B8F"/>
    <w:rsid w:val="003D5E98"/>
    <w:rsid w:val="003D6141"/>
    <w:rsid w:val="003D66AB"/>
    <w:rsid w:val="003D6850"/>
    <w:rsid w:val="003D6932"/>
    <w:rsid w:val="003D6B6E"/>
    <w:rsid w:val="003D6E48"/>
    <w:rsid w:val="003D712D"/>
    <w:rsid w:val="003D7799"/>
    <w:rsid w:val="003D782B"/>
    <w:rsid w:val="003D7AE9"/>
    <w:rsid w:val="003E005A"/>
    <w:rsid w:val="003E096F"/>
    <w:rsid w:val="003E0BEF"/>
    <w:rsid w:val="003E1049"/>
    <w:rsid w:val="003E161E"/>
    <w:rsid w:val="003E18E6"/>
    <w:rsid w:val="003E18EB"/>
    <w:rsid w:val="003E1A4F"/>
    <w:rsid w:val="003E24B3"/>
    <w:rsid w:val="003E2731"/>
    <w:rsid w:val="003E27CD"/>
    <w:rsid w:val="003E303D"/>
    <w:rsid w:val="003E316A"/>
    <w:rsid w:val="003E33E5"/>
    <w:rsid w:val="003E344F"/>
    <w:rsid w:val="003E3508"/>
    <w:rsid w:val="003E4353"/>
    <w:rsid w:val="003E44B3"/>
    <w:rsid w:val="003E4975"/>
    <w:rsid w:val="003E4FD1"/>
    <w:rsid w:val="003E50D1"/>
    <w:rsid w:val="003E5154"/>
    <w:rsid w:val="003E57E4"/>
    <w:rsid w:val="003E5830"/>
    <w:rsid w:val="003E5947"/>
    <w:rsid w:val="003E59E3"/>
    <w:rsid w:val="003E5ABA"/>
    <w:rsid w:val="003E5EEA"/>
    <w:rsid w:val="003E5EF8"/>
    <w:rsid w:val="003E6104"/>
    <w:rsid w:val="003E66AC"/>
    <w:rsid w:val="003E66C3"/>
    <w:rsid w:val="003E675E"/>
    <w:rsid w:val="003E67D7"/>
    <w:rsid w:val="003E7051"/>
    <w:rsid w:val="003E7FCD"/>
    <w:rsid w:val="003F051A"/>
    <w:rsid w:val="003F0CA3"/>
    <w:rsid w:val="003F15A5"/>
    <w:rsid w:val="003F1640"/>
    <w:rsid w:val="003F1D60"/>
    <w:rsid w:val="003F200F"/>
    <w:rsid w:val="003F20E0"/>
    <w:rsid w:val="003F20EB"/>
    <w:rsid w:val="003F2514"/>
    <w:rsid w:val="003F26FE"/>
    <w:rsid w:val="003F35F7"/>
    <w:rsid w:val="003F38AB"/>
    <w:rsid w:val="003F3EFD"/>
    <w:rsid w:val="003F463C"/>
    <w:rsid w:val="003F48D3"/>
    <w:rsid w:val="003F53F5"/>
    <w:rsid w:val="003F5417"/>
    <w:rsid w:val="003F5F8C"/>
    <w:rsid w:val="003F60B2"/>
    <w:rsid w:val="003F7240"/>
    <w:rsid w:val="0040004F"/>
    <w:rsid w:val="004004D8"/>
    <w:rsid w:val="004006E1"/>
    <w:rsid w:val="0040081E"/>
    <w:rsid w:val="00400A8B"/>
    <w:rsid w:val="00400FA2"/>
    <w:rsid w:val="00401D18"/>
    <w:rsid w:val="00401E69"/>
    <w:rsid w:val="004024A3"/>
    <w:rsid w:val="00402B68"/>
    <w:rsid w:val="00402F96"/>
    <w:rsid w:val="00403709"/>
    <w:rsid w:val="00403C21"/>
    <w:rsid w:val="00403CA4"/>
    <w:rsid w:val="004048AD"/>
    <w:rsid w:val="00404FEF"/>
    <w:rsid w:val="0040584F"/>
    <w:rsid w:val="004058BA"/>
    <w:rsid w:val="00405960"/>
    <w:rsid w:val="00405ABE"/>
    <w:rsid w:val="00405F1F"/>
    <w:rsid w:val="0040606D"/>
    <w:rsid w:val="00406511"/>
    <w:rsid w:val="0040692A"/>
    <w:rsid w:val="00407145"/>
    <w:rsid w:val="004076C0"/>
    <w:rsid w:val="004078D8"/>
    <w:rsid w:val="004100F7"/>
    <w:rsid w:val="0041058A"/>
    <w:rsid w:val="00410657"/>
    <w:rsid w:val="00410AB8"/>
    <w:rsid w:val="00410C22"/>
    <w:rsid w:val="00410F50"/>
    <w:rsid w:val="0041115E"/>
    <w:rsid w:val="0041137B"/>
    <w:rsid w:val="004114A3"/>
    <w:rsid w:val="004116F2"/>
    <w:rsid w:val="00411D44"/>
    <w:rsid w:val="004122F7"/>
    <w:rsid w:val="00412CB4"/>
    <w:rsid w:val="00412FE2"/>
    <w:rsid w:val="00412FF0"/>
    <w:rsid w:val="0041312A"/>
    <w:rsid w:val="00413E53"/>
    <w:rsid w:val="0041434A"/>
    <w:rsid w:val="004143DE"/>
    <w:rsid w:val="0041457A"/>
    <w:rsid w:val="00415039"/>
    <w:rsid w:val="00415095"/>
    <w:rsid w:val="004152F4"/>
    <w:rsid w:val="004156F8"/>
    <w:rsid w:val="0041627F"/>
    <w:rsid w:val="004168FF"/>
    <w:rsid w:val="0041695A"/>
    <w:rsid w:val="00416B59"/>
    <w:rsid w:val="00417089"/>
    <w:rsid w:val="004172CC"/>
    <w:rsid w:val="004178CA"/>
    <w:rsid w:val="00420F63"/>
    <w:rsid w:val="00421074"/>
    <w:rsid w:val="004218CF"/>
    <w:rsid w:val="00421D4C"/>
    <w:rsid w:val="004226E3"/>
    <w:rsid w:val="004227A9"/>
    <w:rsid w:val="00422855"/>
    <w:rsid w:val="00422AC8"/>
    <w:rsid w:val="00422D17"/>
    <w:rsid w:val="00422F29"/>
    <w:rsid w:val="00423587"/>
    <w:rsid w:val="004236A6"/>
    <w:rsid w:val="00423C4E"/>
    <w:rsid w:val="00424572"/>
    <w:rsid w:val="00424881"/>
    <w:rsid w:val="00424997"/>
    <w:rsid w:val="00424F66"/>
    <w:rsid w:val="0042525A"/>
    <w:rsid w:val="004258A6"/>
    <w:rsid w:val="00425DB6"/>
    <w:rsid w:val="004268F0"/>
    <w:rsid w:val="004269A3"/>
    <w:rsid w:val="00426C99"/>
    <w:rsid w:val="00426EE6"/>
    <w:rsid w:val="00427543"/>
    <w:rsid w:val="00427DF8"/>
    <w:rsid w:val="00430186"/>
    <w:rsid w:val="00430264"/>
    <w:rsid w:val="00430A77"/>
    <w:rsid w:val="004311D8"/>
    <w:rsid w:val="00431D98"/>
    <w:rsid w:val="00432BF4"/>
    <w:rsid w:val="0043359D"/>
    <w:rsid w:val="00433777"/>
    <w:rsid w:val="004340E5"/>
    <w:rsid w:val="0043415F"/>
    <w:rsid w:val="004346FE"/>
    <w:rsid w:val="00434E96"/>
    <w:rsid w:val="00435072"/>
    <w:rsid w:val="004355B8"/>
    <w:rsid w:val="004356EC"/>
    <w:rsid w:val="00435AFB"/>
    <w:rsid w:val="004361CE"/>
    <w:rsid w:val="00436243"/>
    <w:rsid w:val="004365B0"/>
    <w:rsid w:val="00436A04"/>
    <w:rsid w:val="00437410"/>
    <w:rsid w:val="0043755E"/>
    <w:rsid w:val="004375B7"/>
    <w:rsid w:val="0043773B"/>
    <w:rsid w:val="00437F89"/>
    <w:rsid w:val="00440361"/>
    <w:rsid w:val="004407A4"/>
    <w:rsid w:val="00440BB6"/>
    <w:rsid w:val="00440BC8"/>
    <w:rsid w:val="00440BF6"/>
    <w:rsid w:val="00440D66"/>
    <w:rsid w:val="0044138A"/>
    <w:rsid w:val="00441BE0"/>
    <w:rsid w:val="004421C0"/>
    <w:rsid w:val="00442321"/>
    <w:rsid w:val="00442537"/>
    <w:rsid w:val="00442744"/>
    <w:rsid w:val="00442773"/>
    <w:rsid w:val="0044319B"/>
    <w:rsid w:val="00443554"/>
    <w:rsid w:val="00443EC7"/>
    <w:rsid w:val="00443EEE"/>
    <w:rsid w:val="0044422D"/>
    <w:rsid w:val="004444D7"/>
    <w:rsid w:val="00444CEE"/>
    <w:rsid w:val="00445F80"/>
    <w:rsid w:val="00446848"/>
    <w:rsid w:val="004478A5"/>
    <w:rsid w:val="004478D1"/>
    <w:rsid w:val="00447CEF"/>
    <w:rsid w:val="00450277"/>
    <w:rsid w:val="00450786"/>
    <w:rsid w:val="00450BA9"/>
    <w:rsid w:val="004510CF"/>
    <w:rsid w:val="004513B0"/>
    <w:rsid w:val="004513C4"/>
    <w:rsid w:val="00451476"/>
    <w:rsid w:val="00451FE6"/>
    <w:rsid w:val="00452A60"/>
    <w:rsid w:val="00453FC6"/>
    <w:rsid w:val="0045476C"/>
    <w:rsid w:val="004559CB"/>
    <w:rsid w:val="00455E62"/>
    <w:rsid w:val="00456122"/>
    <w:rsid w:val="00456559"/>
    <w:rsid w:val="0045657B"/>
    <w:rsid w:val="00456594"/>
    <w:rsid w:val="00456BBE"/>
    <w:rsid w:val="00456CCC"/>
    <w:rsid w:val="004571C6"/>
    <w:rsid w:val="00457E16"/>
    <w:rsid w:val="0046005D"/>
    <w:rsid w:val="0046035B"/>
    <w:rsid w:val="0046043B"/>
    <w:rsid w:val="00461422"/>
    <w:rsid w:val="00461450"/>
    <w:rsid w:val="00461578"/>
    <w:rsid w:val="00461FA4"/>
    <w:rsid w:val="0046204A"/>
    <w:rsid w:val="00462F2B"/>
    <w:rsid w:val="004639CE"/>
    <w:rsid w:val="00464589"/>
    <w:rsid w:val="004647F1"/>
    <w:rsid w:val="00464B03"/>
    <w:rsid w:val="00464C9F"/>
    <w:rsid w:val="00464F5B"/>
    <w:rsid w:val="004651D7"/>
    <w:rsid w:val="00465739"/>
    <w:rsid w:val="004657A2"/>
    <w:rsid w:val="00465906"/>
    <w:rsid w:val="00465B60"/>
    <w:rsid w:val="00465E7B"/>
    <w:rsid w:val="004664DB"/>
    <w:rsid w:val="00466784"/>
    <w:rsid w:val="00467423"/>
    <w:rsid w:val="00467575"/>
    <w:rsid w:val="00470704"/>
    <w:rsid w:val="00470A52"/>
    <w:rsid w:val="00470AB4"/>
    <w:rsid w:val="00470C19"/>
    <w:rsid w:val="004715BD"/>
    <w:rsid w:val="004719CF"/>
    <w:rsid w:val="00471A5E"/>
    <w:rsid w:val="00471AD8"/>
    <w:rsid w:val="00472074"/>
    <w:rsid w:val="0047264B"/>
    <w:rsid w:val="00472CB1"/>
    <w:rsid w:val="00472E72"/>
    <w:rsid w:val="004730A5"/>
    <w:rsid w:val="00473169"/>
    <w:rsid w:val="0047355C"/>
    <w:rsid w:val="004737D3"/>
    <w:rsid w:val="00473B41"/>
    <w:rsid w:val="00473E9E"/>
    <w:rsid w:val="00474B07"/>
    <w:rsid w:val="004760E7"/>
    <w:rsid w:val="004761BC"/>
    <w:rsid w:val="00476A52"/>
    <w:rsid w:val="00476EEC"/>
    <w:rsid w:val="004774F6"/>
    <w:rsid w:val="00477868"/>
    <w:rsid w:val="00477CC7"/>
    <w:rsid w:val="00480305"/>
    <w:rsid w:val="0048099D"/>
    <w:rsid w:val="0048137A"/>
    <w:rsid w:val="00482163"/>
    <w:rsid w:val="00482256"/>
    <w:rsid w:val="00482654"/>
    <w:rsid w:val="004836F0"/>
    <w:rsid w:val="00483786"/>
    <w:rsid w:val="00483957"/>
    <w:rsid w:val="00484178"/>
    <w:rsid w:val="00484496"/>
    <w:rsid w:val="0048461A"/>
    <w:rsid w:val="00484FA3"/>
    <w:rsid w:val="00485651"/>
    <w:rsid w:val="0048586E"/>
    <w:rsid w:val="004859F1"/>
    <w:rsid w:val="00486541"/>
    <w:rsid w:val="004865C2"/>
    <w:rsid w:val="00487715"/>
    <w:rsid w:val="0048788B"/>
    <w:rsid w:val="004901D6"/>
    <w:rsid w:val="00490258"/>
    <w:rsid w:val="004902C2"/>
    <w:rsid w:val="0049058D"/>
    <w:rsid w:val="00490A7F"/>
    <w:rsid w:val="00490D7A"/>
    <w:rsid w:val="00490D82"/>
    <w:rsid w:val="00491C48"/>
    <w:rsid w:val="00491E75"/>
    <w:rsid w:val="00492C1D"/>
    <w:rsid w:val="00493382"/>
    <w:rsid w:val="00493495"/>
    <w:rsid w:val="00493A67"/>
    <w:rsid w:val="00493A75"/>
    <w:rsid w:val="00493A9C"/>
    <w:rsid w:val="00493DA7"/>
    <w:rsid w:val="00493DF1"/>
    <w:rsid w:val="0049435B"/>
    <w:rsid w:val="00494652"/>
    <w:rsid w:val="00494897"/>
    <w:rsid w:val="004948CA"/>
    <w:rsid w:val="0049500B"/>
    <w:rsid w:val="004950E9"/>
    <w:rsid w:val="004952D5"/>
    <w:rsid w:val="004953BC"/>
    <w:rsid w:val="00495AEB"/>
    <w:rsid w:val="00496B99"/>
    <w:rsid w:val="00496E4F"/>
    <w:rsid w:val="00496F55"/>
    <w:rsid w:val="004A05AA"/>
    <w:rsid w:val="004A0A42"/>
    <w:rsid w:val="004A0B55"/>
    <w:rsid w:val="004A0ED4"/>
    <w:rsid w:val="004A121A"/>
    <w:rsid w:val="004A132E"/>
    <w:rsid w:val="004A14F2"/>
    <w:rsid w:val="004A18CF"/>
    <w:rsid w:val="004A1B5D"/>
    <w:rsid w:val="004A1DE2"/>
    <w:rsid w:val="004A1DFB"/>
    <w:rsid w:val="004A223F"/>
    <w:rsid w:val="004A2E8C"/>
    <w:rsid w:val="004A32F5"/>
    <w:rsid w:val="004A3D2C"/>
    <w:rsid w:val="004A3D61"/>
    <w:rsid w:val="004A3F25"/>
    <w:rsid w:val="004A47C2"/>
    <w:rsid w:val="004A518E"/>
    <w:rsid w:val="004A544D"/>
    <w:rsid w:val="004A5AE9"/>
    <w:rsid w:val="004A6001"/>
    <w:rsid w:val="004A63E6"/>
    <w:rsid w:val="004A6939"/>
    <w:rsid w:val="004A6E87"/>
    <w:rsid w:val="004A6EE7"/>
    <w:rsid w:val="004A7A0F"/>
    <w:rsid w:val="004B04A8"/>
    <w:rsid w:val="004B0F11"/>
    <w:rsid w:val="004B1682"/>
    <w:rsid w:val="004B2E07"/>
    <w:rsid w:val="004B2F2A"/>
    <w:rsid w:val="004B3314"/>
    <w:rsid w:val="004B3BB6"/>
    <w:rsid w:val="004B5BA1"/>
    <w:rsid w:val="004B5D05"/>
    <w:rsid w:val="004B5E7F"/>
    <w:rsid w:val="004B667B"/>
    <w:rsid w:val="004B6731"/>
    <w:rsid w:val="004B6EC6"/>
    <w:rsid w:val="004B72B4"/>
    <w:rsid w:val="004B74BB"/>
    <w:rsid w:val="004B758B"/>
    <w:rsid w:val="004B7EC5"/>
    <w:rsid w:val="004C084A"/>
    <w:rsid w:val="004C0B89"/>
    <w:rsid w:val="004C0C9D"/>
    <w:rsid w:val="004C1075"/>
    <w:rsid w:val="004C194F"/>
    <w:rsid w:val="004C1B83"/>
    <w:rsid w:val="004C21C8"/>
    <w:rsid w:val="004C247A"/>
    <w:rsid w:val="004C2518"/>
    <w:rsid w:val="004C2772"/>
    <w:rsid w:val="004C2AB9"/>
    <w:rsid w:val="004C2B5B"/>
    <w:rsid w:val="004C35DA"/>
    <w:rsid w:val="004C374A"/>
    <w:rsid w:val="004C3C61"/>
    <w:rsid w:val="004C3CB6"/>
    <w:rsid w:val="004C3E4B"/>
    <w:rsid w:val="004C3E8C"/>
    <w:rsid w:val="004C4837"/>
    <w:rsid w:val="004C4960"/>
    <w:rsid w:val="004C5356"/>
    <w:rsid w:val="004C5410"/>
    <w:rsid w:val="004C5C47"/>
    <w:rsid w:val="004C602B"/>
    <w:rsid w:val="004C616E"/>
    <w:rsid w:val="004C63FB"/>
    <w:rsid w:val="004C6765"/>
    <w:rsid w:val="004C6980"/>
    <w:rsid w:val="004C7236"/>
    <w:rsid w:val="004C73D0"/>
    <w:rsid w:val="004C7426"/>
    <w:rsid w:val="004D00B2"/>
    <w:rsid w:val="004D05AF"/>
    <w:rsid w:val="004D06BC"/>
    <w:rsid w:val="004D0B0D"/>
    <w:rsid w:val="004D15A4"/>
    <w:rsid w:val="004D2061"/>
    <w:rsid w:val="004D2124"/>
    <w:rsid w:val="004D2B8A"/>
    <w:rsid w:val="004D2C22"/>
    <w:rsid w:val="004D2DE7"/>
    <w:rsid w:val="004D3616"/>
    <w:rsid w:val="004D37E3"/>
    <w:rsid w:val="004D3980"/>
    <w:rsid w:val="004D3A17"/>
    <w:rsid w:val="004D4509"/>
    <w:rsid w:val="004D451B"/>
    <w:rsid w:val="004D5052"/>
    <w:rsid w:val="004D5634"/>
    <w:rsid w:val="004D568D"/>
    <w:rsid w:val="004D59D1"/>
    <w:rsid w:val="004D5E88"/>
    <w:rsid w:val="004D5EDA"/>
    <w:rsid w:val="004D665C"/>
    <w:rsid w:val="004D78FC"/>
    <w:rsid w:val="004D7C69"/>
    <w:rsid w:val="004D7EFA"/>
    <w:rsid w:val="004E0325"/>
    <w:rsid w:val="004E087C"/>
    <w:rsid w:val="004E08F3"/>
    <w:rsid w:val="004E0D10"/>
    <w:rsid w:val="004E0EDD"/>
    <w:rsid w:val="004E16C8"/>
    <w:rsid w:val="004E1F37"/>
    <w:rsid w:val="004E22AB"/>
    <w:rsid w:val="004E2817"/>
    <w:rsid w:val="004E38F3"/>
    <w:rsid w:val="004E3C46"/>
    <w:rsid w:val="004E41C4"/>
    <w:rsid w:val="004E488E"/>
    <w:rsid w:val="004E48B5"/>
    <w:rsid w:val="004E491C"/>
    <w:rsid w:val="004E4ABC"/>
    <w:rsid w:val="004E580A"/>
    <w:rsid w:val="004E5849"/>
    <w:rsid w:val="004E5C2D"/>
    <w:rsid w:val="004E5FC0"/>
    <w:rsid w:val="004E67FD"/>
    <w:rsid w:val="004E67FE"/>
    <w:rsid w:val="004E6AAC"/>
    <w:rsid w:val="004E6B34"/>
    <w:rsid w:val="004E6B77"/>
    <w:rsid w:val="004E6B8C"/>
    <w:rsid w:val="004F07DA"/>
    <w:rsid w:val="004F088D"/>
    <w:rsid w:val="004F08B3"/>
    <w:rsid w:val="004F090F"/>
    <w:rsid w:val="004F1150"/>
    <w:rsid w:val="004F11BD"/>
    <w:rsid w:val="004F13F3"/>
    <w:rsid w:val="004F220D"/>
    <w:rsid w:val="004F2ADA"/>
    <w:rsid w:val="004F2B2B"/>
    <w:rsid w:val="004F2C2A"/>
    <w:rsid w:val="004F2D36"/>
    <w:rsid w:val="004F346E"/>
    <w:rsid w:val="004F361E"/>
    <w:rsid w:val="004F3AF9"/>
    <w:rsid w:val="004F3C0F"/>
    <w:rsid w:val="004F3F76"/>
    <w:rsid w:val="004F53A8"/>
    <w:rsid w:val="004F55C6"/>
    <w:rsid w:val="004F5D2D"/>
    <w:rsid w:val="004F5D65"/>
    <w:rsid w:val="004F5F3B"/>
    <w:rsid w:val="004F698C"/>
    <w:rsid w:val="004F73B5"/>
    <w:rsid w:val="004F7E58"/>
    <w:rsid w:val="004F7E90"/>
    <w:rsid w:val="0050090F"/>
    <w:rsid w:val="005009A5"/>
    <w:rsid w:val="00500B6E"/>
    <w:rsid w:val="00500DBD"/>
    <w:rsid w:val="0050149D"/>
    <w:rsid w:val="00501658"/>
    <w:rsid w:val="00501B7E"/>
    <w:rsid w:val="00502C01"/>
    <w:rsid w:val="00504842"/>
    <w:rsid w:val="00504C8A"/>
    <w:rsid w:val="005053A8"/>
    <w:rsid w:val="0050583A"/>
    <w:rsid w:val="00505C30"/>
    <w:rsid w:val="00506360"/>
    <w:rsid w:val="005064DB"/>
    <w:rsid w:val="005064F2"/>
    <w:rsid w:val="0050652B"/>
    <w:rsid w:val="00506A88"/>
    <w:rsid w:val="00506AD2"/>
    <w:rsid w:val="00506BAF"/>
    <w:rsid w:val="0050717F"/>
    <w:rsid w:val="00507D12"/>
    <w:rsid w:val="00507D91"/>
    <w:rsid w:val="005110A1"/>
    <w:rsid w:val="005111A6"/>
    <w:rsid w:val="0051136E"/>
    <w:rsid w:val="00512FAD"/>
    <w:rsid w:val="00513781"/>
    <w:rsid w:val="0051432B"/>
    <w:rsid w:val="00514402"/>
    <w:rsid w:val="00514D17"/>
    <w:rsid w:val="0051505B"/>
    <w:rsid w:val="00515351"/>
    <w:rsid w:val="00515A41"/>
    <w:rsid w:val="00515AAE"/>
    <w:rsid w:val="00515B85"/>
    <w:rsid w:val="00516A52"/>
    <w:rsid w:val="00516B67"/>
    <w:rsid w:val="00516E2B"/>
    <w:rsid w:val="00516F10"/>
    <w:rsid w:val="005175B4"/>
    <w:rsid w:val="00517945"/>
    <w:rsid w:val="00517995"/>
    <w:rsid w:val="00517B38"/>
    <w:rsid w:val="00517C49"/>
    <w:rsid w:val="00517DF1"/>
    <w:rsid w:val="00517E90"/>
    <w:rsid w:val="00517F69"/>
    <w:rsid w:val="0052037E"/>
    <w:rsid w:val="0052086E"/>
    <w:rsid w:val="00520D5E"/>
    <w:rsid w:val="0052121E"/>
    <w:rsid w:val="00521611"/>
    <w:rsid w:val="00521EC7"/>
    <w:rsid w:val="005221B8"/>
    <w:rsid w:val="005225E6"/>
    <w:rsid w:val="0052275B"/>
    <w:rsid w:val="00522AAF"/>
    <w:rsid w:val="00522CDC"/>
    <w:rsid w:val="00522F03"/>
    <w:rsid w:val="00523000"/>
    <w:rsid w:val="005236FC"/>
    <w:rsid w:val="0052370E"/>
    <w:rsid w:val="00523A7C"/>
    <w:rsid w:val="00523F6E"/>
    <w:rsid w:val="00523FF4"/>
    <w:rsid w:val="00524581"/>
    <w:rsid w:val="005245A6"/>
    <w:rsid w:val="0052575F"/>
    <w:rsid w:val="00526219"/>
    <w:rsid w:val="005265EC"/>
    <w:rsid w:val="00526CBB"/>
    <w:rsid w:val="00526CCD"/>
    <w:rsid w:val="00526D85"/>
    <w:rsid w:val="00526F70"/>
    <w:rsid w:val="00527737"/>
    <w:rsid w:val="00527C09"/>
    <w:rsid w:val="00527D11"/>
    <w:rsid w:val="00530037"/>
    <w:rsid w:val="005300A9"/>
    <w:rsid w:val="0053013E"/>
    <w:rsid w:val="00530406"/>
    <w:rsid w:val="00531646"/>
    <w:rsid w:val="005327CF"/>
    <w:rsid w:val="00532A95"/>
    <w:rsid w:val="0053359C"/>
    <w:rsid w:val="0053385C"/>
    <w:rsid w:val="00533E41"/>
    <w:rsid w:val="00534023"/>
    <w:rsid w:val="00534283"/>
    <w:rsid w:val="00534856"/>
    <w:rsid w:val="005355F7"/>
    <w:rsid w:val="00535C44"/>
    <w:rsid w:val="00535F56"/>
    <w:rsid w:val="00536012"/>
    <w:rsid w:val="005360D9"/>
    <w:rsid w:val="005361BD"/>
    <w:rsid w:val="0053650E"/>
    <w:rsid w:val="005369A8"/>
    <w:rsid w:val="00536FC6"/>
    <w:rsid w:val="0053719D"/>
    <w:rsid w:val="005371A8"/>
    <w:rsid w:val="005371E3"/>
    <w:rsid w:val="0053773D"/>
    <w:rsid w:val="00537DD6"/>
    <w:rsid w:val="00537EF8"/>
    <w:rsid w:val="00537F53"/>
    <w:rsid w:val="00540256"/>
    <w:rsid w:val="005406DF"/>
    <w:rsid w:val="005410C5"/>
    <w:rsid w:val="0054146D"/>
    <w:rsid w:val="005418A1"/>
    <w:rsid w:val="00542208"/>
    <w:rsid w:val="00542408"/>
    <w:rsid w:val="0054254C"/>
    <w:rsid w:val="00542553"/>
    <w:rsid w:val="00542ED1"/>
    <w:rsid w:val="0054304F"/>
    <w:rsid w:val="00543707"/>
    <w:rsid w:val="00543905"/>
    <w:rsid w:val="00543A19"/>
    <w:rsid w:val="00543E10"/>
    <w:rsid w:val="00543FFD"/>
    <w:rsid w:val="0054451D"/>
    <w:rsid w:val="0054458F"/>
    <w:rsid w:val="005445E2"/>
    <w:rsid w:val="0054492E"/>
    <w:rsid w:val="00545086"/>
    <w:rsid w:val="005454E5"/>
    <w:rsid w:val="00545790"/>
    <w:rsid w:val="00545C62"/>
    <w:rsid w:val="00545EEE"/>
    <w:rsid w:val="00547405"/>
    <w:rsid w:val="00547D17"/>
    <w:rsid w:val="00547F39"/>
    <w:rsid w:val="005501CC"/>
    <w:rsid w:val="0055046F"/>
    <w:rsid w:val="00551264"/>
    <w:rsid w:val="0055162D"/>
    <w:rsid w:val="00551742"/>
    <w:rsid w:val="005518C7"/>
    <w:rsid w:val="00551C80"/>
    <w:rsid w:val="00552022"/>
    <w:rsid w:val="0055329A"/>
    <w:rsid w:val="00553634"/>
    <w:rsid w:val="00553929"/>
    <w:rsid w:val="005542C9"/>
    <w:rsid w:val="00554CB8"/>
    <w:rsid w:val="00554D9F"/>
    <w:rsid w:val="00554E66"/>
    <w:rsid w:val="0055529A"/>
    <w:rsid w:val="00555BED"/>
    <w:rsid w:val="005564C8"/>
    <w:rsid w:val="005569B1"/>
    <w:rsid w:val="00556DA5"/>
    <w:rsid w:val="00557245"/>
    <w:rsid w:val="005572D2"/>
    <w:rsid w:val="0055756F"/>
    <w:rsid w:val="00557999"/>
    <w:rsid w:val="00557B07"/>
    <w:rsid w:val="005611E9"/>
    <w:rsid w:val="0056134E"/>
    <w:rsid w:val="0056180A"/>
    <w:rsid w:val="0056187D"/>
    <w:rsid w:val="00561887"/>
    <w:rsid w:val="00561979"/>
    <w:rsid w:val="00561C60"/>
    <w:rsid w:val="00562213"/>
    <w:rsid w:val="005622C5"/>
    <w:rsid w:val="00563AC2"/>
    <w:rsid w:val="00563D42"/>
    <w:rsid w:val="00564081"/>
    <w:rsid w:val="0056414F"/>
    <w:rsid w:val="00564436"/>
    <w:rsid w:val="00564D93"/>
    <w:rsid w:val="005652C1"/>
    <w:rsid w:val="00565628"/>
    <w:rsid w:val="005660F5"/>
    <w:rsid w:val="00566640"/>
    <w:rsid w:val="00567561"/>
    <w:rsid w:val="00567C04"/>
    <w:rsid w:val="00570258"/>
    <w:rsid w:val="0057030E"/>
    <w:rsid w:val="005707A5"/>
    <w:rsid w:val="005708B0"/>
    <w:rsid w:val="005709F7"/>
    <w:rsid w:val="00570A3F"/>
    <w:rsid w:val="00570CEA"/>
    <w:rsid w:val="00570D06"/>
    <w:rsid w:val="00570D1E"/>
    <w:rsid w:val="00571D83"/>
    <w:rsid w:val="00571E2C"/>
    <w:rsid w:val="005723EF"/>
    <w:rsid w:val="005730EE"/>
    <w:rsid w:val="005738AA"/>
    <w:rsid w:val="00573EB3"/>
    <w:rsid w:val="00573F23"/>
    <w:rsid w:val="00573F32"/>
    <w:rsid w:val="005742C9"/>
    <w:rsid w:val="0057447F"/>
    <w:rsid w:val="005748B1"/>
    <w:rsid w:val="00574BBA"/>
    <w:rsid w:val="0057539A"/>
    <w:rsid w:val="0057587B"/>
    <w:rsid w:val="00576559"/>
    <w:rsid w:val="0057713D"/>
    <w:rsid w:val="00577472"/>
    <w:rsid w:val="00577D2F"/>
    <w:rsid w:val="00580289"/>
    <w:rsid w:val="0058098B"/>
    <w:rsid w:val="00580F85"/>
    <w:rsid w:val="00581D0F"/>
    <w:rsid w:val="00581EBB"/>
    <w:rsid w:val="00581EE7"/>
    <w:rsid w:val="00583F25"/>
    <w:rsid w:val="00583F61"/>
    <w:rsid w:val="005848DA"/>
    <w:rsid w:val="00584B4D"/>
    <w:rsid w:val="00584BC3"/>
    <w:rsid w:val="005852F7"/>
    <w:rsid w:val="00585503"/>
    <w:rsid w:val="00585559"/>
    <w:rsid w:val="00585852"/>
    <w:rsid w:val="0058586E"/>
    <w:rsid w:val="00586389"/>
    <w:rsid w:val="00586489"/>
    <w:rsid w:val="005866D4"/>
    <w:rsid w:val="00586B75"/>
    <w:rsid w:val="00586C09"/>
    <w:rsid w:val="00587F1E"/>
    <w:rsid w:val="0059006F"/>
    <w:rsid w:val="0059034C"/>
    <w:rsid w:val="0059060C"/>
    <w:rsid w:val="00590CBA"/>
    <w:rsid w:val="00591973"/>
    <w:rsid w:val="00591B92"/>
    <w:rsid w:val="005924F0"/>
    <w:rsid w:val="00592A6F"/>
    <w:rsid w:val="00592D16"/>
    <w:rsid w:val="0059304C"/>
    <w:rsid w:val="00593165"/>
    <w:rsid w:val="00593329"/>
    <w:rsid w:val="00593471"/>
    <w:rsid w:val="00593E5C"/>
    <w:rsid w:val="00594063"/>
    <w:rsid w:val="00595422"/>
    <w:rsid w:val="00595A98"/>
    <w:rsid w:val="00595E89"/>
    <w:rsid w:val="00596A4F"/>
    <w:rsid w:val="00596AAF"/>
    <w:rsid w:val="0059767E"/>
    <w:rsid w:val="00597DCF"/>
    <w:rsid w:val="005A0E14"/>
    <w:rsid w:val="005A21C9"/>
    <w:rsid w:val="005A2203"/>
    <w:rsid w:val="005A2333"/>
    <w:rsid w:val="005A261B"/>
    <w:rsid w:val="005A2CD1"/>
    <w:rsid w:val="005A3260"/>
    <w:rsid w:val="005A35CE"/>
    <w:rsid w:val="005A42ED"/>
    <w:rsid w:val="005A53E4"/>
    <w:rsid w:val="005A564A"/>
    <w:rsid w:val="005A5661"/>
    <w:rsid w:val="005A6318"/>
    <w:rsid w:val="005A67CC"/>
    <w:rsid w:val="005A67F6"/>
    <w:rsid w:val="005A680C"/>
    <w:rsid w:val="005A69FE"/>
    <w:rsid w:val="005A6C76"/>
    <w:rsid w:val="005A7F87"/>
    <w:rsid w:val="005B01B7"/>
    <w:rsid w:val="005B05DB"/>
    <w:rsid w:val="005B08AE"/>
    <w:rsid w:val="005B0967"/>
    <w:rsid w:val="005B0A55"/>
    <w:rsid w:val="005B10EC"/>
    <w:rsid w:val="005B1182"/>
    <w:rsid w:val="005B15E4"/>
    <w:rsid w:val="005B1949"/>
    <w:rsid w:val="005B1D9E"/>
    <w:rsid w:val="005B1FCA"/>
    <w:rsid w:val="005B23BD"/>
    <w:rsid w:val="005B2A02"/>
    <w:rsid w:val="005B2C44"/>
    <w:rsid w:val="005B3FAC"/>
    <w:rsid w:val="005B4C45"/>
    <w:rsid w:val="005B4E1E"/>
    <w:rsid w:val="005B5252"/>
    <w:rsid w:val="005B542A"/>
    <w:rsid w:val="005B554B"/>
    <w:rsid w:val="005B5AC0"/>
    <w:rsid w:val="005B64ED"/>
    <w:rsid w:val="005B7775"/>
    <w:rsid w:val="005B7D16"/>
    <w:rsid w:val="005B7F69"/>
    <w:rsid w:val="005C0893"/>
    <w:rsid w:val="005C097C"/>
    <w:rsid w:val="005C0F89"/>
    <w:rsid w:val="005C17DB"/>
    <w:rsid w:val="005C189A"/>
    <w:rsid w:val="005C1B70"/>
    <w:rsid w:val="005C2186"/>
    <w:rsid w:val="005C272F"/>
    <w:rsid w:val="005C2A1B"/>
    <w:rsid w:val="005C42C3"/>
    <w:rsid w:val="005C4996"/>
    <w:rsid w:val="005C4AC1"/>
    <w:rsid w:val="005C4F47"/>
    <w:rsid w:val="005C53C9"/>
    <w:rsid w:val="005C5D61"/>
    <w:rsid w:val="005C66D2"/>
    <w:rsid w:val="005C6A69"/>
    <w:rsid w:val="005C6BDB"/>
    <w:rsid w:val="005C6E82"/>
    <w:rsid w:val="005C7461"/>
    <w:rsid w:val="005C7B16"/>
    <w:rsid w:val="005D0305"/>
    <w:rsid w:val="005D0387"/>
    <w:rsid w:val="005D1637"/>
    <w:rsid w:val="005D1ABF"/>
    <w:rsid w:val="005D1F85"/>
    <w:rsid w:val="005D23E1"/>
    <w:rsid w:val="005D38AC"/>
    <w:rsid w:val="005D40AF"/>
    <w:rsid w:val="005D42EC"/>
    <w:rsid w:val="005D4487"/>
    <w:rsid w:val="005D470F"/>
    <w:rsid w:val="005D48E5"/>
    <w:rsid w:val="005D53F4"/>
    <w:rsid w:val="005D5585"/>
    <w:rsid w:val="005D574A"/>
    <w:rsid w:val="005D57A0"/>
    <w:rsid w:val="005D6643"/>
    <w:rsid w:val="005D66BD"/>
    <w:rsid w:val="005D6F59"/>
    <w:rsid w:val="005D7031"/>
    <w:rsid w:val="005D73CA"/>
    <w:rsid w:val="005D7462"/>
    <w:rsid w:val="005D771E"/>
    <w:rsid w:val="005D7977"/>
    <w:rsid w:val="005E0156"/>
    <w:rsid w:val="005E1034"/>
    <w:rsid w:val="005E10BA"/>
    <w:rsid w:val="005E1A67"/>
    <w:rsid w:val="005E1D51"/>
    <w:rsid w:val="005E1F3E"/>
    <w:rsid w:val="005E1FB5"/>
    <w:rsid w:val="005E2044"/>
    <w:rsid w:val="005E20BC"/>
    <w:rsid w:val="005E2346"/>
    <w:rsid w:val="005E29A2"/>
    <w:rsid w:val="005E38BA"/>
    <w:rsid w:val="005E40F2"/>
    <w:rsid w:val="005E40FD"/>
    <w:rsid w:val="005E4125"/>
    <w:rsid w:val="005E4D0D"/>
    <w:rsid w:val="005E4D97"/>
    <w:rsid w:val="005E53BC"/>
    <w:rsid w:val="005E55A5"/>
    <w:rsid w:val="005E5665"/>
    <w:rsid w:val="005E5FE0"/>
    <w:rsid w:val="005E6032"/>
    <w:rsid w:val="005E6152"/>
    <w:rsid w:val="005E6EAC"/>
    <w:rsid w:val="005E7043"/>
    <w:rsid w:val="005E7964"/>
    <w:rsid w:val="005F011D"/>
    <w:rsid w:val="005F0205"/>
    <w:rsid w:val="005F04E8"/>
    <w:rsid w:val="005F067A"/>
    <w:rsid w:val="005F0BEC"/>
    <w:rsid w:val="005F16C4"/>
    <w:rsid w:val="005F179C"/>
    <w:rsid w:val="005F1F50"/>
    <w:rsid w:val="005F2231"/>
    <w:rsid w:val="005F22B5"/>
    <w:rsid w:val="005F230C"/>
    <w:rsid w:val="005F2A3D"/>
    <w:rsid w:val="005F2F9E"/>
    <w:rsid w:val="005F3BCA"/>
    <w:rsid w:val="005F443E"/>
    <w:rsid w:val="005F460C"/>
    <w:rsid w:val="005F4E31"/>
    <w:rsid w:val="005F5B2A"/>
    <w:rsid w:val="005F5BEC"/>
    <w:rsid w:val="005F5EA4"/>
    <w:rsid w:val="005F6339"/>
    <w:rsid w:val="005F672A"/>
    <w:rsid w:val="005F6814"/>
    <w:rsid w:val="005F6CB9"/>
    <w:rsid w:val="005F6F0D"/>
    <w:rsid w:val="005F6FC2"/>
    <w:rsid w:val="005F6FD1"/>
    <w:rsid w:val="005F72CD"/>
    <w:rsid w:val="005F7594"/>
    <w:rsid w:val="005F7785"/>
    <w:rsid w:val="005F7F46"/>
    <w:rsid w:val="006003F7"/>
    <w:rsid w:val="00601951"/>
    <w:rsid w:val="00602314"/>
    <w:rsid w:val="006024B0"/>
    <w:rsid w:val="00603E2B"/>
    <w:rsid w:val="00604224"/>
    <w:rsid w:val="00605AD2"/>
    <w:rsid w:val="00605E0F"/>
    <w:rsid w:val="00605FD8"/>
    <w:rsid w:val="00606D49"/>
    <w:rsid w:val="006070F7"/>
    <w:rsid w:val="0060756B"/>
    <w:rsid w:val="00607A28"/>
    <w:rsid w:val="00607D8B"/>
    <w:rsid w:val="00607E51"/>
    <w:rsid w:val="006109EA"/>
    <w:rsid w:val="00611AEF"/>
    <w:rsid w:val="00611D37"/>
    <w:rsid w:val="006121DD"/>
    <w:rsid w:val="006123F5"/>
    <w:rsid w:val="00612BF3"/>
    <w:rsid w:val="00612C6D"/>
    <w:rsid w:val="0061302C"/>
    <w:rsid w:val="00613CB1"/>
    <w:rsid w:val="00613F80"/>
    <w:rsid w:val="006142D3"/>
    <w:rsid w:val="00614AC0"/>
    <w:rsid w:val="00614E7A"/>
    <w:rsid w:val="006154E5"/>
    <w:rsid w:val="0061552D"/>
    <w:rsid w:val="00615911"/>
    <w:rsid w:val="00615EC7"/>
    <w:rsid w:val="00616085"/>
    <w:rsid w:val="006160FF"/>
    <w:rsid w:val="0061616F"/>
    <w:rsid w:val="006164AD"/>
    <w:rsid w:val="006165ED"/>
    <w:rsid w:val="00616630"/>
    <w:rsid w:val="006166D8"/>
    <w:rsid w:val="00616D1B"/>
    <w:rsid w:val="00616E01"/>
    <w:rsid w:val="00617375"/>
    <w:rsid w:val="006204B5"/>
    <w:rsid w:val="006214A2"/>
    <w:rsid w:val="00622318"/>
    <w:rsid w:val="00622592"/>
    <w:rsid w:val="00622B8B"/>
    <w:rsid w:val="00622C75"/>
    <w:rsid w:val="006234E1"/>
    <w:rsid w:val="0062358D"/>
    <w:rsid w:val="006237B3"/>
    <w:rsid w:val="006238EC"/>
    <w:rsid w:val="0062438C"/>
    <w:rsid w:val="006244E4"/>
    <w:rsid w:val="0062453C"/>
    <w:rsid w:val="006245A4"/>
    <w:rsid w:val="006250AF"/>
    <w:rsid w:val="00625350"/>
    <w:rsid w:val="00625712"/>
    <w:rsid w:val="006259BD"/>
    <w:rsid w:val="00625DA4"/>
    <w:rsid w:val="00625E0E"/>
    <w:rsid w:val="00625EED"/>
    <w:rsid w:val="0062603B"/>
    <w:rsid w:val="006260B0"/>
    <w:rsid w:val="006261A2"/>
    <w:rsid w:val="006263CA"/>
    <w:rsid w:val="0062693E"/>
    <w:rsid w:val="0062729B"/>
    <w:rsid w:val="00627871"/>
    <w:rsid w:val="00627DD9"/>
    <w:rsid w:val="00627F07"/>
    <w:rsid w:val="00630156"/>
    <w:rsid w:val="006309FC"/>
    <w:rsid w:val="00630ABF"/>
    <w:rsid w:val="00630E58"/>
    <w:rsid w:val="006311C4"/>
    <w:rsid w:val="00631655"/>
    <w:rsid w:val="00631B45"/>
    <w:rsid w:val="00631CC3"/>
    <w:rsid w:val="00631D68"/>
    <w:rsid w:val="00631F23"/>
    <w:rsid w:val="00632741"/>
    <w:rsid w:val="00632B7D"/>
    <w:rsid w:val="0063305A"/>
    <w:rsid w:val="006331F6"/>
    <w:rsid w:val="006338EF"/>
    <w:rsid w:val="00633EE8"/>
    <w:rsid w:val="00633FA1"/>
    <w:rsid w:val="0063404B"/>
    <w:rsid w:val="0063420F"/>
    <w:rsid w:val="00634423"/>
    <w:rsid w:val="00634607"/>
    <w:rsid w:val="00634931"/>
    <w:rsid w:val="00634D90"/>
    <w:rsid w:val="00634FE9"/>
    <w:rsid w:val="006354B6"/>
    <w:rsid w:val="00635D77"/>
    <w:rsid w:val="00635E8C"/>
    <w:rsid w:val="00635F13"/>
    <w:rsid w:val="006369BF"/>
    <w:rsid w:val="00636B4B"/>
    <w:rsid w:val="00636D42"/>
    <w:rsid w:val="006374C8"/>
    <w:rsid w:val="006379AF"/>
    <w:rsid w:val="00637BD4"/>
    <w:rsid w:val="00637EE9"/>
    <w:rsid w:val="00637FA8"/>
    <w:rsid w:val="0064095A"/>
    <w:rsid w:val="006409B8"/>
    <w:rsid w:val="00640CF6"/>
    <w:rsid w:val="00640E5D"/>
    <w:rsid w:val="006410AD"/>
    <w:rsid w:val="0064145E"/>
    <w:rsid w:val="00641628"/>
    <w:rsid w:val="00641DA2"/>
    <w:rsid w:val="00642D1B"/>
    <w:rsid w:val="00642E1C"/>
    <w:rsid w:val="00643441"/>
    <w:rsid w:val="0064385A"/>
    <w:rsid w:val="00643D8C"/>
    <w:rsid w:val="00644201"/>
    <w:rsid w:val="006448FB"/>
    <w:rsid w:val="00644E34"/>
    <w:rsid w:val="006450DE"/>
    <w:rsid w:val="006457E5"/>
    <w:rsid w:val="006460F7"/>
    <w:rsid w:val="00646445"/>
    <w:rsid w:val="006465FF"/>
    <w:rsid w:val="006466C2"/>
    <w:rsid w:val="00646850"/>
    <w:rsid w:val="00646E91"/>
    <w:rsid w:val="00646FD8"/>
    <w:rsid w:val="00647853"/>
    <w:rsid w:val="006478ED"/>
    <w:rsid w:val="0064795E"/>
    <w:rsid w:val="00647CBC"/>
    <w:rsid w:val="00647CF3"/>
    <w:rsid w:val="006501D5"/>
    <w:rsid w:val="00651C00"/>
    <w:rsid w:val="00652388"/>
    <w:rsid w:val="00652B55"/>
    <w:rsid w:val="00652CE4"/>
    <w:rsid w:val="006530EF"/>
    <w:rsid w:val="0065339F"/>
    <w:rsid w:val="006535A6"/>
    <w:rsid w:val="00654007"/>
    <w:rsid w:val="00654023"/>
    <w:rsid w:val="00654048"/>
    <w:rsid w:val="006544ED"/>
    <w:rsid w:val="006548F0"/>
    <w:rsid w:val="00654A39"/>
    <w:rsid w:val="006550C2"/>
    <w:rsid w:val="006552EA"/>
    <w:rsid w:val="00655305"/>
    <w:rsid w:val="00655BB1"/>
    <w:rsid w:val="00656038"/>
    <w:rsid w:val="00656317"/>
    <w:rsid w:val="00656AF7"/>
    <w:rsid w:val="00657188"/>
    <w:rsid w:val="0065758A"/>
    <w:rsid w:val="00657754"/>
    <w:rsid w:val="00660A4F"/>
    <w:rsid w:val="00660EF3"/>
    <w:rsid w:val="00660F37"/>
    <w:rsid w:val="0066155F"/>
    <w:rsid w:val="00661AE6"/>
    <w:rsid w:val="00661B8D"/>
    <w:rsid w:val="00662612"/>
    <w:rsid w:val="00662DBB"/>
    <w:rsid w:val="00663006"/>
    <w:rsid w:val="006631B8"/>
    <w:rsid w:val="00663CE7"/>
    <w:rsid w:val="00663E79"/>
    <w:rsid w:val="006640EE"/>
    <w:rsid w:val="006640F0"/>
    <w:rsid w:val="00664958"/>
    <w:rsid w:val="0066515E"/>
    <w:rsid w:val="0066560B"/>
    <w:rsid w:val="00665792"/>
    <w:rsid w:val="00665858"/>
    <w:rsid w:val="006659FE"/>
    <w:rsid w:val="00665B82"/>
    <w:rsid w:val="0066675B"/>
    <w:rsid w:val="00666F1D"/>
    <w:rsid w:val="0066745C"/>
    <w:rsid w:val="006675E7"/>
    <w:rsid w:val="00667992"/>
    <w:rsid w:val="006679F6"/>
    <w:rsid w:val="00670033"/>
    <w:rsid w:val="00670A96"/>
    <w:rsid w:val="00670C8F"/>
    <w:rsid w:val="00670F93"/>
    <w:rsid w:val="00671ADB"/>
    <w:rsid w:val="00671D93"/>
    <w:rsid w:val="0067235E"/>
    <w:rsid w:val="006729A9"/>
    <w:rsid w:val="00673243"/>
    <w:rsid w:val="0067349F"/>
    <w:rsid w:val="00673593"/>
    <w:rsid w:val="00673BCA"/>
    <w:rsid w:val="00674476"/>
    <w:rsid w:val="00674686"/>
    <w:rsid w:val="00674CE5"/>
    <w:rsid w:val="00675036"/>
    <w:rsid w:val="006752DD"/>
    <w:rsid w:val="00675584"/>
    <w:rsid w:val="006759E7"/>
    <w:rsid w:val="0067608F"/>
    <w:rsid w:val="00676349"/>
    <w:rsid w:val="006769FA"/>
    <w:rsid w:val="00676A4C"/>
    <w:rsid w:val="00676EE2"/>
    <w:rsid w:val="00677007"/>
    <w:rsid w:val="00677846"/>
    <w:rsid w:val="00677D11"/>
    <w:rsid w:val="00677E0E"/>
    <w:rsid w:val="006801DB"/>
    <w:rsid w:val="00680269"/>
    <w:rsid w:val="00680854"/>
    <w:rsid w:val="00681DF5"/>
    <w:rsid w:val="006824BD"/>
    <w:rsid w:val="006825D8"/>
    <w:rsid w:val="006828D5"/>
    <w:rsid w:val="006832D9"/>
    <w:rsid w:val="00683B99"/>
    <w:rsid w:val="00683E71"/>
    <w:rsid w:val="00684415"/>
    <w:rsid w:val="006846D8"/>
    <w:rsid w:val="00684DA2"/>
    <w:rsid w:val="00684EEA"/>
    <w:rsid w:val="006850BE"/>
    <w:rsid w:val="006854FC"/>
    <w:rsid w:val="00685738"/>
    <w:rsid w:val="006863BC"/>
    <w:rsid w:val="0068651C"/>
    <w:rsid w:val="00686709"/>
    <w:rsid w:val="006868D4"/>
    <w:rsid w:val="00686C2F"/>
    <w:rsid w:val="00686F1E"/>
    <w:rsid w:val="006874E9"/>
    <w:rsid w:val="00687C12"/>
    <w:rsid w:val="006902FC"/>
    <w:rsid w:val="00690646"/>
    <w:rsid w:val="0069157E"/>
    <w:rsid w:val="006915C4"/>
    <w:rsid w:val="0069183D"/>
    <w:rsid w:val="0069184E"/>
    <w:rsid w:val="00691A3E"/>
    <w:rsid w:val="00691D5F"/>
    <w:rsid w:val="00692176"/>
    <w:rsid w:val="00692592"/>
    <w:rsid w:val="0069293D"/>
    <w:rsid w:val="00692F00"/>
    <w:rsid w:val="006939DC"/>
    <w:rsid w:val="00693A0E"/>
    <w:rsid w:val="00693CA5"/>
    <w:rsid w:val="00693DC6"/>
    <w:rsid w:val="006943BA"/>
    <w:rsid w:val="00694420"/>
    <w:rsid w:val="00694DFB"/>
    <w:rsid w:val="006953F2"/>
    <w:rsid w:val="006954FD"/>
    <w:rsid w:val="00695CDE"/>
    <w:rsid w:val="00695D4F"/>
    <w:rsid w:val="0069638D"/>
    <w:rsid w:val="00696FA1"/>
    <w:rsid w:val="0069738D"/>
    <w:rsid w:val="006977E9"/>
    <w:rsid w:val="00697A0E"/>
    <w:rsid w:val="00697CFD"/>
    <w:rsid w:val="006A020B"/>
    <w:rsid w:val="006A1339"/>
    <w:rsid w:val="006A1991"/>
    <w:rsid w:val="006A1C09"/>
    <w:rsid w:val="006A1DFE"/>
    <w:rsid w:val="006A2449"/>
    <w:rsid w:val="006A2691"/>
    <w:rsid w:val="006A284A"/>
    <w:rsid w:val="006A2898"/>
    <w:rsid w:val="006A292F"/>
    <w:rsid w:val="006A2C1A"/>
    <w:rsid w:val="006A2FD1"/>
    <w:rsid w:val="006A304A"/>
    <w:rsid w:val="006A31D6"/>
    <w:rsid w:val="006A39EF"/>
    <w:rsid w:val="006A3F03"/>
    <w:rsid w:val="006A3F0A"/>
    <w:rsid w:val="006A4016"/>
    <w:rsid w:val="006A4130"/>
    <w:rsid w:val="006A415B"/>
    <w:rsid w:val="006A49F9"/>
    <w:rsid w:val="006A4AA4"/>
    <w:rsid w:val="006A4BA3"/>
    <w:rsid w:val="006A5568"/>
    <w:rsid w:val="006A55BA"/>
    <w:rsid w:val="006A561C"/>
    <w:rsid w:val="006A5C7D"/>
    <w:rsid w:val="006A5CBA"/>
    <w:rsid w:val="006A5E10"/>
    <w:rsid w:val="006A6284"/>
    <w:rsid w:val="006A69A5"/>
    <w:rsid w:val="006A69D3"/>
    <w:rsid w:val="006A75D7"/>
    <w:rsid w:val="006A76DD"/>
    <w:rsid w:val="006A7B57"/>
    <w:rsid w:val="006A7E76"/>
    <w:rsid w:val="006A7EE0"/>
    <w:rsid w:val="006B00FF"/>
    <w:rsid w:val="006B0497"/>
    <w:rsid w:val="006B08F6"/>
    <w:rsid w:val="006B11EC"/>
    <w:rsid w:val="006B125D"/>
    <w:rsid w:val="006B1926"/>
    <w:rsid w:val="006B21CF"/>
    <w:rsid w:val="006B21FA"/>
    <w:rsid w:val="006B244E"/>
    <w:rsid w:val="006B25DC"/>
    <w:rsid w:val="006B28B7"/>
    <w:rsid w:val="006B2B15"/>
    <w:rsid w:val="006B2BAC"/>
    <w:rsid w:val="006B33F9"/>
    <w:rsid w:val="006B36C7"/>
    <w:rsid w:val="006B4312"/>
    <w:rsid w:val="006B44F6"/>
    <w:rsid w:val="006B452A"/>
    <w:rsid w:val="006B494C"/>
    <w:rsid w:val="006B4D5C"/>
    <w:rsid w:val="006B5837"/>
    <w:rsid w:val="006B5FC9"/>
    <w:rsid w:val="006B6102"/>
    <w:rsid w:val="006B6663"/>
    <w:rsid w:val="006B698A"/>
    <w:rsid w:val="006B69B7"/>
    <w:rsid w:val="006B6A44"/>
    <w:rsid w:val="006B6DE8"/>
    <w:rsid w:val="006B74B7"/>
    <w:rsid w:val="006B7A19"/>
    <w:rsid w:val="006B7EA9"/>
    <w:rsid w:val="006B7F68"/>
    <w:rsid w:val="006C02F6"/>
    <w:rsid w:val="006C079F"/>
    <w:rsid w:val="006C09E4"/>
    <w:rsid w:val="006C0C5D"/>
    <w:rsid w:val="006C104D"/>
    <w:rsid w:val="006C11F3"/>
    <w:rsid w:val="006C1442"/>
    <w:rsid w:val="006C1521"/>
    <w:rsid w:val="006C16FE"/>
    <w:rsid w:val="006C188A"/>
    <w:rsid w:val="006C19DC"/>
    <w:rsid w:val="006C1EF1"/>
    <w:rsid w:val="006C1F2A"/>
    <w:rsid w:val="006C216C"/>
    <w:rsid w:val="006C2646"/>
    <w:rsid w:val="006C27B5"/>
    <w:rsid w:val="006C2DDA"/>
    <w:rsid w:val="006C3354"/>
    <w:rsid w:val="006C37BF"/>
    <w:rsid w:val="006C3A14"/>
    <w:rsid w:val="006C4187"/>
    <w:rsid w:val="006C63D6"/>
    <w:rsid w:val="006C6741"/>
    <w:rsid w:val="006C6D4D"/>
    <w:rsid w:val="006C731D"/>
    <w:rsid w:val="006C73F8"/>
    <w:rsid w:val="006C76E2"/>
    <w:rsid w:val="006C7C32"/>
    <w:rsid w:val="006C7D3A"/>
    <w:rsid w:val="006D0D74"/>
    <w:rsid w:val="006D1739"/>
    <w:rsid w:val="006D1C79"/>
    <w:rsid w:val="006D1F2A"/>
    <w:rsid w:val="006D21C1"/>
    <w:rsid w:val="006D27F7"/>
    <w:rsid w:val="006D2861"/>
    <w:rsid w:val="006D28CC"/>
    <w:rsid w:val="006D2DD2"/>
    <w:rsid w:val="006D3284"/>
    <w:rsid w:val="006D3327"/>
    <w:rsid w:val="006D3561"/>
    <w:rsid w:val="006D3813"/>
    <w:rsid w:val="006D44CF"/>
    <w:rsid w:val="006D4CA1"/>
    <w:rsid w:val="006D5291"/>
    <w:rsid w:val="006D6116"/>
    <w:rsid w:val="006D64C3"/>
    <w:rsid w:val="006D6941"/>
    <w:rsid w:val="006D6E53"/>
    <w:rsid w:val="006D6F3C"/>
    <w:rsid w:val="006D7566"/>
    <w:rsid w:val="006D7CD5"/>
    <w:rsid w:val="006D7D80"/>
    <w:rsid w:val="006E02A3"/>
    <w:rsid w:val="006E0E78"/>
    <w:rsid w:val="006E0FB4"/>
    <w:rsid w:val="006E16B8"/>
    <w:rsid w:val="006E1CE1"/>
    <w:rsid w:val="006E200E"/>
    <w:rsid w:val="006E263C"/>
    <w:rsid w:val="006E29A0"/>
    <w:rsid w:val="006E2B5C"/>
    <w:rsid w:val="006E2E90"/>
    <w:rsid w:val="006E33F5"/>
    <w:rsid w:val="006E3504"/>
    <w:rsid w:val="006E380C"/>
    <w:rsid w:val="006E3888"/>
    <w:rsid w:val="006E3B48"/>
    <w:rsid w:val="006E4CCA"/>
    <w:rsid w:val="006E4D2E"/>
    <w:rsid w:val="006E52BC"/>
    <w:rsid w:val="006E5633"/>
    <w:rsid w:val="006E5B25"/>
    <w:rsid w:val="006E5D1F"/>
    <w:rsid w:val="006E64CD"/>
    <w:rsid w:val="006E6857"/>
    <w:rsid w:val="006E6932"/>
    <w:rsid w:val="006E6AC3"/>
    <w:rsid w:val="006E7358"/>
    <w:rsid w:val="006E7E11"/>
    <w:rsid w:val="006F04FB"/>
    <w:rsid w:val="006F08F2"/>
    <w:rsid w:val="006F0905"/>
    <w:rsid w:val="006F0AD1"/>
    <w:rsid w:val="006F1B0B"/>
    <w:rsid w:val="006F20F3"/>
    <w:rsid w:val="006F236F"/>
    <w:rsid w:val="006F2A84"/>
    <w:rsid w:val="006F300D"/>
    <w:rsid w:val="006F35F8"/>
    <w:rsid w:val="006F400E"/>
    <w:rsid w:val="006F403E"/>
    <w:rsid w:val="006F5530"/>
    <w:rsid w:val="006F556E"/>
    <w:rsid w:val="006F5D81"/>
    <w:rsid w:val="006F6194"/>
    <w:rsid w:val="006F6662"/>
    <w:rsid w:val="006F732B"/>
    <w:rsid w:val="006F7349"/>
    <w:rsid w:val="006F7612"/>
    <w:rsid w:val="006F7C7A"/>
    <w:rsid w:val="006F7E19"/>
    <w:rsid w:val="006F7E73"/>
    <w:rsid w:val="00700471"/>
    <w:rsid w:val="007006C2"/>
    <w:rsid w:val="007008C2"/>
    <w:rsid w:val="00700F48"/>
    <w:rsid w:val="0070128A"/>
    <w:rsid w:val="007015A3"/>
    <w:rsid w:val="007015CF"/>
    <w:rsid w:val="00701D16"/>
    <w:rsid w:val="00702124"/>
    <w:rsid w:val="007026FB"/>
    <w:rsid w:val="0070287C"/>
    <w:rsid w:val="00702E2C"/>
    <w:rsid w:val="00702EC4"/>
    <w:rsid w:val="007030BC"/>
    <w:rsid w:val="00704427"/>
    <w:rsid w:val="007046CF"/>
    <w:rsid w:val="00704A37"/>
    <w:rsid w:val="00704B6B"/>
    <w:rsid w:val="00704C5D"/>
    <w:rsid w:val="007054B7"/>
    <w:rsid w:val="00705F4C"/>
    <w:rsid w:val="007062DD"/>
    <w:rsid w:val="007067F7"/>
    <w:rsid w:val="00706B68"/>
    <w:rsid w:val="00706BD8"/>
    <w:rsid w:val="00706D67"/>
    <w:rsid w:val="00706F16"/>
    <w:rsid w:val="00706F6F"/>
    <w:rsid w:val="00706F75"/>
    <w:rsid w:val="00707D49"/>
    <w:rsid w:val="007102A0"/>
    <w:rsid w:val="007102BE"/>
    <w:rsid w:val="0071047B"/>
    <w:rsid w:val="007106E0"/>
    <w:rsid w:val="00710842"/>
    <w:rsid w:val="00710A41"/>
    <w:rsid w:val="00711179"/>
    <w:rsid w:val="00711784"/>
    <w:rsid w:val="00711858"/>
    <w:rsid w:val="00712346"/>
    <w:rsid w:val="0071380D"/>
    <w:rsid w:val="00714171"/>
    <w:rsid w:val="00714380"/>
    <w:rsid w:val="0071496B"/>
    <w:rsid w:val="0071529A"/>
    <w:rsid w:val="007156DC"/>
    <w:rsid w:val="007159AD"/>
    <w:rsid w:val="00715D7B"/>
    <w:rsid w:val="007170BA"/>
    <w:rsid w:val="007172A6"/>
    <w:rsid w:val="0071784C"/>
    <w:rsid w:val="00717C1D"/>
    <w:rsid w:val="0072026B"/>
    <w:rsid w:val="0072088E"/>
    <w:rsid w:val="00720B62"/>
    <w:rsid w:val="00720B95"/>
    <w:rsid w:val="00720BD1"/>
    <w:rsid w:val="0072182D"/>
    <w:rsid w:val="00721842"/>
    <w:rsid w:val="00721C05"/>
    <w:rsid w:val="0072210B"/>
    <w:rsid w:val="007228FD"/>
    <w:rsid w:val="00722914"/>
    <w:rsid w:val="007230B8"/>
    <w:rsid w:val="007232AA"/>
    <w:rsid w:val="007233C7"/>
    <w:rsid w:val="00724152"/>
    <w:rsid w:val="00724373"/>
    <w:rsid w:val="00724419"/>
    <w:rsid w:val="00724557"/>
    <w:rsid w:val="00725757"/>
    <w:rsid w:val="007258CE"/>
    <w:rsid w:val="007262B6"/>
    <w:rsid w:val="00726AAD"/>
    <w:rsid w:val="00726AEC"/>
    <w:rsid w:val="007271BA"/>
    <w:rsid w:val="00727D32"/>
    <w:rsid w:val="007306F0"/>
    <w:rsid w:val="00730A65"/>
    <w:rsid w:val="0073110E"/>
    <w:rsid w:val="007317E4"/>
    <w:rsid w:val="007319E6"/>
    <w:rsid w:val="00731C01"/>
    <w:rsid w:val="007321BB"/>
    <w:rsid w:val="00732E97"/>
    <w:rsid w:val="00732EC7"/>
    <w:rsid w:val="00733950"/>
    <w:rsid w:val="00733BFD"/>
    <w:rsid w:val="00733C3C"/>
    <w:rsid w:val="00734971"/>
    <w:rsid w:val="0073498B"/>
    <w:rsid w:val="007351B1"/>
    <w:rsid w:val="00735378"/>
    <w:rsid w:val="007353F2"/>
    <w:rsid w:val="007354CB"/>
    <w:rsid w:val="00735A34"/>
    <w:rsid w:val="00735D74"/>
    <w:rsid w:val="00735DB0"/>
    <w:rsid w:val="00735DDD"/>
    <w:rsid w:val="0073601B"/>
    <w:rsid w:val="00736168"/>
    <w:rsid w:val="0073622E"/>
    <w:rsid w:val="0073637F"/>
    <w:rsid w:val="0073648E"/>
    <w:rsid w:val="0073662D"/>
    <w:rsid w:val="00736687"/>
    <w:rsid w:val="007370BF"/>
    <w:rsid w:val="0073726B"/>
    <w:rsid w:val="00737565"/>
    <w:rsid w:val="0073757E"/>
    <w:rsid w:val="00737FBD"/>
    <w:rsid w:val="00740CF3"/>
    <w:rsid w:val="0074108E"/>
    <w:rsid w:val="007414BE"/>
    <w:rsid w:val="00741E79"/>
    <w:rsid w:val="00741EC0"/>
    <w:rsid w:val="00741FD1"/>
    <w:rsid w:val="0074272F"/>
    <w:rsid w:val="00742FA2"/>
    <w:rsid w:val="007430FE"/>
    <w:rsid w:val="00743459"/>
    <w:rsid w:val="0074368F"/>
    <w:rsid w:val="00743768"/>
    <w:rsid w:val="00743903"/>
    <w:rsid w:val="0074395F"/>
    <w:rsid w:val="00743C1C"/>
    <w:rsid w:val="00743C24"/>
    <w:rsid w:val="00743C63"/>
    <w:rsid w:val="007446B8"/>
    <w:rsid w:val="00744CA1"/>
    <w:rsid w:val="00745533"/>
    <w:rsid w:val="00745ACD"/>
    <w:rsid w:val="0074638B"/>
    <w:rsid w:val="00746536"/>
    <w:rsid w:val="007466CE"/>
    <w:rsid w:val="00746AA9"/>
    <w:rsid w:val="00746B78"/>
    <w:rsid w:val="00747A72"/>
    <w:rsid w:val="00747B75"/>
    <w:rsid w:val="0075016F"/>
    <w:rsid w:val="00750428"/>
    <w:rsid w:val="00750494"/>
    <w:rsid w:val="0075113C"/>
    <w:rsid w:val="007519AC"/>
    <w:rsid w:val="00751F4E"/>
    <w:rsid w:val="007523CC"/>
    <w:rsid w:val="00752ECB"/>
    <w:rsid w:val="0075360F"/>
    <w:rsid w:val="00753772"/>
    <w:rsid w:val="00753BFE"/>
    <w:rsid w:val="00754090"/>
    <w:rsid w:val="007547CA"/>
    <w:rsid w:val="007549D7"/>
    <w:rsid w:val="00754C95"/>
    <w:rsid w:val="00754E30"/>
    <w:rsid w:val="00754F1E"/>
    <w:rsid w:val="00755153"/>
    <w:rsid w:val="007554A3"/>
    <w:rsid w:val="007554EE"/>
    <w:rsid w:val="007556CB"/>
    <w:rsid w:val="007557C5"/>
    <w:rsid w:val="007557D5"/>
    <w:rsid w:val="0075598D"/>
    <w:rsid w:val="00755F66"/>
    <w:rsid w:val="00756159"/>
    <w:rsid w:val="00756211"/>
    <w:rsid w:val="0075676B"/>
    <w:rsid w:val="007568C1"/>
    <w:rsid w:val="00756DC6"/>
    <w:rsid w:val="00756FD4"/>
    <w:rsid w:val="007573E1"/>
    <w:rsid w:val="0075784E"/>
    <w:rsid w:val="0075787F"/>
    <w:rsid w:val="007600C0"/>
    <w:rsid w:val="00760A62"/>
    <w:rsid w:val="00760D96"/>
    <w:rsid w:val="00760F09"/>
    <w:rsid w:val="00761CA3"/>
    <w:rsid w:val="00761DC7"/>
    <w:rsid w:val="00762334"/>
    <w:rsid w:val="00762AE1"/>
    <w:rsid w:val="00762BB3"/>
    <w:rsid w:val="00762F5F"/>
    <w:rsid w:val="00763003"/>
    <w:rsid w:val="00763F09"/>
    <w:rsid w:val="0076423A"/>
    <w:rsid w:val="0076445F"/>
    <w:rsid w:val="0076484D"/>
    <w:rsid w:val="0076492E"/>
    <w:rsid w:val="00764A2B"/>
    <w:rsid w:val="0076511D"/>
    <w:rsid w:val="00765994"/>
    <w:rsid w:val="00766742"/>
    <w:rsid w:val="00766758"/>
    <w:rsid w:val="00766B6D"/>
    <w:rsid w:val="00766ECC"/>
    <w:rsid w:val="007675E8"/>
    <w:rsid w:val="00767609"/>
    <w:rsid w:val="00767B6E"/>
    <w:rsid w:val="00767F19"/>
    <w:rsid w:val="007700BF"/>
    <w:rsid w:val="0077012D"/>
    <w:rsid w:val="0077109B"/>
    <w:rsid w:val="00771159"/>
    <w:rsid w:val="007715A2"/>
    <w:rsid w:val="007715C3"/>
    <w:rsid w:val="007715DF"/>
    <w:rsid w:val="00771773"/>
    <w:rsid w:val="00771A28"/>
    <w:rsid w:val="00771FF7"/>
    <w:rsid w:val="0077206F"/>
    <w:rsid w:val="00772096"/>
    <w:rsid w:val="007725DE"/>
    <w:rsid w:val="007725F9"/>
    <w:rsid w:val="0077349D"/>
    <w:rsid w:val="007734D9"/>
    <w:rsid w:val="0077368F"/>
    <w:rsid w:val="007737D8"/>
    <w:rsid w:val="0077396A"/>
    <w:rsid w:val="00774130"/>
    <w:rsid w:val="007744A9"/>
    <w:rsid w:val="00774E2A"/>
    <w:rsid w:val="00775649"/>
    <w:rsid w:val="0077583A"/>
    <w:rsid w:val="00775B4F"/>
    <w:rsid w:val="007764DE"/>
    <w:rsid w:val="00776641"/>
    <w:rsid w:val="00776A53"/>
    <w:rsid w:val="00776AC8"/>
    <w:rsid w:val="00776C23"/>
    <w:rsid w:val="00776DF4"/>
    <w:rsid w:val="0077773F"/>
    <w:rsid w:val="00777C24"/>
    <w:rsid w:val="007800F2"/>
    <w:rsid w:val="00780BEC"/>
    <w:rsid w:val="007814CF"/>
    <w:rsid w:val="007817D8"/>
    <w:rsid w:val="0078222C"/>
    <w:rsid w:val="00782298"/>
    <w:rsid w:val="00782546"/>
    <w:rsid w:val="00783518"/>
    <w:rsid w:val="00783F9C"/>
    <w:rsid w:val="007841A3"/>
    <w:rsid w:val="00784366"/>
    <w:rsid w:val="0078467D"/>
    <w:rsid w:val="007849B2"/>
    <w:rsid w:val="00784B41"/>
    <w:rsid w:val="00784CC4"/>
    <w:rsid w:val="007853B2"/>
    <w:rsid w:val="007857EA"/>
    <w:rsid w:val="00785A30"/>
    <w:rsid w:val="00785D94"/>
    <w:rsid w:val="00785FE6"/>
    <w:rsid w:val="007863C2"/>
    <w:rsid w:val="00786515"/>
    <w:rsid w:val="00786E4D"/>
    <w:rsid w:val="00787584"/>
    <w:rsid w:val="00787E30"/>
    <w:rsid w:val="007905C4"/>
    <w:rsid w:val="00790AAA"/>
    <w:rsid w:val="007913DC"/>
    <w:rsid w:val="00791CB2"/>
    <w:rsid w:val="00791F16"/>
    <w:rsid w:val="0079279A"/>
    <w:rsid w:val="00794797"/>
    <w:rsid w:val="00794837"/>
    <w:rsid w:val="00794A91"/>
    <w:rsid w:val="0079544F"/>
    <w:rsid w:val="0079585F"/>
    <w:rsid w:val="00795E20"/>
    <w:rsid w:val="007960D5"/>
    <w:rsid w:val="0079641A"/>
    <w:rsid w:val="007969D8"/>
    <w:rsid w:val="00797564"/>
    <w:rsid w:val="00797682"/>
    <w:rsid w:val="007978D6"/>
    <w:rsid w:val="00797AE9"/>
    <w:rsid w:val="00797C86"/>
    <w:rsid w:val="007A00BF"/>
    <w:rsid w:val="007A01B1"/>
    <w:rsid w:val="007A0327"/>
    <w:rsid w:val="007A08FA"/>
    <w:rsid w:val="007A0B6A"/>
    <w:rsid w:val="007A0C19"/>
    <w:rsid w:val="007A0F69"/>
    <w:rsid w:val="007A16A8"/>
    <w:rsid w:val="007A1F51"/>
    <w:rsid w:val="007A20D7"/>
    <w:rsid w:val="007A2EEB"/>
    <w:rsid w:val="007A2F62"/>
    <w:rsid w:val="007A3173"/>
    <w:rsid w:val="007A3288"/>
    <w:rsid w:val="007A332F"/>
    <w:rsid w:val="007A3383"/>
    <w:rsid w:val="007A3794"/>
    <w:rsid w:val="007A3C7B"/>
    <w:rsid w:val="007A46E1"/>
    <w:rsid w:val="007A5C3F"/>
    <w:rsid w:val="007A6052"/>
    <w:rsid w:val="007A7080"/>
    <w:rsid w:val="007A722B"/>
    <w:rsid w:val="007A7718"/>
    <w:rsid w:val="007B0046"/>
    <w:rsid w:val="007B008C"/>
    <w:rsid w:val="007B0794"/>
    <w:rsid w:val="007B0AC8"/>
    <w:rsid w:val="007B0F37"/>
    <w:rsid w:val="007B13EA"/>
    <w:rsid w:val="007B1B8C"/>
    <w:rsid w:val="007B23DC"/>
    <w:rsid w:val="007B265B"/>
    <w:rsid w:val="007B298A"/>
    <w:rsid w:val="007B2A8E"/>
    <w:rsid w:val="007B324C"/>
    <w:rsid w:val="007B3415"/>
    <w:rsid w:val="007B45C9"/>
    <w:rsid w:val="007B4809"/>
    <w:rsid w:val="007B4828"/>
    <w:rsid w:val="007B482F"/>
    <w:rsid w:val="007B4CB1"/>
    <w:rsid w:val="007B4EDA"/>
    <w:rsid w:val="007B5989"/>
    <w:rsid w:val="007B5AB3"/>
    <w:rsid w:val="007B5D9A"/>
    <w:rsid w:val="007B5E5D"/>
    <w:rsid w:val="007B5F02"/>
    <w:rsid w:val="007B5F5C"/>
    <w:rsid w:val="007B5FE5"/>
    <w:rsid w:val="007B626F"/>
    <w:rsid w:val="007B6472"/>
    <w:rsid w:val="007B6D8E"/>
    <w:rsid w:val="007B762E"/>
    <w:rsid w:val="007B790D"/>
    <w:rsid w:val="007B7F2F"/>
    <w:rsid w:val="007B7F4E"/>
    <w:rsid w:val="007C054E"/>
    <w:rsid w:val="007C1151"/>
    <w:rsid w:val="007C1AE4"/>
    <w:rsid w:val="007C1B9C"/>
    <w:rsid w:val="007C1D7D"/>
    <w:rsid w:val="007C1E6A"/>
    <w:rsid w:val="007C1EA0"/>
    <w:rsid w:val="007C2F38"/>
    <w:rsid w:val="007C30FB"/>
    <w:rsid w:val="007C3211"/>
    <w:rsid w:val="007C34BC"/>
    <w:rsid w:val="007C3709"/>
    <w:rsid w:val="007C37A5"/>
    <w:rsid w:val="007C3E60"/>
    <w:rsid w:val="007C4151"/>
    <w:rsid w:val="007C4299"/>
    <w:rsid w:val="007C4DE3"/>
    <w:rsid w:val="007C4EDE"/>
    <w:rsid w:val="007C50E4"/>
    <w:rsid w:val="007C51EE"/>
    <w:rsid w:val="007C5D09"/>
    <w:rsid w:val="007C5EE6"/>
    <w:rsid w:val="007C5F14"/>
    <w:rsid w:val="007C62AE"/>
    <w:rsid w:val="007C6687"/>
    <w:rsid w:val="007C6B61"/>
    <w:rsid w:val="007C6D63"/>
    <w:rsid w:val="007C781F"/>
    <w:rsid w:val="007C7FB6"/>
    <w:rsid w:val="007D034E"/>
    <w:rsid w:val="007D06BC"/>
    <w:rsid w:val="007D0C00"/>
    <w:rsid w:val="007D114C"/>
    <w:rsid w:val="007D1A32"/>
    <w:rsid w:val="007D1C37"/>
    <w:rsid w:val="007D1ED2"/>
    <w:rsid w:val="007D2361"/>
    <w:rsid w:val="007D299C"/>
    <w:rsid w:val="007D299F"/>
    <w:rsid w:val="007D36ED"/>
    <w:rsid w:val="007D378D"/>
    <w:rsid w:val="007D3B83"/>
    <w:rsid w:val="007D3EC2"/>
    <w:rsid w:val="007D3F04"/>
    <w:rsid w:val="007D449F"/>
    <w:rsid w:val="007D46F7"/>
    <w:rsid w:val="007D485F"/>
    <w:rsid w:val="007D5154"/>
    <w:rsid w:val="007D5991"/>
    <w:rsid w:val="007D59E4"/>
    <w:rsid w:val="007D5E4B"/>
    <w:rsid w:val="007D6342"/>
    <w:rsid w:val="007D63F1"/>
    <w:rsid w:val="007D7507"/>
    <w:rsid w:val="007D75E5"/>
    <w:rsid w:val="007D7F1D"/>
    <w:rsid w:val="007E00BA"/>
    <w:rsid w:val="007E014D"/>
    <w:rsid w:val="007E049F"/>
    <w:rsid w:val="007E0B08"/>
    <w:rsid w:val="007E1674"/>
    <w:rsid w:val="007E1997"/>
    <w:rsid w:val="007E2816"/>
    <w:rsid w:val="007E288D"/>
    <w:rsid w:val="007E2E6B"/>
    <w:rsid w:val="007E3122"/>
    <w:rsid w:val="007E38F0"/>
    <w:rsid w:val="007E3B9F"/>
    <w:rsid w:val="007E3D9B"/>
    <w:rsid w:val="007E3E0E"/>
    <w:rsid w:val="007E4890"/>
    <w:rsid w:val="007E4AA5"/>
    <w:rsid w:val="007E4AE3"/>
    <w:rsid w:val="007E4B4C"/>
    <w:rsid w:val="007E4D3B"/>
    <w:rsid w:val="007E5615"/>
    <w:rsid w:val="007E5B8D"/>
    <w:rsid w:val="007E5F1E"/>
    <w:rsid w:val="007E70BE"/>
    <w:rsid w:val="007E7275"/>
    <w:rsid w:val="007E75EF"/>
    <w:rsid w:val="007E78A6"/>
    <w:rsid w:val="007F0620"/>
    <w:rsid w:val="007F0896"/>
    <w:rsid w:val="007F1215"/>
    <w:rsid w:val="007F169A"/>
    <w:rsid w:val="007F1AD9"/>
    <w:rsid w:val="007F2BD7"/>
    <w:rsid w:val="007F3013"/>
    <w:rsid w:val="007F3041"/>
    <w:rsid w:val="007F4178"/>
    <w:rsid w:val="007F445E"/>
    <w:rsid w:val="007F4746"/>
    <w:rsid w:val="007F5702"/>
    <w:rsid w:val="007F57FC"/>
    <w:rsid w:val="007F5F59"/>
    <w:rsid w:val="007F668A"/>
    <w:rsid w:val="007F66F1"/>
    <w:rsid w:val="007F67CC"/>
    <w:rsid w:val="007F6CCD"/>
    <w:rsid w:val="007F6CE8"/>
    <w:rsid w:val="007F75CF"/>
    <w:rsid w:val="007F7616"/>
    <w:rsid w:val="007F796D"/>
    <w:rsid w:val="008000AB"/>
    <w:rsid w:val="00800292"/>
    <w:rsid w:val="008026DA"/>
    <w:rsid w:val="00802C99"/>
    <w:rsid w:val="00802DEB"/>
    <w:rsid w:val="00802F36"/>
    <w:rsid w:val="00802FD6"/>
    <w:rsid w:val="0080312F"/>
    <w:rsid w:val="00803552"/>
    <w:rsid w:val="00803556"/>
    <w:rsid w:val="00803919"/>
    <w:rsid w:val="00803FE4"/>
    <w:rsid w:val="008041F4"/>
    <w:rsid w:val="0080422F"/>
    <w:rsid w:val="00804333"/>
    <w:rsid w:val="00804854"/>
    <w:rsid w:val="00804C72"/>
    <w:rsid w:val="00805059"/>
    <w:rsid w:val="00805233"/>
    <w:rsid w:val="00805AA9"/>
    <w:rsid w:val="00805D36"/>
    <w:rsid w:val="0080724E"/>
    <w:rsid w:val="00807257"/>
    <w:rsid w:val="0080739F"/>
    <w:rsid w:val="0080748E"/>
    <w:rsid w:val="0080772A"/>
    <w:rsid w:val="00807B77"/>
    <w:rsid w:val="00810256"/>
    <w:rsid w:val="008103FD"/>
    <w:rsid w:val="008104A5"/>
    <w:rsid w:val="0081117E"/>
    <w:rsid w:val="0081154A"/>
    <w:rsid w:val="008126A2"/>
    <w:rsid w:val="00812EAD"/>
    <w:rsid w:val="008130C4"/>
    <w:rsid w:val="00813A70"/>
    <w:rsid w:val="00814303"/>
    <w:rsid w:val="0081456C"/>
    <w:rsid w:val="00814CF8"/>
    <w:rsid w:val="00814FF9"/>
    <w:rsid w:val="008155BC"/>
    <w:rsid w:val="00815652"/>
    <w:rsid w:val="008157DF"/>
    <w:rsid w:val="008168D9"/>
    <w:rsid w:val="00817C96"/>
    <w:rsid w:val="00820299"/>
    <w:rsid w:val="00820D74"/>
    <w:rsid w:val="00821202"/>
    <w:rsid w:val="00821A83"/>
    <w:rsid w:val="00821ECF"/>
    <w:rsid w:val="0082234B"/>
    <w:rsid w:val="008225BF"/>
    <w:rsid w:val="00822A63"/>
    <w:rsid w:val="0082302F"/>
    <w:rsid w:val="008232BD"/>
    <w:rsid w:val="00823469"/>
    <w:rsid w:val="00823E02"/>
    <w:rsid w:val="00823E88"/>
    <w:rsid w:val="008240E2"/>
    <w:rsid w:val="00824406"/>
    <w:rsid w:val="00824723"/>
    <w:rsid w:val="00824D97"/>
    <w:rsid w:val="0082500C"/>
    <w:rsid w:val="0082511C"/>
    <w:rsid w:val="00825257"/>
    <w:rsid w:val="0082530E"/>
    <w:rsid w:val="008255C8"/>
    <w:rsid w:val="008259C3"/>
    <w:rsid w:val="00825D00"/>
    <w:rsid w:val="00826001"/>
    <w:rsid w:val="0082658A"/>
    <w:rsid w:val="00826824"/>
    <w:rsid w:val="00826C64"/>
    <w:rsid w:val="00826DA1"/>
    <w:rsid w:val="00827A91"/>
    <w:rsid w:val="00827F1A"/>
    <w:rsid w:val="00830468"/>
    <w:rsid w:val="0083055D"/>
    <w:rsid w:val="00830916"/>
    <w:rsid w:val="00830C10"/>
    <w:rsid w:val="00830F5F"/>
    <w:rsid w:val="008314FA"/>
    <w:rsid w:val="0083184B"/>
    <w:rsid w:val="00832224"/>
    <w:rsid w:val="00832350"/>
    <w:rsid w:val="008325D3"/>
    <w:rsid w:val="008326D2"/>
    <w:rsid w:val="0083303E"/>
    <w:rsid w:val="008334D0"/>
    <w:rsid w:val="0083394E"/>
    <w:rsid w:val="008339C6"/>
    <w:rsid w:val="00833A03"/>
    <w:rsid w:val="008345C1"/>
    <w:rsid w:val="008347FC"/>
    <w:rsid w:val="00834C7E"/>
    <w:rsid w:val="00834CB5"/>
    <w:rsid w:val="00834D4F"/>
    <w:rsid w:val="00834F1E"/>
    <w:rsid w:val="00834F43"/>
    <w:rsid w:val="00835CA5"/>
    <w:rsid w:val="008363F5"/>
    <w:rsid w:val="008368DD"/>
    <w:rsid w:val="00836F81"/>
    <w:rsid w:val="00837513"/>
    <w:rsid w:val="00837C84"/>
    <w:rsid w:val="00837CAE"/>
    <w:rsid w:val="00840126"/>
    <w:rsid w:val="008405E0"/>
    <w:rsid w:val="00840969"/>
    <w:rsid w:val="0084101E"/>
    <w:rsid w:val="00841111"/>
    <w:rsid w:val="008414C1"/>
    <w:rsid w:val="0084157A"/>
    <w:rsid w:val="0084207B"/>
    <w:rsid w:val="0084257D"/>
    <w:rsid w:val="00842836"/>
    <w:rsid w:val="00843226"/>
    <w:rsid w:val="00843747"/>
    <w:rsid w:val="00843902"/>
    <w:rsid w:val="00843BF5"/>
    <w:rsid w:val="0084447C"/>
    <w:rsid w:val="00844750"/>
    <w:rsid w:val="008447AE"/>
    <w:rsid w:val="00844B22"/>
    <w:rsid w:val="00845035"/>
    <w:rsid w:val="00845DF9"/>
    <w:rsid w:val="008475EA"/>
    <w:rsid w:val="008477F1"/>
    <w:rsid w:val="00847D55"/>
    <w:rsid w:val="008501BE"/>
    <w:rsid w:val="008508E7"/>
    <w:rsid w:val="00850D91"/>
    <w:rsid w:val="00850EAE"/>
    <w:rsid w:val="00850EC8"/>
    <w:rsid w:val="008511A5"/>
    <w:rsid w:val="008511BB"/>
    <w:rsid w:val="008514DC"/>
    <w:rsid w:val="008518AE"/>
    <w:rsid w:val="00851ABF"/>
    <w:rsid w:val="0085207B"/>
    <w:rsid w:val="008522B3"/>
    <w:rsid w:val="0085464E"/>
    <w:rsid w:val="00854B8D"/>
    <w:rsid w:val="00854F24"/>
    <w:rsid w:val="008552E1"/>
    <w:rsid w:val="00855919"/>
    <w:rsid w:val="00855FA4"/>
    <w:rsid w:val="00856FC8"/>
    <w:rsid w:val="00857217"/>
    <w:rsid w:val="008574A8"/>
    <w:rsid w:val="008574B8"/>
    <w:rsid w:val="0085759F"/>
    <w:rsid w:val="0085785D"/>
    <w:rsid w:val="0086035F"/>
    <w:rsid w:val="00860525"/>
    <w:rsid w:val="00860704"/>
    <w:rsid w:val="00860DF3"/>
    <w:rsid w:val="00861D82"/>
    <w:rsid w:val="00861E5B"/>
    <w:rsid w:val="008620F1"/>
    <w:rsid w:val="00862129"/>
    <w:rsid w:val="00862394"/>
    <w:rsid w:val="008633C2"/>
    <w:rsid w:val="00863786"/>
    <w:rsid w:val="00863ACE"/>
    <w:rsid w:val="00863D05"/>
    <w:rsid w:val="008647AF"/>
    <w:rsid w:val="00864A84"/>
    <w:rsid w:val="008650FB"/>
    <w:rsid w:val="00865112"/>
    <w:rsid w:val="00865440"/>
    <w:rsid w:val="00865457"/>
    <w:rsid w:val="008659E2"/>
    <w:rsid w:val="00865CF2"/>
    <w:rsid w:val="008663AA"/>
    <w:rsid w:val="00866418"/>
    <w:rsid w:val="00866470"/>
    <w:rsid w:val="00866707"/>
    <w:rsid w:val="00866AF1"/>
    <w:rsid w:val="0086798B"/>
    <w:rsid w:val="00867AF2"/>
    <w:rsid w:val="00867E1F"/>
    <w:rsid w:val="008708D4"/>
    <w:rsid w:val="008711A8"/>
    <w:rsid w:val="00871593"/>
    <w:rsid w:val="008715C2"/>
    <w:rsid w:val="00871A11"/>
    <w:rsid w:val="00871FB3"/>
    <w:rsid w:val="00872281"/>
    <w:rsid w:val="00873986"/>
    <w:rsid w:val="008739FC"/>
    <w:rsid w:val="00874418"/>
    <w:rsid w:val="00874D3A"/>
    <w:rsid w:val="00874F5A"/>
    <w:rsid w:val="008763DD"/>
    <w:rsid w:val="008766C7"/>
    <w:rsid w:val="00876C11"/>
    <w:rsid w:val="0087742B"/>
    <w:rsid w:val="00877584"/>
    <w:rsid w:val="00877806"/>
    <w:rsid w:val="0087785D"/>
    <w:rsid w:val="00880395"/>
    <w:rsid w:val="008805EF"/>
    <w:rsid w:val="00880C90"/>
    <w:rsid w:val="00881CF0"/>
    <w:rsid w:val="00881F14"/>
    <w:rsid w:val="0088200D"/>
    <w:rsid w:val="008820D1"/>
    <w:rsid w:val="00882F39"/>
    <w:rsid w:val="00882FC8"/>
    <w:rsid w:val="0088306A"/>
    <w:rsid w:val="00883176"/>
    <w:rsid w:val="008832A0"/>
    <w:rsid w:val="00883E6F"/>
    <w:rsid w:val="0088402F"/>
    <w:rsid w:val="008841F0"/>
    <w:rsid w:val="008847E0"/>
    <w:rsid w:val="00884BBD"/>
    <w:rsid w:val="00884C1C"/>
    <w:rsid w:val="0088509F"/>
    <w:rsid w:val="008850AA"/>
    <w:rsid w:val="0088555D"/>
    <w:rsid w:val="00885A57"/>
    <w:rsid w:val="008869B9"/>
    <w:rsid w:val="00886BA7"/>
    <w:rsid w:val="00887CE7"/>
    <w:rsid w:val="00887EC4"/>
    <w:rsid w:val="008909DC"/>
    <w:rsid w:val="00890B53"/>
    <w:rsid w:val="008911EA"/>
    <w:rsid w:val="00891916"/>
    <w:rsid w:val="00891BC6"/>
    <w:rsid w:val="00892023"/>
    <w:rsid w:val="00892504"/>
    <w:rsid w:val="00892505"/>
    <w:rsid w:val="00892E52"/>
    <w:rsid w:val="0089334F"/>
    <w:rsid w:val="008935AF"/>
    <w:rsid w:val="008936F8"/>
    <w:rsid w:val="00893AF9"/>
    <w:rsid w:val="00893F08"/>
    <w:rsid w:val="0089424E"/>
    <w:rsid w:val="008942E1"/>
    <w:rsid w:val="00894475"/>
    <w:rsid w:val="00894AF6"/>
    <w:rsid w:val="00894B14"/>
    <w:rsid w:val="00894F89"/>
    <w:rsid w:val="00895338"/>
    <w:rsid w:val="00895748"/>
    <w:rsid w:val="0089610E"/>
    <w:rsid w:val="00896A12"/>
    <w:rsid w:val="00897A4C"/>
    <w:rsid w:val="00897A94"/>
    <w:rsid w:val="008A0334"/>
    <w:rsid w:val="008A04CB"/>
    <w:rsid w:val="008A133C"/>
    <w:rsid w:val="008A17CE"/>
    <w:rsid w:val="008A27A5"/>
    <w:rsid w:val="008A2DF1"/>
    <w:rsid w:val="008A2E29"/>
    <w:rsid w:val="008A30CB"/>
    <w:rsid w:val="008A3129"/>
    <w:rsid w:val="008A3170"/>
    <w:rsid w:val="008A31E6"/>
    <w:rsid w:val="008A37E5"/>
    <w:rsid w:val="008A3823"/>
    <w:rsid w:val="008A4488"/>
    <w:rsid w:val="008A48C8"/>
    <w:rsid w:val="008A4E16"/>
    <w:rsid w:val="008A4E64"/>
    <w:rsid w:val="008A60C1"/>
    <w:rsid w:val="008A625C"/>
    <w:rsid w:val="008A694E"/>
    <w:rsid w:val="008A6B50"/>
    <w:rsid w:val="008A7428"/>
    <w:rsid w:val="008A7B8D"/>
    <w:rsid w:val="008B0C78"/>
    <w:rsid w:val="008B1164"/>
    <w:rsid w:val="008B1499"/>
    <w:rsid w:val="008B1F4D"/>
    <w:rsid w:val="008B2083"/>
    <w:rsid w:val="008B23D6"/>
    <w:rsid w:val="008B26C8"/>
    <w:rsid w:val="008B302A"/>
    <w:rsid w:val="008B3055"/>
    <w:rsid w:val="008B30DF"/>
    <w:rsid w:val="008B3375"/>
    <w:rsid w:val="008B36A0"/>
    <w:rsid w:val="008B3E44"/>
    <w:rsid w:val="008B3F5E"/>
    <w:rsid w:val="008B3F72"/>
    <w:rsid w:val="008B44BA"/>
    <w:rsid w:val="008B4A32"/>
    <w:rsid w:val="008B51A6"/>
    <w:rsid w:val="008B5393"/>
    <w:rsid w:val="008B5445"/>
    <w:rsid w:val="008B554C"/>
    <w:rsid w:val="008B56B3"/>
    <w:rsid w:val="008B5BBA"/>
    <w:rsid w:val="008B6EFC"/>
    <w:rsid w:val="008B6FDC"/>
    <w:rsid w:val="008B762A"/>
    <w:rsid w:val="008B7879"/>
    <w:rsid w:val="008B7A61"/>
    <w:rsid w:val="008B7E59"/>
    <w:rsid w:val="008C0CCE"/>
    <w:rsid w:val="008C0DD3"/>
    <w:rsid w:val="008C0F2D"/>
    <w:rsid w:val="008C1A8C"/>
    <w:rsid w:val="008C2466"/>
    <w:rsid w:val="008C2530"/>
    <w:rsid w:val="008C273F"/>
    <w:rsid w:val="008C277C"/>
    <w:rsid w:val="008C2B67"/>
    <w:rsid w:val="008C2B94"/>
    <w:rsid w:val="008C3981"/>
    <w:rsid w:val="008C3D81"/>
    <w:rsid w:val="008C4205"/>
    <w:rsid w:val="008C42B9"/>
    <w:rsid w:val="008C4E41"/>
    <w:rsid w:val="008C4FF8"/>
    <w:rsid w:val="008C5906"/>
    <w:rsid w:val="008C5B14"/>
    <w:rsid w:val="008C6BE0"/>
    <w:rsid w:val="008C6E50"/>
    <w:rsid w:val="008C7800"/>
    <w:rsid w:val="008C78E6"/>
    <w:rsid w:val="008C7B9F"/>
    <w:rsid w:val="008D06A3"/>
    <w:rsid w:val="008D07D2"/>
    <w:rsid w:val="008D0899"/>
    <w:rsid w:val="008D0E45"/>
    <w:rsid w:val="008D17D5"/>
    <w:rsid w:val="008D1AC8"/>
    <w:rsid w:val="008D1B1A"/>
    <w:rsid w:val="008D1B2F"/>
    <w:rsid w:val="008D1FFE"/>
    <w:rsid w:val="008D2002"/>
    <w:rsid w:val="008D24E1"/>
    <w:rsid w:val="008D2A02"/>
    <w:rsid w:val="008D2AD8"/>
    <w:rsid w:val="008D2B32"/>
    <w:rsid w:val="008D2D45"/>
    <w:rsid w:val="008D2EA6"/>
    <w:rsid w:val="008D2F0F"/>
    <w:rsid w:val="008D3942"/>
    <w:rsid w:val="008D39C1"/>
    <w:rsid w:val="008D3B86"/>
    <w:rsid w:val="008D3F44"/>
    <w:rsid w:val="008D41E3"/>
    <w:rsid w:val="008D42EF"/>
    <w:rsid w:val="008D4453"/>
    <w:rsid w:val="008D5524"/>
    <w:rsid w:val="008D5863"/>
    <w:rsid w:val="008D5E77"/>
    <w:rsid w:val="008D60C4"/>
    <w:rsid w:val="008D6E5E"/>
    <w:rsid w:val="008D6FAD"/>
    <w:rsid w:val="008D7022"/>
    <w:rsid w:val="008D712B"/>
    <w:rsid w:val="008D7133"/>
    <w:rsid w:val="008D715C"/>
    <w:rsid w:val="008D74BF"/>
    <w:rsid w:val="008D7782"/>
    <w:rsid w:val="008D7C77"/>
    <w:rsid w:val="008E00F1"/>
    <w:rsid w:val="008E04EC"/>
    <w:rsid w:val="008E06D0"/>
    <w:rsid w:val="008E0DB1"/>
    <w:rsid w:val="008E0EB2"/>
    <w:rsid w:val="008E12EE"/>
    <w:rsid w:val="008E150F"/>
    <w:rsid w:val="008E1800"/>
    <w:rsid w:val="008E2107"/>
    <w:rsid w:val="008E2243"/>
    <w:rsid w:val="008E2315"/>
    <w:rsid w:val="008E2445"/>
    <w:rsid w:val="008E257F"/>
    <w:rsid w:val="008E27E0"/>
    <w:rsid w:val="008E2DCA"/>
    <w:rsid w:val="008E2F4E"/>
    <w:rsid w:val="008E3008"/>
    <w:rsid w:val="008E3294"/>
    <w:rsid w:val="008E3458"/>
    <w:rsid w:val="008E3D69"/>
    <w:rsid w:val="008E3F2A"/>
    <w:rsid w:val="008E41BA"/>
    <w:rsid w:val="008E4802"/>
    <w:rsid w:val="008E4F9F"/>
    <w:rsid w:val="008E50B2"/>
    <w:rsid w:val="008E5495"/>
    <w:rsid w:val="008E5822"/>
    <w:rsid w:val="008E5C30"/>
    <w:rsid w:val="008E6D43"/>
    <w:rsid w:val="008E6F3F"/>
    <w:rsid w:val="008E7473"/>
    <w:rsid w:val="008E749C"/>
    <w:rsid w:val="008E78B7"/>
    <w:rsid w:val="008E7A7F"/>
    <w:rsid w:val="008E7CB1"/>
    <w:rsid w:val="008E7D79"/>
    <w:rsid w:val="008F008C"/>
    <w:rsid w:val="008F02A2"/>
    <w:rsid w:val="008F078C"/>
    <w:rsid w:val="008F0978"/>
    <w:rsid w:val="008F0DF1"/>
    <w:rsid w:val="008F11C0"/>
    <w:rsid w:val="008F205A"/>
    <w:rsid w:val="008F2AE6"/>
    <w:rsid w:val="008F30EB"/>
    <w:rsid w:val="008F3800"/>
    <w:rsid w:val="008F38A6"/>
    <w:rsid w:val="008F38D5"/>
    <w:rsid w:val="008F39F7"/>
    <w:rsid w:val="008F3B3A"/>
    <w:rsid w:val="008F3C7E"/>
    <w:rsid w:val="008F4321"/>
    <w:rsid w:val="008F4988"/>
    <w:rsid w:val="008F4B41"/>
    <w:rsid w:val="008F50BF"/>
    <w:rsid w:val="008F518C"/>
    <w:rsid w:val="008F51DF"/>
    <w:rsid w:val="008F5D5A"/>
    <w:rsid w:val="008F6268"/>
    <w:rsid w:val="008F66FB"/>
    <w:rsid w:val="008F72FE"/>
    <w:rsid w:val="008F747F"/>
    <w:rsid w:val="008F78CD"/>
    <w:rsid w:val="008F7A65"/>
    <w:rsid w:val="00900246"/>
    <w:rsid w:val="00900750"/>
    <w:rsid w:val="00900FBA"/>
    <w:rsid w:val="00900FDA"/>
    <w:rsid w:val="009010E9"/>
    <w:rsid w:val="00901274"/>
    <w:rsid w:val="009014B8"/>
    <w:rsid w:val="00902CCA"/>
    <w:rsid w:val="00902F00"/>
    <w:rsid w:val="009036B4"/>
    <w:rsid w:val="00903F62"/>
    <w:rsid w:val="00903F71"/>
    <w:rsid w:val="00904252"/>
    <w:rsid w:val="009042CA"/>
    <w:rsid w:val="00904695"/>
    <w:rsid w:val="00904800"/>
    <w:rsid w:val="009048A9"/>
    <w:rsid w:val="009053BE"/>
    <w:rsid w:val="00905AD1"/>
    <w:rsid w:val="00906A06"/>
    <w:rsid w:val="00906AA8"/>
    <w:rsid w:val="00906AE1"/>
    <w:rsid w:val="009071CF"/>
    <w:rsid w:val="009079F4"/>
    <w:rsid w:val="00907ABC"/>
    <w:rsid w:val="00907CB2"/>
    <w:rsid w:val="00907D14"/>
    <w:rsid w:val="0091018A"/>
    <w:rsid w:val="00910632"/>
    <w:rsid w:val="00910E8A"/>
    <w:rsid w:val="00910EC2"/>
    <w:rsid w:val="0091171E"/>
    <w:rsid w:val="00911A16"/>
    <w:rsid w:val="00911A58"/>
    <w:rsid w:val="00911BE4"/>
    <w:rsid w:val="00911DAE"/>
    <w:rsid w:val="00911DCA"/>
    <w:rsid w:val="00911E23"/>
    <w:rsid w:val="0091200B"/>
    <w:rsid w:val="009125A5"/>
    <w:rsid w:val="00912A5F"/>
    <w:rsid w:val="00912A88"/>
    <w:rsid w:val="00912C4F"/>
    <w:rsid w:val="00912F44"/>
    <w:rsid w:val="0091331D"/>
    <w:rsid w:val="00913444"/>
    <w:rsid w:val="00913895"/>
    <w:rsid w:val="0091391F"/>
    <w:rsid w:val="009139D2"/>
    <w:rsid w:val="00913AB0"/>
    <w:rsid w:val="00913D04"/>
    <w:rsid w:val="00913D3F"/>
    <w:rsid w:val="00914025"/>
    <w:rsid w:val="00914566"/>
    <w:rsid w:val="00914590"/>
    <w:rsid w:val="00914D8A"/>
    <w:rsid w:val="00914E4D"/>
    <w:rsid w:val="00915C77"/>
    <w:rsid w:val="00915E20"/>
    <w:rsid w:val="00916B5A"/>
    <w:rsid w:val="0091709D"/>
    <w:rsid w:val="0091712E"/>
    <w:rsid w:val="009176A8"/>
    <w:rsid w:val="00921597"/>
    <w:rsid w:val="009217FD"/>
    <w:rsid w:val="0092227D"/>
    <w:rsid w:val="009223E6"/>
    <w:rsid w:val="0092261C"/>
    <w:rsid w:val="009226EE"/>
    <w:rsid w:val="00923016"/>
    <w:rsid w:val="009231B8"/>
    <w:rsid w:val="00923A38"/>
    <w:rsid w:val="009249E3"/>
    <w:rsid w:val="00924BA4"/>
    <w:rsid w:val="00924C89"/>
    <w:rsid w:val="00925127"/>
    <w:rsid w:val="009252D9"/>
    <w:rsid w:val="00925536"/>
    <w:rsid w:val="0092597B"/>
    <w:rsid w:val="00925A3C"/>
    <w:rsid w:val="009260D0"/>
    <w:rsid w:val="009263B9"/>
    <w:rsid w:val="00926BD3"/>
    <w:rsid w:val="00927CC1"/>
    <w:rsid w:val="00930056"/>
    <w:rsid w:val="00930214"/>
    <w:rsid w:val="00930502"/>
    <w:rsid w:val="00930DCA"/>
    <w:rsid w:val="00931A14"/>
    <w:rsid w:val="00931F20"/>
    <w:rsid w:val="0093241C"/>
    <w:rsid w:val="00932BDD"/>
    <w:rsid w:val="00932BFC"/>
    <w:rsid w:val="00932CDF"/>
    <w:rsid w:val="00933579"/>
    <w:rsid w:val="009340E9"/>
    <w:rsid w:val="009349C7"/>
    <w:rsid w:val="00934D31"/>
    <w:rsid w:val="009352CD"/>
    <w:rsid w:val="009359BF"/>
    <w:rsid w:val="00935C06"/>
    <w:rsid w:val="009378AF"/>
    <w:rsid w:val="00937A20"/>
    <w:rsid w:val="00937DE5"/>
    <w:rsid w:val="00937EFC"/>
    <w:rsid w:val="0094034A"/>
    <w:rsid w:val="00940B19"/>
    <w:rsid w:val="00940F06"/>
    <w:rsid w:val="0094115A"/>
    <w:rsid w:val="009411F6"/>
    <w:rsid w:val="0094121F"/>
    <w:rsid w:val="009412B8"/>
    <w:rsid w:val="00941A41"/>
    <w:rsid w:val="00941B3B"/>
    <w:rsid w:val="00941BBE"/>
    <w:rsid w:val="0094229B"/>
    <w:rsid w:val="009428C9"/>
    <w:rsid w:val="00943462"/>
    <w:rsid w:val="00943515"/>
    <w:rsid w:val="0094370C"/>
    <w:rsid w:val="009442B6"/>
    <w:rsid w:val="009445DD"/>
    <w:rsid w:val="0094483C"/>
    <w:rsid w:val="00944D8D"/>
    <w:rsid w:val="00945065"/>
    <w:rsid w:val="0094507B"/>
    <w:rsid w:val="00945109"/>
    <w:rsid w:val="00945441"/>
    <w:rsid w:val="00945704"/>
    <w:rsid w:val="00945BA7"/>
    <w:rsid w:val="00945DAC"/>
    <w:rsid w:val="00946082"/>
    <w:rsid w:val="0094698C"/>
    <w:rsid w:val="00946C19"/>
    <w:rsid w:val="00946C3A"/>
    <w:rsid w:val="009471FC"/>
    <w:rsid w:val="0095026F"/>
    <w:rsid w:val="00950DE6"/>
    <w:rsid w:val="0095120C"/>
    <w:rsid w:val="00951230"/>
    <w:rsid w:val="009512C6"/>
    <w:rsid w:val="009522E9"/>
    <w:rsid w:val="0095236C"/>
    <w:rsid w:val="00952843"/>
    <w:rsid w:val="009532F6"/>
    <w:rsid w:val="0095348B"/>
    <w:rsid w:val="009537E1"/>
    <w:rsid w:val="009539B4"/>
    <w:rsid w:val="00953CA7"/>
    <w:rsid w:val="00953E29"/>
    <w:rsid w:val="00954147"/>
    <w:rsid w:val="00954D21"/>
    <w:rsid w:val="00955A0E"/>
    <w:rsid w:val="00955C9D"/>
    <w:rsid w:val="00956022"/>
    <w:rsid w:val="00956808"/>
    <w:rsid w:val="00956A67"/>
    <w:rsid w:val="009602A7"/>
    <w:rsid w:val="00960360"/>
    <w:rsid w:val="00960AFD"/>
    <w:rsid w:val="00960C3A"/>
    <w:rsid w:val="00961386"/>
    <w:rsid w:val="009615E3"/>
    <w:rsid w:val="00961977"/>
    <w:rsid w:val="0096197E"/>
    <w:rsid w:val="00962B2E"/>
    <w:rsid w:val="009631DA"/>
    <w:rsid w:val="00963325"/>
    <w:rsid w:val="0096387D"/>
    <w:rsid w:val="00964CFD"/>
    <w:rsid w:val="009651C1"/>
    <w:rsid w:val="0096571A"/>
    <w:rsid w:val="00965DC7"/>
    <w:rsid w:val="00966406"/>
    <w:rsid w:val="009669CD"/>
    <w:rsid w:val="00966F53"/>
    <w:rsid w:val="009672F3"/>
    <w:rsid w:val="00967676"/>
    <w:rsid w:val="00967B92"/>
    <w:rsid w:val="00967C5B"/>
    <w:rsid w:val="0097029C"/>
    <w:rsid w:val="00970527"/>
    <w:rsid w:val="00970F30"/>
    <w:rsid w:val="00971A34"/>
    <w:rsid w:val="00971A68"/>
    <w:rsid w:val="00971D5D"/>
    <w:rsid w:val="00971F87"/>
    <w:rsid w:val="0097241E"/>
    <w:rsid w:val="00972715"/>
    <w:rsid w:val="0097296A"/>
    <w:rsid w:val="00972A6A"/>
    <w:rsid w:val="00972A6E"/>
    <w:rsid w:val="00973AC1"/>
    <w:rsid w:val="00973D53"/>
    <w:rsid w:val="00973DB3"/>
    <w:rsid w:val="00973FF2"/>
    <w:rsid w:val="00974BB7"/>
    <w:rsid w:val="00974D57"/>
    <w:rsid w:val="00975CF6"/>
    <w:rsid w:val="00975FEE"/>
    <w:rsid w:val="009763EC"/>
    <w:rsid w:val="00976678"/>
    <w:rsid w:val="00976D2C"/>
    <w:rsid w:val="00977060"/>
    <w:rsid w:val="00977A5A"/>
    <w:rsid w:val="00977C2E"/>
    <w:rsid w:val="00977D14"/>
    <w:rsid w:val="00980A38"/>
    <w:rsid w:val="00981D58"/>
    <w:rsid w:val="0098203A"/>
    <w:rsid w:val="0098217D"/>
    <w:rsid w:val="009825D0"/>
    <w:rsid w:val="009826EA"/>
    <w:rsid w:val="00982BD9"/>
    <w:rsid w:val="009831B2"/>
    <w:rsid w:val="00983A61"/>
    <w:rsid w:val="00983F99"/>
    <w:rsid w:val="00984819"/>
    <w:rsid w:val="00984F37"/>
    <w:rsid w:val="0098522B"/>
    <w:rsid w:val="0098538A"/>
    <w:rsid w:val="009857D0"/>
    <w:rsid w:val="00985984"/>
    <w:rsid w:val="009859AB"/>
    <w:rsid w:val="00985E63"/>
    <w:rsid w:val="00986340"/>
    <w:rsid w:val="00986AF0"/>
    <w:rsid w:val="009878D4"/>
    <w:rsid w:val="00987B48"/>
    <w:rsid w:val="00987BAA"/>
    <w:rsid w:val="00987BE5"/>
    <w:rsid w:val="00987E36"/>
    <w:rsid w:val="00990012"/>
    <w:rsid w:val="009900D0"/>
    <w:rsid w:val="00990465"/>
    <w:rsid w:val="0099093E"/>
    <w:rsid w:val="00990F47"/>
    <w:rsid w:val="00991187"/>
    <w:rsid w:val="0099135D"/>
    <w:rsid w:val="0099161E"/>
    <w:rsid w:val="0099208D"/>
    <w:rsid w:val="00992170"/>
    <w:rsid w:val="00992F1C"/>
    <w:rsid w:val="00992F80"/>
    <w:rsid w:val="009930C8"/>
    <w:rsid w:val="009931FE"/>
    <w:rsid w:val="00993392"/>
    <w:rsid w:val="00993750"/>
    <w:rsid w:val="00993C7B"/>
    <w:rsid w:val="00993E32"/>
    <w:rsid w:val="0099401E"/>
    <w:rsid w:val="00994474"/>
    <w:rsid w:val="009947BE"/>
    <w:rsid w:val="009947EA"/>
    <w:rsid w:val="0099483B"/>
    <w:rsid w:val="00994D39"/>
    <w:rsid w:val="00994EEB"/>
    <w:rsid w:val="00995063"/>
    <w:rsid w:val="009959B6"/>
    <w:rsid w:val="00996E9E"/>
    <w:rsid w:val="00997211"/>
    <w:rsid w:val="009972E0"/>
    <w:rsid w:val="009972FC"/>
    <w:rsid w:val="00997379"/>
    <w:rsid w:val="00997401"/>
    <w:rsid w:val="00997646"/>
    <w:rsid w:val="009976B5"/>
    <w:rsid w:val="00997C3E"/>
    <w:rsid w:val="00997FEC"/>
    <w:rsid w:val="009A0312"/>
    <w:rsid w:val="009A0FBE"/>
    <w:rsid w:val="009A1044"/>
    <w:rsid w:val="009A1936"/>
    <w:rsid w:val="009A1A7F"/>
    <w:rsid w:val="009A1DB5"/>
    <w:rsid w:val="009A28BE"/>
    <w:rsid w:val="009A2A47"/>
    <w:rsid w:val="009A3A8A"/>
    <w:rsid w:val="009A4069"/>
    <w:rsid w:val="009A42B9"/>
    <w:rsid w:val="009A484C"/>
    <w:rsid w:val="009A4AA5"/>
    <w:rsid w:val="009A50DC"/>
    <w:rsid w:val="009A52F7"/>
    <w:rsid w:val="009A5ED4"/>
    <w:rsid w:val="009A5F70"/>
    <w:rsid w:val="009A6331"/>
    <w:rsid w:val="009A66FE"/>
    <w:rsid w:val="009A6CC4"/>
    <w:rsid w:val="009A6E17"/>
    <w:rsid w:val="009A7435"/>
    <w:rsid w:val="009B0A72"/>
    <w:rsid w:val="009B16DE"/>
    <w:rsid w:val="009B1829"/>
    <w:rsid w:val="009B1B7D"/>
    <w:rsid w:val="009B2202"/>
    <w:rsid w:val="009B27A6"/>
    <w:rsid w:val="009B2FAB"/>
    <w:rsid w:val="009B3139"/>
    <w:rsid w:val="009B38A1"/>
    <w:rsid w:val="009B48F6"/>
    <w:rsid w:val="009B4988"/>
    <w:rsid w:val="009B4D53"/>
    <w:rsid w:val="009B53F8"/>
    <w:rsid w:val="009B53F9"/>
    <w:rsid w:val="009B5F32"/>
    <w:rsid w:val="009B63DE"/>
    <w:rsid w:val="009B6E1F"/>
    <w:rsid w:val="009B6E91"/>
    <w:rsid w:val="009B7DC9"/>
    <w:rsid w:val="009B7F9D"/>
    <w:rsid w:val="009C03B8"/>
    <w:rsid w:val="009C0798"/>
    <w:rsid w:val="009C0C7E"/>
    <w:rsid w:val="009C0FE2"/>
    <w:rsid w:val="009C15CA"/>
    <w:rsid w:val="009C198E"/>
    <w:rsid w:val="009C1A91"/>
    <w:rsid w:val="009C1D39"/>
    <w:rsid w:val="009C2A2A"/>
    <w:rsid w:val="009C43BD"/>
    <w:rsid w:val="009C4594"/>
    <w:rsid w:val="009C47AD"/>
    <w:rsid w:val="009C510D"/>
    <w:rsid w:val="009C519C"/>
    <w:rsid w:val="009C53E9"/>
    <w:rsid w:val="009C5425"/>
    <w:rsid w:val="009C54A6"/>
    <w:rsid w:val="009C5993"/>
    <w:rsid w:val="009C5C8D"/>
    <w:rsid w:val="009C5E6C"/>
    <w:rsid w:val="009C6430"/>
    <w:rsid w:val="009C6DE3"/>
    <w:rsid w:val="009C746C"/>
    <w:rsid w:val="009C7B39"/>
    <w:rsid w:val="009D0606"/>
    <w:rsid w:val="009D1319"/>
    <w:rsid w:val="009D1C05"/>
    <w:rsid w:val="009D2361"/>
    <w:rsid w:val="009D24A4"/>
    <w:rsid w:val="009D2C24"/>
    <w:rsid w:val="009D3418"/>
    <w:rsid w:val="009D34DA"/>
    <w:rsid w:val="009D3FE0"/>
    <w:rsid w:val="009D42EF"/>
    <w:rsid w:val="009D4663"/>
    <w:rsid w:val="009D5A09"/>
    <w:rsid w:val="009D5ED5"/>
    <w:rsid w:val="009D625C"/>
    <w:rsid w:val="009D6883"/>
    <w:rsid w:val="009D7383"/>
    <w:rsid w:val="009D756D"/>
    <w:rsid w:val="009D7B44"/>
    <w:rsid w:val="009E05A0"/>
    <w:rsid w:val="009E0610"/>
    <w:rsid w:val="009E0F39"/>
    <w:rsid w:val="009E1F2A"/>
    <w:rsid w:val="009E20E3"/>
    <w:rsid w:val="009E228F"/>
    <w:rsid w:val="009E24A7"/>
    <w:rsid w:val="009E2F9D"/>
    <w:rsid w:val="009E3443"/>
    <w:rsid w:val="009E398C"/>
    <w:rsid w:val="009E3C7A"/>
    <w:rsid w:val="009E40B5"/>
    <w:rsid w:val="009E41DE"/>
    <w:rsid w:val="009E42FE"/>
    <w:rsid w:val="009E5A64"/>
    <w:rsid w:val="009E6553"/>
    <w:rsid w:val="009E6F3A"/>
    <w:rsid w:val="009E7625"/>
    <w:rsid w:val="009E7AC7"/>
    <w:rsid w:val="009E7C61"/>
    <w:rsid w:val="009E7EE7"/>
    <w:rsid w:val="009F04BE"/>
    <w:rsid w:val="009F0B5D"/>
    <w:rsid w:val="009F0EBF"/>
    <w:rsid w:val="009F10D8"/>
    <w:rsid w:val="009F1273"/>
    <w:rsid w:val="009F1D86"/>
    <w:rsid w:val="009F2DC9"/>
    <w:rsid w:val="009F33C1"/>
    <w:rsid w:val="009F3867"/>
    <w:rsid w:val="009F38B2"/>
    <w:rsid w:val="009F3D90"/>
    <w:rsid w:val="009F41DF"/>
    <w:rsid w:val="009F46AF"/>
    <w:rsid w:val="009F4841"/>
    <w:rsid w:val="009F4AEB"/>
    <w:rsid w:val="009F4B1D"/>
    <w:rsid w:val="009F4DA0"/>
    <w:rsid w:val="009F4FF0"/>
    <w:rsid w:val="009F535E"/>
    <w:rsid w:val="009F552A"/>
    <w:rsid w:val="009F553C"/>
    <w:rsid w:val="009F5F2A"/>
    <w:rsid w:val="009F65EF"/>
    <w:rsid w:val="009F6A71"/>
    <w:rsid w:val="009F735B"/>
    <w:rsid w:val="009F7A49"/>
    <w:rsid w:val="00A00243"/>
    <w:rsid w:val="00A004AD"/>
    <w:rsid w:val="00A006DF"/>
    <w:rsid w:val="00A00701"/>
    <w:rsid w:val="00A00960"/>
    <w:rsid w:val="00A00D06"/>
    <w:rsid w:val="00A01483"/>
    <w:rsid w:val="00A018C1"/>
    <w:rsid w:val="00A01CF8"/>
    <w:rsid w:val="00A02931"/>
    <w:rsid w:val="00A03063"/>
    <w:rsid w:val="00A03535"/>
    <w:rsid w:val="00A03AA1"/>
    <w:rsid w:val="00A045C7"/>
    <w:rsid w:val="00A0475B"/>
    <w:rsid w:val="00A04967"/>
    <w:rsid w:val="00A04DE2"/>
    <w:rsid w:val="00A05549"/>
    <w:rsid w:val="00A0562B"/>
    <w:rsid w:val="00A05A4E"/>
    <w:rsid w:val="00A05BDD"/>
    <w:rsid w:val="00A07772"/>
    <w:rsid w:val="00A07796"/>
    <w:rsid w:val="00A11022"/>
    <w:rsid w:val="00A110B5"/>
    <w:rsid w:val="00A11282"/>
    <w:rsid w:val="00A112D0"/>
    <w:rsid w:val="00A1173D"/>
    <w:rsid w:val="00A117F6"/>
    <w:rsid w:val="00A118BE"/>
    <w:rsid w:val="00A11ACD"/>
    <w:rsid w:val="00A11C86"/>
    <w:rsid w:val="00A11E22"/>
    <w:rsid w:val="00A1308F"/>
    <w:rsid w:val="00A13256"/>
    <w:rsid w:val="00A13385"/>
    <w:rsid w:val="00A1415B"/>
    <w:rsid w:val="00A147B9"/>
    <w:rsid w:val="00A1494F"/>
    <w:rsid w:val="00A15015"/>
    <w:rsid w:val="00A150E9"/>
    <w:rsid w:val="00A15119"/>
    <w:rsid w:val="00A1557D"/>
    <w:rsid w:val="00A155B4"/>
    <w:rsid w:val="00A15CA3"/>
    <w:rsid w:val="00A16035"/>
    <w:rsid w:val="00A1646A"/>
    <w:rsid w:val="00A1681A"/>
    <w:rsid w:val="00A16A03"/>
    <w:rsid w:val="00A16A04"/>
    <w:rsid w:val="00A17149"/>
    <w:rsid w:val="00A17790"/>
    <w:rsid w:val="00A17F37"/>
    <w:rsid w:val="00A200FB"/>
    <w:rsid w:val="00A204E2"/>
    <w:rsid w:val="00A20B25"/>
    <w:rsid w:val="00A20EEB"/>
    <w:rsid w:val="00A210FA"/>
    <w:rsid w:val="00A211C4"/>
    <w:rsid w:val="00A21D33"/>
    <w:rsid w:val="00A22044"/>
    <w:rsid w:val="00A222C6"/>
    <w:rsid w:val="00A22DD1"/>
    <w:rsid w:val="00A22F5A"/>
    <w:rsid w:val="00A22F60"/>
    <w:rsid w:val="00A23BBF"/>
    <w:rsid w:val="00A241FB"/>
    <w:rsid w:val="00A245E7"/>
    <w:rsid w:val="00A248C3"/>
    <w:rsid w:val="00A24944"/>
    <w:rsid w:val="00A24E0E"/>
    <w:rsid w:val="00A250BE"/>
    <w:rsid w:val="00A25530"/>
    <w:rsid w:val="00A25543"/>
    <w:rsid w:val="00A25811"/>
    <w:rsid w:val="00A25B71"/>
    <w:rsid w:val="00A25F9F"/>
    <w:rsid w:val="00A262D6"/>
    <w:rsid w:val="00A26482"/>
    <w:rsid w:val="00A26CAE"/>
    <w:rsid w:val="00A27083"/>
    <w:rsid w:val="00A27479"/>
    <w:rsid w:val="00A279A1"/>
    <w:rsid w:val="00A27FC9"/>
    <w:rsid w:val="00A306DE"/>
    <w:rsid w:val="00A30B15"/>
    <w:rsid w:val="00A30BF1"/>
    <w:rsid w:val="00A30CEB"/>
    <w:rsid w:val="00A31096"/>
    <w:rsid w:val="00A3127D"/>
    <w:rsid w:val="00A3192B"/>
    <w:rsid w:val="00A32ED5"/>
    <w:rsid w:val="00A334A7"/>
    <w:rsid w:val="00A33CFA"/>
    <w:rsid w:val="00A34024"/>
    <w:rsid w:val="00A3418E"/>
    <w:rsid w:val="00A342F5"/>
    <w:rsid w:val="00A344C6"/>
    <w:rsid w:val="00A344CE"/>
    <w:rsid w:val="00A3450C"/>
    <w:rsid w:val="00A3465A"/>
    <w:rsid w:val="00A348C1"/>
    <w:rsid w:val="00A34FCE"/>
    <w:rsid w:val="00A3541D"/>
    <w:rsid w:val="00A35ED5"/>
    <w:rsid w:val="00A3650C"/>
    <w:rsid w:val="00A36D69"/>
    <w:rsid w:val="00A36E6C"/>
    <w:rsid w:val="00A37250"/>
    <w:rsid w:val="00A374B3"/>
    <w:rsid w:val="00A37861"/>
    <w:rsid w:val="00A37AEA"/>
    <w:rsid w:val="00A40340"/>
    <w:rsid w:val="00A405DA"/>
    <w:rsid w:val="00A408AB"/>
    <w:rsid w:val="00A40B8D"/>
    <w:rsid w:val="00A40FEB"/>
    <w:rsid w:val="00A41883"/>
    <w:rsid w:val="00A4195F"/>
    <w:rsid w:val="00A41C16"/>
    <w:rsid w:val="00A41CD7"/>
    <w:rsid w:val="00A41F14"/>
    <w:rsid w:val="00A41F20"/>
    <w:rsid w:val="00A426DD"/>
    <w:rsid w:val="00A42B25"/>
    <w:rsid w:val="00A42FBE"/>
    <w:rsid w:val="00A4329C"/>
    <w:rsid w:val="00A43D51"/>
    <w:rsid w:val="00A43DEA"/>
    <w:rsid w:val="00A43E04"/>
    <w:rsid w:val="00A4427A"/>
    <w:rsid w:val="00A4441F"/>
    <w:rsid w:val="00A445B2"/>
    <w:rsid w:val="00A449CD"/>
    <w:rsid w:val="00A45930"/>
    <w:rsid w:val="00A466CC"/>
    <w:rsid w:val="00A46FCC"/>
    <w:rsid w:val="00A478CE"/>
    <w:rsid w:val="00A479E1"/>
    <w:rsid w:val="00A47A09"/>
    <w:rsid w:val="00A5046C"/>
    <w:rsid w:val="00A507DB"/>
    <w:rsid w:val="00A5082E"/>
    <w:rsid w:val="00A516C1"/>
    <w:rsid w:val="00A5192A"/>
    <w:rsid w:val="00A51BCD"/>
    <w:rsid w:val="00A52083"/>
    <w:rsid w:val="00A521A7"/>
    <w:rsid w:val="00A52E51"/>
    <w:rsid w:val="00A52EFC"/>
    <w:rsid w:val="00A5384A"/>
    <w:rsid w:val="00A5395F"/>
    <w:rsid w:val="00A53BEF"/>
    <w:rsid w:val="00A53C60"/>
    <w:rsid w:val="00A5478C"/>
    <w:rsid w:val="00A55434"/>
    <w:rsid w:val="00A5587B"/>
    <w:rsid w:val="00A558CE"/>
    <w:rsid w:val="00A60133"/>
    <w:rsid w:val="00A602C0"/>
    <w:rsid w:val="00A60372"/>
    <w:rsid w:val="00A60A5D"/>
    <w:rsid w:val="00A60BEB"/>
    <w:rsid w:val="00A60C57"/>
    <w:rsid w:val="00A61225"/>
    <w:rsid w:val="00A612C2"/>
    <w:rsid w:val="00A612D6"/>
    <w:rsid w:val="00A612E2"/>
    <w:rsid w:val="00A61D31"/>
    <w:rsid w:val="00A623C5"/>
    <w:rsid w:val="00A6242C"/>
    <w:rsid w:val="00A624BB"/>
    <w:rsid w:val="00A628FF"/>
    <w:rsid w:val="00A62DC1"/>
    <w:rsid w:val="00A62E5B"/>
    <w:rsid w:val="00A63662"/>
    <w:rsid w:val="00A63DF6"/>
    <w:rsid w:val="00A641D2"/>
    <w:rsid w:val="00A657AC"/>
    <w:rsid w:val="00A65F15"/>
    <w:rsid w:val="00A6612E"/>
    <w:rsid w:val="00A66A5E"/>
    <w:rsid w:val="00A70491"/>
    <w:rsid w:val="00A70AAE"/>
    <w:rsid w:val="00A70BC2"/>
    <w:rsid w:val="00A711DE"/>
    <w:rsid w:val="00A71512"/>
    <w:rsid w:val="00A7167B"/>
    <w:rsid w:val="00A72122"/>
    <w:rsid w:val="00A72875"/>
    <w:rsid w:val="00A729AB"/>
    <w:rsid w:val="00A72F14"/>
    <w:rsid w:val="00A73D11"/>
    <w:rsid w:val="00A73E78"/>
    <w:rsid w:val="00A73F41"/>
    <w:rsid w:val="00A758B7"/>
    <w:rsid w:val="00A75A2B"/>
    <w:rsid w:val="00A75C6A"/>
    <w:rsid w:val="00A75E24"/>
    <w:rsid w:val="00A75EE5"/>
    <w:rsid w:val="00A76199"/>
    <w:rsid w:val="00A761B6"/>
    <w:rsid w:val="00A7649E"/>
    <w:rsid w:val="00A76901"/>
    <w:rsid w:val="00A7690B"/>
    <w:rsid w:val="00A76A72"/>
    <w:rsid w:val="00A76F91"/>
    <w:rsid w:val="00A77336"/>
    <w:rsid w:val="00A80868"/>
    <w:rsid w:val="00A808EF"/>
    <w:rsid w:val="00A80B0B"/>
    <w:rsid w:val="00A80BF7"/>
    <w:rsid w:val="00A81611"/>
    <w:rsid w:val="00A81DEA"/>
    <w:rsid w:val="00A81F49"/>
    <w:rsid w:val="00A82728"/>
    <w:rsid w:val="00A828F9"/>
    <w:rsid w:val="00A82A58"/>
    <w:rsid w:val="00A83203"/>
    <w:rsid w:val="00A83822"/>
    <w:rsid w:val="00A83873"/>
    <w:rsid w:val="00A8397A"/>
    <w:rsid w:val="00A84407"/>
    <w:rsid w:val="00A84467"/>
    <w:rsid w:val="00A845FC"/>
    <w:rsid w:val="00A84C48"/>
    <w:rsid w:val="00A84D61"/>
    <w:rsid w:val="00A8528C"/>
    <w:rsid w:val="00A85314"/>
    <w:rsid w:val="00A85646"/>
    <w:rsid w:val="00A85F76"/>
    <w:rsid w:val="00A8669E"/>
    <w:rsid w:val="00A86955"/>
    <w:rsid w:val="00A86BD2"/>
    <w:rsid w:val="00A86DE3"/>
    <w:rsid w:val="00A8745E"/>
    <w:rsid w:val="00A87E88"/>
    <w:rsid w:val="00A9034A"/>
    <w:rsid w:val="00A90877"/>
    <w:rsid w:val="00A90CED"/>
    <w:rsid w:val="00A91070"/>
    <w:rsid w:val="00A91A31"/>
    <w:rsid w:val="00A91EA6"/>
    <w:rsid w:val="00A929E3"/>
    <w:rsid w:val="00A92D1C"/>
    <w:rsid w:val="00A92DD5"/>
    <w:rsid w:val="00A93099"/>
    <w:rsid w:val="00A931F4"/>
    <w:rsid w:val="00A9455A"/>
    <w:rsid w:val="00A94A5E"/>
    <w:rsid w:val="00A94A9F"/>
    <w:rsid w:val="00A94D99"/>
    <w:rsid w:val="00A94FB8"/>
    <w:rsid w:val="00A950BA"/>
    <w:rsid w:val="00A953F6"/>
    <w:rsid w:val="00A95782"/>
    <w:rsid w:val="00A957E8"/>
    <w:rsid w:val="00A95884"/>
    <w:rsid w:val="00A958C2"/>
    <w:rsid w:val="00A95BB1"/>
    <w:rsid w:val="00A96295"/>
    <w:rsid w:val="00A9670A"/>
    <w:rsid w:val="00A96C20"/>
    <w:rsid w:val="00A96DFB"/>
    <w:rsid w:val="00A97065"/>
    <w:rsid w:val="00A973F8"/>
    <w:rsid w:val="00A97576"/>
    <w:rsid w:val="00A977C4"/>
    <w:rsid w:val="00A97F93"/>
    <w:rsid w:val="00AA03B1"/>
    <w:rsid w:val="00AA0798"/>
    <w:rsid w:val="00AA0B9F"/>
    <w:rsid w:val="00AA0BD3"/>
    <w:rsid w:val="00AA103E"/>
    <w:rsid w:val="00AA1680"/>
    <w:rsid w:val="00AA16B4"/>
    <w:rsid w:val="00AA17B5"/>
    <w:rsid w:val="00AA17EC"/>
    <w:rsid w:val="00AA21EA"/>
    <w:rsid w:val="00AA2302"/>
    <w:rsid w:val="00AA25E1"/>
    <w:rsid w:val="00AA2F9E"/>
    <w:rsid w:val="00AA364B"/>
    <w:rsid w:val="00AA38CE"/>
    <w:rsid w:val="00AA3A87"/>
    <w:rsid w:val="00AA3BBF"/>
    <w:rsid w:val="00AA5C95"/>
    <w:rsid w:val="00AA5D22"/>
    <w:rsid w:val="00AA6281"/>
    <w:rsid w:val="00AA689A"/>
    <w:rsid w:val="00AA6DD7"/>
    <w:rsid w:val="00AA71DA"/>
    <w:rsid w:val="00AA73B9"/>
    <w:rsid w:val="00AA77DA"/>
    <w:rsid w:val="00AA78D3"/>
    <w:rsid w:val="00AA7905"/>
    <w:rsid w:val="00AA7C10"/>
    <w:rsid w:val="00AA7CAB"/>
    <w:rsid w:val="00AA7EE9"/>
    <w:rsid w:val="00AB027E"/>
    <w:rsid w:val="00AB0A7D"/>
    <w:rsid w:val="00AB1040"/>
    <w:rsid w:val="00AB1605"/>
    <w:rsid w:val="00AB200B"/>
    <w:rsid w:val="00AB20BD"/>
    <w:rsid w:val="00AB21C5"/>
    <w:rsid w:val="00AB2A24"/>
    <w:rsid w:val="00AB2C24"/>
    <w:rsid w:val="00AB3B35"/>
    <w:rsid w:val="00AB4737"/>
    <w:rsid w:val="00AB48E4"/>
    <w:rsid w:val="00AB4C39"/>
    <w:rsid w:val="00AB4CF8"/>
    <w:rsid w:val="00AB508E"/>
    <w:rsid w:val="00AB50BE"/>
    <w:rsid w:val="00AB52ED"/>
    <w:rsid w:val="00AB5663"/>
    <w:rsid w:val="00AB59FF"/>
    <w:rsid w:val="00AB5B0A"/>
    <w:rsid w:val="00AB5D69"/>
    <w:rsid w:val="00AB5FC0"/>
    <w:rsid w:val="00AB71F4"/>
    <w:rsid w:val="00AB7317"/>
    <w:rsid w:val="00AB790D"/>
    <w:rsid w:val="00AB7B0A"/>
    <w:rsid w:val="00AC0211"/>
    <w:rsid w:val="00AC08A4"/>
    <w:rsid w:val="00AC0B2E"/>
    <w:rsid w:val="00AC0B96"/>
    <w:rsid w:val="00AC0C53"/>
    <w:rsid w:val="00AC0E87"/>
    <w:rsid w:val="00AC122F"/>
    <w:rsid w:val="00AC1495"/>
    <w:rsid w:val="00AC1D27"/>
    <w:rsid w:val="00AC2371"/>
    <w:rsid w:val="00AC2728"/>
    <w:rsid w:val="00AC319B"/>
    <w:rsid w:val="00AC33F8"/>
    <w:rsid w:val="00AC3504"/>
    <w:rsid w:val="00AC3E9B"/>
    <w:rsid w:val="00AC5944"/>
    <w:rsid w:val="00AC5A39"/>
    <w:rsid w:val="00AC5F55"/>
    <w:rsid w:val="00AC64DE"/>
    <w:rsid w:val="00AC6666"/>
    <w:rsid w:val="00AC675C"/>
    <w:rsid w:val="00AC6B72"/>
    <w:rsid w:val="00AC6DAF"/>
    <w:rsid w:val="00AC6FFD"/>
    <w:rsid w:val="00AC7ADD"/>
    <w:rsid w:val="00AC7C53"/>
    <w:rsid w:val="00AC7CBF"/>
    <w:rsid w:val="00AD022B"/>
    <w:rsid w:val="00AD030F"/>
    <w:rsid w:val="00AD0A03"/>
    <w:rsid w:val="00AD0B09"/>
    <w:rsid w:val="00AD0D1B"/>
    <w:rsid w:val="00AD1155"/>
    <w:rsid w:val="00AD12C7"/>
    <w:rsid w:val="00AD1793"/>
    <w:rsid w:val="00AD17F8"/>
    <w:rsid w:val="00AD1AA7"/>
    <w:rsid w:val="00AD2E6B"/>
    <w:rsid w:val="00AD3194"/>
    <w:rsid w:val="00AD3417"/>
    <w:rsid w:val="00AD38C1"/>
    <w:rsid w:val="00AD3F50"/>
    <w:rsid w:val="00AD40D0"/>
    <w:rsid w:val="00AD4123"/>
    <w:rsid w:val="00AD429C"/>
    <w:rsid w:val="00AD4685"/>
    <w:rsid w:val="00AD4805"/>
    <w:rsid w:val="00AD4814"/>
    <w:rsid w:val="00AD4A73"/>
    <w:rsid w:val="00AD5053"/>
    <w:rsid w:val="00AD5475"/>
    <w:rsid w:val="00AD657B"/>
    <w:rsid w:val="00AD67D5"/>
    <w:rsid w:val="00AD6A3C"/>
    <w:rsid w:val="00AD78B5"/>
    <w:rsid w:val="00AD7EAE"/>
    <w:rsid w:val="00AE00CA"/>
    <w:rsid w:val="00AE03DF"/>
    <w:rsid w:val="00AE07AD"/>
    <w:rsid w:val="00AE0BBF"/>
    <w:rsid w:val="00AE135D"/>
    <w:rsid w:val="00AE160D"/>
    <w:rsid w:val="00AE2A13"/>
    <w:rsid w:val="00AE2C20"/>
    <w:rsid w:val="00AE309A"/>
    <w:rsid w:val="00AE44CE"/>
    <w:rsid w:val="00AE4867"/>
    <w:rsid w:val="00AE5572"/>
    <w:rsid w:val="00AE672D"/>
    <w:rsid w:val="00AE6DEF"/>
    <w:rsid w:val="00AE7051"/>
    <w:rsid w:val="00AE789E"/>
    <w:rsid w:val="00AE7A4F"/>
    <w:rsid w:val="00AF01F5"/>
    <w:rsid w:val="00AF0343"/>
    <w:rsid w:val="00AF07E7"/>
    <w:rsid w:val="00AF0DC6"/>
    <w:rsid w:val="00AF1310"/>
    <w:rsid w:val="00AF1E65"/>
    <w:rsid w:val="00AF2227"/>
    <w:rsid w:val="00AF262E"/>
    <w:rsid w:val="00AF2745"/>
    <w:rsid w:val="00AF2E71"/>
    <w:rsid w:val="00AF3074"/>
    <w:rsid w:val="00AF375F"/>
    <w:rsid w:val="00AF37B5"/>
    <w:rsid w:val="00AF3B95"/>
    <w:rsid w:val="00AF3E16"/>
    <w:rsid w:val="00AF4276"/>
    <w:rsid w:val="00AF47E2"/>
    <w:rsid w:val="00AF4AE2"/>
    <w:rsid w:val="00AF4EEB"/>
    <w:rsid w:val="00AF5A28"/>
    <w:rsid w:val="00AF620A"/>
    <w:rsid w:val="00AF6599"/>
    <w:rsid w:val="00AF6B2F"/>
    <w:rsid w:val="00AF73E4"/>
    <w:rsid w:val="00AF7B79"/>
    <w:rsid w:val="00B00009"/>
    <w:rsid w:val="00B00097"/>
    <w:rsid w:val="00B0029C"/>
    <w:rsid w:val="00B00977"/>
    <w:rsid w:val="00B00D2F"/>
    <w:rsid w:val="00B00EE4"/>
    <w:rsid w:val="00B00F53"/>
    <w:rsid w:val="00B00FDB"/>
    <w:rsid w:val="00B01669"/>
    <w:rsid w:val="00B018A2"/>
    <w:rsid w:val="00B01A51"/>
    <w:rsid w:val="00B01B98"/>
    <w:rsid w:val="00B01CA4"/>
    <w:rsid w:val="00B02335"/>
    <w:rsid w:val="00B0257A"/>
    <w:rsid w:val="00B025AC"/>
    <w:rsid w:val="00B02655"/>
    <w:rsid w:val="00B02BD0"/>
    <w:rsid w:val="00B03DEF"/>
    <w:rsid w:val="00B0448B"/>
    <w:rsid w:val="00B04791"/>
    <w:rsid w:val="00B049E9"/>
    <w:rsid w:val="00B04CCE"/>
    <w:rsid w:val="00B050AD"/>
    <w:rsid w:val="00B05288"/>
    <w:rsid w:val="00B056E2"/>
    <w:rsid w:val="00B059A8"/>
    <w:rsid w:val="00B06207"/>
    <w:rsid w:val="00B06637"/>
    <w:rsid w:val="00B06951"/>
    <w:rsid w:val="00B06A74"/>
    <w:rsid w:val="00B06B2B"/>
    <w:rsid w:val="00B06FA1"/>
    <w:rsid w:val="00B0725D"/>
    <w:rsid w:val="00B07AEB"/>
    <w:rsid w:val="00B07E31"/>
    <w:rsid w:val="00B10009"/>
    <w:rsid w:val="00B1066B"/>
    <w:rsid w:val="00B107E0"/>
    <w:rsid w:val="00B10EC0"/>
    <w:rsid w:val="00B1149F"/>
    <w:rsid w:val="00B11E07"/>
    <w:rsid w:val="00B11F9A"/>
    <w:rsid w:val="00B1221F"/>
    <w:rsid w:val="00B1265A"/>
    <w:rsid w:val="00B133A9"/>
    <w:rsid w:val="00B134C5"/>
    <w:rsid w:val="00B1366B"/>
    <w:rsid w:val="00B13B36"/>
    <w:rsid w:val="00B14011"/>
    <w:rsid w:val="00B14764"/>
    <w:rsid w:val="00B14988"/>
    <w:rsid w:val="00B14C2B"/>
    <w:rsid w:val="00B155B0"/>
    <w:rsid w:val="00B1577F"/>
    <w:rsid w:val="00B16535"/>
    <w:rsid w:val="00B170F2"/>
    <w:rsid w:val="00B176B9"/>
    <w:rsid w:val="00B200A6"/>
    <w:rsid w:val="00B20288"/>
    <w:rsid w:val="00B205C4"/>
    <w:rsid w:val="00B20623"/>
    <w:rsid w:val="00B209BE"/>
    <w:rsid w:val="00B216B3"/>
    <w:rsid w:val="00B21786"/>
    <w:rsid w:val="00B22318"/>
    <w:rsid w:val="00B22D3B"/>
    <w:rsid w:val="00B23121"/>
    <w:rsid w:val="00B23261"/>
    <w:rsid w:val="00B23481"/>
    <w:rsid w:val="00B234AD"/>
    <w:rsid w:val="00B23A25"/>
    <w:rsid w:val="00B23D78"/>
    <w:rsid w:val="00B2420F"/>
    <w:rsid w:val="00B247BB"/>
    <w:rsid w:val="00B24BC9"/>
    <w:rsid w:val="00B24BD6"/>
    <w:rsid w:val="00B24C1A"/>
    <w:rsid w:val="00B25279"/>
    <w:rsid w:val="00B2593F"/>
    <w:rsid w:val="00B25B22"/>
    <w:rsid w:val="00B262F4"/>
    <w:rsid w:val="00B26587"/>
    <w:rsid w:val="00B26940"/>
    <w:rsid w:val="00B26B38"/>
    <w:rsid w:val="00B26EBA"/>
    <w:rsid w:val="00B270D6"/>
    <w:rsid w:val="00B2711D"/>
    <w:rsid w:val="00B2757A"/>
    <w:rsid w:val="00B302B0"/>
    <w:rsid w:val="00B303FF"/>
    <w:rsid w:val="00B30635"/>
    <w:rsid w:val="00B30708"/>
    <w:rsid w:val="00B30BCD"/>
    <w:rsid w:val="00B30DE4"/>
    <w:rsid w:val="00B316AD"/>
    <w:rsid w:val="00B31D50"/>
    <w:rsid w:val="00B31E6F"/>
    <w:rsid w:val="00B32090"/>
    <w:rsid w:val="00B32349"/>
    <w:rsid w:val="00B32453"/>
    <w:rsid w:val="00B324C0"/>
    <w:rsid w:val="00B338A1"/>
    <w:rsid w:val="00B3498D"/>
    <w:rsid w:val="00B34A5C"/>
    <w:rsid w:val="00B34AA7"/>
    <w:rsid w:val="00B34CD3"/>
    <w:rsid w:val="00B34DF9"/>
    <w:rsid w:val="00B3529D"/>
    <w:rsid w:val="00B3533E"/>
    <w:rsid w:val="00B35B5B"/>
    <w:rsid w:val="00B35D31"/>
    <w:rsid w:val="00B35D9E"/>
    <w:rsid w:val="00B36474"/>
    <w:rsid w:val="00B4126A"/>
    <w:rsid w:val="00B417D8"/>
    <w:rsid w:val="00B41831"/>
    <w:rsid w:val="00B426D7"/>
    <w:rsid w:val="00B42817"/>
    <w:rsid w:val="00B429B0"/>
    <w:rsid w:val="00B4361A"/>
    <w:rsid w:val="00B44168"/>
    <w:rsid w:val="00B44A66"/>
    <w:rsid w:val="00B44E9F"/>
    <w:rsid w:val="00B45FF4"/>
    <w:rsid w:val="00B4677B"/>
    <w:rsid w:val="00B46E9F"/>
    <w:rsid w:val="00B473DD"/>
    <w:rsid w:val="00B476FB"/>
    <w:rsid w:val="00B47AAF"/>
    <w:rsid w:val="00B47D23"/>
    <w:rsid w:val="00B47D7C"/>
    <w:rsid w:val="00B500B2"/>
    <w:rsid w:val="00B50545"/>
    <w:rsid w:val="00B5066C"/>
    <w:rsid w:val="00B50D48"/>
    <w:rsid w:val="00B50F47"/>
    <w:rsid w:val="00B51404"/>
    <w:rsid w:val="00B51E86"/>
    <w:rsid w:val="00B527AB"/>
    <w:rsid w:val="00B5284A"/>
    <w:rsid w:val="00B528CA"/>
    <w:rsid w:val="00B52CCA"/>
    <w:rsid w:val="00B539FA"/>
    <w:rsid w:val="00B53A4D"/>
    <w:rsid w:val="00B54341"/>
    <w:rsid w:val="00B5499D"/>
    <w:rsid w:val="00B555D8"/>
    <w:rsid w:val="00B556B8"/>
    <w:rsid w:val="00B55A6C"/>
    <w:rsid w:val="00B55BC2"/>
    <w:rsid w:val="00B55D46"/>
    <w:rsid w:val="00B55FB4"/>
    <w:rsid w:val="00B564DB"/>
    <w:rsid w:val="00B5668B"/>
    <w:rsid w:val="00B574B3"/>
    <w:rsid w:val="00B576EB"/>
    <w:rsid w:val="00B57903"/>
    <w:rsid w:val="00B57EB0"/>
    <w:rsid w:val="00B57F67"/>
    <w:rsid w:val="00B57FB9"/>
    <w:rsid w:val="00B6049B"/>
    <w:rsid w:val="00B604B6"/>
    <w:rsid w:val="00B6086D"/>
    <w:rsid w:val="00B614BC"/>
    <w:rsid w:val="00B61725"/>
    <w:rsid w:val="00B61B36"/>
    <w:rsid w:val="00B61C5F"/>
    <w:rsid w:val="00B628E3"/>
    <w:rsid w:val="00B62B8A"/>
    <w:rsid w:val="00B62D30"/>
    <w:rsid w:val="00B62E73"/>
    <w:rsid w:val="00B636E3"/>
    <w:rsid w:val="00B6384A"/>
    <w:rsid w:val="00B639C8"/>
    <w:rsid w:val="00B63AD9"/>
    <w:rsid w:val="00B63E3B"/>
    <w:rsid w:val="00B64003"/>
    <w:rsid w:val="00B64505"/>
    <w:rsid w:val="00B64698"/>
    <w:rsid w:val="00B650D3"/>
    <w:rsid w:val="00B6562D"/>
    <w:rsid w:val="00B6598E"/>
    <w:rsid w:val="00B6694E"/>
    <w:rsid w:val="00B66E4C"/>
    <w:rsid w:val="00B67B67"/>
    <w:rsid w:val="00B67BB5"/>
    <w:rsid w:val="00B70C5A"/>
    <w:rsid w:val="00B70E7D"/>
    <w:rsid w:val="00B712BD"/>
    <w:rsid w:val="00B719B4"/>
    <w:rsid w:val="00B71C6B"/>
    <w:rsid w:val="00B71FDD"/>
    <w:rsid w:val="00B72433"/>
    <w:rsid w:val="00B72646"/>
    <w:rsid w:val="00B72A94"/>
    <w:rsid w:val="00B733D9"/>
    <w:rsid w:val="00B736CB"/>
    <w:rsid w:val="00B73734"/>
    <w:rsid w:val="00B73D47"/>
    <w:rsid w:val="00B74120"/>
    <w:rsid w:val="00B745FD"/>
    <w:rsid w:val="00B75D9D"/>
    <w:rsid w:val="00B76926"/>
    <w:rsid w:val="00B76A33"/>
    <w:rsid w:val="00B76F44"/>
    <w:rsid w:val="00B77BCE"/>
    <w:rsid w:val="00B77F17"/>
    <w:rsid w:val="00B802B4"/>
    <w:rsid w:val="00B80C8A"/>
    <w:rsid w:val="00B80D68"/>
    <w:rsid w:val="00B80FDB"/>
    <w:rsid w:val="00B81044"/>
    <w:rsid w:val="00B811D9"/>
    <w:rsid w:val="00B813AF"/>
    <w:rsid w:val="00B81751"/>
    <w:rsid w:val="00B81BB0"/>
    <w:rsid w:val="00B81CA4"/>
    <w:rsid w:val="00B82241"/>
    <w:rsid w:val="00B82294"/>
    <w:rsid w:val="00B82513"/>
    <w:rsid w:val="00B836BB"/>
    <w:rsid w:val="00B84719"/>
    <w:rsid w:val="00B84947"/>
    <w:rsid w:val="00B84A9C"/>
    <w:rsid w:val="00B84B49"/>
    <w:rsid w:val="00B84E98"/>
    <w:rsid w:val="00B8519E"/>
    <w:rsid w:val="00B857BF"/>
    <w:rsid w:val="00B857FA"/>
    <w:rsid w:val="00B86816"/>
    <w:rsid w:val="00B868BF"/>
    <w:rsid w:val="00B86CF5"/>
    <w:rsid w:val="00B86E6F"/>
    <w:rsid w:val="00B873BC"/>
    <w:rsid w:val="00B87952"/>
    <w:rsid w:val="00B87CCD"/>
    <w:rsid w:val="00B90751"/>
    <w:rsid w:val="00B90A7D"/>
    <w:rsid w:val="00B9112B"/>
    <w:rsid w:val="00B91306"/>
    <w:rsid w:val="00B91384"/>
    <w:rsid w:val="00B91C07"/>
    <w:rsid w:val="00B91D48"/>
    <w:rsid w:val="00B92A3C"/>
    <w:rsid w:val="00B9319A"/>
    <w:rsid w:val="00B934B6"/>
    <w:rsid w:val="00B93B1C"/>
    <w:rsid w:val="00B93E9B"/>
    <w:rsid w:val="00B944A4"/>
    <w:rsid w:val="00B94AAA"/>
    <w:rsid w:val="00B95081"/>
    <w:rsid w:val="00B9527B"/>
    <w:rsid w:val="00B95A47"/>
    <w:rsid w:val="00B95CF7"/>
    <w:rsid w:val="00B9604D"/>
    <w:rsid w:val="00B9605C"/>
    <w:rsid w:val="00B9703E"/>
    <w:rsid w:val="00B97168"/>
    <w:rsid w:val="00B97961"/>
    <w:rsid w:val="00B97E0A"/>
    <w:rsid w:val="00BA03E7"/>
    <w:rsid w:val="00BA08A2"/>
    <w:rsid w:val="00BA09CD"/>
    <w:rsid w:val="00BA0A0A"/>
    <w:rsid w:val="00BA0E6B"/>
    <w:rsid w:val="00BA0E6F"/>
    <w:rsid w:val="00BA13FB"/>
    <w:rsid w:val="00BA193A"/>
    <w:rsid w:val="00BA2144"/>
    <w:rsid w:val="00BA22B2"/>
    <w:rsid w:val="00BA256C"/>
    <w:rsid w:val="00BA2762"/>
    <w:rsid w:val="00BA2AF4"/>
    <w:rsid w:val="00BA30A9"/>
    <w:rsid w:val="00BA33C9"/>
    <w:rsid w:val="00BA36FD"/>
    <w:rsid w:val="00BA3E9C"/>
    <w:rsid w:val="00BA41A8"/>
    <w:rsid w:val="00BA48BF"/>
    <w:rsid w:val="00BA4B38"/>
    <w:rsid w:val="00BA4B99"/>
    <w:rsid w:val="00BA4EF8"/>
    <w:rsid w:val="00BA54DC"/>
    <w:rsid w:val="00BA595B"/>
    <w:rsid w:val="00BA64ED"/>
    <w:rsid w:val="00BA672B"/>
    <w:rsid w:val="00BA68AE"/>
    <w:rsid w:val="00BA7EA4"/>
    <w:rsid w:val="00BB064E"/>
    <w:rsid w:val="00BB0729"/>
    <w:rsid w:val="00BB0742"/>
    <w:rsid w:val="00BB080C"/>
    <w:rsid w:val="00BB0BFC"/>
    <w:rsid w:val="00BB0CE6"/>
    <w:rsid w:val="00BB0D7B"/>
    <w:rsid w:val="00BB0EB9"/>
    <w:rsid w:val="00BB1C9A"/>
    <w:rsid w:val="00BB1E6E"/>
    <w:rsid w:val="00BB235A"/>
    <w:rsid w:val="00BB3347"/>
    <w:rsid w:val="00BB3832"/>
    <w:rsid w:val="00BB4054"/>
    <w:rsid w:val="00BB4BC3"/>
    <w:rsid w:val="00BB556B"/>
    <w:rsid w:val="00BB582C"/>
    <w:rsid w:val="00BB634C"/>
    <w:rsid w:val="00BB66D3"/>
    <w:rsid w:val="00BB6CB9"/>
    <w:rsid w:val="00BB6E28"/>
    <w:rsid w:val="00BB6F69"/>
    <w:rsid w:val="00BB7F62"/>
    <w:rsid w:val="00BC0305"/>
    <w:rsid w:val="00BC0940"/>
    <w:rsid w:val="00BC1270"/>
    <w:rsid w:val="00BC2139"/>
    <w:rsid w:val="00BC2183"/>
    <w:rsid w:val="00BC22B4"/>
    <w:rsid w:val="00BC244D"/>
    <w:rsid w:val="00BC2470"/>
    <w:rsid w:val="00BC24F1"/>
    <w:rsid w:val="00BC2B38"/>
    <w:rsid w:val="00BC30A2"/>
    <w:rsid w:val="00BC34AC"/>
    <w:rsid w:val="00BC36E0"/>
    <w:rsid w:val="00BC398D"/>
    <w:rsid w:val="00BC3ED9"/>
    <w:rsid w:val="00BC4620"/>
    <w:rsid w:val="00BC4C4E"/>
    <w:rsid w:val="00BC513D"/>
    <w:rsid w:val="00BC589E"/>
    <w:rsid w:val="00BC5A6F"/>
    <w:rsid w:val="00BC6355"/>
    <w:rsid w:val="00BC6607"/>
    <w:rsid w:val="00BC67CE"/>
    <w:rsid w:val="00BC7D96"/>
    <w:rsid w:val="00BC7F86"/>
    <w:rsid w:val="00BD0704"/>
    <w:rsid w:val="00BD0E22"/>
    <w:rsid w:val="00BD0E89"/>
    <w:rsid w:val="00BD1003"/>
    <w:rsid w:val="00BD1AD4"/>
    <w:rsid w:val="00BD1B4D"/>
    <w:rsid w:val="00BD1E15"/>
    <w:rsid w:val="00BD273A"/>
    <w:rsid w:val="00BD27CB"/>
    <w:rsid w:val="00BD2800"/>
    <w:rsid w:val="00BD2BE2"/>
    <w:rsid w:val="00BD3502"/>
    <w:rsid w:val="00BD36AC"/>
    <w:rsid w:val="00BD3968"/>
    <w:rsid w:val="00BD56E2"/>
    <w:rsid w:val="00BD5A74"/>
    <w:rsid w:val="00BD6482"/>
    <w:rsid w:val="00BD6F24"/>
    <w:rsid w:val="00BD71E0"/>
    <w:rsid w:val="00BD745A"/>
    <w:rsid w:val="00BD7E9A"/>
    <w:rsid w:val="00BD7EDF"/>
    <w:rsid w:val="00BE0229"/>
    <w:rsid w:val="00BE05F4"/>
    <w:rsid w:val="00BE0A19"/>
    <w:rsid w:val="00BE18DD"/>
    <w:rsid w:val="00BE18E7"/>
    <w:rsid w:val="00BE1DBB"/>
    <w:rsid w:val="00BE2080"/>
    <w:rsid w:val="00BE2152"/>
    <w:rsid w:val="00BE2859"/>
    <w:rsid w:val="00BE2D5F"/>
    <w:rsid w:val="00BE3F87"/>
    <w:rsid w:val="00BE420C"/>
    <w:rsid w:val="00BE4EF3"/>
    <w:rsid w:val="00BE5320"/>
    <w:rsid w:val="00BE57EF"/>
    <w:rsid w:val="00BE5DFA"/>
    <w:rsid w:val="00BE5EC7"/>
    <w:rsid w:val="00BE5F0D"/>
    <w:rsid w:val="00BE62CC"/>
    <w:rsid w:val="00BE67AC"/>
    <w:rsid w:val="00BE7AE3"/>
    <w:rsid w:val="00BE7E17"/>
    <w:rsid w:val="00BE7F64"/>
    <w:rsid w:val="00BF00D8"/>
    <w:rsid w:val="00BF0490"/>
    <w:rsid w:val="00BF0849"/>
    <w:rsid w:val="00BF0926"/>
    <w:rsid w:val="00BF0C6E"/>
    <w:rsid w:val="00BF0CC4"/>
    <w:rsid w:val="00BF0D3E"/>
    <w:rsid w:val="00BF0F21"/>
    <w:rsid w:val="00BF12B5"/>
    <w:rsid w:val="00BF1399"/>
    <w:rsid w:val="00BF1661"/>
    <w:rsid w:val="00BF184D"/>
    <w:rsid w:val="00BF1A73"/>
    <w:rsid w:val="00BF1C05"/>
    <w:rsid w:val="00BF2258"/>
    <w:rsid w:val="00BF226E"/>
    <w:rsid w:val="00BF2584"/>
    <w:rsid w:val="00BF29FA"/>
    <w:rsid w:val="00BF2C3F"/>
    <w:rsid w:val="00BF3268"/>
    <w:rsid w:val="00BF351B"/>
    <w:rsid w:val="00BF3F71"/>
    <w:rsid w:val="00BF421A"/>
    <w:rsid w:val="00BF42A8"/>
    <w:rsid w:val="00BF46AC"/>
    <w:rsid w:val="00BF473F"/>
    <w:rsid w:val="00BF4AA0"/>
    <w:rsid w:val="00BF4B19"/>
    <w:rsid w:val="00BF4B1D"/>
    <w:rsid w:val="00BF4CAF"/>
    <w:rsid w:val="00BF4F78"/>
    <w:rsid w:val="00BF5D73"/>
    <w:rsid w:val="00BF5FB9"/>
    <w:rsid w:val="00BF686D"/>
    <w:rsid w:val="00BF690A"/>
    <w:rsid w:val="00BF6942"/>
    <w:rsid w:val="00BF6D8A"/>
    <w:rsid w:val="00BF750F"/>
    <w:rsid w:val="00BF762E"/>
    <w:rsid w:val="00BF7859"/>
    <w:rsid w:val="00BF7A14"/>
    <w:rsid w:val="00BF7FFA"/>
    <w:rsid w:val="00C000A7"/>
    <w:rsid w:val="00C003A1"/>
    <w:rsid w:val="00C0063E"/>
    <w:rsid w:val="00C00796"/>
    <w:rsid w:val="00C007FF"/>
    <w:rsid w:val="00C00845"/>
    <w:rsid w:val="00C0084D"/>
    <w:rsid w:val="00C00A35"/>
    <w:rsid w:val="00C00C3B"/>
    <w:rsid w:val="00C00C4A"/>
    <w:rsid w:val="00C00DDD"/>
    <w:rsid w:val="00C0113F"/>
    <w:rsid w:val="00C015E8"/>
    <w:rsid w:val="00C015F2"/>
    <w:rsid w:val="00C017BE"/>
    <w:rsid w:val="00C01830"/>
    <w:rsid w:val="00C019CB"/>
    <w:rsid w:val="00C01D51"/>
    <w:rsid w:val="00C01DCD"/>
    <w:rsid w:val="00C02BC8"/>
    <w:rsid w:val="00C02FD1"/>
    <w:rsid w:val="00C04AF9"/>
    <w:rsid w:val="00C04FF9"/>
    <w:rsid w:val="00C051F3"/>
    <w:rsid w:val="00C05287"/>
    <w:rsid w:val="00C05574"/>
    <w:rsid w:val="00C057C6"/>
    <w:rsid w:val="00C05F91"/>
    <w:rsid w:val="00C0640D"/>
    <w:rsid w:val="00C06567"/>
    <w:rsid w:val="00C06A7F"/>
    <w:rsid w:val="00C06DDA"/>
    <w:rsid w:val="00C06FDF"/>
    <w:rsid w:val="00C07091"/>
    <w:rsid w:val="00C07C23"/>
    <w:rsid w:val="00C07E5D"/>
    <w:rsid w:val="00C101F4"/>
    <w:rsid w:val="00C10365"/>
    <w:rsid w:val="00C10BA2"/>
    <w:rsid w:val="00C10BB7"/>
    <w:rsid w:val="00C10EC9"/>
    <w:rsid w:val="00C10FEC"/>
    <w:rsid w:val="00C112B3"/>
    <w:rsid w:val="00C1185B"/>
    <w:rsid w:val="00C11AD3"/>
    <w:rsid w:val="00C123AB"/>
    <w:rsid w:val="00C1264F"/>
    <w:rsid w:val="00C12792"/>
    <w:rsid w:val="00C12C67"/>
    <w:rsid w:val="00C13194"/>
    <w:rsid w:val="00C1333B"/>
    <w:rsid w:val="00C13400"/>
    <w:rsid w:val="00C137A9"/>
    <w:rsid w:val="00C142C6"/>
    <w:rsid w:val="00C14AC8"/>
    <w:rsid w:val="00C14C9C"/>
    <w:rsid w:val="00C15271"/>
    <w:rsid w:val="00C159D6"/>
    <w:rsid w:val="00C16662"/>
    <w:rsid w:val="00C16E93"/>
    <w:rsid w:val="00C170E0"/>
    <w:rsid w:val="00C1731A"/>
    <w:rsid w:val="00C17F77"/>
    <w:rsid w:val="00C20C77"/>
    <w:rsid w:val="00C20FC3"/>
    <w:rsid w:val="00C21046"/>
    <w:rsid w:val="00C21903"/>
    <w:rsid w:val="00C21CB3"/>
    <w:rsid w:val="00C21E48"/>
    <w:rsid w:val="00C224D4"/>
    <w:rsid w:val="00C22696"/>
    <w:rsid w:val="00C22787"/>
    <w:rsid w:val="00C2291A"/>
    <w:rsid w:val="00C239E1"/>
    <w:rsid w:val="00C23F43"/>
    <w:rsid w:val="00C2421A"/>
    <w:rsid w:val="00C2483E"/>
    <w:rsid w:val="00C252DC"/>
    <w:rsid w:val="00C2587E"/>
    <w:rsid w:val="00C25B92"/>
    <w:rsid w:val="00C25D0C"/>
    <w:rsid w:val="00C25F79"/>
    <w:rsid w:val="00C26129"/>
    <w:rsid w:val="00C262C9"/>
    <w:rsid w:val="00C273FE"/>
    <w:rsid w:val="00C27A20"/>
    <w:rsid w:val="00C27A42"/>
    <w:rsid w:val="00C27D33"/>
    <w:rsid w:val="00C304EB"/>
    <w:rsid w:val="00C3079A"/>
    <w:rsid w:val="00C308F2"/>
    <w:rsid w:val="00C30C26"/>
    <w:rsid w:val="00C30DFD"/>
    <w:rsid w:val="00C30E93"/>
    <w:rsid w:val="00C326CE"/>
    <w:rsid w:val="00C32977"/>
    <w:rsid w:val="00C329B4"/>
    <w:rsid w:val="00C33082"/>
    <w:rsid w:val="00C34B13"/>
    <w:rsid w:val="00C35074"/>
    <w:rsid w:val="00C357A0"/>
    <w:rsid w:val="00C358C2"/>
    <w:rsid w:val="00C35A5B"/>
    <w:rsid w:val="00C35A9E"/>
    <w:rsid w:val="00C35B09"/>
    <w:rsid w:val="00C35D17"/>
    <w:rsid w:val="00C35F34"/>
    <w:rsid w:val="00C36739"/>
    <w:rsid w:val="00C36961"/>
    <w:rsid w:val="00C36FF8"/>
    <w:rsid w:val="00C371AA"/>
    <w:rsid w:val="00C372C1"/>
    <w:rsid w:val="00C37478"/>
    <w:rsid w:val="00C375FD"/>
    <w:rsid w:val="00C376B0"/>
    <w:rsid w:val="00C378E4"/>
    <w:rsid w:val="00C408EA"/>
    <w:rsid w:val="00C40B82"/>
    <w:rsid w:val="00C41751"/>
    <w:rsid w:val="00C41A1D"/>
    <w:rsid w:val="00C41ACB"/>
    <w:rsid w:val="00C41DEE"/>
    <w:rsid w:val="00C4231B"/>
    <w:rsid w:val="00C42379"/>
    <w:rsid w:val="00C423BB"/>
    <w:rsid w:val="00C42CE2"/>
    <w:rsid w:val="00C42D90"/>
    <w:rsid w:val="00C439C5"/>
    <w:rsid w:val="00C43FA2"/>
    <w:rsid w:val="00C44A95"/>
    <w:rsid w:val="00C44B58"/>
    <w:rsid w:val="00C44FFD"/>
    <w:rsid w:val="00C4558B"/>
    <w:rsid w:val="00C45BEB"/>
    <w:rsid w:val="00C45C85"/>
    <w:rsid w:val="00C45ED4"/>
    <w:rsid w:val="00C468F4"/>
    <w:rsid w:val="00C46A1C"/>
    <w:rsid w:val="00C4706B"/>
    <w:rsid w:val="00C473B5"/>
    <w:rsid w:val="00C47451"/>
    <w:rsid w:val="00C478DF"/>
    <w:rsid w:val="00C502C6"/>
    <w:rsid w:val="00C506A3"/>
    <w:rsid w:val="00C50724"/>
    <w:rsid w:val="00C50EBA"/>
    <w:rsid w:val="00C514A7"/>
    <w:rsid w:val="00C514AC"/>
    <w:rsid w:val="00C52081"/>
    <w:rsid w:val="00C52204"/>
    <w:rsid w:val="00C52A41"/>
    <w:rsid w:val="00C53247"/>
    <w:rsid w:val="00C533BD"/>
    <w:rsid w:val="00C53796"/>
    <w:rsid w:val="00C53A44"/>
    <w:rsid w:val="00C54185"/>
    <w:rsid w:val="00C54F17"/>
    <w:rsid w:val="00C550D2"/>
    <w:rsid w:val="00C55F3E"/>
    <w:rsid w:val="00C56416"/>
    <w:rsid w:val="00C5642F"/>
    <w:rsid w:val="00C5660E"/>
    <w:rsid w:val="00C56A5F"/>
    <w:rsid w:val="00C57096"/>
    <w:rsid w:val="00C5733F"/>
    <w:rsid w:val="00C57D5F"/>
    <w:rsid w:val="00C57ECB"/>
    <w:rsid w:val="00C600C7"/>
    <w:rsid w:val="00C604A3"/>
    <w:rsid w:val="00C61010"/>
    <w:rsid w:val="00C61640"/>
    <w:rsid w:val="00C6167C"/>
    <w:rsid w:val="00C61AA3"/>
    <w:rsid w:val="00C62376"/>
    <w:rsid w:val="00C624CE"/>
    <w:rsid w:val="00C62753"/>
    <w:rsid w:val="00C63110"/>
    <w:rsid w:val="00C63134"/>
    <w:rsid w:val="00C633E0"/>
    <w:rsid w:val="00C6394E"/>
    <w:rsid w:val="00C63B90"/>
    <w:rsid w:val="00C63CE8"/>
    <w:rsid w:val="00C63F05"/>
    <w:rsid w:val="00C63FCF"/>
    <w:rsid w:val="00C641FE"/>
    <w:rsid w:val="00C65A57"/>
    <w:rsid w:val="00C65AE8"/>
    <w:rsid w:val="00C65D53"/>
    <w:rsid w:val="00C65FC2"/>
    <w:rsid w:val="00C66323"/>
    <w:rsid w:val="00C6674F"/>
    <w:rsid w:val="00C66C35"/>
    <w:rsid w:val="00C67605"/>
    <w:rsid w:val="00C67D9F"/>
    <w:rsid w:val="00C701D8"/>
    <w:rsid w:val="00C70245"/>
    <w:rsid w:val="00C70B90"/>
    <w:rsid w:val="00C70CD4"/>
    <w:rsid w:val="00C70CE8"/>
    <w:rsid w:val="00C70DF1"/>
    <w:rsid w:val="00C70E2C"/>
    <w:rsid w:val="00C71231"/>
    <w:rsid w:val="00C71A91"/>
    <w:rsid w:val="00C71CD4"/>
    <w:rsid w:val="00C72507"/>
    <w:rsid w:val="00C72E52"/>
    <w:rsid w:val="00C732FA"/>
    <w:rsid w:val="00C7379B"/>
    <w:rsid w:val="00C73BD1"/>
    <w:rsid w:val="00C73FF2"/>
    <w:rsid w:val="00C742CE"/>
    <w:rsid w:val="00C746FA"/>
    <w:rsid w:val="00C749F0"/>
    <w:rsid w:val="00C75FF8"/>
    <w:rsid w:val="00C7644C"/>
    <w:rsid w:val="00C77FC2"/>
    <w:rsid w:val="00C800CD"/>
    <w:rsid w:val="00C808D8"/>
    <w:rsid w:val="00C80CEE"/>
    <w:rsid w:val="00C80DBD"/>
    <w:rsid w:val="00C81127"/>
    <w:rsid w:val="00C813CE"/>
    <w:rsid w:val="00C81ED3"/>
    <w:rsid w:val="00C81EEE"/>
    <w:rsid w:val="00C82052"/>
    <w:rsid w:val="00C8220F"/>
    <w:rsid w:val="00C833CB"/>
    <w:rsid w:val="00C835B6"/>
    <w:rsid w:val="00C83797"/>
    <w:rsid w:val="00C83DFE"/>
    <w:rsid w:val="00C8403E"/>
    <w:rsid w:val="00C841FD"/>
    <w:rsid w:val="00C84504"/>
    <w:rsid w:val="00C84798"/>
    <w:rsid w:val="00C84863"/>
    <w:rsid w:val="00C85787"/>
    <w:rsid w:val="00C865D6"/>
    <w:rsid w:val="00C8668A"/>
    <w:rsid w:val="00C867FD"/>
    <w:rsid w:val="00C869CA"/>
    <w:rsid w:val="00C869DA"/>
    <w:rsid w:val="00C87213"/>
    <w:rsid w:val="00C87572"/>
    <w:rsid w:val="00C877CA"/>
    <w:rsid w:val="00C87B47"/>
    <w:rsid w:val="00C87BAE"/>
    <w:rsid w:val="00C87FE3"/>
    <w:rsid w:val="00C90104"/>
    <w:rsid w:val="00C90438"/>
    <w:rsid w:val="00C905C1"/>
    <w:rsid w:val="00C90EFB"/>
    <w:rsid w:val="00C91470"/>
    <w:rsid w:val="00C9216E"/>
    <w:rsid w:val="00C925B2"/>
    <w:rsid w:val="00C927C6"/>
    <w:rsid w:val="00C92FC4"/>
    <w:rsid w:val="00C93538"/>
    <w:rsid w:val="00C9380F"/>
    <w:rsid w:val="00C938B7"/>
    <w:rsid w:val="00C93999"/>
    <w:rsid w:val="00C93E27"/>
    <w:rsid w:val="00C93E70"/>
    <w:rsid w:val="00C94376"/>
    <w:rsid w:val="00C946A0"/>
    <w:rsid w:val="00C948FE"/>
    <w:rsid w:val="00C9551D"/>
    <w:rsid w:val="00C955D7"/>
    <w:rsid w:val="00C956CB"/>
    <w:rsid w:val="00C9571C"/>
    <w:rsid w:val="00C95ADF"/>
    <w:rsid w:val="00C9637B"/>
    <w:rsid w:val="00C96484"/>
    <w:rsid w:val="00C9676E"/>
    <w:rsid w:val="00C96F25"/>
    <w:rsid w:val="00C97682"/>
    <w:rsid w:val="00C978CC"/>
    <w:rsid w:val="00C97AD7"/>
    <w:rsid w:val="00CA057A"/>
    <w:rsid w:val="00CA073F"/>
    <w:rsid w:val="00CA107C"/>
    <w:rsid w:val="00CA11DE"/>
    <w:rsid w:val="00CA1689"/>
    <w:rsid w:val="00CA273C"/>
    <w:rsid w:val="00CA27F4"/>
    <w:rsid w:val="00CA2E18"/>
    <w:rsid w:val="00CA372A"/>
    <w:rsid w:val="00CA3936"/>
    <w:rsid w:val="00CA3981"/>
    <w:rsid w:val="00CA3F9B"/>
    <w:rsid w:val="00CA4191"/>
    <w:rsid w:val="00CA45C5"/>
    <w:rsid w:val="00CA482A"/>
    <w:rsid w:val="00CA49DE"/>
    <w:rsid w:val="00CA4B40"/>
    <w:rsid w:val="00CA4CA2"/>
    <w:rsid w:val="00CA4DAB"/>
    <w:rsid w:val="00CA5653"/>
    <w:rsid w:val="00CA572E"/>
    <w:rsid w:val="00CA5CBF"/>
    <w:rsid w:val="00CA68CF"/>
    <w:rsid w:val="00CA6C86"/>
    <w:rsid w:val="00CA6CEB"/>
    <w:rsid w:val="00CA6F3C"/>
    <w:rsid w:val="00CA7104"/>
    <w:rsid w:val="00CA7175"/>
    <w:rsid w:val="00CA77EB"/>
    <w:rsid w:val="00CA7F21"/>
    <w:rsid w:val="00CB04CD"/>
    <w:rsid w:val="00CB07A4"/>
    <w:rsid w:val="00CB0EF4"/>
    <w:rsid w:val="00CB0F2D"/>
    <w:rsid w:val="00CB1475"/>
    <w:rsid w:val="00CB1A3A"/>
    <w:rsid w:val="00CB217A"/>
    <w:rsid w:val="00CB2255"/>
    <w:rsid w:val="00CB23E4"/>
    <w:rsid w:val="00CB24ED"/>
    <w:rsid w:val="00CB2B9B"/>
    <w:rsid w:val="00CB3196"/>
    <w:rsid w:val="00CB4159"/>
    <w:rsid w:val="00CB4581"/>
    <w:rsid w:val="00CB4A13"/>
    <w:rsid w:val="00CB4B4C"/>
    <w:rsid w:val="00CB55D0"/>
    <w:rsid w:val="00CB57A4"/>
    <w:rsid w:val="00CB586E"/>
    <w:rsid w:val="00CB5AFC"/>
    <w:rsid w:val="00CB5EC7"/>
    <w:rsid w:val="00CB602D"/>
    <w:rsid w:val="00CB65AD"/>
    <w:rsid w:val="00CB6604"/>
    <w:rsid w:val="00CB684D"/>
    <w:rsid w:val="00CB6F36"/>
    <w:rsid w:val="00CB740F"/>
    <w:rsid w:val="00CC02C6"/>
    <w:rsid w:val="00CC052F"/>
    <w:rsid w:val="00CC0605"/>
    <w:rsid w:val="00CC080C"/>
    <w:rsid w:val="00CC0E2D"/>
    <w:rsid w:val="00CC14D4"/>
    <w:rsid w:val="00CC1688"/>
    <w:rsid w:val="00CC1BC9"/>
    <w:rsid w:val="00CC1F71"/>
    <w:rsid w:val="00CC2776"/>
    <w:rsid w:val="00CC2E7B"/>
    <w:rsid w:val="00CC3111"/>
    <w:rsid w:val="00CC3292"/>
    <w:rsid w:val="00CC35F1"/>
    <w:rsid w:val="00CC37B4"/>
    <w:rsid w:val="00CC3EB8"/>
    <w:rsid w:val="00CC4A0F"/>
    <w:rsid w:val="00CC4CA6"/>
    <w:rsid w:val="00CC4E08"/>
    <w:rsid w:val="00CC5A31"/>
    <w:rsid w:val="00CC60AC"/>
    <w:rsid w:val="00CC64C6"/>
    <w:rsid w:val="00CC66CF"/>
    <w:rsid w:val="00CC670C"/>
    <w:rsid w:val="00CD006C"/>
    <w:rsid w:val="00CD00A5"/>
    <w:rsid w:val="00CD0F50"/>
    <w:rsid w:val="00CD1098"/>
    <w:rsid w:val="00CD1816"/>
    <w:rsid w:val="00CD194F"/>
    <w:rsid w:val="00CD2077"/>
    <w:rsid w:val="00CD29BC"/>
    <w:rsid w:val="00CD2CEC"/>
    <w:rsid w:val="00CD396F"/>
    <w:rsid w:val="00CD3A0F"/>
    <w:rsid w:val="00CD459F"/>
    <w:rsid w:val="00CD475E"/>
    <w:rsid w:val="00CD48E0"/>
    <w:rsid w:val="00CD4C29"/>
    <w:rsid w:val="00CD5055"/>
    <w:rsid w:val="00CD5623"/>
    <w:rsid w:val="00CD5ABF"/>
    <w:rsid w:val="00CD637C"/>
    <w:rsid w:val="00CD6C98"/>
    <w:rsid w:val="00CD6EB0"/>
    <w:rsid w:val="00CD73CC"/>
    <w:rsid w:val="00CD7BB2"/>
    <w:rsid w:val="00CD7E7C"/>
    <w:rsid w:val="00CE0264"/>
    <w:rsid w:val="00CE03E6"/>
    <w:rsid w:val="00CE045F"/>
    <w:rsid w:val="00CE059F"/>
    <w:rsid w:val="00CE0D9A"/>
    <w:rsid w:val="00CE10E3"/>
    <w:rsid w:val="00CE16E0"/>
    <w:rsid w:val="00CE1AD8"/>
    <w:rsid w:val="00CE229F"/>
    <w:rsid w:val="00CE23F2"/>
    <w:rsid w:val="00CE2B8A"/>
    <w:rsid w:val="00CE31D1"/>
    <w:rsid w:val="00CE3486"/>
    <w:rsid w:val="00CE34EC"/>
    <w:rsid w:val="00CE3780"/>
    <w:rsid w:val="00CE3F3D"/>
    <w:rsid w:val="00CE3F6C"/>
    <w:rsid w:val="00CE457D"/>
    <w:rsid w:val="00CE48D2"/>
    <w:rsid w:val="00CE4986"/>
    <w:rsid w:val="00CE5457"/>
    <w:rsid w:val="00CE564E"/>
    <w:rsid w:val="00CE5A6F"/>
    <w:rsid w:val="00CE5F6C"/>
    <w:rsid w:val="00CE6078"/>
    <w:rsid w:val="00CE61E5"/>
    <w:rsid w:val="00CE75BE"/>
    <w:rsid w:val="00CE7775"/>
    <w:rsid w:val="00CE78E1"/>
    <w:rsid w:val="00CE7CFE"/>
    <w:rsid w:val="00CF053A"/>
    <w:rsid w:val="00CF0863"/>
    <w:rsid w:val="00CF08B2"/>
    <w:rsid w:val="00CF0EAF"/>
    <w:rsid w:val="00CF11EC"/>
    <w:rsid w:val="00CF17BC"/>
    <w:rsid w:val="00CF25D9"/>
    <w:rsid w:val="00CF2756"/>
    <w:rsid w:val="00CF2ED9"/>
    <w:rsid w:val="00CF319E"/>
    <w:rsid w:val="00CF38A1"/>
    <w:rsid w:val="00CF3905"/>
    <w:rsid w:val="00CF3BE8"/>
    <w:rsid w:val="00CF3F0F"/>
    <w:rsid w:val="00CF406A"/>
    <w:rsid w:val="00CF445C"/>
    <w:rsid w:val="00CF4AC7"/>
    <w:rsid w:val="00CF4D2F"/>
    <w:rsid w:val="00CF567F"/>
    <w:rsid w:val="00CF5E1F"/>
    <w:rsid w:val="00CF66B6"/>
    <w:rsid w:val="00CF71D1"/>
    <w:rsid w:val="00CF78C0"/>
    <w:rsid w:val="00CF7AA2"/>
    <w:rsid w:val="00CF7FBF"/>
    <w:rsid w:val="00D01121"/>
    <w:rsid w:val="00D01404"/>
    <w:rsid w:val="00D017D2"/>
    <w:rsid w:val="00D0199D"/>
    <w:rsid w:val="00D022BA"/>
    <w:rsid w:val="00D028A0"/>
    <w:rsid w:val="00D03365"/>
    <w:rsid w:val="00D035C2"/>
    <w:rsid w:val="00D039A4"/>
    <w:rsid w:val="00D04008"/>
    <w:rsid w:val="00D045E4"/>
    <w:rsid w:val="00D04717"/>
    <w:rsid w:val="00D047EE"/>
    <w:rsid w:val="00D05181"/>
    <w:rsid w:val="00D053C5"/>
    <w:rsid w:val="00D05B85"/>
    <w:rsid w:val="00D06708"/>
    <w:rsid w:val="00D07370"/>
    <w:rsid w:val="00D0756E"/>
    <w:rsid w:val="00D076D4"/>
    <w:rsid w:val="00D07CD0"/>
    <w:rsid w:val="00D10170"/>
    <w:rsid w:val="00D104F4"/>
    <w:rsid w:val="00D10BC5"/>
    <w:rsid w:val="00D10C02"/>
    <w:rsid w:val="00D10C21"/>
    <w:rsid w:val="00D11486"/>
    <w:rsid w:val="00D11BC2"/>
    <w:rsid w:val="00D11C6F"/>
    <w:rsid w:val="00D12B84"/>
    <w:rsid w:val="00D13C3F"/>
    <w:rsid w:val="00D13FBC"/>
    <w:rsid w:val="00D14261"/>
    <w:rsid w:val="00D14C4F"/>
    <w:rsid w:val="00D15397"/>
    <w:rsid w:val="00D16665"/>
    <w:rsid w:val="00D167C0"/>
    <w:rsid w:val="00D17192"/>
    <w:rsid w:val="00D17B84"/>
    <w:rsid w:val="00D17E6B"/>
    <w:rsid w:val="00D200BA"/>
    <w:rsid w:val="00D200BC"/>
    <w:rsid w:val="00D204D1"/>
    <w:rsid w:val="00D2055E"/>
    <w:rsid w:val="00D20E6F"/>
    <w:rsid w:val="00D20F76"/>
    <w:rsid w:val="00D212BE"/>
    <w:rsid w:val="00D21341"/>
    <w:rsid w:val="00D21C79"/>
    <w:rsid w:val="00D21DF8"/>
    <w:rsid w:val="00D2223C"/>
    <w:rsid w:val="00D222D7"/>
    <w:rsid w:val="00D2233F"/>
    <w:rsid w:val="00D22385"/>
    <w:rsid w:val="00D22CA4"/>
    <w:rsid w:val="00D2381D"/>
    <w:rsid w:val="00D2387E"/>
    <w:rsid w:val="00D23AC5"/>
    <w:rsid w:val="00D23DFA"/>
    <w:rsid w:val="00D2411B"/>
    <w:rsid w:val="00D250A6"/>
    <w:rsid w:val="00D250BD"/>
    <w:rsid w:val="00D25556"/>
    <w:rsid w:val="00D25FE8"/>
    <w:rsid w:val="00D26801"/>
    <w:rsid w:val="00D26BCF"/>
    <w:rsid w:val="00D2705D"/>
    <w:rsid w:val="00D27169"/>
    <w:rsid w:val="00D271A5"/>
    <w:rsid w:val="00D27972"/>
    <w:rsid w:val="00D27D8F"/>
    <w:rsid w:val="00D300FE"/>
    <w:rsid w:val="00D303AF"/>
    <w:rsid w:val="00D3064F"/>
    <w:rsid w:val="00D30A50"/>
    <w:rsid w:val="00D31820"/>
    <w:rsid w:val="00D318BC"/>
    <w:rsid w:val="00D31A76"/>
    <w:rsid w:val="00D3208E"/>
    <w:rsid w:val="00D324C3"/>
    <w:rsid w:val="00D32770"/>
    <w:rsid w:val="00D328E3"/>
    <w:rsid w:val="00D328F6"/>
    <w:rsid w:val="00D32D05"/>
    <w:rsid w:val="00D32E06"/>
    <w:rsid w:val="00D32E3D"/>
    <w:rsid w:val="00D32F71"/>
    <w:rsid w:val="00D330FA"/>
    <w:rsid w:val="00D332C0"/>
    <w:rsid w:val="00D3340E"/>
    <w:rsid w:val="00D33C43"/>
    <w:rsid w:val="00D33F9F"/>
    <w:rsid w:val="00D3434B"/>
    <w:rsid w:val="00D34CED"/>
    <w:rsid w:val="00D35AEB"/>
    <w:rsid w:val="00D35E20"/>
    <w:rsid w:val="00D3623B"/>
    <w:rsid w:val="00D3634B"/>
    <w:rsid w:val="00D36461"/>
    <w:rsid w:val="00D3658A"/>
    <w:rsid w:val="00D36AFF"/>
    <w:rsid w:val="00D36F89"/>
    <w:rsid w:val="00D3752B"/>
    <w:rsid w:val="00D37D76"/>
    <w:rsid w:val="00D37E6A"/>
    <w:rsid w:val="00D37F54"/>
    <w:rsid w:val="00D40309"/>
    <w:rsid w:val="00D407D5"/>
    <w:rsid w:val="00D410CC"/>
    <w:rsid w:val="00D410E9"/>
    <w:rsid w:val="00D414C2"/>
    <w:rsid w:val="00D4155C"/>
    <w:rsid w:val="00D41CB7"/>
    <w:rsid w:val="00D41F18"/>
    <w:rsid w:val="00D421B1"/>
    <w:rsid w:val="00D427AE"/>
    <w:rsid w:val="00D43C58"/>
    <w:rsid w:val="00D43E5D"/>
    <w:rsid w:val="00D44CEE"/>
    <w:rsid w:val="00D44F26"/>
    <w:rsid w:val="00D4575E"/>
    <w:rsid w:val="00D45D06"/>
    <w:rsid w:val="00D45EE3"/>
    <w:rsid w:val="00D462E1"/>
    <w:rsid w:val="00D462F1"/>
    <w:rsid w:val="00D464F3"/>
    <w:rsid w:val="00D46530"/>
    <w:rsid w:val="00D47470"/>
    <w:rsid w:val="00D477D8"/>
    <w:rsid w:val="00D5014C"/>
    <w:rsid w:val="00D50197"/>
    <w:rsid w:val="00D50310"/>
    <w:rsid w:val="00D50409"/>
    <w:rsid w:val="00D5085E"/>
    <w:rsid w:val="00D50BBE"/>
    <w:rsid w:val="00D512DE"/>
    <w:rsid w:val="00D51B31"/>
    <w:rsid w:val="00D51B78"/>
    <w:rsid w:val="00D531B7"/>
    <w:rsid w:val="00D535D4"/>
    <w:rsid w:val="00D53C9F"/>
    <w:rsid w:val="00D54710"/>
    <w:rsid w:val="00D5523E"/>
    <w:rsid w:val="00D555B4"/>
    <w:rsid w:val="00D55974"/>
    <w:rsid w:val="00D56375"/>
    <w:rsid w:val="00D56500"/>
    <w:rsid w:val="00D56CA2"/>
    <w:rsid w:val="00D57121"/>
    <w:rsid w:val="00D57548"/>
    <w:rsid w:val="00D575D0"/>
    <w:rsid w:val="00D5782D"/>
    <w:rsid w:val="00D57D5F"/>
    <w:rsid w:val="00D600E3"/>
    <w:rsid w:val="00D6029D"/>
    <w:rsid w:val="00D602BC"/>
    <w:rsid w:val="00D6048A"/>
    <w:rsid w:val="00D6091D"/>
    <w:rsid w:val="00D613E3"/>
    <w:rsid w:val="00D625C5"/>
    <w:rsid w:val="00D62D0D"/>
    <w:rsid w:val="00D632CD"/>
    <w:rsid w:val="00D63448"/>
    <w:rsid w:val="00D6349E"/>
    <w:rsid w:val="00D63B75"/>
    <w:rsid w:val="00D63FB5"/>
    <w:rsid w:val="00D6486E"/>
    <w:rsid w:val="00D64B57"/>
    <w:rsid w:val="00D65330"/>
    <w:rsid w:val="00D65597"/>
    <w:rsid w:val="00D65E33"/>
    <w:rsid w:val="00D66391"/>
    <w:rsid w:val="00D66435"/>
    <w:rsid w:val="00D6686F"/>
    <w:rsid w:val="00D66945"/>
    <w:rsid w:val="00D676B4"/>
    <w:rsid w:val="00D6793F"/>
    <w:rsid w:val="00D704C3"/>
    <w:rsid w:val="00D705A8"/>
    <w:rsid w:val="00D70A80"/>
    <w:rsid w:val="00D71096"/>
    <w:rsid w:val="00D711CE"/>
    <w:rsid w:val="00D71D80"/>
    <w:rsid w:val="00D71DFB"/>
    <w:rsid w:val="00D7244C"/>
    <w:rsid w:val="00D72A09"/>
    <w:rsid w:val="00D72D34"/>
    <w:rsid w:val="00D72DF7"/>
    <w:rsid w:val="00D74B9E"/>
    <w:rsid w:val="00D74BB9"/>
    <w:rsid w:val="00D74D49"/>
    <w:rsid w:val="00D75442"/>
    <w:rsid w:val="00D75740"/>
    <w:rsid w:val="00D7579B"/>
    <w:rsid w:val="00D75D97"/>
    <w:rsid w:val="00D75FB5"/>
    <w:rsid w:val="00D76856"/>
    <w:rsid w:val="00D76C03"/>
    <w:rsid w:val="00D774B4"/>
    <w:rsid w:val="00D77680"/>
    <w:rsid w:val="00D80AE1"/>
    <w:rsid w:val="00D810F1"/>
    <w:rsid w:val="00D81643"/>
    <w:rsid w:val="00D8246A"/>
    <w:rsid w:val="00D83903"/>
    <w:rsid w:val="00D83932"/>
    <w:rsid w:val="00D83D55"/>
    <w:rsid w:val="00D83FC9"/>
    <w:rsid w:val="00D844CA"/>
    <w:rsid w:val="00D84C4C"/>
    <w:rsid w:val="00D85081"/>
    <w:rsid w:val="00D8542C"/>
    <w:rsid w:val="00D85C5D"/>
    <w:rsid w:val="00D85CE5"/>
    <w:rsid w:val="00D85D3A"/>
    <w:rsid w:val="00D866A7"/>
    <w:rsid w:val="00D8761C"/>
    <w:rsid w:val="00D87AFA"/>
    <w:rsid w:val="00D902E9"/>
    <w:rsid w:val="00D91C1E"/>
    <w:rsid w:val="00D92213"/>
    <w:rsid w:val="00D92E68"/>
    <w:rsid w:val="00D92E6B"/>
    <w:rsid w:val="00D93243"/>
    <w:rsid w:val="00D9362C"/>
    <w:rsid w:val="00D9379B"/>
    <w:rsid w:val="00D93BD5"/>
    <w:rsid w:val="00D93FBD"/>
    <w:rsid w:val="00D94321"/>
    <w:rsid w:val="00D94507"/>
    <w:rsid w:val="00D9456F"/>
    <w:rsid w:val="00D945E7"/>
    <w:rsid w:val="00D9492A"/>
    <w:rsid w:val="00D94B69"/>
    <w:rsid w:val="00D95515"/>
    <w:rsid w:val="00D95F7D"/>
    <w:rsid w:val="00D967C2"/>
    <w:rsid w:val="00D97138"/>
    <w:rsid w:val="00D97657"/>
    <w:rsid w:val="00D97863"/>
    <w:rsid w:val="00D97F57"/>
    <w:rsid w:val="00DA038D"/>
    <w:rsid w:val="00DA1202"/>
    <w:rsid w:val="00DA1BD4"/>
    <w:rsid w:val="00DA2A73"/>
    <w:rsid w:val="00DA2F38"/>
    <w:rsid w:val="00DA2F7E"/>
    <w:rsid w:val="00DA3138"/>
    <w:rsid w:val="00DA3FCF"/>
    <w:rsid w:val="00DA4163"/>
    <w:rsid w:val="00DA4E69"/>
    <w:rsid w:val="00DA5010"/>
    <w:rsid w:val="00DA532D"/>
    <w:rsid w:val="00DA5F9B"/>
    <w:rsid w:val="00DA6479"/>
    <w:rsid w:val="00DA6CE1"/>
    <w:rsid w:val="00DA6ED6"/>
    <w:rsid w:val="00DA79B5"/>
    <w:rsid w:val="00DA7AA7"/>
    <w:rsid w:val="00DA7F53"/>
    <w:rsid w:val="00DB04A5"/>
    <w:rsid w:val="00DB07F6"/>
    <w:rsid w:val="00DB139F"/>
    <w:rsid w:val="00DB1865"/>
    <w:rsid w:val="00DB1E4F"/>
    <w:rsid w:val="00DB3760"/>
    <w:rsid w:val="00DB37C2"/>
    <w:rsid w:val="00DB4225"/>
    <w:rsid w:val="00DB4458"/>
    <w:rsid w:val="00DB5529"/>
    <w:rsid w:val="00DB56BF"/>
    <w:rsid w:val="00DB5F4B"/>
    <w:rsid w:val="00DB61FA"/>
    <w:rsid w:val="00DB6332"/>
    <w:rsid w:val="00DB68FC"/>
    <w:rsid w:val="00DB7815"/>
    <w:rsid w:val="00DB798C"/>
    <w:rsid w:val="00DB7B02"/>
    <w:rsid w:val="00DB7B9A"/>
    <w:rsid w:val="00DC0169"/>
    <w:rsid w:val="00DC0776"/>
    <w:rsid w:val="00DC08A3"/>
    <w:rsid w:val="00DC13FC"/>
    <w:rsid w:val="00DC15A2"/>
    <w:rsid w:val="00DC1944"/>
    <w:rsid w:val="00DC1BAD"/>
    <w:rsid w:val="00DC1C5A"/>
    <w:rsid w:val="00DC1DF7"/>
    <w:rsid w:val="00DC2B5D"/>
    <w:rsid w:val="00DC30CE"/>
    <w:rsid w:val="00DC48AA"/>
    <w:rsid w:val="00DC57D2"/>
    <w:rsid w:val="00DC5C3E"/>
    <w:rsid w:val="00DC5CF2"/>
    <w:rsid w:val="00DC5D6B"/>
    <w:rsid w:val="00DC5ED9"/>
    <w:rsid w:val="00DC6395"/>
    <w:rsid w:val="00DC6BEB"/>
    <w:rsid w:val="00DC7321"/>
    <w:rsid w:val="00DC7886"/>
    <w:rsid w:val="00DC7A92"/>
    <w:rsid w:val="00DC7C9B"/>
    <w:rsid w:val="00DD03A7"/>
    <w:rsid w:val="00DD0A82"/>
    <w:rsid w:val="00DD16C7"/>
    <w:rsid w:val="00DD17A2"/>
    <w:rsid w:val="00DD1D0D"/>
    <w:rsid w:val="00DD21A8"/>
    <w:rsid w:val="00DD2281"/>
    <w:rsid w:val="00DD27D2"/>
    <w:rsid w:val="00DD2B10"/>
    <w:rsid w:val="00DD31D5"/>
    <w:rsid w:val="00DD33B0"/>
    <w:rsid w:val="00DD3566"/>
    <w:rsid w:val="00DD3585"/>
    <w:rsid w:val="00DD381B"/>
    <w:rsid w:val="00DD3921"/>
    <w:rsid w:val="00DD4625"/>
    <w:rsid w:val="00DD4893"/>
    <w:rsid w:val="00DD4BE3"/>
    <w:rsid w:val="00DD512A"/>
    <w:rsid w:val="00DD5234"/>
    <w:rsid w:val="00DD52EC"/>
    <w:rsid w:val="00DD52EE"/>
    <w:rsid w:val="00DD5AB8"/>
    <w:rsid w:val="00DD5E52"/>
    <w:rsid w:val="00DD60F2"/>
    <w:rsid w:val="00DD6AEE"/>
    <w:rsid w:val="00DD6EE5"/>
    <w:rsid w:val="00DD6EFF"/>
    <w:rsid w:val="00DD73C2"/>
    <w:rsid w:val="00DD7775"/>
    <w:rsid w:val="00DD783B"/>
    <w:rsid w:val="00DD788A"/>
    <w:rsid w:val="00DD7D74"/>
    <w:rsid w:val="00DE0E90"/>
    <w:rsid w:val="00DE0FEC"/>
    <w:rsid w:val="00DE11D3"/>
    <w:rsid w:val="00DE19E2"/>
    <w:rsid w:val="00DE1B73"/>
    <w:rsid w:val="00DE1D24"/>
    <w:rsid w:val="00DE1E4E"/>
    <w:rsid w:val="00DE1F0C"/>
    <w:rsid w:val="00DE2831"/>
    <w:rsid w:val="00DE29C1"/>
    <w:rsid w:val="00DE2A42"/>
    <w:rsid w:val="00DE4457"/>
    <w:rsid w:val="00DE4900"/>
    <w:rsid w:val="00DE581A"/>
    <w:rsid w:val="00DE5BA8"/>
    <w:rsid w:val="00DE5DC4"/>
    <w:rsid w:val="00DE62AA"/>
    <w:rsid w:val="00DE6711"/>
    <w:rsid w:val="00DE6729"/>
    <w:rsid w:val="00DE676B"/>
    <w:rsid w:val="00DE6785"/>
    <w:rsid w:val="00DE69A4"/>
    <w:rsid w:val="00DE7DB6"/>
    <w:rsid w:val="00DF0182"/>
    <w:rsid w:val="00DF02C0"/>
    <w:rsid w:val="00DF0B8A"/>
    <w:rsid w:val="00DF1002"/>
    <w:rsid w:val="00DF1357"/>
    <w:rsid w:val="00DF13E9"/>
    <w:rsid w:val="00DF1754"/>
    <w:rsid w:val="00DF1A06"/>
    <w:rsid w:val="00DF2107"/>
    <w:rsid w:val="00DF27AC"/>
    <w:rsid w:val="00DF2A7D"/>
    <w:rsid w:val="00DF397C"/>
    <w:rsid w:val="00DF3B5D"/>
    <w:rsid w:val="00DF4930"/>
    <w:rsid w:val="00DF4B57"/>
    <w:rsid w:val="00DF4C62"/>
    <w:rsid w:val="00DF4E41"/>
    <w:rsid w:val="00DF4EB2"/>
    <w:rsid w:val="00DF4F1B"/>
    <w:rsid w:val="00DF5088"/>
    <w:rsid w:val="00DF5A44"/>
    <w:rsid w:val="00DF5EA5"/>
    <w:rsid w:val="00DF5EE2"/>
    <w:rsid w:val="00DF6649"/>
    <w:rsid w:val="00DF68EE"/>
    <w:rsid w:val="00DF69AA"/>
    <w:rsid w:val="00DF6BE9"/>
    <w:rsid w:val="00DF703A"/>
    <w:rsid w:val="00DF7BA3"/>
    <w:rsid w:val="00E00022"/>
    <w:rsid w:val="00E0007D"/>
    <w:rsid w:val="00E00745"/>
    <w:rsid w:val="00E008CB"/>
    <w:rsid w:val="00E00D33"/>
    <w:rsid w:val="00E015D6"/>
    <w:rsid w:val="00E01651"/>
    <w:rsid w:val="00E01758"/>
    <w:rsid w:val="00E02237"/>
    <w:rsid w:val="00E026D2"/>
    <w:rsid w:val="00E02CD6"/>
    <w:rsid w:val="00E02DD9"/>
    <w:rsid w:val="00E0374D"/>
    <w:rsid w:val="00E03C8F"/>
    <w:rsid w:val="00E03CAF"/>
    <w:rsid w:val="00E03CE7"/>
    <w:rsid w:val="00E03EAE"/>
    <w:rsid w:val="00E04636"/>
    <w:rsid w:val="00E04E6B"/>
    <w:rsid w:val="00E051F3"/>
    <w:rsid w:val="00E058A4"/>
    <w:rsid w:val="00E06375"/>
    <w:rsid w:val="00E066BC"/>
    <w:rsid w:val="00E06818"/>
    <w:rsid w:val="00E06D71"/>
    <w:rsid w:val="00E06F80"/>
    <w:rsid w:val="00E07181"/>
    <w:rsid w:val="00E0755D"/>
    <w:rsid w:val="00E07A39"/>
    <w:rsid w:val="00E10414"/>
    <w:rsid w:val="00E104A8"/>
    <w:rsid w:val="00E105E9"/>
    <w:rsid w:val="00E1066D"/>
    <w:rsid w:val="00E10C09"/>
    <w:rsid w:val="00E10FE0"/>
    <w:rsid w:val="00E11018"/>
    <w:rsid w:val="00E11297"/>
    <w:rsid w:val="00E117DD"/>
    <w:rsid w:val="00E11990"/>
    <w:rsid w:val="00E1266B"/>
    <w:rsid w:val="00E12716"/>
    <w:rsid w:val="00E12AB9"/>
    <w:rsid w:val="00E12B1A"/>
    <w:rsid w:val="00E12BDA"/>
    <w:rsid w:val="00E13245"/>
    <w:rsid w:val="00E1355B"/>
    <w:rsid w:val="00E13B39"/>
    <w:rsid w:val="00E14585"/>
    <w:rsid w:val="00E146D4"/>
    <w:rsid w:val="00E14907"/>
    <w:rsid w:val="00E14CD3"/>
    <w:rsid w:val="00E14F2A"/>
    <w:rsid w:val="00E151CD"/>
    <w:rsid w:val="00E1542C"/>
    <w:rsid w:val="00E156A8"/>
    <w:rsid w:val="00E15C45"/>
    <w:rsid w:val="00E15E04"/>
    <w:rsid w:val="00E15FD8"/>
    <w:rsid w:val="00E16FE1"/>
    <w:rsid w:val="00E1716C"/>
    <w:rsid w:val="00E175A3"/>
    <w:rsid w:val="00E17AC3"/>
    <w:rsid w:val="00E17E0F"/>
    <w:rsid w:val="00E2021A"/>
    <w:rsid w:val="00E208AE"/>
    <w:rsid w:val="00E20B3E"/>
    <w:rsid w:val="00E20F87"/>
    <w:rsid w:val="00E20FB0"/>
    <w:rsid w:val="00E220E7"/>
    <w:rsid w:val="00E23B4E"/>
    <w:rsid w:val="00E23EE7"/>
    <w:rsid w:val="00E24244"/>
    <w:rsid w:val="00E243BE"/>
    <w:rsid w:val="00E24654"/>
    <w:rsid w:val="00E26C09"/>
    <w:rsid w:val="00E2763F"/>
    <w:rsid w:val="00E27A47"/>
    <w:rsid w:val="00E27D70"/>
    <w:rsid w:val="00E27E0E"/>
    <w:rsid w:val="00E30D39"/>
    <w:rsid w:val="00E30DC7"/>
    <w:rsid w:val="00E30E4A"/>
    <w:rsid w:val="00E31472"/>
    <w:rsid w:val="00E31597"/>
    <w:rsid w:val="00E316B5"/>
    <w:rsid w:val="00E3184F"/>
    <w:rsid w:val="00E31FF6"/>
    <w:rsid w:val="00E3207C"/>
    <w:rsid w:val="00E32AB7"/>
    <w:rsid w:val="00E32AC7"/>
    <w:rsid w:val="00E32DD1"/>
    <w:rsid w:val="00E3323B"/>
    <w:rsid w:val="00E332BC"/>
    <w:rsid w:val="00E334D1"/>
    <w:rsid w:val="00E33B0E"/>
    <w:rsid w:val="00E33EAA"/>
    <w:rsid w:val="00E33F0E"/>
    <w:rsid w:val="00E342CC"/>
    <w:rsid w:val="00E351BD"/>
    <w:rsid w:val="00E358CA"/>
    <w:rsid w:val="00E35E47"/>
    <w:rsid w:val="00E36560"/>
    <w:rsid w:val="00E3699C"/>
    <w:rsid w:val="00E36ECF"/>
    <w:rsid w:val="00E3709A"/>
    <w:rsid w:val="00E371EB"/>
    <w:rsid w:val="00E37247"/>
    <w:rsid w:val="00E372BC"/>
    <w:rsid w:val="00E3756E"/>
    <w:rsid w:val="00E37645"/>
    <w:rsid w:val="00E37F57"/>
    <w:rsid w:val="00E40555"/>
    <w:rsid w:val="00E40DA5"/>
    <w:rsid w:val="00E40FD7"/>
    <w:rsid w:val="00E419F3"/>
    <w:rsid w:val="00E41A1E"/>
    <w:rsid w:val="00E41C70"/>
    <w:rsid w:val="00E41DC5"/>
    <w:rsid w:val="00E41F7C"/>
    <w:rsid w:val="00E4225D"/>
    <w:rsid w:val="00E422CD"/>
    <w:rsid w:val="00E427A7"/>
    <w:rsid w:val="00E42B7D"/>
    <w:rsid w:val="00E43220"/>
    <w:rsid w:val="00E43C46"/>
    <w:rsid w:val="00E43DCC"/>
    <w:rsid w:val="00E43E90"/>
    <w:rsid w:val="00E443C4"/>
    <w:rsid w:val="00E445DC"/>
    <w:rsid w:val="00E44845"/>
    <w:rsid w:val="00E44EC9"/>
    <w:rsid w:val="00E45644"/>
    <w:rsid w:val="00E4577B"/>
    <w:rsid w:val="00E458F5"/>
    <w:rsid w:val="00E459AC"/>
    <w:rsid w:val="00E45E17"/>
    <w:rsid w:val="00E4602E"/>
    <w:rsid w:val="00E464DA"/>
    <w:rsid w:val="00E46DA7"/>
    <w:rsid w:val="00E46EE4"/>
    <w:rsid w:val="00E47137"/>
    <w:rsid w:val="00E472C1"/>
    <w:rsid w:val="00E47BC0"/>
    <w:rsid w:val="00E47C31"/>
    <w:rsid w:val="00E47FF7"/>
    <w:rsid w:val="00E50295"/>
    <w:rsid w:val="00E504DC"/>
    <w:rsid w:val="00E50B13"/>
    <w:rsid w:val="00E50BC8"/>
    <w:rsid w:val="00E51148"/>
    <w:rsid w:val="00E51154"/>
    <w:rsid w:val="00E5196C"/>
    <w:rsid w:val="00E519D7"/>
    <w:rsid w:val="00E52A80"/>
    <w:rsid w:val="00E52F70"/>
    <w:rsid w:val="00E53768"/>
    <w:rsid w:val="00E53AE9"/>
    <w:rsid w:val="00E5407C"/>
    <w:rsid w:val="00E54990"/>
    <w:rsid w:val="00E54AB8"/>
    <w:rsid w:val="00E5517E"/>
    <w:rsid w:val="00E553B3"/>
    <w:rsid w:val="00E55990"/>
    <w:rsid w:val="00E55CE5"/>
    <w:rsid w:val="00E55F69"/>
    <w:rsid w:val="00E570E9"/>
    <w:rsid w:val="00E576E4"/>
    <w:rsid w:val="00E57A57"/>
    <w:rsid w:val="00E57A9E"/>
    <w:rsid w:val="00E57ED6"/>
    <w:rsid w:val="00E6013F"/>
    <w:rsid w:val="00E601F8"/>
    <w:rsid w:val="00E6089B"/>
    <w:rsid w:val="00E609ED"/>
    <w:rsid w:val="00E60BF4"/>
    <w:rsid w:val="00E6215A"/>
    <w:rsid w:val="00E633E9"/>
    <w:rsid w:val="00E6342C"/>
    <w:rsid w:val="00E643C5"/>
    <w:rsid w:val="00E643EA"/>
    <w:rsid w:val="00E65022"/>
    <w:rsid w:val="00E65122"/>
    <w:rsid w:val="00E6551D"/>
    <w:rsid w:val="00E65665"/>
    <w:rsid w:val="00E6696E"/>
    <w:rsid w:val="00E670E6"/>
    <w:rsid w:val="00E67A88"/>
    <w:rsid w:val="00E67E95"/>
    <w:rsid w:val="00E7032F"/>
    <w:rsid w:val="00E70828"/>
    <w:rsid w:val="00E70CED"/>
    <w:rsid w:val="00E71161"/>
    <w:rsid w:val="00E7192E"/>
    <w:rsid w:val="00E71B89"/>
    <w:rsid w:val="00E71C49"/>
    <w:rsid w:val="00E7293B"/>
    <w:rsid w:val="00E73629"/>
    <w:rsid w:val="00E737E4"/>
    <w:rsid w:val="00E73886"/>
    <w:rsid w:val="00E73D31"/>
    <w:rsid w:val="00E74092"/>
    <w:rsid w:val="00E747D9"/>
    <w:rsid w:val="00E748CC"/>
    <w:rsid w:val="00E74A9D"/>
    <w:rsid w:val="00E74D7A"/>
    <w:rsid w:val="00E74EFA"/>
    <w:rsid w:val="00E753D8"/>
    <w:rsid w:val="00E75C82"/>
    <w:rsid w:val="00E75CA0"/>
    <w:rsid w:val="00E7659E"/>
    <w:rsid w:val="00E766BF"/>
    <w:rsid w:val="00E76F0A"/>
    <w:rsid w:val="00E77D01"/>
    <w:rsid w:val="00E77FB2"/>
    <w:rsid w:val="00E8052F"/>
    <w:rsid w:val="00E80718"/>
    <w:rsid w:val="00E820F5"/>
    <w:rsid w:val="00E82436"/>
    <w:rsid w:val="00E8253F"/>
    <w:rsid w:val="00E82E64"/>
    <w:rsid w:val="00E83E13"/>
    <w:rsid w:val="00E8475B"/>
    <w:rsid w:val="00E84C37"/>
    <w:rsid w:val="00E85503"/>
    <w:rsid w:val="00E85614"/>
    <w:rsid w:val="00E8593A"/>
    <w:rsid w:val="00E85DC8"/>
    <w:rsid w:val="00E8613A"/>
    <w:rsid w:val="00E8709C"/>
    <w:rsid w:val="00E87939"/>
    <w:rsid w:val="00E87ED6"/>
    <w:rsid w:val="00E904B2"/>
    <w:rsid w:val="00E9072A"/>
    <w:rsid w:val="00E90910"/>
    <w:rsid w:val="00E90BDE"/>
    <w:rsid w:val="00E916E6"/>
    <w:rsid w:val="00E91ABA"/>
    <w:rsid w:val="00E91EDF"/>
    <w:rsid w:val="00E91F00"/>
    <w:rsid w:val="00E91FEC"/>
    <w:rsid w:val="00E921E3"/>
    <w:rsid w:val="00E922FF"/>
    <w:rsid w:val="00E92526"/>
    <w:rsid w:val="00E92608"/>
    <w:rsid w:val="00E928A7"/>
    <w:rsid w:val="00E93113"/>
    <w:rsid w:val="00E93FE0"/>
    <w:rsid w:val="00E94B00"/>
    <w:rsid w:val="00E94FC0"/>
    <w:rsid w:val="00E95124"/>
    <w:rsid w:val="00E95660"/>
    <w:rsid w:val="00E959F2"/>
    <w:rsid w:val="00E96337"/>
    <w:rsid w:val="00E968B5"/>
    <w:rsid w:val="00E96B35"/>
    <w:rsid w:val="00E96C06"/>
    <w:rsid w:val="00E97543"/>
    <w:rsid w:val="00E97560"/>
    <w:rsid w:val="00E97825"/>
    <w:rsid w:val="00E9784F"/>
    <w:rsid w:val="00E979E2"/>
    <w:rsid w:val="00EA0294"/>
    <w:rsid w:val="00EA0580"/>
    <w:rsid w:val="00EA0628"/>
    <w:rsid w:val="00EA06AC"/>
    <w:rsid w:val="00EA08F7"/>
    <w:rsid w:val="00EA0A42"/>
    <w:rsid w:val="00EA0CF3"/>
    <w:rsid w:val="00EA152F"/>
    <w:rsid w:val="00EA2F41"/>
    <w:rsid w:val="00EA3280"/>
    <w:rsid w:val="00EA44B9"/>
    <w:rsid w:val="00EA4DBA"/>
    <w:rsid w:val="00EA4DDB"/>
    <w:rsid w:val="00EA4E91"/>
    <w:rsid w:val="00EA526E"/>
    <w:rsid w:val="00EA56F2"/>
    <w:rsid w:val="00EA5923"/>
    <w:rsid w:val="00EA5B00"/>
    <w:rsid w:val="00EA5E82"/>
    <w:rsid w:val="00EA620E"/>
    <w:rsid w:val="00EA624D"/>
    <w:rsid w:val="00EA65EF"/>
    <w:rsid w:val="00EA69D8"/>
    <w:rsid w:val="00EA6A89"/>
    <w:rsid w:val="00EA725A"/>
    <w:rsid w:val="00EA77CD"/>
    <w:rsid w:val="00EA7EF4"/>
    <w:rsid w:val="00EB00DD"/>
    <w:rsid w:val="00EB040B"/>
    <w:rsid w:val="00EB0590"/>
    <w:rsid w:val="00EB0DB3"/>
    <w:rsid w:val="00EB1270"/>
    <w:rsid w:val="00EB1353"/>
    <w:rsid w:val="00EB168F"/>
    <w:rsid w:val="00EB1757"/>
    <w:rsid w:val="00EB1DBF"/>
    <w:rsid w:val="00EB1EB8"/>
    <w:rsid w:val="00EB2013"/>
    <w:rsid w:val="00EB239D"/>
    <w:rsid w:val="00EB348D"/>
    <w:rsid w:val="00EB3493"/>
    <w:rsid w:val="00EB3A4E"/>
    <w:rsid w:val="00EB4DEE"/>
    <w:rsid w:val="00EB523A"/>
    <w:rsid w:val="00EB58DC"/>
    <w:rsid w:val="00EB614D"/>
    <w:rsid w:val="00EB64A7"/>
    <w:rsid w:val="00EB65AE"/>
    <w:rsid w:val="00EB69FC"/>
    <w:rsid w:val="00EB6E89"/>
    <w:rsid w:val="00EB6F62"/>
    <w:rsid w:val="00EB7460"/>
    <w:rsid w:val="00EB75BE"/>
    <w:rsid w:val="00EB7D53"/>
    <w:rsid w:val="00EC0649"/>
    <w:rsid w:val="00EC0DA1"/>
    <w:rsid w:val="00EC1C07"/>
    <w:rsid w:val="00EC1CD4"/>
    <w:rsid w:val="00EC1CF9"/>
    <w:rsid w:val="00EC325A"/>
    <w:rsid w:val="00EC3512"/>
    <w:rsid w:val="00EC385A"/>
    <w:rsid w:val="00EC3D48"/>
    <w:rsid w:val="00EC425D"/>
    <w:rsid w:val="00EC4434"/>
    <w:rsid w:val="00EC48B2"/>
    <w:rsid w:val="00EC49A6"/>
    <w:rsid w:val="00EC4A4F"/>
    <w:rsid w:val="00EC4D54"/>
    <w:rsid w:val="00EC4F8C"/>
    <w:rsid w:val="00EC5D6B"/>
    <w:rsid w:val="00EC5ED0"/>
    <w:rsid w:val="00EC5EF7"/>
    <w:rsid w:val="00EC65E9"/>
    <w:rsid w:val="00EC6716"/>
    <w:rsid w:val="00EC6854"/>
    <w:rsid w:val="00EC6B0C"/>
    <w:rsid w:val="00EC6B7A"/>
    <w:rsid w:val="00EC6D7A"/>
    <w:rsid w:val="00EC7433"/>
    <w:rsid w:val="00EC77FE"/>
    <w:rsid w:val="00EC7CDC"/>
    <w:rsid w:val="00ED042A"/>
    <w:rsid w:val="00ED0C50"/>
    <w:rsid w:val="00ED130B"/>
    <w:rsid w:val="00ED13FD"/>
    <w:rsid w:val="00ED1AB9"/>
    <w:rsid w:val="00ED1EF5"/>
    <w:rsid w:val="00ED21E1"/>
    <w:rsid w:val="00ED238E"/>
    <w:rsid w:val="00ED2797"/>
    <w:rsid w:val="00ED28A7"/>
    <w:rsid w:val="00ED2B08"/>
    <w:rsid w:val="00ED304E"/>
    <w:rsid w:val="00ED30A0"/>
    <w:rsid w:val="00ED371E"/>
    <w:rsid w:val="00ED3A14"/>
    <w:rsid w:val="00ED429B"/>
    <w:rsid w:val="00ED4E0F"/>
    <w:rsid w:val="00ED5104"/>
    <w:rsid w:val="00ED587C"/>
    <w:rsid w:val="00ED5AC0"/>
    <w:rsid w:val="00ED5E1A"/>
    <w:rsid w:val="00ED5EAC"/>
    <w:rsid w:val="00ED65FD"/>
    <w:rsid w:val="00ED6658"/>
    <w:rsid w:val="00ED6ADD"/>
    <w:rsid w:val="00ED6D8B"/>
    <w:rsid w:val="00ED7362"/>
    <w:rsid w:val="00ED77FD"/>
    <w:rsid w:val="00ED79F5"/>
    <w:rsid w:val="00ED7BF4"/>
    <w:rsid w:val="00ED7CB6"/>
    <w:rsid w:val="00EE01D3"/>
    <w:rsid w:val="00EE16EB"/>
    <w:rsid w:val="00EE246C"/>
    <w:rsid w:val="00EE24DE"/>
    <w:rsid w:val="00EE2500"/>
    <w:rsid w:val="00EE2920"/>
    <w:rsid w:val="00EE308E"/>
    <w:rsid w:val="00EE3756"/>
    <w:rsid w:val="00EE391A"/>
    <w:rsid w:val="00EE3A6E"/>
    <w:rsid w:val="00EE3CEC"/>
    <w:rsid w:val="00EE3D5F"/>
    <w:rsid w:val="00EE41CA"/>
    <w:rsid w:val="00EE47E1"/>
    <w:rsid w:val="00EE48DB"/>
    <w:rsid w:val="00EE4971"/>
    <w:rsid w:val="00EE4D74"/>
    <w:rsid w:val="00EE52BD"/>
    <w:rsid w:val="00EE532D"/>
    <w:rsid w:val="00EE56F3"/>
    <w:rsid w:val="00EE5722"/>
    <w:rsid w:val="00EE5969"/>
    <w:rsid w:val="00EE5B98"/>
    <w:rsid w:val="00EE6050"/>
    <w:rsid w:val="00EE6666"/>
    <w:rsid w:val="00EE6BA1"/>
    <w:rsid w:val="00EE799A"/>
    <w:rsid w:val="00EF003A"/>
    <w:rsid w:val="00EF00CF"/>
    <w:rsid w:val="00EF01F6"/>
    <w:rsid w:val="00EF02BB"/>
    <w:rsid w:val="00EF0388"/>
    <w:rsid w:val="00EF0759"/>
    <w:rsid w:val="00EF133B"/>
    <w:rsid w:val="00EF1C3F"/>
    <w:rsid w:val="00EF1DFE"/>
    <w:rsid w:val="00EF274A"/>
    <w:rsid w:val="00EF27AC"/>
    <w:rsid w:val="00EF2F01"/>
    <w:rsid w:val="00EF358B"/>
    <w:rsid w:val="00EF3D45"/>
    <w:rsid w:val="00EF3DAA"/>
    <w:rsid w:val="00EF4029"/>
    <w:rsid w:val="00EF4815"/>
    <w:rsid w:val="00EF5164"/>
    <w:rsid w:val="00EF57F0"/>
    <w:rsid w:val="00EF5877"/>
    <w:rsid w:val="00EF5D85"/>
    <w:rsid w:val="00EF5EDB"/>
    <w:rsid w:val="00EF60E7"/>
    <w:rsid w:val="00EF63F2"/>
    <w:rsid w:val="00EF6531"/>
    <w:rsid w:val="00EF65D6"/>
    <w:rsid w:val="00EF6757"/>
    <w:rsid w:val="00EF6916"/>
    <w:rsid w:val="00EF69CD"/>
    <w:rsid w:val="00EF6B57"/>
    <w:rsid w:val="00EF6CC8"/>
    <w:rsid w:val="00EF77FF"/>
    <w:rsid w:val="00EF79DF"/>
    <w:rsid w:val="00EF7B98"/>
    <w:rsid w:val="00F0015D"/>
    <w:rsid w:val="00F00DC9"/>
    <w:rsid w:val="00F0188A"/>
    <w:rsid w:val="00F018AA"/>
    <w:rsid w:val="00F01963"/>
    <w:rsid w:val="00F01C03"/>
    <w:rsid w:val="00F02541"/>
    <w:rsid w:val="00F026B3"/>
    <w:rsid w:val="00F02AA8"/>
    <w:rsid w:val="00F03A34"/>
    <w:rsid w:val="00F03F21"/>
    <w:rsid w:val="00F04005"/>
    <w:rsid w:val="00F04A19"/>
    <w:rsid w:val="00F04FF7"/>
    <w:rsid w:val="00F055CE"/>
    <w:rsid w:val="00F057BA"/>
    <w:rsid w:val="00F05916"/>
    <w:rsid w:val="00F0595E"/>
    <w:rsid w:val="00F05D9C"/>
    <w:rsid w:val="00F06063"/>
    <w:rsid w:val="00F061DD"/>
    <w:rsid w:val="00F06645"/>
    <w:rsid w:val="00F06A26"/>
    <w:rsid w:val="00F0766C"/>
    <w:rsid w:val="00F076BB"/>
    <w:rsid w:val="00F079C8"/>
    <w:rsid w:val="00F07D03"/>
    <w:rsid w:val="00F10099"/>
    <w:rsid w:val="00F105E5"/>
    <w:rsid w:val="00F1090A"/>
    <w:rsid w:val="00F10B88"/>
    <w:rsid w:val="00F10BDD"/>
    <w:rsid w:val="00F11428"/>
    <w:rsid w:val="00F114F5"/>
    <w:rsid w:val="00F115B8"/>
    <w:rsid w:val="00F120F1"/>
    <w:rsid w:val="00F12141"/>
    <w:rsid w:val="00F12C55"/>
    <w:rsid w:val="00F130A2"/>
    <w:rsid w:val="00F13184"/>
    <w:rsid w:val="00F1351D"/>
    <w:rsid w:val="00F135BC"/>
    <w:rsid w:val="00F136E8"/>
    <w:rsid w:val="00F1391D"/>
    <w:rsid w:val="00F139D0"/>
    <w:rsid w:val="00F13EAB"/>
    <w:rsid w:val="00F14088"/>
    <w:rsid w:val="00F14ADD"/>
    <w:rsid w:val="00F15F00"/>
    <w:rsid w:val="00F15F58"/>
    <w:rsid w:val="00F16096"/>
    <w:rsid w:val="00F1694A"/>
    <w:rsid w:val="00F16EE6"/>
    <w:rsid w:val="00F177DC"/>
    <w:rsid w:val="00F17985"/>
    <w:rsid w:val="00F200EB"/>
    <w:rsid w:val="00F207D2"/>
    <w:rsid w:val="00F20B06"/>
    <w:rsid w:val="00F20D72"/>
    <w:rsid w:val="00F21381"/>
    <w:rsid w:val="00F21980"/>
    <w:rsid w:val="00F2199B"/>
    <w:rsid w:val="00F21C49"/>
    <w:rsid w:val="00F21FFC"/>
    <w:rsid w:val="00F234E2"/>
    <w:rsid w:val="00F237CA"/>
    <w:rsid w:val="00F2388A"/>
    <w:rsid w:val="00F23973"/>
    <w:rsid w:val="00F242F7"/>
    <w:rsid w:val="00F243CF"/>
    <w:rsid w:val="00F245B3"/>
    <w:rsid w:val="00F245E1"/>
    <w:rsid w:val="00F24680"/>
    <w:rsid w:val="00F24BD9"/>
    <w:rsid w:val="00F24CC7"/>
    <w:rsid w:val="00F24CD8"/>
    <w:rsid w:val="00F2501E"/>
    <w:rsid w:val="00F252C2"/>
    <w:rsid w:val="00F2562B"/>
    <w:rsid w:val="00F25D6C"/>
    <w:rsid w:val="00F260F7"/>
    <w:rsid w:val="00F2643A"/>
    <w:rsid w:val="00F26C74"/>
    <w:rsid w:val="00F276FA"/>
    <w:rsid w:val="00F27D58"/>
    <w:rsid w:val="00F3029C"/>
    <w:rsid w:val="00F30F70"/>
    <w:rsid w:val="00F312A7"/>
    <w:rsid w:val="00F3171A"/>
    <w:rsid w:val="00F31B67"/>
    <w:rsid w:val="00F3249A"/>
    <w:rsid w:val="00F32DEC"/>
    <w:rsid w:val="00F32F2F"/>
    <w:rsid w:val="00F32F9A"/>
    <w:rsid w:val="00F33768"/>
    <w:rsid w:val="00F338CE"/>
    <w:rsid w:val="00F339A3"/>
    <w:rsid w:val="00F33C40"/>
    <w:rsid w:val="00F342C0"/>
    <w:rsid w:val="00F34554"/>
    <w:rsid w:val="00F34648"/>
    <w:rsid w:val="00F3527F"/>
    <w:rsid w:val="00F3572F"/>
    <w:rsid w:val="00F357D5"/>
    <w:rsid w:val="00F35935"/>
    <w:rsid w:val="00F3649A"/>
    <w:rsid w:val="00F364A5"/>
    <w:rsid w:val="00F36DBE"/>
    <w:rsid w:val="00F36ECA"/>
    <w:rsid w:val="00F37101"/>
    <w:rsid w:val="00F37161"/>
    <w:rsid w:val="00F37717"/>
    <w:rsid w:val="00F37D12"/>
    <w:rsid w:val="00F37EA4"/>
    <w:rsid w:val="00F40464"/>
    <w:rsid w:val="00F40D06"/>
    <w:rsid w:val="00F40D5B"/>
    <w:rsid w:val="00F41488"/>
    <w:rsid w:val="00F41AE0"/>
    <w:rsid w:val="00F41BCE"/>
    <w:rsid w:val="00F41DCB"/>
    <w:rsid w:val="00F41FC2"/>
    <w:rsid w:val="00F423AF"/>
    <w:rsid w:val="00F42742"/>
    <w:rsid w:val="00F42A50"/>
    <w:rsid w:val="00F42FF0"/>
    <w:rsid w:val="00F442CA"/>
    <w:rsid w:val="00F4446C"/>
    <w:rsid w:val="00F44488"/>
    <w:rsid w:val="00F448B8"/>
    <w:rsid w:val="00F44E73"/>
    <w:rsid w:val="00F44F6C"/>
    <w:rsid w:val="00F4506A"/>
    <w:rsid w:val="00F45C2F"/>
    <w:rsid w:val="00F460B9"/>
    <w:rsid w:val="00F46568"/>
    <w:rsid w:val="00F468FA"/>
    <w:rsid w:val="00F46B32"/>
    <w:rsid w:val="00F4710F"/>
    <w:rsid w:val="00F47F62"/>
    <w:rsid w:val="00F50184"/>
    <w:rsid w:val="00F511C0"/>
    <w:rsid w:val="00F515E9"/>
    <w:rsid w:val="00F519A4"/>
    <w:rsid w:val="00F52054"/>
    <w:rsid w:val="00F5279C"/>
    <w:rsid w:val="00F527D2"/>
    <w:rsid w:val="00F52BC5"/>
    <w:rsid w:val="00F52D69"/>
    <w:rsid w:val="00F53256"/>
    <w:rsid w:val="00F536BD"/>
    <w:rsid w:val="00F536F5"/>
    <w:rsid w:val="00F5487E"/>
    <w:rsid w:val="00F55806"/>
    <w:rsid w:val="00F55A62"/>
    <w:rsid w:val="00F55FBE"/>
    <w:rsid w:val="00F56022"/>
    <w:rsid w:val="00F56760"/>
    <w:rsid w:val="00F56D77"/>
    <w:rsid w:val="00F60974"/>
    <w:rsid w:val="00F60B16"/>
    <w:rsid w:val="00F60E41"/>
    <w:rsid w:val="00F60F63"/>
    <w:rsid w:val="00F611E7"/>
    <w:rsid w:val="00F61646"/>
    <w:rsid w:val="00F61DF1"/>
    <w:rsid w:val="00F61E01"/>
    <w:rsid w:val="00F61FA6"/>
    <w:rsid w:val="00F62537"/>
    <w:rsid w:val="00F6264C"/>
    <w:rsid w:val="00F628B5"/>
    <w:rsid w:val="00F62BE4"/>
    <w:rsid w:val="00F639C6"/>
    <w:rsid w:val="00F63E52"/>
    <w:rsid w:val="00F63F0E"/>
    <w:rsid w:val="00F64223"/>
    <w:rsid w:val="00F651D2"/>
    <w:rsid w:val="00F65414"/>
    <w:rsid w:val="00F654FF"/>
    <w:rsid w:val="00F6596A"/>
    <w:rsid w:val="00F65A32"/>
    <w:rsid w:val="00F65D78"/>
    <w:rsid w:val="00F66455"/>
    <w:rsid w:val="00F664E9"/>
    <w:rsid w:val="00F668B4"/>
    <w:rsid w:val="00F66CC3"/>
    <w:rsid w:val="00F6705B"/>
    <w:rsid w:val="00F670C2"/>
    <w:rsid w:val="00F7109F"/>
    <w:rsid w:val="00F71975"/>
    <w:rsid w:val="00F71BE0"/>
    <w:rsid w:val="00F71E0B"/>
    <w:rsid w:val="00F71F98"/>
    <w:rsid w:val="00F72223"/>
    <w:rsid w:val="00F7347E"/>
    <w:rsid w:val="00F73538"/>
    <w:rsid w:val="00F73F5A"/>
    <w:rsid w:val="00F74301"/>
    <w:rsid w:val="00F748E0"/>
    <w:rsid w:val="00F74F16"/>
    <w:rsid w:val="00F75408"/>
    <w:rsid w:val="00F7561F"/>
    <w:rsid w:val="00F76513"/>
    <w:rsid w:val="00F7707C"/>
    <w:rsid w:val="00F77609"/>
    <w:rsid w:val="00F77683"/>
    <w:rsid w:val="00F77713"/>
    <w:rsid w:val="00F77957"/>
    <w:rsid w:val="00F77B73"/>
    <w:rsid w:val="00F802AF"/>
    <w:rsid w:val="00F80AFD"/>
    <w:rsid w:val="00F80BE0"/>
    <w:rsid w:val="00F80C8B"/>
    <w:rsid w:val="00F81332"/>
    <w:rsid w:val="00F815AE"/>
    <w:rsid w:val="00F81AD5"/>
    <w:rsid w:val="00F82D13"/>
    <w:rsid w:val="00F83065"/>
    <w:rsid w:val="00F83B7D"/>
    <w:rsid w:val="00F840C0"/>
    <w:rsid w:val="00F8446E"/>
    <w:rsid w:val="00F84653"/>
    <w:rsid w:val="00F84D47"/>
    <w:rsid w:val="00F85718"/>
    <w:rsid w:val="00F85996"/>
    <w:rsid w:val="00F864C8"/>
    <w:rsid w:val="00F86855"/>
    <w:rsid w:val="00F8685D"/>
    <w:rsid w:val="00F87178"/>
    <w:rsid w:val="00F8790D"/>
    <w:rsid w:val="00F91059"/>
    <w:rsid w:val="00F9114E"/>
    <w:rsid w:val="00F91C9A"/>
    <w:rsid w:val="00F926BA"/>
    <w:rsid w:val="00F9280F"/>
    <w:rsid w:val="00F92AA1"/>
    <w:rsid w:val="00F92E88"/>
    <w:rsid w:val="00F930BD"/>
    <w:rsid w:val="00F933C9"/>
    <w:rsid w:val="00F9349B"/>
    <w:rsid w:val="00F937C2"/>
    <w:rsid w:val="00F938E2"/>
    <w:rsid w:val="00F9544C"/>
    <w:rsid w:val="00F95D73"/>
    <w:rsid w:val="00F96077"/>
    <w:rsid w:val="00F9611E"/>
    <w:rsid w:val="00F96B31"/>
    <w:rsid w:val="00F96C88"/>
    <w:rsid w:val="00F96CD1"/>
    <w:rsid w:val="00F96D63"/>
    <w:rsid w:val="00F96E87"/>
    <w:rsid w:val="00F9743F"/>
    <w:rsid w:val="00F979C4"/>
    <w:rsid w:val="00F97CD8"/>
    <w:rsid w:val="00FA05C1"/>
    <w:rsid w:val="00FA05CB"/>
    <w:rsid w:val="00FA0D66"/>
    <w:rsid w:val="00FA14FF"/>
    <w:rsid w:val="00FA1678"/>
    <w:rsid w:val="00FA16A9"/>
    <w:rsid w:val="00FA1784"/>
    <w:rsid w:val="00FA1A2B"/>
    <w:rsid w:val="00FA2363"/>
    <w:rsid w:val="00FA251B"/>
    <w:rsid w:val="00FA2956"/>
    <w:rsid w:val="00FA2BF2"/>
    <w:rsid w:val="00FA2EBF"/>
    <w:rsid w:val="00FA3813"/>
    <w:rsid w:val="00FA3A2B"/>
    <w:rsid w:val="00FA5235"/>
    <w:rsid w:val="00FA540C"/>
    <w:rsid w:val="00FA5F89"/>
    <w:rsid w:val="00FA6294"/>
    <w:rsid w:val="00FA6503"/>
    <w:rsid w:val="00FA67A4"/>
    <w:rsid w:val="00FA69C4"/>
    <w:rsid w:val="00FA71D3"/>
    <w:rsid w:val="00FA7CB7"/>
    <w:rsid w:val="00FB08FB"/>
    <w:rsid w:val="00FB0F16"/>
    <w:rsid w:val="00FB1173"/>
    <w:rsid w:val="00FB12CD"/>
    <w:rsid w:val="00FB19D9"/>
    <w:rsid w:val="00FB1DB8"/>
    <w:rsid w:val="00FB1E60"/>
    <w:rsid w:val="00FB2399"/>
    <w:rsid w:val="00FB243A"/>
    <w:rsid w:val="00FB25D3"/>
    <w:rsid w:val="00FB2698"/>
    <w:rsid w:val="00FB33F3"/>
    <w:rsid w:val="00FB3CEA"/>
    <w:rsid w:val="00FB454A"/>
    <w:rsid w:val="00FB4B93"/>
    <w:rsid w:val="00FB4D7F"/>
    <w:rsid w:val="00FB4ED6"/>
    <w:rsid w:val="00FB530A"/>
    <w:rsid w:val="00FB57A3"/>
    <w:rsid w:val="00FB5B4C"/>
    <w:rsid w:val="00FB5D2A"/>
    <w:rsid w:val="00FB616A"/>
    <w:rsid w:val="00FB6750"/>
    <w:rsid w:val="00FB6984"/>
    <w:rsid w:val="00FB6ECF"/>
    <w:rsid w:val="00FB6F63"/>
    <w:rsid w:val="00FB7080"/>
    <w:rsid w:val="00FB7341"/>
    <w:rsid w:val="00FB765D"/>
    <w:rsid w:val="00FB7B59"/>
    <w:rsid w:val="00FC0203"/>
    <w:rsid w:val="00FC0429"/>
    <w:rsid w:val="00FC0477"/>
    <w:rsid w:val="00FC06FB"/>
    <w:rsid w:val="00FC0AC9"/>
    <w:rsid w:val="00FC0E2C"/>
    <w:rsid w:val="00FC0F9E"/>
    <w:rsid w:val="00FC0FB8"/>
    <w:rsid w:val="00FC161B"/>
    <w:rsid w:val="00FC162B"/>
    <w:rsid w:val="00FC1867"/>
    <w:rsid w:val="00FC1C99"/>
    <w:rsid w:val="00FC2210"/>
    <w:rsid w:val="00FC23FF"/>
    <w:rsid w:val="00FC2B77"/>
    <w:rsid w:val="00FC2B7D"/>
    <w:rsid w:val="00FC312A"/>
    <w:rsid w:val="00FC3BF2"/>
    <w:rsid w:val="00FC3E5D"/>
    <w:rsid w:val="00FC3E89"/>
    <w:rsid w:val="00FC457A"/>
    <w:rsid w:val="00FC56D1"/>
    <w:rsid w:val="00FC6871"/>
    <w:rsid w:val="00FC6BAD"/>
    <w:rsid w:val="00FC6CD4"/>
    <w:rsid w:val="00FC6D73"/>
    <w:rsid w:val="00FC73CF"/>
    <w:rsid w:val="00FC7537"/>
    <w:rsid w:val="00FC767A"/>
    <w:rsid w:val="00FC77CE"/>
    <w:rsid w:val="00FC783C"/>
    <w:rsid w:val="00FC7A6B"/>
    <w:rsid w:val="00FC7BAE"/>
    <w:rsid w:val="00FD072E"/>
    <w:rsid w:val="00FD0C33"/>
    <w:rsid w:val="00FD1041"/>
    <w:rsid w:val="00FD1E2E"/>
    <w:rsid w:val="00FD2232"/>
    <w:rsid w:val="00FD26CE"/>
    <w:rsid w:val="00FD359C"/>
    <w:rsid w:val="00FD3B9F"/>
    <w:rsid w:val="00FD3CC3"/>
    <w:rsid w:val="00FD3CD2"/>
    <w:rsid w:val="00FD3F82"/>
    <w:rsid w:val="00FD4222"/>
    <w:rsid w:val="00FD4B74"/>
    <w:rsid w:val="00FD55CE"/>
    <w:rsid w:val="00FD58E8"/>
    <w:rsid w:val="00FD59C5"/>
    <w:rsid w:val="00FD5ACC"/>
    <w:rsid w:val="00FD624B"/>
    <w:rsid w:val="00FD6392"/>
    <w:rsid w:val="00FD65DC"/>
    <w:rsid w:val="00FD730E"/>
    <w:rsid w:val="00FD771A"/>
    <w:rsid w:val="00FD7892"/>
    <w:rsid w:val="00FD7BEB"/>
    <w:rsid w:val="00FE0746"/>
    <w:rsid w:val="00FE0D05"/>
    <w:rsid w:val="00FE0D60"/>
    <w:rsid w:val="00FE0FBD"/>
    <w:rsid w:val="00FE126A"/>
    <w:rsid w:val="00FE1D6E"/>
    <w:rsid w:val="00FE1E71"/>
    <w:rsid w:val="00FE24DD"/>
    <w:rsid w:val="00FE26B2"/>
    <w:rsid w:val="00FE298A"/>
    <w:rsid w:val="00FE2C68"/>
    <w:rsid w:val="00FE3353"/>
    <w:rsid w:val="00FE35DD"/>
    <w:rsid w:val="00FE3844"/>
    <w:rsid w:val="00FE39A2"/>
    <w:rsid w:val="00FE39B8"/>
    <w:rsid w:val="00FE3AD2"/>
    <w:rsid w:val="00FE3C06"/>
    <w:rsid w:val="00FE3DFC"/>
    <w:rsid w:val="00FE41A9"/>
    <w:rsid w:val="00FE45DE"/>
    <w:rsid w:val="00FE4B77"/>
    <w:rsid w:val="00FE50B0"/>
    <w:rsid w:val="00FE51F7"/>
    <w:rsid w:val="00FE550D"/>
    <w:rsid w:val="00FE5703"/>
    <w:rsid w:val="00FE5C15"/>
    <w:rsid w:val="00FE5CDA"/>
    <w:rsid w:val="00FE5E71"/>
    <w:rsid w:val="00FE6C88"/>
    <w:rsid w:val="00FE7097"/>
    <w:rsid w:val="00FE70A8"/>
    <w:rsid w:val="00FE7385"/>
    <w:rsid w:val="00FF001B"/>
    <w:rsid w:val="00FF023F"/>
    <w:rsid w:val="00FF053E"/>
    <w:rsid w:val="00FF062B"/>
    <w:rsid w:val="00FF0E40"/>
    <w:rsid w:val="00FF1776"/>
    <w:rsid w:val="00FF1C86"/>
    <w:rsid w:val="00FF1F25"/>
    <w:rsid w:val="00FF27F6"/>
    <w:rsid w:val="00FF3473"/>
    <w:rsid w:val="00FF34F2"/>
    <w:rsid w:val="00FF3545"/>
    <w:rsid w:val="00FF35AC"/>
    <w:rsid w:val="00FF38A3"/>
    <w:rsid w:val="00FF3C78"/>
    <w:rsid w:val="00FF3F7C"/>
    <w:rsid w:val="00FF41B7"/>
    <w:rsid w:val="00FF4D33"/>
    <w:rsid w:val="00FF4D89"/>
    <w:rsid w:val="00FF5258"/>
    <w:rsid w:val="00FF53C0"/>
    <w:rsid w:val="00FF5C37"/>
    <w:rsid w:val="00FF6280"/>
    <w:rsid w:val="00FF65BC"/>
    <w:rsid w:val="00FF7E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22ABA3"/>
  <w15:docId w15:val="{0863005A-8D05-4E4E-8C74-C51DDB8E0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6C09"/>
    <w:pPr>
      <w:spacing w:line="480" w:lineRule="auto"/>
      <w:ind w:firstLine="720"/>
      <w:jc w:val="both"/>
    </w:pPr>
    <w:rPr>
      <w:rFonts w:ascii="Times New Roman" w:hAnsi="Times New Roman"/>
      <w:sz w:val="20"/>
    </w:rPr>
  </w:style>
  <w:style w:type="paragraph" w:styleId="Heading1">
    <w:name w:val="heading 1"/>
    <w:aliases w:val="Section,Глава"/>
    <w:basedOn w:val="Normal"/>
    <w:next w:val="Normal"/>
    <w:link w:val="Heading1Char"/>
    <w:uiPriority w:val="9"/>
    <w:qFormat/>
    <w:rsid w:val="00CE0D9A"/>
    <w:pPr>
      <w:keepNext/>
      <w:keepLines/>
      <w:numPr>
        <w:numId w:val="2"/>
      </w:numPr>
      <w:spacing w:before="480"/>
      <w:outlineLvl w:val="0"/>
    </w:pPr>
    <w:rPr>
      <w:rFonts w:eastAsiaTheme="majorEastAsia" w:cstheme="majorBidi"/>
      <w:b/>
      <w:bCs/>
      <w:szCs w:val="32"/>
    </w:rPr>
  </w:style>
  <w:style w:type="paragraph" w:styleId="Heading2">
    <w:name w:val="heading 2"/>
    <w:aliases w:val="Subsection,Раздел"/>
    <w:basedOn w:val="Normal"/>
    <w:next w:val="Normal"/>
    <w:link w:val="Heading2Char"/>
    <w:unhideWhenUsed/>
    <w:qFormat/>
    <w:rsid w:val="00CE0D9A"/>
    <w:pPr>
      <w:keepNext/>
      <w:keepLines/>
      <w:numPr>
        <w:ilvl w:val="1"/>
        <w:numId w:val="2"/>
      </w:numPr>
      <w:spacing w:before="200"/>
      <w:outlineLvl w:val="1"/>
    </w:pPr>
    <w:rPr>
      <w:rFonts w:eastAsiaTheme="majorEastAsia" w:cstheme="majorBidi"/>
      <w:b/>
      <w:bCs/>
      <w:szCs w:val="26"/>
    </w:rPr>
  </w:style>
  <w:style w:type="paragraph" w:styleId="Heading3">
    <w:name w:val="heading 3"/>
    <w:aliases w:val="Subsubsection,Подраздел"/>
    <w:basedOn w:val="Normal"/>
    <w:next w:val="Normal"/>
    <w:link w:val="Heading3Char"/>
    <w:unhideWhenUsed/>
    <w:qFormat/>
    <w:rsid w:val="00CE0D9A"/>
    <w:pPr>
      <w:keepNext/>
      <w:keepLines/>
      <w:numPr>
        <w:ilvl w:val="2"/>
        <w:numId w:val="2"/>
      </w:numPr>
      <w:spacing w:before="240"/>
      <w:outlineLvl w:val="2"/>
    </w:pPr>
    <w:rPr>
      <w:rFonts w:eastAsiaTheme="majorEastAsia" w:cstheme="majorBidi"/>
      <w:b/>
      <w:color w:val="000000" w:themeColor="text1"/>
    </w:rPr>
  </w:style>
  <w:style w:type="paragraph" w:styleId="Heading4">
    <w:name w:val="heading 4"/>
    <w:aliases w:val="Paragraph"/>
    <w:basedOn w:val="Normal"/>
    <w:next w:val="Normal"/>
    <w:link w:val="Heading4Char"/>
    <w:uiPriority w:val="9"/>
    <w:unhideWhenUsed/>
    <w:qFormat/>
    <w:rsid w:val="00CE0D9A"/>
    <w:pPr>
      <w:keepNext/>
      <w:keepLines/>
      <w:numPr>
        <w:ilvl w:val="3"/>
        <w:numId w:val="2"/>
      </w:numPr>
      <w:spacing w:before="2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CE0D9A"/>
    <w:pPr>
      <w:keepNext/>
      <w:keepLines/>
      <w:numPr>
        <w:ilvl w:val="4"/>
        <w:numId w:val="2"/>
      </w:numPr>
      <w:spacing w:before="360" w:after="120"/>
      <w:outlineLvl w:val="4"/>
    </w:pPr>
    <w:rPr>
      <w:rFonts w:eastAsiaTheme="majorEastAsia" w:cstheme="majorBidi"/>
      <w:b/>
      <w:szCs w:val="22"/>
      <w:lang w:val="ru-RU"/>
    </w:rPr>
  </w:style>
  <w:style w:type="paragraph" w:styleId="Heading6">
    <w:name w:val="heading 6"/>
    <w:basedOn w:val="Normal"/>
    <w:next w:val="Normal"/>
    <w:link w:val="Heading6Char"/>
    <w:uiPriority w:val="9"/>
    <w:unhideWhenUsed/>
    <w:qFormat/>
    <w:rsid w:val="00696FA1"/>
    <w:pPr>
      <w:keepNext/>
      <w:keepLines/>
      <w:spacing w:before="360"/>
      <w:ind w:left="1152" w:hanging="1152"/>
      <w:outlineLvl w:val="5"/>
    </w:pPr>
    <w:rPr>
      <w:rFonts w:eastAsiaTheme="majorEastAsia" w:cstheme="majorBidi"/>
      <w:szCs w:val="22"/>
      <w:lang w:val="ru-RU"/>
    </w:rPr>
  </w:style>
  <w:style w:type="paragraph" w:styleId="Heading7">
    <w:name w:val="heading 7"/>
    <w:basedOn w:val="Normal"/>
    <w:next w:val="Normal"/>
    <w:link w:val="Heading7Char"/>
    <w:uiPriority w:val="9"/>
    <w:unhideWhenUsed/>
    <w:qFormat/>
    <w:rsid w:val="00696FA1"/>
    <w:pPr>
      <w:keepNext/>
      <w:keepLines/>
      <w:spacing w:before="40"/>
      <w:ind w:left="1296" w:hanging="1296"/>
      <w:outlineLvl w:val="6"/>
    </w:pPr>
    <w:rPr>
      <w:rFonts w:eastAsiaTheme="majorEastAsia" w:cstheme="majorBidi"/>
      <w:i/>
      <w:iCs/>
      <w:szCs w:val="22"/>
      <w:lang w:val="ru-RU"/>
    </w:rPr>
  </w:style>
  <w:style w:type="paragraph" w:styleId="Heading8">
    <w:name w:val="heading 8"/>
    <w:basedOn w:val="Normal"/>
    <w:next w:val="Normal"/>
    <w:link w:val="Heading8Char"/>
    <w:uiPriority w:val="9"/>
    <w:unhideWhenUsed/>
    <w:qFormat/>
    <w:rsid w:val="00696FA1"/>
    <w:pPr>
      <w:keepNext/>
      <w:keepLines/>
      <w:spacing w:before="40"/>
      <w:ind w:left="1440" w:hanging="1440"/>
      <w:outlineLvl w:val="7"/>
    </w:pPr>
    <w:rPr>
      <w:rFonts w:asciiTheme="majorHAnsi" w:eastAsiaTheme="majorEastAsia" w:hAnsiTheme="majorHAnsi" w:cstheme="majorBidi"/>
      <w:color w:val="272727" w:themeColor="text1" w:themeTint="D8"/>
      <w:sz w:val="21"/>
      <w:szCs w:val="21"/>
      <w:lang w:val="ru-RU"/>
    </w:rPr>
  </w:style>
  <w:style w:type="paragraph" w:styleId="Heading9">
    <w:name w:val="heading 9"/>
    <w:basedOn w:val="Normal"/>
    <w:next w:val="Normal"/>
    <w:link w:val="Heading9Char"/>
    <w:uiPriority w:val="9"/>
    <w:unhideWhenUsed/>
    <w:qFormat/>
    <w:rsid w:val="00696FA1"/>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Глава Char"/>
    <w:basedOn w:val="DefaultParagraphFont"/>
    <w:link w:val="Heading1"/>
    <w:uiPriority w:val="9"/>
    <w:rsid w:val="00CC0E2D"/>
    <w:rPr>
      <w:rFonts w:ascii="Times New Roman" w:eastAsiaTheme="majorEastAsia" w:hAnsi="Times New Roman" w:cstheme="majorBidi"/>
      <w:b/>
      <w:bCs/>
      <w:szCs w:val="32"/>
    </w:rPr>
  </w:style>
  <w:style w:type="character" w:customStyle="1" w:styleId="Heading2Char">
    <w:name w:val="Heading 2 Char"/>
    <w:aliases w:val="Subsection Char,Раздел Char"/>
    <w:basedOn w:val="DefaultParagraphFont"/>
    <w:link w:val="Heading2"/>
    <w:rsid w:val="00790AAA"/>
    <w:rPr>
      <w:rFonts w:ascii="Times New Roman" w:eastAsiaTheme="majorEastAsia" w:hAnsi="Times New Roman" w:cstheme="majorBidi"/>
      <w:b/>
      <w:bCs/>
      <w:szCs w:val="26"/>
    </w:rPr>
  </w:style>
  <w:style w:type="character" w:customStyle="1" w:styleId="Heading3Char">
    <w:name w:val="Heading 3 Char"/>
    <w:aliases w:val="Subsubsection Char,Подраздел Char"/>
    <w:basedOn w:val="DefaultParagraphFont"/>
    <w:link w:val="Heading3"/>
    <w:rsid w:val="00044C68"/>
    <w:rPr>
      <w:rFonts w:ascii="Times New Roman" w:eastAsiaTheme="majorEastAsia" w:hAnsi="Times New Roman" w:cstheme="majorBidi"/>
      <w:b/>
      <w:color w:val="000000" w:themeColor="text1"/>
    </w:rPr>
  </w:style>
  <w:style w:type="character" w:customStyle="1" w:styleId="Heading4Char">
    <w:name w:val="Heading 4 Char"/>
    <w:aliases w:val="Paragraph Char"/>
    <w:basedOn w:val="DefaultParagraphFont"/>
    <w:link w:val="Heading4"/>
    <w:uiPriority w:val="9"/>
    <w:rsid w:val="009539B4"/>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CE0D9A"/>
    <w:rPr>
      <w:rFonts w:ascii="Times New Roman" w:eastAsiaTheme="majorEastAsia" w:hAnsi="Times New Roman" w:cstheme="majorBidi"/>
      <w:b/>
      <w:szCs w:val="22"/>
      <w:lang w:val="ru-RU"/>
    </w:rPr>
  </w:style>
  <w:style w:type="character" w:customStyle="1" w:styleId="Heading6Char">
    <w:name w:val="Heading 6 Char"/>
    <w:basedOn w:val="DefaultParagraphFont"/>
    <w:link w:val="Heading6"/>
    <w:uiPriority w:val="9"/>
    <w:rsid w:val="00696FA1"/>
    <w:rPr>
      <w:rFonts w:ascii="Times New Roman" w:eastAsiaTheme="majorEastAsia" w:hAnsi="Times New Roman" w:cstheme="majorBidi"/>
      <w:szCs w:val="22"/>
      <w:lang w:val="ru-RU"/>
    </w:rPr>
  </w:style>
  <w:style w:type="character" w:customStyle="1" w:styleId="Heading7Char">
    <w:name w:val="Heading 7 Char"/>
    <w:basedOn w:val="DefaultParagraphFont"/>
    <w:link w:val="Heading7"/>
    <w:uiPriority w:val="9"/>
    <w:rsid w:val="00696FA1"/>
    <w:rPr>
      <w:rFonts w:ascii="Times New Roman" w:eastAsiaTheme="majorEastAsia" w:hAnsi="Times New Roman" w:cstheme="majorBidi"/>
      <w:i/>
      <w:iCs/>
      <w:szCs w:val="22"/>
      <w:lang w:val="ru-RU"/>
    </w:rPr>
  </w:style>
  <w:style w:type="character" w:customStyle="1" w:styleId="Heading8Char">
    <w:name w:val="Heading 8 Char"/>
    <w:basedOn w:val="DefaultParagraphFont"/>
    <w:link w:val="Heading8"/>
    <w:uiPriority w:val="9"/>
    <w:rsid w:val="00696FA1"/>
    <w:rPr>
      <w:rFonts w:asciiTheme="majorHAnsi" w:eastAsiaTheme="majorEastAsia" w:hAnsiTheme="majorHAnsi" w:cstheme="majorBidi"/>
      <w:color w:val="272727" w:themeColor="text1" w:themeTint="D8"/>
      <w:sz w:val="21"/>
      <w:szCs w:val="21"/>
      <w:lang w:val="ru-RU"/>
    </w:rPr>
  </w:style>
  <w:style w:type="character" w:customStyle="1" w:styleId="Heading9Char">
    <w:name w:val="Heading 9 Char"/>
    <w:basedOn w:val="DefaultParagraphFont"/>
    <w:link w:val="Heading9"/>
    <w:uiPriority w:val="9"/>
    <w:rsid w:val="00696FA1"/>
    <w:rPr>
      <w:rFonts w:asciiTheme="majorHAnsi" w:eastAsiaTheme="majorEastAsia" w:hAnsiTheme="majorHAnsi" w:cstheme="majorBidi"/>
      <w:i/>
      <w:iCs/>
      <w:color w:val="272727" w:themeColor="text1" w:themeTint="D8"/>
      <w:sz w:val="21"/>
      <w:szCs w:val="21"/>
      <w:lang w:val="ru-RU"/>
    </w:rPr>
  </w:style>
  <w:style w:type="paragraph" w:customStyle="1" w:styleId="EndNoteBibliographyTitle">
    <w:name w:val="EndNote Bibliography Title"/>
    <w:basedOn w:val="Normal"/>
    <w:rsid w:val="00F34648"/>
    <w:pPr>
      <w:jc w:val="center"/>
    </w:pPr>
    <w:rPr>
      <w:rFonts w:cs="Times New Roman"/>
    </w:rPr>
  </w:style>
  <w:style w:type="paragraph" w:customStyle="1" w:styleId="EndNoteBibliography">
    <w:name w:val="EndNote Bibliography"/>
    <w:basedOn w:val="Normal"/>
    <w:rsid w:val="00C1185B"/>
    <w:pPr>
      <w:keepLines/>
      <w:spacing w:after="240" w:line="240" w:lineRule="auto"/>
      <w:ind w:firstLine="0"/>
    </w:pPr>
    <w:rPr>
      <w:rFonts w:cs="Times New Roman"/>
      <w:lang w:val="ru-RU"/>
    </w:rPr>
  </w:style>
  <w:style w:type="character" w:styleId="Hyperlink">
    <w:name w:val="Hyperlink"/>
    <w:basedOn w:val="DefaultParagraphFont"/>
    <w:uiPriority w:val="99"/>
    <w:unhideWhenUsed/>
    <w:rsid w:val="00E3323B"/>
    <w:rPr>
      <w:rFonts w:ascii="Times New Roman" w:hAnsi="Times New Roman"/>
      <w:color w:val="000066"/>
      <w:u w:val="single"/>
    </w:rPr>
  </w:style>
  <w:style w:type="character" w:styleId="CommentReference">
    <w:name w:val="annotation reference"/>
    <w:basedOn w:val="DefaultParagraphFont"/>
    <w:uiPriority w:val="99"/>
    <w:unhideWhenUsed/>
    <w:rsid w:val="00E3323B"/>
    <w:rPr>
      <w:sz w:val="16"/>
      <w:szCs w:val="16"/>
    </w:rPr>
  </w:style>
  <w:style w:type="paragraph" w:styleId="CommentText">
    <w:name w:val="annotation text"/>
    <w:basedOn w:val="Normal"/>
    <w:link w:val="CommentTextChar"/>
    <w:uiPriority w:val="99"/>
    <w:unhideWhenUsed/>
    <w:rsid w:val="00E3323B"/>
    <w:pPr>
      <w:ind w:firstLine="709"/>
    </w:pPr>
    <w:rPr>
      <w:rFonts w:eastAsiaTheme="minorHAnsi"/>
      <w:szCs w:val="20"/>
      <w:lang w:val="ru-RU"/>
    </w:rPr>
  </w:style>
  <w:style w:type="character" w:customStyle="1" w:styleId="CommentTextChar">
    <w:name w:val="Comment Text Char"/>
    <w:basedOn w:val="DefaultParagraphFont"/>
    <w:link w:val="CommentText"/>
    <w:uiPriority w:val="99"/>
    <w:rsid w:val="00E3323B"/>
    <w:rPr>
      <w:rFonts w:ascii="Times New Roman" w:eastAsiaTheme="minorHAnsi" w:hAnsi="Times New Roman"/>
      <w:sz w:val="20"/>
      <w:szCs w:val="20"/>
      <w:lang w:val="ru-RU"/>
    </w:rPr>
  </w:style>
  <w:style w:type="paragraph" w:styleId="BalloonText">
    <w:name w:val="Balloon Text"/>
    <w:basedOn w:val="Normal"/>
    <w:link w:val="BalloonTextChar"/>
    <w:uiPriority w:val="99"/>
    <w:semiHidden/>
    <w:unhideWhenUsed/>
    <w:rsid w:val="00E3323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3323B"/>
    <w:rPr>
      <w:rFonts w:ascii="Lucida Grande" w:hAnsi="Lucida Grande" w:cs="Lucida Grande"/>
      <w:sz w:val="18"/>
      <w:szCs w:val="18"/>
    </w:rPr>
  </w:style>
  <w:style w:type="paragraph" w:styleId="Header">
    <w:name w:val="header"/>
    <w:basedOn w:val="Normal"/>
    <w:link w:val="HeaderChar"/>
    <w:uiPriority w:val="99"/>
    <w:unhideWhenUsed/>
    <w:rsid w:val="00E3323B"/>
    <w:pPr>
      <w:tabs>
        <w:tab w:val="center" w:pos="4320"/>
        <w:tab w:val="right" w:pos="8640"/>
      </w:tabs>
    </w:pPr>
  </w:style>
  <w:style w:type="character" w:customStyle="1" w:styleId="HeaderChar">
    <w:name w:val="Header Char"/>
    <w:basedOn w:val="DefaultParagraphFont"/>
    <w:link w:val="Header"/>
    <w:uiPriority w:val="99"/>
    <w:rsid w:val="00E3323B"/>
    <w:rPr>
      <w:rFonts w:ascii="Times New Roman" w:hAnsi="Times New Roman"/>
    </w:rPr>
  </w:style>
  <w:style w:type="paragraph" w:styleId="Footer">
    <w:name w:val="footer"/>
    <w:basedOn w:val="Normal"/>
    <w:link w:val="FooterChar"/>
    <w:uiPriority w:val="99"/>
    <w:unhideWhenUsed/>
    <w:rsid w:val="00E3323B"/>
    <w:pPr>
      <w:tabs>
        <w:tab w:val="center" w:pos="4320"/>
        <w:tab w:val="right" w:pos="8640"/>
      </w:tabs>
    </w:pPr>
  </w:style>
  <w:style w:type="character" w:customStyle="1" w:styleId="FooterChar">
    <w:name w:val="Footer Char"/>
    <w:basedOn w:val="DefaultParagraphFont"/>
    <w:link w:val="Footer"/>
    <w:uiPriority w:val="99"/>
    <w:rsid w:val="00E3323B"/>
    <w:rPr>
      <w:rFonts w:ascii="Times New Roman" w:hAnsi="Times New Roman"/>
    </w:rPr>
  </w:style>
  <w:style w:type="paragraph" w:styleId="DocumentMap">
    <w:name w:val="Document Map"/>
    <w:basedOn w:val="Normal"/>
    <w:link w:val="DocumentMapChar"/>
    <w:uiPriority w:val="99"/>
    <w:semiHidden/>
    <w:unhideWhenUsed/>
    <w:rsid w:val="000978DB"/>
    <w:pPr>
      <w:spacing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0978DB"/>
    <w:rPr>
      <w:rFonts w:ascii="Lucida Grande" w:hAnsi="Lucida Grande" w:cs="Lucida Grande"/>
    </w:rPr>
  </w:style>
  <w:style w:type="paragraph" w:styleId="Caption">
    <w:name w:val="caption"/>
    <w:basedOn w:val="Normal"/>
    <w:next w:val="Normal"/>
    <w:uiPriority w:val="35"/>
    <w:unhideWhenUsed/>
    <w:qFormat/>
    <w:rsid w:val="00635F13"/>
    <w:pPr>
      <w:spacing w:after="200"/>
    </w:pPr>
    <w:rPr>
      <w:bCs/>
      <w:szCs w:val="18"/>
    </w:rPr>
  </w:style>
  <w:style w:type="paragraph" w:styleId="ListParagraph">
    <w:name w:val="List Paragraph"/>
    <w:basedOn w:val="Normal"/>
    <w:link w:val="ListParagraphChar"/>
    <w:uiPriority w:val="34"/>
    <w:qFormat/>
    <w:rsid w:val="0062453C"/>
    <w:pPr>
      <w:ind w:firstLine="0"/>
      <w:contextualSpacing/>
    </w:pPr>
  </w:style>
  <w:style w:type="paragraph" w:styleId="NormalWeb">
    <w:name w:val="Normal (Web)"/>
    <w:basedOn w:val="Normal"/>
    <w:uiPriority w:val="99"/>
    <w:unhideWhenUsed/>
    <w:rsid w:val="00D50409"/>
    <w:pPr>
      <w:spacing w:before="100" w:beforeAutospacing="1" w:after="100" w:afterAutospacing="1" w:line="240" w:lineRule="auto"/>
      <w:ind w:firstLine="0"/>
      <w:jc w:val="left"/>
    </w:pPr>
    <w:rPr>
      <w:rFonts w:eastAsia="Times New Roman" w:cs="Times New Roman"/>
      <w:lang w:val="ru-RU"/>
    </w:rPr>
  </w:style>
  <w:style w:type="table" w:styleId="TableGrid">
    <w:name w:val="Table Grid"/>
    <w:aliases w:val="PhD: Common Table Grid,Common Table Grid"/>
    <w:basedOn w:val="TableNormal"/>
    <w:uiPriority w:val="39"/>
    <w:rsid w:val="00C375FD"/>
    <w:rPr>
      <w:rFonts w:eastAsiaTheme="minorHAnsi"/>
      <w:sz w:val="22"/>
      <w:szCs w:val="2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43773B"/>
    <w:pPr>
      <w:spacing w:line="240" w:lineRule="auto"/>
      <w:ind w:firstLine="720"/>
    </w:pPr>
    <w:rPr>
      <w:rFonts w:eastAsiaTheme="minorEastAsia"/>
      <w:b/>
      <w:bCs/>
      <w:lang w:val="en-US"/>
    </w:rPr>
  </w:style>
  <w:style w:type="character" w:customStyle="1" w:styleId="CommentSubjectChar">
    <w:name w:val="Comment Subject Char"/>
    <w:basedOn w:val="CommentTextChar"/>
    <w:link w:val="CommentSubject"/>
    <w:uiPriority w:val="99"/>
    <w:semiHidden/>
    <w:rsid w:val="0043773B"/>
    <w:rPr>
      <w:rFonts w:ascii="Times New Roman" w:eastAsiaTheme="minorHAnsi" w:hAnsi="Times New Roman"/>
      <w:b/>
      <w:bCs/>
      <w:sz w:val="20"/>
      <w:szCs w:val="20"/>
      <w:lang w:val="ru-RU"/>
    </w:rPr>
  </w:style>
  <w:style w:type="paragraph" w:customStyle="1" w:styleId="TableCation">
    <w:name w:val="Table Cation"/>
    <w:basedOn w:val="Normal"/>
    <w:qFormat/>
    <w:rsid w:val="00DA4163"/>
    <w:pPr>
      <w:keepNext/>
      <w:suppressAutoHyphens/>
      <w:spacing w:before="120"/>
      <w:ind w:firstLine="0"/>
    </w:pPr>
    <w:rPr>
      <w:rFonts w:eastAsiaTheme="minorHAnsi" w:cs="Times New Roman"/>
      <w:u w:val="single"/>
      <w:lang w:val="en-GB"/>
    </w:rPr>
  </w:style>
  <w:style w:type="paragraph" w:customStyle="1" w:styleId="FigureCaption">
    <w:name w:val="Figure Caption"/>
    <w:basedOn w:val="Normal"/>
    <w:next w:val="Normal"/>
    <w:qFormat/>
    <w:rsid w:val="00CB602D"/>
    <w:pPr>
      <w:suppressAutoHyphens/>
      <w:spacing w:after="240"/>
      <w:ind w:firstLine="0"/>
      <w:jc w:val="center"/>
    </w:pPr>
    <w:rPr>
      <w:rFonts w:eastAsiaTheme="minorHAnsi" w:cs="Times New Roman"/>
      <w:u w:val="single"/>
      <w:lang w:val="en-GB"/>
    </w:rPr>
  </w:style>
  <w:style w:type="paragraph" w:customStyle="1" w:styleId="StyleEndNoteBibliographyFirstline0cmAfter12pt">
    <w:name w:val="Style EndNote Bibliography + First line:  0 cm After:  12 pt"/>
    <w:basedOn w:val="EndNoteBibliography"/>
    <w:rsid w:val="00FE5CDA"/>
    <w:rPr>
      <w:rFonts w:eastAsia="Times New Roman"/>
      <w:szCs w:val="20"/>
    </w:rPr>
  </w:style>
  <w:style w:type="paragraph" w:styleId="Revision">
    <w:name w:val="Revision"/>
    <w:hidden/>
    <w:uiPriority w:val="99"/>
    <w:semiHidden/>
    <w:rsid w:val="00BC2470"/>
    <w:rPr>
      <w:rFonts w:ascii="Times New Roman" w:hAnsi="Times New Roman"/>
    </w:rPr>
  </w:style>
  <w:style w:type="character" w:customStyle="1" w:styleId="UnresolvedMention1">
    <w:name w:val="Unresolved Mention1"/>
    <w:basedOn w:val="DefaultParagraphFont"/>
    <w:uiPriority w:val="99"/>
    <w:semiHidden/>
    <w:unhideWhenUsed/>
    <w:rsid w:val="0066675B"/>
    <w:rPr>
      <w:color w:val="605E5C"/>
      <w:shd w:val="clear" w:color="auto" w:fill="E1DFDD"/>
    </w:rPr>
  </w:style>
  <w:style w:type="character" w:customStyle="1" w:styleId="UnresolvedMention2">
    <w:name w:val="Unresolved Mention2"/>
    <w:basedOn w:val="DefaultParagraphFont"/>
    <w:uiPriority w:val="99"/>
    <w:semiHidden/>
    <w:unhideWhenUsed/>
    <w:rsid w:val="0088200D"/>
    <w:rPr>
      <w:color w:val="605E5C"/>
      <w:shd w:val="clear" w:color="auto" w:fill="E1DFDD"/>
    </w:rPr>
  </w:style>
  <w:style w:type="character" w:customStyle="1" w:styleId="UnresolvedMention3">
    <w:name w:val="Unresolved Mention3"/>
    <w:basedOn w:val="DefaultParagraphFont"/>
    <w:uiPriority w:val="99"/>
    <w:semiHidden/>
    <w:unhideWhenUsed/>
    <w:rsid w:val="004F08B3"/>
    <w:rPr>
      <w:color w:val="605E5C"/>
      <w:shd w:val="clear" w:color="auto" w:fill="E1DFDD"/>
    </w:rPr>
  </w:style>
  <w:style w:type="paragraph" w:styleId="BodyText">
    <w:name w:val="Body Text"/>
    <w:basedOn w:val="Normal"/>
    <w:link w:val="BodyTextChar"/>
    <w:uiPriority w:val="1"/>
    <w:qFormat/>
    <w:rsid w:val="00E96B35"/>
    <w:pPr>
      <w:widowControl w:val="0"/>
      <w:autoSpaceDE w:val="0"/>
      <w:autoSpaceDN w:val="0"/>
    </w:pPr>
    <w:rPr>
      <w:rFonts w:eastAsia="Times New Roman" w:cs="Times New Roman"/>
    </w:rPr>
  </w:style>
  <w:style w:type="character" w:customStyle="1" w:styleId="BodyTextChar">
    <w:name w:val="Body Text Char"/>
    <w:basedOn w:val="DefaultParagraphFont"/>
    <w:link w:val="BodyText"/>
    <w:uiPriority w:val="1"/>
    <w:rsid w:val="00E96B35"/>
    <w:rPr>
      <w:rFonts w:ascii="Times New Roman" w:eastAsia="Times New Roman" w:hAnsi="Times New Roman" w:cs="Times New Roman"/>
    </w:rPr>
  </w:style>
  <w:style w:type="character" w:customStyle="1" w:styleId="UnresolvedMention4">
    <w:name w:val="Unresolved Mention4"/>
    <w:basedOn w:val="DefaultParagraphFont"/>
    <w:uiPriority w:val="99"/>
    <w:semiHidden/>
    <w:unhideWhenUsed/>
    <w:rsid w:val="00CE03E6"/>
    <w:rPr>
      <w:color w:val="605E5C"/>
      <w:shd w:val="clear" w:color="auto" w:fill="E1DFDD"/>
    </w:rPr>
  </w:style>
  <w:style w:type="character" w:customStyle="1" w:styleId="ListParagraphChar">
    <w:name w:val="List Paragraph Char"/>
    <w:basedOn w:val="DefaultParagraphFont"/>
    <w:link w:val="ListParagraph"/>
    <w:uiPriority w:val="34"/>
    <w:rsid w:val="003A6EBB"/>
    <w:rPr>
      <w:rFonts w:ascii="Times New Roman" w:hAnsi="Times New Roman"/>
    </w:rPr>
  </w:style>
  <w:style w:type="character" w:styleId="IntenseReference">
    <w:name w:val="Intense Reference"/>
    <w:basedOn w:val="DefaultParagraphFont"/>
    <w:uiPriority w:val="32"/>
    <w:qFormat/>
    <w:rsid w:val="004E3C46"/>
    <w:rPr>
      <w:b/>
      <w:bCs/>
      <w:smallCaps/>
      <w:color w:val="4F81BD" w:themeColor="accent1"/>
      <w:spacing w:val="5"/>
    </w:rPr>
  </w:style>
  <w:style w:type="paragraph" w:customStyle="1" w:styleId="Bodytext0">
    <w:name w:val="Bodytext"/>
    <w:next w:val="Normal"/>
    <w:rsid w:val="008F39F7"/>
    <w:pPr>
      <w:jc w:val="both"/>
    </w:pPr>
    <w:rPr>
      <w:rFonts w:ascii="Times" w:eastAsia="Times New Roman" w:hAnsi="Times" w:cs="Times New Roman"/>
      <w:iCs/>
      <w:color w:val="000000"/>
      <w:sz w:val="22"/>
      <w:szCs w:val="22"/>
    </w:rPr>
  </w:style>
  <w:style w:type="character" w:styleId="Emphasis">
    <w:name w:val="Emphasis"/>
    <w:basedOn w:val="DefaultParagraphFont"/>
    <w:uiPriority w:val="20"/>
    <w:qFormat/>
    <w:rsid w:val="00FC0477"/>
    <w:rPr>
      <w:i/>
      <w:iCs/>
    </w:rPr>
  </w:style>
  <w:style w:type="character" w:customStyle="1" w:styleId="linkify">
    <w:name w:val="linkify"/>
    <w:basedOn w:val="DefaultParagraphFont"/>
    <w:rsid w:val="00080654"/>
  </w:style>
  <w:style w:type="character" w:styleId="FollowedHyperlink">
    <w:name w:val="FollowedHyperlink"/>
    <w:basedOn w:val="DefaultParagraphFont"/>
    <w:uiPriority w:val="99"/>
    <w:semiHidden/>
    <w:unhideWhenUsed/>
    <w:rsid w:val="00D72A09"/>
    <w:rPr>
      <w:color w:val="800080" w:themeColor="followedHyperlink"/>
      <w:u w:val="single"/>
    </w:rPr>
  </w:style>
  <w:style w:type="character" w:customStyle="1" w:styleId="MTConvertedEquation">
    <w:name w:val="MTConvertedEquation"/>
    <w:basedOn w:val="DefaultParagraphFont"/>
    <w:rsid w:val="005E7043"/>
    <w:rPr>
      <w:rFonts w:eastAsia="Calibri" w:cs="Times New Roman"/>
      <w:noProof/>
    </w:rPr>
  </w:style>
  <w:style w:type="character" w:styleId="LineNumber">
    <w:name w:val="line number"/>
    <w:basedOn w:val="DefaultParagraphFont"/>
    <w:uiPriority w:val="99"/>
    <w:semiHidden/>
    <w:unhideWhenUsed/>
    <w:rsid w:val="00F25D6C"/>
  </w:style>
  <w:style w:type="character" w:customStyle="1" w:styleId="Reference">
    <w:name w:val="Reference"/>
    <w:basedOn w:val="DefaultParagraphFont"/>
    <w:uiPriority w:val="1"/>
    <w:qFormat/>
    <w:rsid w:val="004E3C46"/>
    <w:rPr>
      <w:color w:val="000066"/>
      <w:u w:val="single"/>
    </w:rPr>
  </w:style>
  <w:style w:type="table" w:customStyle="1" w:styleId="1">
    <w:name w:val="Сетка таблицы1"/>
    <w:basedOn w:val="TableNormal"/>
    <w:next w:val="TableGrid"/>
    <w:uiPriority w:val="39"/>
    <w:rsid w:val="00F6097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9784F"/>
    <w:pPr>
      <w:spacing w:line="240" w:lineRule="auto"/>
    </w:pPr>
    <w:rPr>
      <w:szCs w:val="20"/>
    </w:rPr>
  </w:style>
  <w:style w:type="character" w:customStyle="1" w:styleId="FootnoteTextChar">
    <w:name w:val="Footnote Text Char"/>
    <w:basedOn w:val="DefaultParagraphFont"/>
    <w:link w:val="FootnoteText"/>
    <w:uiPriority w:val="99"/>
    <w:semiHidden/>
    <w:rsid w:val="00E9784F"/>
    <w:rPr>
      <w:rFonts w:ascii="Times New Roman" w:hAnsi="Times New Roman"/>
      <w:sz w:val="20"/>
      <w:szCs w:val="20"/>
    </w:rPr>
  </w:style>
  <w:style w:type="character" w:styleId="FootnoteReference">
    <w:name w:val="footnote reference"/>
    <w:basedOn w:val="DefaultParagraphFont"/>
    <w:uiPriority w:val="99"/>
    <w:semiHidden/>
    <w:unhideWhenUsed/>
    <w:rsid w:val="00E9784F"/>
    <w:rPr>
      <w:vertAlign w:val="superscript"/>
    </w:rPr>
  </w:style>
  <w:style w:type="character" w:customStyle="1" w:styleId="UnresolvedMention5">
    <w:name w:val="Unresolved Mention5"/>
    <w:basedOn w:val="DefaultParagraphFont"/>
    <w:uiPriority w:val="99"/>
    <w:semiHidden/>
    <w:unhideWhenUsed/>
    <w:rsid w:val="00BB634C"/>
    <w:rPr>
      <w:color w:val="605E5C"/>
      <w:shd w:val="clear" w:color="auto" w:fill="E1DFDD"/>
    </w:rPr>
  </w:style>
  <w:style w:type="character" w:customStyle="1" w:styleId="UnresolvedMention">
    <w:name w:val="Unresolved Mention"/>
    <w:basedOn w:val="DefaultParagraphFont"/>
    <w:uiPriority w:val="99"/>
    <w:semiHidden/>
    <w:unhideWhenUsed/>
    <w:rsid w:val="00671D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6156">
      <w:bodyDiv w:val="1"/>
      <w:marLeft w:val="0"/>
      <w:marRight w:val="0"/>
      <w:marTop w:val="0"/>
      <w:marBottom w:val="0"/>
      <w:divBdr>
        <w:top w:val="none" w:sz="0" w:space="0" w:color="auto"/>
        <w:left w:val="none" w:sz="0" w:space="0" w:color="auto"/>
        <w:bottom w:val="none" w:sz="0" w:space="0" w:color="auto"/>
        <w:right w:val="none" w:sz="0" w:space="0" w:color="auto"/>
      </w:divBdr>
    </w:div>
    <w:div w:id="10181759">
      <w:bodyDiv w:val="1"/>
      <w:marLeft w:val="0"/>
      <w:marRight w:val="0"/>
      <w:marTop w:val="0"/>
      <w:marBottom w:val="0"/>
      <w:divBdr>
        <w:top w:val="none" w:sz="0" w:space="0" w:color="auto"/>
        <w:left w:val="none" w:sz="0" w:space="0" w:color="auto"/>
        <w:bottom w:val="none" w:sz="0" w:space="0" w:color="auto"/>
        <w:right w:val="none" w:sz="0" w:space="0" w:color="auto"/>
      </w:divBdr>
      <w:divsChild>
        <w:div w:id="606154577">
          <w:marLeft w:val="0"/>
          <w:marRight w:val="0"/>
          <w:marTop w:val="0"/>
          <w:marBottom w:val="0"/>
          <w:divBdr>
            <w:top w:val="none" w:sz="0" w:space="0" w:color="auto"/>
            <w:left w:val="none" w:sz="0" w:space="0" w:color="auto"/>
            <w:bottom w:val="none" w:sz="0" w:space="0" w:color="auto"/>
            <w:right w:val="none" w:sz="0" w:space="0" w:color="auto"/>
          </w:divBdr>
          <w:divsChild>
            <w:div w:id="1047679343">
              <w:marLeft w:val="0"/>
              <w:marRight w:val="0"/>
              <w:marTop w:val="0"/>
              <w:marBottom w:val="0"/>
              <w:divBdr>
                <w:top w:val="none" w:sz="0" w:space="0" w:color="auto"/>
                <w:left w:val="none" w:sz="0" w:space="0" w:color="auto"/>
                <w:bottom w:val="none" w:sz="0" w:space="0" w:color="auto"/>
                <w:right w:val="none" w:sz="0" w:space="0" w:color="auto"/>
              </w:divBdr>
              <w:divsChild>
                <w:div w:id="111583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73928">
          <w:marLeft w:val="0"/>
          <w:marRight w:val="0"/>
          <w:marTop w:val="0"/>
          <w:marBottom w:val="0"/>
          <w:divBdr>
            <w:top w:val="none" w:sz="0" w:space="0" w:color="auto"/>
            <w:left w:val="none" w:sz="0" w:space="0" w:color="auto"/>
            <w:bottom w:val="none" w:sz="0" w:space="0" w:color="auto"/>
            <w:right w:val="none" w:sz="0" w:space="0" w:color="auto"/>
          </w:divBdr>
          <w:divsChild>
            <w:div w:id="1647736785">
              <w:marLeft w:val="0"/>
              <w:marRight w:val="0"/>
              <w:marTop w:val="0"/>
              <w:marBottom w:val="0"/>
              <w:divBdr>
                <w:top w:val="none" w:sz="0" w:space="0" w:color="auto"/>
                <w:left w:val="none" w:sz="0" w:space="0" w:color="auto"/>
                <w:bottom w:val="none" w:sz="0" w:space="0" w:color="auto"/>
                <w:right w:val="none" w:sz="0" w:space="0" w:color="auto"/>
              </w:divBdr>
              <w:divsChild>
                <w:div w:id="1503353268">
                  <w:marLeft w:val="0"/>
                  <w:marRight w:val="0"/>
                  <w:marTop w:val="0"/>
                  <w:marBottom w:val="0"/>
                  <w:divBdr>
                    <w:top w:val="none" w:sz="0" w:space="0" w:color="auto"/>
                    <w:left w:val="none" w:sz="0" w:space="0" w:color="auto"/>
                    <w:bottom w:val="none" w:sz="0" w:space="0" w:color="auto"/>
                    <w:right w:val="none" w:sz="0" w:space="0" w:color="auto"/>
                  </w:divBdr>
                </w:div>
              </w:divsChild>
            </w:div>
            <w:div w:id="1839423286">
              <w:marLeft w:val="0"/>
              <w:marRight w:val="0"/>
              <w:marTop w:val="0"/>
              <w:marBottom w:val="0"/>
              <w:divBdr>
                <w:top w:val="none" w:sz="0" w:space="0" w:color="auto"/>
                <w:left w:val="none" w:sz="0" w:space="0" w:color="auto"/>
                <w:bottom w:val="none" w:sz="0" w:space="0" w:color="auto"/>
                <w:right w:val="none" w:sz="0" w:space="0" w:color="auto"/>
              </w:divBdr>
              <w:divsChild>
                <w:div w:id="90487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3012">
      <w:bodyDiv w:val="1"/>
      <w:marLeft w:val="0"/>
      <w:marRight w:val="0"/>
      <w:marTop w:val="0"/>
      <w:marBottom w:val="0"/>
      <w:divBdr>
        <w:top w:val="none" w:sz="0" w:space="0" w:color="auto"/>
        <w:left w:val="none" w:sz="0" w:space="0" w:color="auto"/>
        <w:bottom w:val="none" w:sz="0" w:space="0" w:color="auto"/>
        <w:right w:val="none" w:sz="0" w:space="0" w:color="auto"/>
      </w:divBdr>
      <w:divsChild>
        <w:div w:id="1707834193">
          <w:marLeft w:val="0"/>
          <w:marRight w:val="0"/>
          <w:marTop w:val="0"/>
          <w:marBottom w:val="0"/>
          <w:divBdr>
            <w:top w:val="none" w:sz="0" w:space="0" w:color="auto"/>
            <w:left w:val="none" w:sz="0" w:space="0" w:color="auto"/>
            <w:bottom w:val="none" w:sz="0" w:space="0" w:color="auto"/>
            <w:right w:val="none" w:sz="0" w:space="0" w:color="auto"/>
          </w:divBdr>
          <w:divsChild>
            <w:div w:id="1163082348">
              <w:marLeft w:val="0"/>
              <w:marRight w:val="0"/>
              <w:marTop w:val="0"/>
              <w:marBottom w:val="0"/>
              <w:divBdr>
                <w:top w:val="none" w:sz="0" w:space="0" w:color="auto"/>
                <w:left w:val="none" w:sz="0" w:space="0" w:color="auto"/>
                <w:bottom w:val="none" w:sz="0" w:space="0" w:color="auto"/>
                <w:right w:val="none" w:sz="0" w:space="0" w:color="auto"/>
              </w:divBdr>
              <w:divsChild>
                <w:div w:id="19623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03679">
      <w:bodyDiv w:val="1"/>
      <w:marLeft w:val="0"/>
      <w:marRight w:val="0"/>
      <w:marTop w:val="0"/>
      <w:marBottom w:val="0"/>
      <w:divBdr>
        <w:top w:val="none" w:sz="0" w:space="0" w:color="auto"/>
        <w:left w:val="none" w:sz="0" w:space="0" w:color="auto"/>
        <w:bottom w:val="none" w:sz="0" w:space="0" w:color="auto"/>
        <w:right w:val="none" w:sz="0" w:space="0" w:color="auto"/>
      </w:divBdr>
    </w:div>
    <w:div w:id="31806053">
      <w:bodyDiv w:val="1"/>
      <w:marLeft w:val="0"/>
      <w:marRight w:val="0"/>
      <w:marTop w:val="0"/>
      <w:marBottom w:val="0"/>
      <w:divBdr>
        <w:top w:val="none" w:sz="0" w:space="0" w:color="auto"/>
        <w:left w:val="none" w:sz="0" w:space="0" w:color="auto"/>
        <w:bottom w:val="none" w:sz="0" w:space="0" w:color="auto"/>
        <w:right w:val="none" w:sz="0" w:space="0" w:color="auto"/>
      </w:divBdr>
    </w:div>
    <w:div w:id="39131339">
      <w:bodyDiv w:val="1"/>
      <w:marLeft w:val="0"/>
      <w:marRight w:val="0"/>
      <w:marTop w:val="0"/>
      <w:marBottom w:val="0"/>
      <w:divBdr>
        <w:top w:val="none" w:sz="0" w:space="0" w:color="auto"/>
        <w:left w:val="none" w:sz="0" w:space="0" w:color="auto"/>
        <w:bottom w:val="none" w:sz="0" w:space="0" w:color="auto"/>
        <w:right w:val="none" w:sz="0" w:space="0" w:color="auto"/>
      </w:divBdr>
      <w:divsChild>
        <w:div w:id="324435793">
          <w:marLeft w:val="0"/>
          <w:marRight w:val="0"/>
          <w:marTop w:val="0"/>
          <w:marBottom w:val="0"/>
          <w:divBdr>
            <w:top w:val="none" w:sz="0" w:space="0" w:color="auto"/>
            <w:left w:val="none" w:sz="0" w:space="0" w:color="auto"/>
            <w:bottom w:val="none" w:sz="0" w:space="0" w:color="auto"/>
            <w:right w:val="none" w:sz="0" w:space="0" w:color="auto"/>
          </w:divBdr>
          <w:divsChild>
            <w:div w:id="1940527033">
              <w:marLeft w:val="0"/>
              <w:marRight w:val="0"/>
              <w:marTop w:val="0"/>
              <w:marBottom w:val="0"/>
              <w:divBdr>
                <w:top w:val="none" w:sz="0" w:space="0" w:color="auto"/>
                <w:left w:val="none" w:sz="0" w:space="0" w:color="auto"/>
                <w:bottom w:val="none" w:sz="0" w:space="0" w:color="auto"/>
                <w:right w:val="none" w:sz="0" w:space="0" w:color="auto"/>
              </w:divBdr>
              <w:divsChild>
                <w:div w:id="194919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01138">
      <w:bodyDiv w:val="1"/>
      <w:marLeft w:val="0"/>
      <w:marRight w:val="0"/>
      <w:marTop w:val="0"/>
      <w:marBottom w:val="0"/>
      <w:divBdr>
        <w:top w:val="none" w:sz="0" w:space="0" w:color="auto"/>
        <w:left w:val="none" w:sz="0" w:space="0" w:color="auto"/>
        <w:bottom w:val="none" w:sz="0" w:space="0" w:color="auto"/>
        <w:right w:val="none" w:sz="0" w:space="0" w:color="auto"/>
      </w:divBdr>
      <w:divsChild>
        <w:div w:id="116067751">
          <w:marLeft w:val="0"/>
          <w:marRight w:val="0"/>
          <w:marTop w:val="0"/>
          <w:marBottom w:val="0"/>
          <w:divBdr>
            <w:top w:val="none" w:sz="0" w:space="0" w:color="auto"/>
            <w:left w:val="none" w:sz="0" w:space="0" w:color="auto"/>
            <w:bottom w:val="none" w:sz="0" w:space="0" w:color="auto"/>
            <w:right w:val="none" w:sz="0" w:space="0" w:color="auto"/>
          </w:divBdr>
          <w:divsChild>
            <w:div w:id="1518619276">
              <w:marLeft w:val="0"/>
              <w:marRight w:val="0"/>
              <w:marTop w:val="0"/>
              <w:marBottom w:val="0"/>
              <w:divBdr>
                <w:top w:val="none" w:sz="0" w:space="0" w:color="auto"/>
                <w:left w:val="none" w:sz="0" w:space="0" w:color="auto"/>
                <w:bottom w:val="none" w:sz="0" w:space="0" w:color="auto"/>
                <w:right w:val="none" w:sz="0" w:space="0" w:color="auto"/>
              </w:divBdr>
              <w:divsChild>
                <w:div w:id="2048529108">
                  <w:marLeft w:val="0"/>
                  <w:marRight w:val="0"/>
                  <w:marTop w:val="0"/>
                  <w:marBottom w:val="0"/>
                  <w:divBdr>
                    <w:top w:val="none" w:sz="0" w:space="0" w:color="auto"/>
                    <w:left w:val="none" w:sz="0" w:space="0" w:color="auto"/>
                    <w:bottom w:val="none" w:sz="0" w:space="0" w:color="auto"/>
                    <w:right w:val="none" w:sz="0" w:space="0" w:color="auto"/>
                  </w:divBdr>
                  <w:divsChild>
                    <w:div w:id="454717748">
                      <w:marLeft w:val="0"/>
                      <w:marRight w:val="0"/>
                      <w:marTop w:val="0"/>
                      <w:marBottom w:val="0"/>
                      <w:divBdr>
                        <w:top w:val="none" w:sz="0" w:space="0" w:color="auto"/>
                        <w:left w:val="none" w:sz="0" w:space="0" w:color="auto"/>
                        <w:bottom w:val="none" w:sz="0" w:space="0" w:color="auto"/>
                        <w:right w:val="none" w:sz="0" w:space="0" w:color="auto"/>
                      </w:divBdr>
                      <w:divsChild>
                        <w:div w:id="813448478">
                          <w:marLeft w:val="0"/>
                          <w:marRight w:val="0"/>
                          <w:marTop w:val="0"/>
                          <w:marBottom w:val="0"/>
                          <w:divBdr>
                            <w:top w:val="none" w:sz="0" w:space="0" w:color="auto"/>
                            <w:left w:val="none" w:sz="0" w:space="0" w:color="auto"/>
                            <w:bottom w:val="none" w:sz="0" w:space="0" w:color="auto"/>
                            <w:right w:val="none" w:sz="0" w:space="0" w:color="auto"/>
                          </w:divBdr>
                          <w:divsChild>
                            <w:div w:id="85228527">
                              <w:marLeft w:val="0"/>
                              <w:marRight w:val="0"/>
                              <w:marTop w:val="0"/>
                              <w:marBottom w:val="0"/>
                              <w:divBdr>
                                <w:top w:val="none" w:sz="0" w:space="0" w:color="auto"/>
                                <w:left w:val="none" w:sz="0" w:space="0" w:color="auto"/>
                                <w:bottom w:val="none" w:sz="0" w:space="0" w:color="auto"/>
                                <w:right w:val="none" w:sz="0" w:space="0" w:color="auto"/>
                              </w:divBdr>
                            </w:div>
                          </w:divsChild>
                        </w:div>
                        <w:div w:id="913203257">
                          <w:marLeft w:val="0"/>
                          <w:marRight w:val="0"/>
                          <w:marTop w:val="0"/>
                          <w:marBottom w:val="0"/>
                          <w:divBdr>
                            <w:top w:val="none" w:sz="0" w:space="0" w:color="auto"/>
                            <w:left w:val="none" w:sz="0" w:space="0" w:color="auto"/>
                            <w:bottom w:val="none" w:sz="0" w:space="0" w:color="auto"/>
                            <w:right w:val="none" w:sz="0" w:space="0" w:color="auto"/>
                          </w:divBdr>
                          <w:divsChild>
                            <w:div w:id="123275196">
                              <w:marLeft w:val="0"/>
                              <w:marRight w:val="0"/>
                              <w:marTop w:val="0"/>
                              <w:marBottom w:val="0"/>
                              <w:divBdr>
                                <w:top w:val="none" w:sz="0" w:space="0" w:color="auto"/>
                                <w:left w:val="none" w:sz="0" w:space="0" w:color="auto"/>
                                <w:bottom w:val="none" w:sz="0" w:space="0" w:color="auto"/>
                                <w:right w:val="none" w:sz="0" w:space="0" w:color="auto"/>
                              </w:divBdr>
                              <w:divsChild>
                                <w:div w:id="896208620">
                                  <w:marLeft w:val="0"/>
                                  <w:marRight w:val="0"/>
                                  <w:marTop w:val="0"/>
                                  <w:marBottom w:val="0"/>
                                  <w:divBdr>
                                    <w:top w:val="none" w:sz="0" w:space="0" w:color="auto"/>
                                    <w:left w:val="none" w:sz="0" w:space="0" w:color="auto"/>
                                    <w:bottom w:val="none" w:sz="0" w:space="0" w:color="auto"/>
                                    <w:right w:val="none" w:sz="0" w:space="0" w:color="auto"/>
                                  </w:divBdr>
                                  <w:divsChild>
                                    <w:div w:id="41945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190851">
                          <w:marLeft w:val="0"/>
                          <w:marRight w:val="0"/>
                          <w:marTop w:val="0"/>
                          <w:marBottom w:val="0"/>
                          <w:divBdr>
                            <w:top w:val="none" w:sz="0" w:space="0" w:color="auto"/>
                            <w:left w:val="none" w:sz="0" w:space="0" w:color="auto"/>
                            <w:bottom w:val="none" w:sz="0" w:space="0" w:color="auto"/>
                            <w:right w:val="none" w:sz="0" w:space="0" w:color="auto"/>
                          </w:divBdr>
                          <w:divsChild>
                            <w:div w:id="1758667704">
                              <w:marLeft w:val="0"/>
                              <w:marRight w:val="300"/>
                              <w:marTop w:val="180"/>
                              <w:marBottom w:val="0"/>
                              <w:divBdr>
                                <w:top w:val="none" w:sz="0" w:space="0" w:color="auto"/>
                                <w:left w:val="none" w:sz="0" w:space="0" w:color="auto"/>
                                <w:bottom w:val="none" w:sz="0" w:space="0" w:color="auto"/>
                                <w:right w:val="none" w:sz="0" w:space="0" w:color="auto"/>
                              </w:divBdr>
                              <w:divsChild>
                                <w:div w:id="126911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698216">
          <w:marLeft w:val="0"/>
          <w:marRight w:val="0"/>
          <w:marTop w:val="0"/>
          <w:marBottom w:val="0"/>
          <w:divBdr>
            <w:top w:val="none" w:sz="0" w:space="0" w:color="auto"/>
            <w:left w:val="none" w:sz="0" w:space="0" w:color="auto"/>
            <w:bottom w:val="none" w:sz="0" w:space="0" w:color="auto"/>
            <w:right w:val="none" w:sz="0" w:space="0" w:color="auto"/>
          </w:divBdr>
          <w:divsChild>
            <w:div w:id="1745881868">
              <w:marLeft w:val="0"/>
              <w:marRight w:val="0"/>
              <w:marTop w:val="0"/>
              <w:marBottom w:val="0"/>
              <w:divBdr>
                <w:top w:val="none" w:sz="0" w:space="0" w:color="auto"/>
                <w:left w:val="none" w:sz="0" w:space="0" w:color="auto"/>
                <w:bottom w:val="none" w:sz="0" w:space="0" w:color="auto"/>
                <w:right w:val="none" w:sz="0" w:space="0" w:color="auto"/>
              </w:divBdr>
              <w:divsChild>
                <w:div w:id="1806775886">
                  <w:marLeft w:val="0"/>
                  <w:marRight w:val="0"/>
                  <w:marTop w:val="0"/>
                  <w:marBottom w:val="0"/>
                  <w:divBdr>
                    <w:top w:val="none" w:sz="0" w:space="0" w:color="auto"/>
                    <w:left w:val="none" w:sz="0" w:space="0" w:color="auto"/>
                    <w:bottom w:val="none" w:sz="0" w:space="0" w:color="auto"/>
                    <w:right w:val="none" w:sz="0" w:space="0" w:color="auto"/>
                  </w:divBdr>
                  <w:divsChild>
                    <w:div w:id="884636496">
                      <w:marLeft w:val="0"/>
                      <w:marRight w:val="0"/>
                      <w:marTop w:val="0"/>
                      <w:marBottom w:val="0"/>
                      <w:divBdr>
                        <w:top w:val="none" w:sz="0" w:space="0" w:color="auto"/>
                        <w:left w:val="none" w:sz="0" w:space="0" w:color="auto"/>
                        <w:bottom w:val="none" w:sz="0" w:space="0" w:color="auto"/>
                        <w:right w:val="none" w:sz="0" w:space="0" w:color="auto"/>
                      </w:divBdr>
                      <w:divsChild>
                        <w:div w:id="119611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79428">
      <w:bodyDiv w:val="1"/>
      <w:marLeft w:val="0"/>
      <w:marRight w:val="0"/>
      <w:marTop w:val="0"/>
      <w:marBottom w:val="0"/>
      <w:divBdr>
        <w:top w:val="none" w:sz="0" w:space="0" w:color="auto"/>
        <w:left w:val="none" w:sz="0" w:space="0" w:color="auto"/>
        <w:bottom w:val="none" w:sz="0" w:space="0" w:color="auto"/>
        <w:right w:val="none" w:sz="0" w:space="0" w:color="auto"/>
      </w:divBdr>
    </w:div>
    <w:div w:id="108017783">
      <w:bodyDiv w:val="1"/>
      <w:marLeft w:val="0"/>
      <w:marRight w:val="0"/>
      <w:marTop w:val="0"/>
      <w:marBottom w:val="0"/>
      <w:divBdr>
        <w:top w:val="none" w:sz="0" w:space="0" w:color="auto"/>
        <w:left w:val="none" w:sz="0" w:space="0" w:color="auto"/>
        <w:bottom w:val="none" w:sz="0" w:space="0" w:color="auto"/>
        <w:right w:val="none" w:sz="0" w:space="0" w:color="auto"/>
      </w:divBdr>
    </w:div>
    <w:div w:id="126243409">
      <w:bodyDiv w:val="1"/>
      <w:marLeft w:val="0"/>
      <w:marRight w:val="0"/>
      <w:marTop w:val="0"/>
      <w:marBottom w:val="0"/>
      <w:divBdr>
        <w:top w:val="none" w:sz="0" w:space="0" w:color="auto"/>
        <w:left w:val="none" w:sz="0" w:space="0" w:color="auto"/>
        <w:bottom w:val="none" w:sz="0" w:space="0" w:color="auto"/>
        <w:right w:val="none" w:sz="0" w:space="0" w:color="auto"/>
      </w:divBdr>
    </w:div>
    <w:div w:id="129444952">
      <w:bodyDiv w:val="1"/>
      <w:marLeft w:val="0"/>
      <w:marRight w:val="0"/>
      <w:marTop w:val="0"/>
      <w:marBottom w:val="0"/>
      <w:divBdr>
        <w:top w:val="none" w:sz="0" w:space="0" w:color="auto"/>
        <w:left w:val="none" w:sz="0" w:space="0" w:color="auto"/>
        <w:bottom w:val="none" w:sz="0" w:space="0" w:color="auto"/>
        <w:right w:val="none" w:sz="0" w:space="0" w:color="auto"/>
      </w:divBdr>
      <w:divsChild>
        <w:div w:id="1937400585">
          <w:marLeft w:val="0"/>
          <w:marRight w:val="0"/>
          <w:marTop w:val="0"/>
          <w:marBottom w:val="0"/>
          <w:divBdr>
            <w:top w:val="none" w:sz="0" w:space="0" w:color="auto"/>
            <w:left w:val="none" w:sz="0" w:space="0" w:color="auto"/>
            <w:bottom w:val="none" w:sz="0" w:space="0" w:color="auto"/>
            <w:right w:val="none" w:sz="0" w:space="0" w:color="auto"/>
          </w:divBdr>
          <w:divsChild>
            <w:div w:id="1328558150">
              <w:marLeft w:val="0"/>
              <w:marRight w:val="0"/>
              <w:marTop w:val="0"/>
              <w:marBottom w:val="0"/>
              <w:divBdr>
                <w:top w:val="none" w:sz="0" w:space="0" w:color="auto"/>
                <w:left w:val="none" w:sz="0" w:space="0" w:color="auto"/>
                <w:bottom w:val="none" w:sz="0" w:space="0" w:color="auto"/>
                <w:right w:val="none" w:sz="0" w:space="0" w:color="auto"/>
              </w:divBdr>
              <w:divsChild>
                <w:div w:id="78531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70560">
      <w:bodyDiv w:val="1"/>
      <w:marLeft w:val="0"/>
      <w:marRight w:val="0"/>
      <w:marTop w:val="0"/>
      <w:marBottom w:val="0"/>
      <w:divBdr>
        <w:top w:val="none" w:sz="0" w:space="0" w:color="auto"/>
        <w:left w:val="none" w:sz="0" w:space="0" w:color="auto"/>
        <w:bottom w:val="none" w:sz="0" w:space="0" w:color="auto"/>
        <w:right w:val="none" w:sz="0" w:space="0" w:color="auto"/>
      </w:divBdr>
      <w:divsChild>
        <w:div w:id="1537309631">
          <w:marLeft w:val="0"/>
          <w:marRight w:val="0"/>
          <w:marTop w:val="0"/>
          <w:marBottom w:val="0"/>
          <w:divBdr>
            <w:top w:val="none" w:sz="0" w:space="0" w:color="auto"/>
            <w:left w:val="none" w:sz="0" w:space="0" w:color="auto"/>
            <w:bottom w:val="none" w:sz="0" w:space="0" w:color="auto"/>
            <w:right w:val="none" w:sz="0" w:space="0" w:color="auto"/>
          </w:divBdr>
          <w:divsChild>
            <w:div w:id="49765918">
              <w:marLeft w:val="0"/>
              <w:marRight w:val="0"/>
              <w:marTop w:val="0"/>
              <w:marBottom w:val="0"/>
              <w:divBdr>
                <w:top w:val="none" w:sz="0" w:space="0" w:color="auto"/>
                <w:left w:val="none" w:sz="0" w:space="0" w:color="auto"/>
                <w:bottom w:val="none" w:sz="0" w:space="0" w:color="auto"/>
                <w:right w:val="none" w:sz="0" w:space="0" w:color="auto"/>
              </w:divBdr>
              <w:divsChild>
                <w:div w:id="1102258058">
                  <w:marLeft w:val="0"/>
                  <w:marRight w:val="0"/>
                  <w:marTop w:val="0"/>
                  <w:marBottom w:val="0"/>
                  <w:divBdr>
                    <w:top w:val="none" w:sz="0" w:space="0" w:color="auto"/>
                    <w:left w:val="none" w:sz="0" w:space="0" w:color="auto"/>
                    <w:bottom w:val="none" w:sz="0" w:space="0" w:color="auto"/>
                    <w:right w:val="none" w:sz="0" w:space="0" w:color="auto"/>
                  </w:divBdr>
                  <w:divsChild>
                    <w:div w:id="83696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06694">
      <w:bodyDiv w:val="1"/>
      <w:marLeft w:val="0"/>
      <w:marRight w:val="0"/>
      <w:marTop w:val="0"/>
      <w:marBottom w:val="0"/>
      <w:divBdr>
        <w:top w:val="none" w:sz="0" w:space="0" w:color="auto"/>
        <w:left w:val="none" w:sz="0" w:space="0" w:color="auto"/>
        <w:bottom w:val="none" w:sz="0" w:space="0" w:color="auto"/>
        <w:right w:val="none" w:sz="0" w:space="0" w:color="auto"/>
      </w:divBdr>
      <w:divsChild>
        <w:div w:id="855121842">
          <w:marLeft w:val="0"/>
          <w:marRight w:val="0"/>
          <w:marTop w:val="0"/>
          <w:marBottom w:val="0"/>
          <w:divBdr>
            <w:top w:val="none" w:sz="0" w:space="0" w:color="auto"/>
            <w:left w:val="none" w:sz="0" w:space="0" w:color="auto"/>
            <w:bottom w:val="none" w:sz="0" w:space="0" w:color="auto"/>
            <w:right w:val="none" w:sz="0" w:space="0" w:color="auto"/>
          </w:divBdr>
          <w:divsChild>
            <w:div w:id="1751270252">
              <w:marLeft w:val="0"/>
              <w:marRight w:val="0"/>
              <w:marTop w:val="0"/>
              <w:marBottom w:val="0"/>
              <w:divBdr>
                <w:top w:val="none" w:sz="0" w:space="0" w:color="auto"/>
                <w:left w:val="none" w:sz="0" w:space="0" w:color="auto"/>
                <w:bottom w:val="none" w:sz="0" w:space="0" w:color="auto"/>
                <w:right w:val="none" w:sz="0" w:space="0" w:color="auto"/>
              </w:divBdr>
              <w:divsChild>
                <w:div w:id="47017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33413">
      <w:bodyDiv w:val="1"/>
      <w:marLeft w:val="0"/>
      <w:marRight w:val="0"/>
      <w:marTop w:val="0"/>
      <w:marBottom w:val="0"/>
      <w:divBdr>
        <w:top w:val="none" w:sz="0" w:space="0" w:color="auto"/>
        <w:left w:val="none" w:sz="0" w:space="0" w:color="auto"/>
        <w:bottom w:val="none" w:sz="0" w:space="0" w:color="auto"/>
        <w:right w:val="none" w:sz="0" w:space="0" w:color="auto"/>
      </w:divBdr>
    </w:div>
    <w:div w:id="221601369">
      <w:bodyDiv w:val="1"/>
      <w:marLeft w:val="0"/>
      <w:marRight w:val="0"/>
      <w:marTop w:val="0"/>
      <w:marBottom w:val="0"/>
      <w:divBdr>
        <w:top w:val="none" w:sz="0" w:space="0" w:color="auto"/>
        <w:left w:val="none" w:sz="0" w:space="0" w:color="auto"/>
        <w:bottom w:val="none" w:sz="0" w:space="0" w:color="auto"/>
        <w:right w:val="none" w:sz="0" w:space="0" w:color="auto"/>
      </w:divBdr>
    </w:div>
    <w:div w:id="228729719">
      <w:bodyDiv w:val="1"/>
      <w:marLeft w:val="0"/>
      <w:marRight w:val="0"/>
      <w:marTop w:val="0"/>
      <w:marBottom w:val="0"/>
      <w:divBdr>
        <w:top w:val="none" w:sz="0" w:space="0" w:color="auto"/>
        <w:left w:val="none" w:sz="0" w:space="0" w:color="auto"/>
        <w:bottom w:val="none" w:sz="0" w:space="0" w:color="auto"/>
        <w:right w:val="none" w:sz="0" w:space="0" w:color="auto"/>
      </w:divBdr>
      <w:divsChild>
        <w:div w:id="1800563610">
          <w:marLeft w:val="0"/>
          <w:marRight w:val="0"/>
          <w:marTop w:val="0"/>
          <w:marBottom w:val="0"/>
          <w:divBdr>
            <w:top w:val="none" w:sz="0" w:space="0" w:color="auto"/>
            <w:left w:val="none" w:sz="0" w:space="0" w:color="auto"/>
            <w:bottom w:val="none" w:sz="0" w:space="0" w:color="auto"/>
            <w:right w:val="none" w:sz="0" w:space="0" w:color="auto"/>
          </w:divBdr>
          <w:divsChild>
            <w:div w:id="779227347">
              <w:marLeft w:val="0"/>
              <w:marRight w:val="0"/>
              <w:marTop w:val="0"/>
              <w:marBottom w:val="0"/>
              <w:divBdr>
                <w:top w:val="none" w:sz="0" w:space="0" w:color="auto"/>
                <w:left w:val="none" w:sz="0" w:space="0" w:color="auto"/>
                <w:bottom w:val="none" w:sz="0" w:space="0" w:color="auto"/>
                <w:right w:val="none" w:sz="0" w:space="0" w:color="auto"/>
              </w:divBdr>
              <w:divsChild>
                <w:div w:id="109832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379202">
      <w:bodyDiv w:val="1"/>
      <w:marLeft w:val="0"/>
      <w:marRight w:val="0"/>
      <w:marTop w:val="0"/>
      <w:marBottom w:val="0"/>
      <w:divBdr>
        <w:top w:val="none" w:sz="0" w:space="0" w:color="auto"/>
        <w:left w:val="none" w:sz="0" w:space="0" w:color="auto"/>
        <w:bottom w:val="none" w:sz="0" w:space="0" w:color="auto"/>
        <w:right w:val="none" w:sz="0" w:space="0" w:color="auto"/>
      </w:divBdr>
    </w:div>
    <w:div w:id="246768186">
      <w:bodyDiv w:val="1"/>
      <w:marLeft w:val="0"/>
      <w:marRight w:val="0"/>
      <w:marTop w:val="0"/>
      <w:marBottom w:val="0"/>
      <w:divBdr>
        <w:top w:val="none" w:sz="0" w:space="0" w:color="auto"/>
        <w:left w:val="none" w:sz="0" w:space="0" w:color="auto"/>
        <w:bottom w:val="none" w:sz="0" w:space="0" w:color="auto"/>
        <w:right w:val="none" w:sz="0" w:space="0" w:color="auto"/>
      </w:divBdr>
      <w:divsChild>
        <w:div w:id="1346635790">
          <w:marLeft w:val="0"/>
          <w:marRight w:val="0"/>
          <w:marTop w:val="0"/>
          <w:marBottom w:val="0"/>
          <w:divBdr>
            <w:top w:val="none" w:sz="0" w:space="0" w:color="auto"/>
            <w:left w:val="none" w:sz="0" w:space="0" w:color="auto"/>
            <w:bottom w:val="none" w:sz="0" w:space="0" w:color="auto"/>
            <w:right w:val="none" w:sz="0" w:space="0" w:color="auto"/>
          </w:divBdr>
          <w:divsChild>
            <w:div w:id="1308700647">
              <w:marLeft w:val="0"/>
              <w:marRight w:val="0"/>
              <w:marTop w:val="0"/>
              <w:marBottom w:val="0"/>
              <w:divBdr>
                <w:top w:val="none" w:sz="0" w:space="0" w:color="auto"/>
                <w:left w:val="none" w:sz="0" w:space="0" w:color="auto"/>
                <w:bottom w:val="none" w:sz="0" w:space="0" w:color="auto"/>
                <w:right w:val="none" w:sz="0" w:space="0" w:color="auto"/>
              </w:divBdr>
              <w:divsChild>
                <w:div w:id="407072371">
                  <w:marLeft w:val="0"/>
                  <w:marRight w:val="0"/>
                  <w:marTop w:val="0"/>
                  <w:marBottom w:val="0"/>
                  <w:divBdr>
                    <w:top w:val="none" w:sz="0" w:space="0" w:color="auto"/>
                    <w:left w:val="none" w:sz="0" w:space="0" w:color="auto"/>
                    <w:bottom w:val="none" w:sz="0" w:space="0" w:color="auto"/>
                    <w:right w:val="none" w:sz="0" w:space="0" w:color="auto"/>
                  </w:divBdr>
                  <w:divsChild>
                    <w:div w:id="52516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020199">
      <w:bodyDiv w:val="1"/>
      <w:marLeft w:val="0"/>
      <w:marRight w:val="0"/>
      <w:marTop w:val="0"/>
      <w:marBottom w:val="0"/>
      <w:divBdr>
        <w:top w:val="none" w:sz="0" w:space="0" w:color="auto"/>
        <w:left w:val="none" w:sz="0" w:space="0" w:color="auto"/>
        <w:bottom w:val="none" w:sz="0" w:space="0" w:color="auto"/>
        <w:right w:val="none" w:sz="0" w:space="0" w:color="auto"/>
      </w:divBdr>
    </w:div>
    <w:div w:id="275524534">
      <w:bodyDiv w:val="1"/>
      <w:marLeft w:val="0"/>
      <w:marRight w:val="0"/>
      <w:marTop w:val="0"/>
      <w:marBottom w:val="0"/>
      <w:divBdr>
        <w:top w:val="none" w:sz="0" w:space="0" w:color="auto"/>
        <w:left w:val="none" w:sz="0" w:space="0" w:color="auto"/>
        <w:bottom w:val="none" w:sz="0" w:space="0" w:color="auto"/>
        <w:right w:val="none" w:sz="0" w:space="0" w:color="auto"/>
      </w:divBdr>
      <w:divsChild>
        <w:div w:id="1677225021">
          <w:marLeft w:val="0"/>
          <w:marRight w:val="0"/>
          <w:marTop w:val="0"/>
          <w:marBottom w:val="0"/>
          <w:divBdr>
            <w:top w:val="none" w:sz="0" w:space="0" w:color="auto"/>
            <w:left w:val="none" w:sz="0" w:space="0" w:color="auto"/>
            <w:bottom w:val="none" w:sz="0" w:space="0" w:color="auto"/>
            <w:right w:val="none" w:sz="0" w:space="0" w:color="auto"/>
          </w:divBdr>
          <w:divsChild>
            <w:div w:id="1502501470">
              <w:marLeft w:val="0"/>
              <w:marRight w:val="0"/>
              <w:marTop w:val="0"/>
              <w:marBottom w:val="0"/>
              <w:divBdr>
                <w:top w:val="none" w:sz="0" w:space="0" w:color="auto"/>
                <w:left w:val="none" w:sz="0" w:space="0" w:color="auto"/>
                <w:bottom w:val="none" w:sz="0" w:space="0" w:color="auto"/>
                <w:right w:val="none" w:sz="0" w:space="0" w:color="auto"/>
              </w:divBdr>
              <w:divsChild>
                <w:div w:id="1907452667">
                  <w:marLeft w:val="0"/>
                  <w:marRight w:val="0"/>
                  <w:marTop w:val="0"/>
                  <w:marBottom w:val="0"/>
                  <w:divBdr>
                    <w:top w:val="none" w:sz="0" w:space="0" w:color="auto"/>
                    <w:left w:val="none" w:sz="0" w:space="0" w:color="auto"/>
                    <w:bottom w:val="none" w:sz="0" w:space="0" w:color="auto"/>
                    <w:right w:val="none" w:sz="0" w:space="0" w:color="auto"/>
                  </w:divBdr>
                  <w:divsChild>
                    <w:div w:id="94608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545464">
      <w:bodyDiv w:val="1"/>
      <w:marLeft w:val="0"/>
      <w:marRight w:val="0"/>
      <w:marTop w:val="0"/>
      <w:marBottom w:val="0"/>
      <w:divBdr>
        <w:top w:val="none" w:sz="0" w:space="0" w:color="auto"/>
        <w:left w:val="none" w:sz="0" w:space="0" w:color="auto"/>
        <w:bottom w:val="none" w:sz="0" w:space="0" w:color="auto"/>
        <w:right w:val="none" w:sz="0" w:space="0" w:color="auto"/>
      </w:divBdr>
      <w:divsChild>
        <w:div w:id="628173203">
          <w:marLeft w:val="0"/>
          <w:marRight w:val="0"/>
          <w:marTop w:val="0"/>
          <w:marBottom w:val="0"/>
          <w:divBdr>
            <w:top w:val="none" w:sz="0" w:space="0" w:color="auto"/>
            <w:left w:val="none" w:sz="0" w:space="0" w:color="auto"/>
            <w:bottom w:val="none" w:sz="0" w:space="0" w:color="auto"/>
            <w:right w:val="none" w:sz="0" w:space="0" w:color="auto"/>
          </w:divBdr>
          <w:divsChild>
            <w:div w:id="1919896485">
              <w:marLeft w:val="0"/>
              <w:marRight w:val="0"/>
              <w:marTop w:val="0"/>
              <w:marBottom w:val="0"/>
              <w:divBdr>
                <w:top w:val="none" w:sz="0" w:space="0" w:color="auto"/>
                <w:left w:val="none" w:sz="0" w:space="0" w:color="auto"/>
                <w:bottom w:val="none" w:sz="0" w:space="0" w:color="auto"/>
                <w:right w:val="none" w:sz="0" w:space="0" w:color="auto"/>
              </w:divBdr>
              <w:divsChild>
                <w:div w:id="21790505">
                  <w:marLeft w:val="0"/>
                  <w:marRight w:val="0"/>
                  <w:marTop w:val="0"/>
                  <w:marBottom w:val="0"/>
                  <w:divBdr>
                    <w:top w:val="none" w:sz="0" w:space="0" w:color="auto"/>
                    <w:left w:val="none" w:sz="0" w:space="0" w:color="auto"/>
                    <w:bottom w:val="none" w:sz="0" w:space="0" w:color="auto"/>
                    <w:right w:val="none" w:sz="0" w:space="0" w:color="auto"/>
                  </w:divBdr>
                  <w:divsChild>
                    <w:div w:id="206656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241267">
      <w:bodyDiv w:val="1"/>
      <w:marLeft w:val="0"/>
      <w:marRight w:val="0"/>
      <w:marTop w:val="0"/>
      <w:marBottom w:val="0"/>
      <w:divBdr>
        <w:top w:val="none" w:sz="0" w:space="0" w:color="auto"/>
        <w:left w:val="none" w:sz="0" w:space="0" w:color="auto"/>
        <w:bottom w:val="none" w:sz="0" w:space="0" w:color="auto"/>
        <w:right w:val="none" w:sz="0" w:space="0" w:color="auto"/>
      </w:divBdr>
      <w:divsChild>
        <w:div w:id="680351070">
          <w:marLeft w:val="0"/>
          <w:marRight w:val="0"/>
          <w:marTop w:val="0"/>
          <w:marBottom w:val="0"/>
          <w:divBdr>
            <w:top w:val="none" w:sz="0" w:space="0" w:color="auto"/>
            <w:left w:val="none" w:sz="0" w:space="0" w:color="auto"/>
            <w:bottom w:val="none" w:sz="0" w:space="0" w:color="auto"/>
            <w:right w:val="none" w:sz="0" w:space="0" w:color="auto"/>
          </w:divBdr>
          <w:divsChild>
            <w:div w:id="1805073727">
              <w:marLeft w:val="0"/>
              <w:marRight w:val="0"/>
              <w:marTop w:val="0"/>
              <w:marBottom w:val="0"/>
              <w:divBdr>
                <w:top w:val="none" w:sz="0" w:space="0" w:color="auto"/>
                <w:left w:val="none" w:sz="0" w:space="0" w:color="auto"/>
                <w:bottom w:val="none" w:sz="0" w:space="0" w:color="auto"/>
                <w:right w:val="none" w:sz="0" w:space="0" w:color="auto"/>
              </w:divBdr>
              <w:divsChild>
                <w:div w:id="20865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016643">
      <w:bodyDiv w:val="1"/>
      <w:marLeft w:val="0"/>
      <w:marRight w:val="0"/>
      <w:marTop w:val="0"/>
      <w:marBottom w:val="0"/>
      <w:divBdr>
        <w:top w:val="none" w:sz="0" w:space="0" w:color="auto"/>
        <w:left w:val="none" w:sz="0" w:space="0" w:color="auto"/>
        <w:bottom w:val="none" w:sz="0" w:space="0" w:color="auto"/>
        <w:right w:val="none" w:sz="0" w:space="0" w:color="auto"/>
      </w:divBdr>
      <w:divsChild>
        <w:div w:id="1671105961">
          <w:marLeft w:val="0"/>
          <w:marRight w:val="0"/>
          <w:marTop w:val="0"/>
          <w:marBottom w:val="0"/>
          <w:divBdr>
            <w:top w:val="none" w:sz="0" w:space="0" w:color="auto"/>
            <w:left w:val="none" w:sz="0" w:space="0" w:color="auto"/>
            <w:bottom w:val="none" w:sz="0" w:space="0" w:color="auto"/>
            <w:right w:val="none" w:sz="0" w:space="0" w:color="auto"/>
          </w:divBdr>
          <w:divsChild>
            <w:div w:id="1825469144">
              <w:marLeft w:val="0"/>
              <w:marRight w:val="0"/>
              <w:marTop w:val="0"/>
              <w:marBottom w:val="0"/>
              <w:divBdr>
                <w:top w:val="none" w:sz="0" w:space="0" w:color="auto"/>
                <w:left w:val="none" w:sz="0" w:space="0" w:color="auto"/>
                <w:bottom w:val="none" w:sz="0" w:space="0" w:color="auto"/>
                <w:right w:val="none" w:sz="0" w:space="0" w:color="auto"/>
              </w:divBdr>
              <w:divsChild>
                <w:div w:id="108537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935416">
      <w:bodyDiv w:val="1"/>
      <w:marLeft w:val="0"/>
      <w:marRight w:val="0"/>
      <w:marTop w:val="0"/>
      <w:marBottom w:val="0"/>
      <w:divBdr>
        <w:top w:val="none" w:sz="0" w:space="0" w:color="auto"/>
        <w:left w:val="none" w:sz="0" w:space="0" w:color="auto"/>
        <w:bottom w:val="none" w:sz="0" w:space="0" w:color="auto"/>
        <w:right w:val="none" w:sz="0" w:space="0" w:color="auto"/>
      </w:divBdr>
    </w:div>
    <w:div w:id="334572524">
      <w:bodyDiv w:val="1"/>
      <w:marLeft w:val="0"/>
      <w:marRight w:val="0"/>
      <w:marTop w:val="0"/>
      <w:marBottom w:val="0"/>
      <w:divBdr>
        <w:top w:val="none" w:sz="0" w:space="0" w:color="auto"/>
        <w:left w:val="none" w:sz="0" w:space="0" w:color="auto"/>
        <w:bottom w:val="none" w:sz="0" w:space="0" w:color="auto"/>
        <w:right w:val="none" w:sz="0" w:space="0" w:color="auto"/>
      </w:divBdr>
      <w:divsChild>
        <w:div w:id="1521356778">
          <w:marLeft w:val="0"/>
          <w:marRight w:val="0"/>
          <w:marTop w:val="0"/>
          <w:marBottom w:val="0"/>
          <w:divBdr>
            <w:top w:val="none" w:sz="0" w:space="0" w:color="auto"/>
            <w:left w:val="none" w:sz="0" w:space="0" w:color="auto"/>
            <w:bottom w:val="none" w:sz="0" w:space="0" w:color="auto"/>
            <w:right w:val="none" w:sz="0" w:space="0" w:color="auto"/>
          </w:divBdr>
          <w:divsChild>
            <w:div w:id="1573926921">
              <w:marLeft w:val="0"/>
              <w:marRight w:val="0"/>
              <w:marTop w:val="0"/>
              <w:marBottom w:val="0"/>
              <w:divBdr>
                <w:top w:val="none" w:sz="0" w:space="0" w:color="auto"/>
                <w:left w:val="none" w:sz="0" w:space="0" w:color="auto"/>
                <w:bottom w:val="none" w:sz="0" w:space="0" w:color="auto"/>
                <w:right w:val="none" w:sz="0" w:space="0" w:color="auto"/>
              </w:divBdr>
              <w:divsChild>
                <w:div w:id="117271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327814">
      <w:bodyDiv w:val="1"/>
      <w:marLeft w:val="0"/>
      <w:marRight w:val="0"/>
      <w:marTop w:val="0"/>
      <w:marBottom w:val="0"/>
      <w:divBdr>
        <w:top w:val="none" w:sz="0" w:space="0" w:color="auto"/>
        <w:left w:val="none" w:sz="0" w:space="0" w:color="auto"/>
        <w:bottom w:val="none" w:sz="0" w:space="0" w:color="auto"/>
        <w:right w:val="none" w:sz="0" w:space="0" w:color="auto"/>
      </w:divBdr>
      <w:divsChild>
        <w:div w:id="32922894">
          <w:marLeft w:val="0"/>
          <w:marRight w:val="0"/>
          <w:marTop w:val="0"/>
          <w:marBottom w:val="0"/>
          <w:divBdr>
            <w:top w:val="none" w:sz="0" w:space="0" w:color="auto"/>
            <w:left w:val="none" w:sz="0" w:space="0" w:color="auto"/>
            <w:bottom w:val="none" w:sz="0" w:space="0" w:color="auto"/>
            <w:right w:val="none" w:sz="0" w:space="0" w:color="auto"/>
          </w:divBdr>
          <w:divsChild>
            <w:div w:id="929192950">
              <w:marLeft w:val="0"/>
              <w:marRight w:val="0"/>
              <w:marTop w:val="0"/>
              <w:marBottom w:val="0"/>
              <w:divBdr>
                <w:top w:val="none" w:sz="0" w:space="0" w:color="auto"/>
                <w:left w:val="none" w:sz="0" w:space="0" w:color="auto"/>
                <w:bottom w:val="none" w:sz="0" w:space="0" w:color="auto"/>
                <w:right w:val="none" w:sz="0" w:space="0" w:color="auto"/>
              </w:divBdr>
              <w:divsChild>
                <w:div w:id="130515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235711">
      <w:bodyDiv w:val="1"/>
      <w:marLeft w:val="0"/>
      <w:marRight w:val="0"/>
      <w:marTop w:val="0"/>
      <w:marBottom w:val="0"/>
      <w:divBdr>
        <w:top w:val="none" w:sz="0" w:space="0" w:color="auto"/>
        <w:left w:val="none" w:sz="0" w:space="0" w:color="auto"/>
        <w:bottom w:val="none" w:sz="0" w:space="0" w:color="auto"/>
        <w:right w:val="none" w:sz="0" w:space="0" w:color="auto"/>
      </w:divBdr>
      <w:divsChild>
        <w:div w:id="1238593601">
          <w:marLeft w:val="0"/>
          <w:marRight w:val="0"/>
          <w:marTop w:val="0"/>
          <w:marBottom w:val="0"/>
          <w:divBdr>
            <w:top w:val="none" w:sz="0" w:space="0" w:color="auto"/>
            <w:left w:val="none" w:sz="0" w:space="0" w:color="auto"/>
            <w:bottom w:val="none" w:sz="0" w:space="0" w:color="auto"/>
            <w:right w:val="none" w:sz="0" w:space="0" w:color="auto"/>
          </w:divBdr>
          <w:divsChild>
            <w:div w:id="717900530">
              <w:marLeft w:val="0"/>
              <w:marRight w:val="0"/>
              <w:marTop w:val="0"/>
              <w:marBottom w:val="0"/>
              <w:divBdr>
                <w:top w:val="none" w:sz="0" w:space="0" w:color="auto"/>
                <w:left w:val="none" w:sz="0" w:space="0" w:color="auto"/>
                <w:bottom w:val="none" w:sz="0" w:space="0" w:color="auto"/>
                <w:right w:val="none" w:sz="0" w:space="0" w:color="auto"/>
              </w:divBdr>
              <w:divsChild>
                <w:div w:id="161509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319067">
      <w:bodyDiv w:val="1"/>
      <w:marLeft w:val="0"/>
      <w:marRight w:val="0"/>
      <w:marTop w:val="0"/>
      <w:marBottom w:val="0"/>
      <w:divBdr>
        <w:top w:val="none" w:sz="0" w:space="0" w:color="auto"/>
        <w:left w:val="none" w:sz="0" w:space="0" w:color="auto"/>
        <w:bottom w:val="none" w:sz="0" w:space="0" w:color="auto"/>
        <w:right w:val="none" w:sz="0" w:space="0" w:color="auto"/>
      </w:divBdr>
      <w:divsChild>
        <w:div w:id="1879925787">
          <w:marLeft w:val="0"/>
          <w:marRight w:val="0"/>
          <w:marTop w:val="0"/>
          <w:marBottom w:val="0"/>
          <w:divBdr>
            <w:top w:val="none" w:sz="0" w:space="0" w:color="auto"/>
            <w:left w:val="none" w:sz="0" w:space="0" w:color="auto"/>
            <w:bottom w:val="none" w:sz="0" w:space="0" w:color="auto"/>
            <w:right w:val="none" w:sz="0" w:space="0" w:color="auto"/>
          </w:divBdr>
          <w:divsChild>
            <w:div w:id="1694108195">
              <w:marLeft w:val="0"/>
              <w:marRight w:val="0"/>
              <w:marTop w:val="0"/>
              <w:marBottom w:val="0"/>
              <w:divBdr>
                <w:top w:val="none" w:sz="0" w:space="0" w:color="auto"/>
                <w:left w:val="none" w:sz="0" w:space="0" w:color="auto"/>
                <w:bottom w:val="none" w:sz="0" w:space="0" w:color="auto"/>
                <w:right w:val="none" w:sz="0" w:space="0" w:color="auto"/>
              </w:divBdr>
              <w:divsChild>
                <w:div w:id="44573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135000">
      <w:bodyDiv w:val="1"/>
      <w:marLeft w:val="0"/>
      <w:marRight w:val="0"/>
      <w:marTop w:val="0"/>
      <w:marBottom w:val="0"/>
      <w:divBdr>
        <w:top w:val="none" w:sz="0" w:space="0" w:color="auto"/>
        <w:left w:val="none" w:sz="0" w:space="0" w:color="auto"/>
        <w:bottom w:val="none" w:sz="0" w:space="0" w:color="auto"/>
        <w:right w:val="none" w:sz="0" w:space="0" w:color="auto"/>
      </w:divBdr>
      <w:divsChild>
        <w:div w:id="863906553">
          <w:marLeft w:val="0"/>
          <w:marRight w:val="0"/>
          <w:marTop w:val="0"/>
          <w:marBottom w:val="0"/>
          <w:divBdr>
            <w:top w:val="none" w:sz="0" w:space="0" w:color="auto"/>
            <w:left w:val="none" w:sz="0" w:space="0" w:color="auto"/>
            <w:bottom w:val="none" w:sz="0" w:space="0" w:color="auto"/>
            <w:right w:val="none" w:sz="0" w:space="0" w:color="auto"/>
          </w:divBdr>
          <w:divsChild>
            <w:div w:id="1555390949">
              <w:marLeft w:val="0"/>
              <w:marRight w:val="0"/>
              <w:marTop w:val="0"/>
              <w:marBottom w:val="0"/>
              <w:divBdr>
                <w:top w:val="none" w:sz="0" w:space="0" w:color="auto"/>
                <w:left w:val="none" w:sz="0" w:space="0" w:color="auto"/>
                <w:bottom w:val="none" w:sz="0" w:space="0" w:color="auto"/>
                <w:right w:val="none" w:sz="0" w:space="0" w:color="auto"/>
              </w:divBdr>
              <w:divsChild>
                <w:div w:id="397636845">
                  <w:marLeft w:val="0"/>
                  <w:marRight w:val="0"/>
                  <w:marTop w:val="0"/>
                  <w:marBottom w:val="0"/>
                  <w:divBdr>
                    <w:top w:val="none" w:sz="0" w:space="0" w:color="auto"/>
                    <w:left w:val="none" w:sz="0" w:space="0" w:color="auto"/>
                    <w:bottom w:val="none" w:sz="0" w:space="0" w:color="auto"/>
                    <w:right w:val="none" w:sz="0" w:space="0" w:color="auto"/>
                  </w:divBdr>
                  <w:divsChild>
                    <w:div w:id="70228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674121">
      <w:bodyDiv w:val="1"/>
      <w:marLeft w:val="0"/>
      <w:marRight w:val="0"/>
      <w:marTop w:val="0"/>
      <w:marBottom w:val="0"/>
      <w:divBdr>
        <w:top w:val="none" w:sz="0" w:space="0" w:color="auto"/>
        <w:left w:val="none" w:sz="0" w:space="0" w:color="auto"/>
        <w:bottom w:val="none" w:sz="0" w:space="0" w:color="auto"/>
        <w:right w:val="none" w:sz="0" w:space="0" w:color="auto"/>
      </w:divBdr>
      <w:divsChild>
        <w:div w:id="1064640638">
          <w:marLeft w:val="0"/>
          <w:marRight w:val="0"/>
          <w:marTop w:val="0"/>
          <w:marBottom w:val="0"/>
          <w:divBdr>
            <w:top w:val="none" w:sz="0" w:space="0" w:color="auto"/>
            <w:left w:val="none" w:sz="0" w:space="0" w:color="auto"/>
            <w:bottom w:val="none" w:sz="0" w:space="0" w:color="auto"/>
            <w:right w:val="none" w:sz="0" w:space="0" w:color="auto"/>
          </w:divBdr>
          <w:divsChild>
            <w:div w:id="40175571">
              <w:marLeft w:val="0"/>
              <w:marRight w:val="0"/>
              <w:marTop w:val="0"/>
              <w:marBottom w:val="0"/>
              <w:divBdr>
                <w:top w:val="none" w:sz="0" w:space="0" w:color="auto"/>
                <w:left w:val="none" w:sz="0" w:space="0" w:color="auto"/>
                <w:bottom w:val="none" w:sz="0" w:space="0" w:color="auto"/>
                <w:right w:val="none" w:sz="0" w:space="0" w:color="auto"/>
              </w:divBdr>
              <w:divsChild>
                <w:div w:id="114374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446642">
      <w:bodyDiv w:val="1"/>
      <w:marLeft w:val="0"/>
      <w:marRight w:val="0"/>
      <w:marTop w:val="0"/>
      <w:marBottom w:val="0"/>
      <w:divBdr>
        <w:top w:val="none" w:sz="0" w:space="0" w:color="auto"/>
        <w:left w:val="none" w:sz="0" w:space="0" w:color="auto"/>
        <w:bottom w:val="none" w:sz="0" w:space="0" w:color="auto"/>
        <w:right w:val="none" w:sz="0" w:space="0" w:color="auto"/>
      </w:divBdr>
      <w:divsChild>
        <w:div w:id="1963882892">
          <w:marLeft w:val="0"/>
          <w:marRight w:val="0"/>
          <w:marTop w:val="0"/>
          <w:marBottom w:val="0"/>
          <w:divBdr>
            <w:top w:val="none" w:sz="0" w:space="0" w:color="auto"/>
            <w:left w:val="none" w:sz="0" w:space="0" w:color="auto"/>
            <w:bottom w:val="none" w:sz="0" w:space="0" w:color="auto"/>
            <w:right w:val="none" w:sz="0" w:space="0" w:color="auto"/>
          </w:divBdr>
          <w:divsChild>
            <w:div w:id="84153882">
              <w:marLeft w:val="0"/>
              <w:marRight w:val="0"/>
              <w:marTop w:val="0"/>
              <w:marBottom w:val="0"/>
              <w:divBdr>
                <w:top w:val="none" w:sz="0" w:space="0" w:color="auto"/>
                <w:left w:val="none" w:sz="0" w:space="0" w:color="auto"/>
                <w:bottom w:val="none" w:sz="0" w:space="0" w:color="auto"/>
                <w:right w:val="none" w:sz="0" w:space="0" w:color="auto"/>
              </w:divBdr>
              <w:divsChild>
                <w:div w:id="14150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240737">
      <w:bodyDiv w:val="1"/>
      <w:marLeft w:val="0"/>
      <w:marRight w:val="0"/>
      <w:marTop w:val="0"/>
      <w:marBottom w:val="0"/>
      <w:divBdr>
        <w:top w:val="none" w:sz="0" w:space="0" w:color="auto"/>
        <w:left w:val="none" w:sz="0" w:space="0" w:color="auto"/>
        <w:bottom w:val="none" w:sz="0" w:space="0" w:color="auto"/>
        <w:right w:val="none" w:sz="0" w:space="0" w:color="auto"/>
      </w:divBdr>
    </w:div>
    <w:div w:id="451562211">
      <w:bodyDiv w:val="1"/>
      <w:marLeft w:val="0"/>
      <w:marRight w:val="0"/>
      <w:marTop w:val="0"/>
      <w:marBottom w:val="0"/>
      <w:divBdr>
        <w:top w:val="none" w:sz="0" w:space="0" w:color="auto"/>
        <w:left w:val="none" w:sz="0" w:space="0" w:color="auto"/>
        <w:bottom w:val="none" w:sz="0" w:space="0" w:color="auto"/>
        <w:right w:val="none" w:sz="0" w:space="0" w:color="auto"/>
      </w:divBdr>
      <w:divsChild>
        <w:div w:id="1996297542">
          <w:marLeft w:val="0"/>
          <w:marRight w:val="0"/>
          <w:marTop w:val="0"/>
          <w:marBottom w:val="0"/>
          <w:divBdr>
            <w:top w:val="none" w:sz="0" w:space="0" w:color="auto"/>
            <w:left w:val="none" w:sz="0" w:space="0" w:color="auto"/>
            <w:bottom w:val="none" w:sz="0" w:space="0" w:color="auto"/>
            <w:right w:val="none" w:sz="0" w:space="0" w:color="auto"/>
          </w:divBdr>
          <w:divsChild>
            <w:div w:id="207180805">
              <w:marLeft w:val="0"/>
              <w:marRight w:val="0"/>
              <w:marTop w:val="0"/>
              <w:marBottom w:val="0"/>
              <w:divBdr>
                <w:top w:val="none" w:sz="0" w:space="0" w:color="auto"/>
                <w:left w:val="none" w:sz="0" w:space="0" w:color="auto"/>
                <w:bottom w:val="none" w:sz="0" w:space="0" w:color="auto"/>
                <w:right w:val="none" w:sz="0" w:space="0" w:color="auto"/>
              </w:divBdr>
              <w:divsChild>
                <w:div w:id="44164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56458">
      <w:bodyDiv w:val="1"/>
      <w:marLeft w:val="0"/>
      <w:marRight w:val="0"/>
      <w:marTop w:val="0"/>
      <w:marBottom w:val="0"/>
      <w:divBdr>
        <w:top w:val="none" w:sz="0" w:space="0" w:color="auto"/>
        <w:left w:val="none" w:sz="0" w:space="0" w:color="auto"/>
        <w:bottom w:val="none" w:sz="0" w:space="0" w:color="auto"/>
        <w:right w:val="none" w:sz="0" w:space="0" w:color="auto"/>
      </w:divBdr>
      <w:divsChild>
        <w:div w:id="1681858029">
          <w:marLeft w:val="0"/>
          <w:marRight w:val="0"/>
          <w:marTop w:val="0"/>
          <w:marBottom w:val="0"/>
          <w:divBdr>
            <w:top w:val="none" w:sz="0" w:space="0" w:color="auto"/>
            <w:left w:val="none" w:sz="0" w:space="0" w:color="auto"/>
            <w:bottom w:val="none" w:sz="0" w:space="0" w:color="auto"/>
            <w:right w:val="none" w:sz="0" w:space="0" w:color="auto"/>
          </w:divBdr>
          <w:divsChild>
            <w:div w:id="132991240">
              <w:marLeft w:val="0"/>
              <w:marRight w:val="0"/>
              <w:marTop w:val="0"/>
              <w:marBottom w:val="0"/>
              <w:divBdr>
                <w:top w:val="none" w:sz="0" w:space="0" w:color="auto"/>
                <w:left w:val="none" w:sz="0" w:space="0" w:color="auto"/>
                <w:bottom w:val="none" w:sz="0" w:space="0" w:color="auto"/>
                <w:right w:val="none" w:sz="0" w:space="0" w:color="auto"/>
              </w:divBdr>
              <w:divsChild>
                <w:div w:id="16182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239846">
      <w:bodyDiv w:val="1"/>
      <w:marLeft w:val="0"/>
      <w:marRight w:val="0"/>
      <w:marTop w:val="0"/>
      <w:marBottom w:val="0"/>
      <w:divBdr>
        <w:top w:val="none" w:sz="0" w:space="0" w:color="auto"/>
        <w:left w:val="none" w:sz="0" w:space="0" w:color="auto"/>
        <w:bottom w:val="none" w:sz="0" w:space="0" w:color="auto"/>
        <w:right w:val="none" w:sz="0" w:space="0" w:color="auto"/>
      </w:divBdr>
      <w:divsChild>
        <w:div w:id="1801217232">
          <w:marLeft w:val="0"/>
          <w:marRight w:val="0"/>
          <w:marTop w:val="0"/>
          <w:marBottom w:val="0"/>
          <w:divBdr>
            <w:top w:val="none" w:sz="0" w:space="0" w:color="auto"/>
            <w:left w:val="none" w:sz="0" w:space="0" w:color="auto"/>
            <w:bottom w:val="none" w:sz="0" w:space="0" w:color="auto"/>
            <w:right w:val="none" w:sz="0" w:space="0" w:color="auto"/>
          </w:divBdr>
          <w:divsChild>
            <w:div w:id="909775889">
              <w:marLeft w:val="0"/>
              <w:marRight w:val="0"/>
              <w:marTop w:val="0"/>
              <w:marBottom w:val="0"/>
              <w:divBdr>
                <w:top w:val="none" w:sz="0" w:space="0" w:color="auto"/>
                <w:left w:val="none" w:sz="0" w:space="0" w:color="auto"/>
                <w:bottom w:val="none" w:sz="0" w:space="0" w:color="auto"/>
                <w:right w:val="none" w:sz="0" w:space="0" w:color="auto"/>
              </w:divBdr>
              <w:divsChild>
                <w:div w:id="4725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005909">
      <w:bodyDiv w:val="1"/>
      <w:marLeft w:val="0"/>
      <w:marRight w:val="0"/>
      <w:marTop w:val="0"/>
      <w:marBottom w:val="0"/>
      <w:divBdr>
        <w:top w:val="none" w:sz="0" w:space="0" w:color="auto"/>
        <w:left w:val="none" w:sz="0" w:space="0" w:color="auto"/>
        <w:bottom w:val="none" w:sz="0" w:space="0" w:color="auto"/>
        <w:right w:val="none" w:sz="0" w:space="0" w:color="auto"/>
      </w:divBdr>
    </w:div>
    <w:div w:id="485557199">
      <w:bodyDiv w:val="1"/>
      <w:marLeft w:val="0"/>
      <w:marRight w:val="0"/>
      <w:marTop w:val="0"/>
      <w:marBottom w:val="0"/>
      <w:divBdr>
        <w:top w:val="none" w:sz="0" w:space="0" w:color="auto"/>
        <w:left w:val="none" w:sz="0" w:space="0" w:color="auto"/>
        <w:bottom w:val="none" w:sz="0" w:space="0" w:color="auto"/>
        <w:right w:val="none" w:sz="0" w:space="0" w:color="auto"/>
      </w:divBdr>
    </w:div>
    <w:div w:id="490367932">
      <w:bodyDiv w:val="1"/>
      <w:marLeft w:val="0"/>
      <w:marRight w:val="0"/>
      <w:marTop w:val="0"/>
      <w:marBottom w:val="0"/>
      <w:divBdr>
        <w:top w:val="none" w:sz="0" w:space="0" w:color="auto"/>
        <w:left w:val="none" w:sz="0" w:space="0" w:color="auto"/>
        <w:bottom w:val="none" w:sz="0" w:space="0" w:color="auto"/>
        <w:right w:val="none" w:sz="0" w:space="0" w:color="auto"/>
      </w:divBdr>
      <w:divsChild>
        <w:div w:id="135614101">
          <w:marLeft w:val="0"/>
          <w:marRight w:val="0"/>
          <w:marTop w:val="0"/>
          <w:marBottom w:val="0"/>
          <w:divBdr>
            <w:top w:val="none" w:sz="0" w:space="0" w:color="auto"/>
            <w:left w:val="none" w:sz="0" w:space="0" w:color="auto"/>
            <w:bottom w:val="none" w:sz="0" w:space="0" w:color="auto"/>
            <w:right w:val="none" w:sz="0" w:space="0" w:color="auto"/>
          </w:divBdr>
          <w:divsChild>
            <w:div w:id="2131043974">
              <w:marLeft w:val="0"/>
              <w:marRight w:val="0"/>
              <w:marTop w:val="0"/>
              <w:marBottom w:val="0"/>
              <w:divBdr>
                <w:top w:val="none" w:sz="0" w:space="0" w:color="auto"/>
                <w:left w:val="none" w:sz="0" w:space="0" w:color="auto"/>
                <w:bottom w:val="none" w:sz="0" w:space="0" w:color="auto"/>
                <w:right w:val="none" w:sz="0" w:space="0" w:color="auto"/>
              </w:divBdr>
              <w:divsChild>
                <w:div w:id="392771938">
                  <w:marLeft w:val="0"/>
                  <w:marRight w:val="0"/>
                  <w:marTop w:val="0"/>
                  <w:marBottom w:val="0"/>
                  <w:divBdr>
                    <w:top w:val="none" w:sz="0" w:space="0" w:color="auto"/>
                    <w:left w:val="none" w:sz="0" w:space="0" w:color="auto"/>
                    <w:bottom w:val="none" w:sz="0" w:space="0" w:color="auto"/>
                    <w:right w:val="none" w:sz="0" w:space="0" w:color="auto"/>
                  </w:divBdr>
                  <w:divsChild>
                    <w:div w:id="93020231">
                      <w:marLeft w:val="0"/>
                      <w:marRight w:val="0"/>
                      <w:marTop w:val="0"/>
                      <w:marBottom w:val="0"/>
                      <w:divBdr>
                        <w:top w:val="none" w:sz="0" w:space="0" w:color="auto"/>
                        <w:left w:val="none" w:sz="0" w:space="0" w:color="auto"/>
                        <w:bottom w:val="none" w:sz="0" w:space="0" w:color="auto"/>
                        <w:right w:val="none" w:sz="0" w:space="0" w:color="auto"/>
                      </w:divBdr>
                      <w:divsChild>
                        <w:div w:id="232392427">
                          <w:marLeft w:val="0"/>
                          <w:marRight w:val="0"/>
                          <w:marTop w:val="0"/>
                          <w:marBottom w:val="0"/>
                          <w:divBdr>
                            <w:top w:val="none" w:sz="0" w:space="0" w:color="auto"/>
                            <w:left w:val="none" w:sz="0" w:space="0" w:color="auto"/>
                            <w:bottom w:val="none" w:sz="0" w:space="0" w:color="auto"/>
                            <w:right w:val="none" w:sz="0" w:space="0" w:color="auto"/>
                          </w:divBdr>
                          <w:divsChild>
                            <w:div w:id="599530762">
                              <w:marLeft w:val="0"/>
                              <w:marRight w:val="0"/>
                              <w:marTop w:val="0"/>
                              <w:marBottom w:val="0"/>
                              <w:divBdr>
                                <w:top w:val="none" w:sz="0" w:space="0" w:color="auto"/>
                                <w:left w:val="none" w:sz="0" w:space="0" w:color="auto"/>
                                <w:bottom w:val="none" w:sz="0" w:space="0" w:color="auto"/>
                                <w:right w:val="none" w:sz="0" w:space="0" w:color="auto"/>
                              </w:divBdr>
                            </w:div>
                          </w:divsChild>
                        </w:div>
                        <w:div w:id="250817610">
                          <w:marLeft w:val="0"/>
                          <w:marRight w:val="0"/>
                          <w:marTop w:val="0"/>
                          <w:marBottom w:val="0"/>
                          <w:divBdr>
                            <w:top w:val="none" w:sz="0" w:space="0" w:color="auto"/>
                            <w:left w:val="none" w:sz="0" w:space="0" w:color="auto"/>
                            <w:bottom w:val="none" w:sz="0" w:space="0" w:color="auto"/>
                            <w:right w:val="none" w:sz="0" w:space="0" w:color="auto"/>
                          </w:divBdr>
                          <w:divsChild>
                            <w:div w:id="654145641">
                              <w:marLeft w:val="0"/>
                              <w:marRight w:val="0"/>
                              <w:marTop w:val="0"/>
                              <w:marBottom w:val="0"/>
                              <w:divBdr>
                                <w:top w:val="none" w:sz="0" w:space="0" w:color="auto"/>
                                <w:left w:val="none" w:sz="0" w:space="0" w:color="auto"/>
                                <w:bottom w:val="none" w:sz="0" w:space="0" w:color="auto"/>
                                <w:right w:val="none" w:sz="0" w:space="0" w:color="auto"/>
                              </w:divBdr>
                              <w:divsChild>
                                <w:div w:id="1019358666">
                                  <w:marLeft w:val="0"/>
                                  <w:marRight w:val="0"/>
                                  <w:marTop w:val="0"/>
                                  <w:marBottom w:val="0"/>
                                  <w:divBdr>
                                    <w:top w:val="none" w:sz="0" w:space="0" w:color="auto"/>
                                    <w:left w:val="none" w:sz="0" w:space="0" w:color="auto"/>
                                    <w:bottom w:val="none" w:sz="0" w:space="0" w:color="auto"/>
                                    <w:right w:val="none" w:sz="0" w:space="0" w:color="auto"/>
                                  </w:divBdr>
                                  <w:divsChild>
                                    <w:div w:id="203935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339678">
                          <w:marLeft w:val="0"/>
                          <w:marRight w:val="0"/>
                          <w:marTop w:val="0"/>
                          <w:marBottom w:val="0"/>
                          <w:divBdr>
                            <w:top w:val="none" w:sz="0" w:space="0" w:color="auto"/>
                            <w:left w:val="none" w:sz="0" w:space="0" w:color="auto"/>
                            <w:bottom w:val="none" w:sz="0" w:space="0" w:color="auto"/>
                            <w:right w:val="none" w:sz="0" w:space="0" w:color="auto"/>
                          </w:divBdr>
                          <w:divsChild>
                            <w:div w:id="546379709">
                              <w:marLeft w:val="0"/>
                              <w:marRight w:val="300"/>
                              <w:marTop w:val="180"/>
                              <w:marBottom w:val="0"/>
                              <w:divBdr>
                                <w:top w:val="none" w:sz="0" w:space="0" w:color="auto"/>
                                <w:left w:val="none" w:sz="0" w:space="0" w:color="auto"/>
                                <w:bottom w:val="none" w:sz="0" w:space="0" w:color="auto"/>
                                <w:right w:val="none" w:sz="0" w:space="0" w:color="auto"/>
                              </w:divBdr>
                              <w:divsChild>
                                <w:div w:id="16593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384824">
          <w:marLeft w:val="0"/>
          <w:marRight w:val="0"/>
          <w:marTop w:val="0"/>
          <w:marBottom w:val="0"/>
          <w:divBdr>
            <w:top w:val="none" w:sz="0" w:space="0" w:color="auto"/>
            <w:left w:val="none" w:sz="0" w:space="0" w:color="auto"/>
            <w:bottom w:val="none" w:sz="0" w:space="0" w:color="auto"/>
            <w:right w:val="none" w:sz="0" w:space="0" w:color="auto"/>
          </w:divBdr>
          <w:divsChild>
            <w:div w:id="1085538725">
              <w:marLeft w:val="0"/>
              <w:marRight w:val="0"/>
              <w:marTop w:val="0"/>
              <w:marBottom w:val="0"/>
              <w:divBdr>
                <w:top w:val="none" w:sz="0" w:space="0" w:color="auto"/>
                <w:left w:val="none" w:sz="0" w:space="0" w:color="auto"/>
                <w:bottom w:val="none" w:sz="0" w:space="0" w:color="auto"/>
                <w:right w:val="none" w:sz="0" w:space="0" w:color="auto"/>
              </w:divBdr>
              <w:divsChild>
                <w:div w:id="493573381">
                  <w:marLeft w:val="0"/>
                  <w:marRight w:val="0"/>
                  <w:marTop w:val="0"/>
                  <w:marBottom w:val="0"/>
                  <w:divBdr>
                    <w:top w:val="none" w:sz="0" w:space="0" w:color="auto"/>
                    <w:left w:val="none" w:sz="0" w:space="0" w:color="auto"/>
                    <w:bottom w:val="none" w:sz="0" w:space="0" w:color="auto"/>
                    <w:right w:val="none" w:sz="0" w:space="0" w:color="auto"/>
                  </w:divBdr>
                  <w:divsChild>
                    <w:div w:id="1963263798">
                      <w:marLeft w:val="0"/>
                      <w:marRight w:val="0"/>
                      <w:marTop w:val="0"/>
                      <w:marBottom w:val="0"/>
                      <w:divBdr>
                        <w:top w:val="none" w:sz="0" w:space="0" w:color="auto"/>
                        <w:left w:val="none" w:sz="0" w:space="0" w:color="auto"/>
                        <w:bottom w:val="none" w:sz="0" w:space="0" w:color="auto"/>
                        <w:right w:val="none" w:sz="0" w:space="0" w:color="auto"/>
                      </w:divBdr>
                      <w:divsChild>
                        <w:div w:id="149522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822304">
      <w:bodyDiv w:val="1"/>
      <w:marLeft w:val="0"/>
      <w:marRight w:val="0"/>
      <w:marTop w:val="0"/>
      <w:marBottom w:val="0"/>
      <w:divBdr>
        <w:top w:val="none" w:sz="0" w:space="0" w:color="auto"/>
        <w:left w:val="none" w:sz="0" w:space="0" w:color="auto"/>
        <w:bottom w:val="none" w:sz="0" w:space="0" w:color="auto"/>
        <w:right w:val="none" w:sz="0" w:space="0" w:color="auto"/>
      </w:divBdr>
    </w:div>
    <w:div w:id="510267924">
      <w:bodyDiv w:val="1"/>
      <w:marLeft w:val="0"/>
      <w:marRight w:val="0"/>
      <w:marTop w:val="0"/>
      <w:marBottom w:val="0"/>
      <w:divBdr>
        <w:top w:val="none" w:sz="0" w:space="0" w:color="auto"/>
        <w:left w:val="none" w:sz="0" w:space="0" w:color="auto"/>
        <w:bottom w:val="none" w:sz="0" w:space="0" w:color="auto"/>
        <w:right w:val="none" w:sz="0" w:space="0" w:color="auto"/>
      </w:divBdr>
      <w:divsChild>
        <w:div w:id="1152914654">
          <w:marLeft w:val="0"/>
          <w:marRight w:val="0"/>
          <w:marTop w:val="0"/>
          <w:marBottom w:val="0"/>
          <w:divBdr>
            <w:top w:val="none" w:sz="0" w:space="0" w:color="auto"/>
            <w:left w:val="none" w:sz="0" w:space="0" w:color="auto"/>
            <w:bottom w:val="none" w:sz="0" w:space="0" w:color="auto"/>
            <w:right w:val="none" w:sz="0" w:space="0" w:color="auto"/>
          </w:divBdr>
          <w:divsChild>
            <w:div w:id="221059252">
              <w:marLeft w:val="0"/>
              <w:marRight w:val="0"/>
              <w:marTop w:val="0"/>
              <w:marBottom w:val="0"/>
              <w:divBdr>
                <w:top w:val="none" w:sz="0" w:space="0" w:color="auto"/>
                <w:left w:val="none" w:sz="0" w:space="0" w:color="auto"/>
                <w:bottom w:val="none" w:sz="0" w:space="0" w:color="auto"/>
                <w:right w:val="none" w:sz="0" w:space="0" w:color="auto"/>
              </w:divBdr>
              <w:divsChild>
                <w:div w:id="29244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843106">
      <w:bodyDiv w:val="1"/>
      <w:marLeft w:val="0"/>
      <w:marRight w:val="0"/>
      <w:marTop w:val="0"/>
      <w:marBottom w:val="0"/>
      <w:divBdr>
        <w:top w:val="none" w:sz="0" w:space="0" w:color="auto"/>
        <w:left w:val="none" w:sz="0" w:space="0" w:color="auto"/>
        <w:bottom w:val="none" w:sz="0" w:space="0" w:color="auto"/>
        <w:right w:val="none" w:sz="0" w:space="0" w:color="auto"/>
      </w:divBdr>
      <w:divsChild>
        <w:div w:id="534126311">
          <w:marLeft w:val="0"/>
          <w:marRight w:val="0"/>
          <w:marTop w:val="0"/>
          <w:marBottom w:val="0"/>
          <w:divBdr>
            <w:top w:val="none" w:sz="0" w:space="0" w:color="auto"/>
            <w:left w:val="none" w:sz="0" w:space="0" w:color="auto"/>
            <w:bottom w:val="none" w:sz="0" w:space="0" w:color="auto"/>
            <w:right w:val="none" w:sz="0" w:space="0" w:color="auto"/>
          </w:divBdr>
          <w:divsChild>
            <w:div w:id="1613323101">
              <w:marLeft w:val="0"/>
              <w:marRight w:val="0"/>
              <w:marTop w:val="0"/>
              <w:marBottom w:val="0"/>
              <w:divBdr>
                <w:top w:val="none" w:sz="0" w:space="0" w:color="auto"/>
                <w:left w:val="none" w:sz="0" w:space="0" w:color="auto"/>
                <w:bottom w:val="none" w:sz="0" w:space="0" w:color="auto"/>
                <w:right w:val="none" w:sz="0" w:space="0" w:color="auto"/>
              </w:divBdr>
              <w:divsChild>
                <w:div w:id="168389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729003">
      <w:bodyDiv w:val="1"/>
      <w:marLeft w:val="0"/>
      <w:marRight w:val="0"/>
      <w:marTop w:val="0"/>
      <w:marBottom w:val="0"/>
      <w:divBdr>
        <w:top w:val="none" w:sz="0" w:space="0" w:color="auto"/>
        <w:left w:val="none" w:sz="0" w:space="0" w:color="auto"/>
        <w:bottom w:val="none" w:sz="0" w:space="0" w:color="auto"/>
        <w:right w:val="none" w:sz="0" w:space="0" w:color="auto"/>
      </w:divBdr>
    </w:div>
    <w:div w:id="539126312">
      <w:bodyDiv w:val="1"/>
      <w:marLeft w:val="0"/>
      <w:marRight w:val="0"/>
      <w:marTop w:val="0"/>
      <w:marBottom w:val="0"/>
      <w:divBdr>
        <w:top w:val="none" w:sz="0" w:space="0" w:color="auto"/>
        <w:left w:val="none" w:sz="0" w:space="0" w:color="auto"/>
        <w:bottom w:val="none" w:sz="0" w:space="0" w:color="auto"/>
        <w:right w:val="none" w:sz="0" w:space="0" w:color="auto"/>
      </w:divBdr>
    </w:div>
    <w:div w:id="541334064">
      <w:bodyDiv w:val="1"/>
      <w:marLeft w:val="0"/>
      <w:marRight w:val="0"/>
      <w:marTop w:val="0"/>
      <w:marBottom w:val="0"/>
      <w:divBdr>
        <w:top w:val="none" w:sz="0" w:space="0" w:color="auto"/>
        <w:left w:val="none" w:sz="0" w:space="0" w:color="auto"/>
        <w:bottom w:val="none" w:sz="0" w:space="0" w:color="auto"/>
        <w:right w:val="none" w:sz="0" w:space="0" w:color="auto"/>
      </w:divBdr>
    </w:div>
    <w:div w:id="553011141">
      <w:bodyDiv w:val="1"/>
      <w:marLeft w:val="0"/>
      <w:marRight w:val="0"/>
      <w:marTop w:val="0"/>
      <w:marBottom w:val="0"/>
      <w:divBdr>
        <w:top w:val="none" w:sz="0" w:space="0" w:color="auto"/>
        <w:left w:val="none" w:sz="0" w:space="0" w:color="auto"/>
        <w:bottom w:val="none" w:sz="0" w:space="0" w:color="auto"/>
        <w:right w:val="none" w:sz="0" w:space="0" w:color="auto"/>
      </w:divBdr>
      <w:divsChild>
        <w:div w:id="930237036">
          <w:marLeft w:val="0"/>
          <w:marRight w:val="0"/>
          <w:marTop w:val="0"/>
          <w:marBottom w:val="0"/>
          <w:divBdr>
            <w:top w:val="none" w:sz="0" w:space="0" w:color="auto"/>
            <w:left w:val="none" w:sz="0" w:space="0" w:color="auto"/>
            <w:bottom w:val="none" w:sz="0" w:space="0" w:color="auto"/>
            <w:right w:val="none" w:sz="0" w:space="0" w:color="auto"/>
          </w:divBdr>
          <w:divsChild>
            <w:div w:id="393159394">
              <w:marLeft w:val="0"/>
              <w:marRight w:val="0"/>
              <w:marTop w:val="0"/>
              <w:marBottom w:val="0"/>
              <w:divBdr>
                <w:top w:val="none" w:sz="0" w:space="0" w:color="auto"/>
                <w:left w:val="none" w:sz="0" w:space="0" w:color="auto"/>
                <w:bottom w:val="none" w:sz="0" w:space="0" w:color="auto"/>
                <w:right w:val="none" w:sz="0" w:space="0" w:color="auto"/>
              </w:divBdr>
              <w:divsChild>
                <w:div w:id="75852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167273">
      <w:bodyDiv w:val="1"/>
      <w:marLeft w:val="0"/>
      <w:marRight w:val="0"/>
      <w:marTop w:val="0"/>
      <w:marBottom w:val="0"/>
      <w:divBdr>
        <w:top w:val="none" w:sz="0" w:space="0" w:color="auto"/>
        <w:left w:val="none" w:sz="0" w:space="0" w:color="auto"/>
        <w:bottom w:val="none" w:sz="0" w:space="0" w:color="auto"/>
        <w:right w:val="none" w:sz="0" w:space="0" w:color="auto"/>
      </w:divBdr>
    </w:div>
    <w:div w:id="567303548">
      <w:bodyDiv w:val="1"/>
      <w:marLeft w:val="0"/>
      <w:marRight w:val="0"/>
      <w:marTop w:val="0"/>
      <w:marBottom w:val="0"/>
      <w:divBdr>
        <w:top w:val="none" w:sz="0" w:space="0" w:color="auto"/>
        <w:left w:val="none" w:sz="0" w:space="0" w:color="auto"/>
        <w:bottom w:val="none" w:sz="0" w:space="0" w:color="auto"/>
        <w:right w:val="none" w:sz="0" w:space="0" w:color="auto"/>
      </w:divBdr>
      <w:divsChild>
        <w:div w:id="1471245884">
          <w:marLeft w:val="0"/>
          <w:marRight w:val="0"/>
          <w:marTop w:val="0"/>
          <w:marBottom w:val="0"/>
          <w:divBdr>
            <w:top w:val="none" w:sz="0" w:space="0" w:color="auto"/>
            <w:left w:val="none" w:sz="0" w:space="0" w:color="auto"/>
            <w:bottom w:val="none" w:sz="0" w:space="0" w:color="auto"/>
            <w:right w:val="none" w:sz="0" w:space="0" w:color="auto"/>
          </w:divBdr>
          <w:divsChild>
            <w:div w:id="1452289383">
              <w:marLeft w:val="0"/>
              <w:marRight w:val="0"/>
              <w:marTop w:val="0"/>
              <w:marBottom w:val="0"/>
              <w:divBdr>
                <w:top w:val="none" w:sz="0" w:space="0" w:color="auto"/>
                <w:left w:val="none" w:sz="0" w:space="0" w:color="auto"/>
                <w:bottom w:val="none" w:sz="0" w:space="0" w:color="auto"/>
                <w:right w:val="none" w:sz="0" w:space="0" w:color="auto"/>
              </w:divBdr>
              <w:divsChild>
                <w:div w:id="1867136313">
                  <w:marLeft w:val="0"/>
                  <w:marRight w:val="0"/>
                  <w:marTop w:val="0"/>
                  <w:marBottom w:val="0"/>
                  <w:divBdr>
                    <w:top w:val="none" w:sz="0" w:space="0" w:color="auto"/>
                    <w:left w:val="none" w:sz="0" w:space="0" w:color="auto"/>
                    <w:bottom w:val="none" w:sz="0" w:space="0" w:color="auto"/>
                    <w:right w:val="none" w:sz="0" w:space="0" w:color="auto"/>
                  </w:divBdr>
                  <w:divsChild>
                    <w:div w:id="117900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828316">
      <w:bodyDiv w:val="1"/>
      <w:marLeft w:val="0"/>
      <w:marRight w:val="0"/>
      <w:marTop w:val="0"/>
      <w:marBottom w:val="0"/>
      <w:divBdr>
        <w:top w:val="none" w:sz="0" w:space="0" w:color="auto"/>
        <w:left w:val="none" w:sz="0" w:space="0" w:color="auto"/>
        <w:bottom w:val="none" w:sz="0" w:space="0" w:color="auto"/>
        <w:right w:val="none" w:sz="0" w:space="0" w:color="auto"/>
      </w:divBdr>
    </w:div>
    <w:div w:id="599142996">
      <w:bodyDiv w:val="1"/>
      <w:marLeft w:val="0"/>
      <w:marRight w:val="0"/>
      <w:marTop w:val="0"/>
      <w:marBottom w:val="0"/>
      <w:divBdr>
        <w:top w:val="none" w:sz="0" w:space="0" w:color="auto"/>
        <w:left w:val="none" w:sz="0" w:space="0" w:color="auto"/>
        <w:bottom w:val="none" w:sz="0" w:space="0" w:color="auto"/>
        <w:right w:val="none" w:sz="0" w:space="0" w:color="auto"/>
      </w:divBdr>
    </w:div>
    <w:div w:id="630945377">
      <w:bodyDiv w:val="1"/>
      <w:marLeft w:val="0"/>
      <w:marRight w:val="0"/>
      <w:marTop w:val="0"/>
      <w:marBottom w:val="0"/>
      <w:divBdr>
        <w:top w:val="none" w:sz="0" w:space="0" w:color="auto"/>
        <w:left w:val="none" w:sz="0" w:space="0" w:color="auto"/>
        <w:bottom w:val="none" w:sz="0" w:space="0" w:color="auto"/>
        <w:right w:val="none" w:sz="0" w:space="0" w:color="auto"/>
      </w:divBdr>
      <w:divsChild>
        <w:div w:id="1551915269">
          <w:marLeft w:val="0"/>
          <w:marRight w:val="0"/>
          <w:marTop w:val="0"/>
          <w:marBottom w:val="0"/>
          <w:divBdr>
            <w:top w:val="none" w:sz="0" w:space="0" w:color="auto"/>
            <w:left w:val="none" w:sz="0" w:space="0" w:color="auto"/>
            <w:bottom w:val="none" w:sz="0" w:space="0" w:color="auto"/>
            <w:right w:val="none" w:sz="0" w:space="0" w:color="auto"/>
          </w:divBdr>
          <w:divsChild>
            <w:div w:id="1924530852">
              <w:marLeft w:val="0"/>
              <w:marRight w:val="0"/>
              <w:marTop w:val="0"/>
              <w:marBottom w:val="0"/>
              <w:divBdr>
                <w:top w:val="none" w:sz="0" w:space="0" w:color="auto"/>
                <w:left w:val="none" w:sz="0" w:space="0" w:color="auto"/>
                <w:bottom w:val="none" w:sz="0" w:space="0" w:color="auto"/>
                <w:right w:val="none" w:sz="0" w:space="0" w:color="auto"/>
              </w:divBdr>
              <w:divsChild>
                <w:div w:id="19007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395546">
      <w:bodyDiv w:val="1"/>
      <w:marLeft w:val="0"/>
      <w:marRight w:val="0"/>
      <w:marTop w:val="0"/>
      <w:marBottom w:val="0"/>
      <w:divBdr>
        <w:top w:val="none" w:sz="0" w:space="0" w:color="auto"/>
        <w:left w:val="none" w:sz="0" w:space="0" w:color="auto"/>
        <w:bottom w:val="none" w:sz="0" w:space="0" w:color="auto"/>
        <w:right w:val="none" w:sz="0" w:space="0" w:color="auto"/>
      </w:divBdr>
    </w:div>
    <w:div w:id="711423864">
      <w:bodyDiv w:val="1"/>
      <w:marLeft w:val="0"/>
      <w:marRight w:val="0"/>
      <w:marTop w:val="0"/>
      <w:marBottom w:val="0"/>
      <w:divBdr>
        <w:top w:val="none" w:sz="0" w:space="0" w:color="auto"/>
        <w:left w:val="none" w:sz="0" w:space="0" w:color="auto"/>
        <w:bottom w:val="none" w:sz="0" w:space="0" w:color="auto"/>
        <w:right w:val="none" w:sz="0" w:space="0" w:color="auto"/>
      </w:divBdr>
    </w:div>
    <w:div w:id="742727669">
      <w:bodyDiv w:val="1"/>
      <w:marLeft w:val="0"/>
      <w:marRight w:val="0"/>
      <w:marTop w:val="0"/>
      <w:marBottom w:val="0"/>
      <w:divBdr>
        <w:top w:val="none" w:sz="0" w:space="0" w:color="auto"/>
        <w:left w:val="none" w:sz="0" w:space="0" w:color="auto"/>
        <w:bottom w:val="none" w:sz="0" w:space="0" w:color="auto"/>
        <w:right w:val="none" w:sz="0" w:space="0" w:color="auto"/>
      </w:divBdr>
    </w:div>
    <w:div w:id="762527575">
      <w:bodyDiv w:val="1"/>
      <w:marLeft w:val="0"/>
      <w:marRight w:val="0"/>
      <w:marTop w:val="0"/>
      <w:marBottom w:val="0"/>
      <w:divBdr>
        <w:top w:val="none" w:sz="0" w:space="0" w:color="auto"/>
        <w:left w:val="none" w:sz="0" w:space="0" w:color="auto"/>
        <w:bottom w:val="none" w:sz="0" w:space="0" w:color="auto"/>
        <w:right w:val="none" w:sz="0" w:space="0" w:color="auto"/>
      </w:divBdr>
    </w:div>
    <w:div w:id="763458519">
      <w:bodyDiv w:val="1"/>
      <w:marLeft w:val="0"/>
      <w:marRight w:val="0"/>
      <w:marTop w:val="0"/>
      <w:marBottom w:val="0"/>
      <w:divBdr>
        <w:top w:val="none" w:sz="0" w:space="0" w:color="auto"/>
        <w:left w:val="none" w:sz="0" w:space="0" w:color="auto"/>
        <w:bottom w:val="none" w:sz="0" w:space="0" w:color="auto"/>
        <w:right w:val="none" w:sz="0" w:space="0" w:color="auto"/>
      </w:divBdr>
      <w:divsChild>
        <w:div w:id="1888099648">
          <w:marLeft w:val="0"/>
          <w:marRight w:val="0"/>
          <w:marTop w:val="0"/>
          <w:marBottom w:val="0"/>
          <w:divBdr>
            <w:top w:val="none" w:sz="0" w:space="0" w:color="auto"/>
            <w:left w:val="none" w:sz="0" w:space="0" w:color="auto"/>
            <w:bottom w:val="none" w:sz="0" w:space="0" w:color="auto"/>
            <w:right w:val="none" w:sz="0" w:space="0" w:color="auto"/>
          </w:divBdr>
          <w:divsChild>
            <w:div w:id="1492939637">
              <w:marLeft w:val="0"/>
              <w:marRight w:val="0"/>
              <w:marTop w:val="0"/>
              <w:marBottom w:val="0"/>
              <w:divBdr>
                <w:top w:val="none" w:sz="0" w:space="0" w:color="auto"/>
                <w:left w:val="none" w:sz="0" w:space="0" w:color="auto"/>
                <w:bottom w:val="none" w:sz="0" w:space="0" w:color="auto"/>
                <w:right w:val="none" w:sz="0" w:space="0" w:color="auto"/>
              </w:divBdr>
              <w:divsChild>
                <w:div w:id="177716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641006">
      <w:bodyDiv w:val="1"/>
      <w:marLeft w:val="0"/>
      <w:marRight w:val="0"/>
      <w:marTop w:val="0"/>
      <w:marBottom w:val="0"/>
      <w:divBdr>
        <w:top w:val="none" w:sz="0" w:space="0" w:color="auto"/>
        <w:left w:val="none" w:sz="0" w:space="0" w:color="auto"/>
        <w:bottom w:val="none" w:sz="0" w:space="0" w:color="auto"/>
        <w:right w:val="none" w:sz="0" w:space="0" w:color="auto"/>
      </w:divBdr>
    </w:div>
    <w:div w:id="780758446">
      <w:bodyDiv w:val="1"/>
      <w:marLeft w:val="0"/>
      <w:marRight w:val="0"/>
      <w:marTop w:val="0"/>
      <w:marBottom w:val="0"/>
      <w:divBdr>
        <w:top w:val="none" w:sz="0" w:space="0" w:color="auto"/>
        <w:left w:val="none" w:sz="0" w:space="0" w:color="auto"/>
        <w:bottom w:val="none" w:sz="0" w:space="0" w:color="auto"/>
        <w:right w:val="none" w:sz="0" w:space="0" w:color="auto"/>
      </w:divBdr>
      <w:divsChild>
        <w:div w:id="1672830176">
          <w:marLeft w:val="0"/>
          <w:marRight w:val="0"/>
          <w:marTop w:val="0"/>
          <w:marBottom w:val="0"/>
          <w:divBdr>
            <w:top w:val="none" w:sz="0" w:space="0" w:color="auto"/>
            <w:left w:val="none" w:sz="0" w:space="0" w:color="auto"/>
            <w:bottom w:val="none" w:sz="0" w:space="0" w:color="auto"/>
            <w:right w:val="none" w:sz="0" w:space="0" w:color="auto"/>
          </w:divBdr>
          <w:divsChild>
            <w:div w:id="1613899054">
              <w:marLeft w:val="0"/>
              <w:marRight w:val="0"/>
              <w:marTop w:val="0"/>
              <w:marBottom w:val="0"/>
              <w:divBdr>
                <w:top w:val="none" w:sz="0" w:space="0" w:color="auto"/>
                <w:left w:val="none" w:sz="0" w:space="0" w:color="auto"/>
                <w:bottom w:val="none" w:sz="0" w:space="0" w:color="auto"/>
                <w:right w:val="none" w:sz="0" w:space="0" w:color="auto"/>
              </w:divBdr>
              <w:divsChild>
                <w:div w:id="1135491492">
                  <w:marLeft w:val="0"/>
                  <w:marRight w:val="0"/>
                  <w:marTop w:val="0"/>
                  <w:marBottom w:val="0"/>
                  <w:divBdr>
                    <w:top w:val="none" w:sz="0" w:space="0" w:color="auto"/>
                    <w:left w:val="none" w:sz="0" w:space="0" w:color="auto"/>
                    <w:bottom w:val="none" w:sz="0" w:space="0" w:color="auto"/>
                    <w:right w:val="none" w:sz="0" w:space="0" w:color="auto"/>
                  </w:divBdr>
                </w:div>
              </w:divsChild>
            </w:div>
            <w:div w:id="2043243819">
              <w:marLeft w:val="0"/>
              <w:marRight w:val="0"/>
              <w:marTop w:val="0"/>
              <w:marBottom w:val="0"/>
              <w:divBdr>
                <w:top w:val="none" w:sz="0" w:space="0" w:color="auto"/>
                <w:left w:val="none" w:sz="0" w:space="0" w:color="auto"/>
                <w:bottom w:val="none" w:sz="0" w:space="0" w:color="auto"/>
                <w:right w:val="none" w:sz="0" w:space="0" w:color="auto"/>
              </w:divBdr>
              <w:divsChild>
                <w:div w:id="64312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799841">
      <w:bodyDiv w:val="1"/>
      <w:marLeft w:val="0"/>
      <w:marRight w:val="0"/>
      <w:marTop w:val="0"/>
      <w:marBottom w:val="0"/>
      <w:divBdr>
        <w:top w:val="none" w:sz="0" w:space="0" w:color="auto"/>
        <w:left w:val="none" w:sz="0" w:space="0" w:color="auto"/>
        <w:bottom w:val="none" w:sz="0" w:space="0" w:color="auto"/>
        <w:right w:val="none" w:sz="0" w:space="0" w:color="auto"/>
      </w:divBdr>
      <w:divsChild>
        <w:div w:id="262760496">
          <w:marLeft w:val="0"/>
          <w:marRight w:val="0"/>
          <w:marTop w:val="0"/>
          <w:marBottom w:val="0"/>
          <w:divBdr>
            <w:top w:val="none" w:sz="0" w:space="0" w:color="auto"/>
            <w:left w:val="none" w:sz="0" w:space="0" w:color="auto"/>
            <w:bottom w:val="none" w:sz="0" w:space="0" w:color="auto"/>
            <w:right w:val="none" w:sz="0" w:space="0" w:color="auto"/>
          </w:divBdr>
          <w:divsChild>
            <w:div w:id="689840928">
              <w:marLeft w:val="0"/>
              <w:marRight w:val="0"/>
              <w:marTop w:val="0"/>
              <w:marBottom w:val="0"/>
              <w:divBdr>
                <w:top w:val="none" w:sz="0" w:space="0" w:color="auto"/>
                <w:left w:val="none" w:sz="0" w:space="0" w:color="auto"/>
                <w:bottom w:val="none" w:sz="0" w:space="0" w:color="auto"/>
                <w:right w:val="none" w:sz="0" w:space="0" w:color="auto"/>
              </w:divBdr>
              <w:divsChild>
                <w:div w:id="15276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727438">
      <w:bodyDiv w:val="1"/>
      <w:marLeft w:val="0"/>
      <w:marRight w:val="0"/>
      <w:marTop w:val="0"/>
      <w:marBottom w:val="0"/>
      <w:divBdr>
        <w:top w:val="none" w:sz="0" w:space="0" w:color="auto"/>
        <w:left w:val="none" w:sz="0" w:space="0" w:color="auto"/>
        <w:bottom w:val="none" w:sz="0" w:space="0" w:color="auto"/>
        <w:right w:val="none" w:sz="0" w:space="0" w:color="auto"/>
      </w:divBdr>
    </w:div>
    <w:div w:id="790562364">
      <w:bodyDiv w:val="1"/>
      <w:marLeft w:val="0"/>
      <w:marRight w:val="0"/>
      <w:marTop w:val="0"/>
      <w:marBottom w:val="0"/>
      <w:divBdr>
        <w:top w:val="none" w:sz="0" w:space="0" w:color="auto"/>
        <w:left w:val="none" w:sz="0" w:space="0" w:color="auto"/>
        <w:bottom w:val="none" w:sz="0" w:space="0" w:color="auto"/>
        <w:right w:val="none" w:sz="0" w:space="0" w:color="auto"/>
      </w:divBdr>
    </w:div>
    <w:div w:id="792987900">
      <w:bodyDiv w:val="1"/>
      <w:marLeft w:val="0"/>
      <w:marRight w:val="0"/>
      <w:marTop w:val="0"/>
      <w:marBottom w:val="0"/>
      <w:divBdr>
        <w:top w:val="none" w:sz="0" w:space="0" w:color="auto"/>
        <w:left w:val="none" w:sz="0" w:space="0" w:color="auto"/>
        <w:bottom w:val="none" w:sz="0" w:space="0" w:color="auto"/>
        <w:right w:val="none" w:sz="0" w:space="0" w:color="auto"/>
      </w:divBdr>
    </w:div>
    <w:div w:id="822161127">
      <w:bodyDiv w:val="1"/>
      <w:marLeft w:val="0"/>
      <w:marRight w:val="0"/>
      <w:marTop w:val="0"/>
      <w:marBottom w:val="0"/>
      <w:divBdr>
        <w:top w:val="none" w:sz="0" w:space="0" w:color="auto"/>
        <w:left w:val="none" w:sz="0" w:space="0" w:color="auto"/>
        <w:bottom w:val="none" w:sz="0" w:space="0" w:color="auto"/>
        <w:right w:val="none" w:sz="0" w:space="0" w:color="auto"/>
      </w:divBdr>
      <w:divsChild>
        <w:div w:id="1933469251">
          <w:marLeft w:val="0"/>
          <w:marRight w:val="0"/>
          <w:marTop w:val="0"/>
          <w:marBottom w:val="0"/>
          <w:divBdr>
            <w:top w:val="none" w:sz="0" w:space="0" w:color="auto"/>
            <w:left w:val="none" w:sz="0" w:space="0" w:color="auto"/>
            <w:bottom w:val="none" w:sz="0" w:space="0" w:color="auto"/>
            <w:right w:val="none" w:sz="0" w:space="0" w:color="auto"/>
          </w:divBdr>
          <w:divsChild>
            <w:div w:id="2041852000">
              <w:marLeft w:val="0"/>
              <w:marRight w:val="0"/>
              <w:marTop w:val="0"/>
              <w:marBottom w:val="0"/>
              <w:divBdr>
                <w:top w:val="none" w:sz="0" w:space="0" w:color="auto"/>
                <w:left w:val="none" w:sz="0" w:space="0" w:color="auto"/>
                <w:bottom w:val="none" w:sz="0" w:space="0" w:color="auto"/>
                <w:right w:val="none" w:sz="0" w:space="0" w:color="auto"/>
              </w:divBdr>
              <w:divsChild>
                <w:div w:id="148192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372169">
      <w:bodyDiv w:val="1"/>
      <w:marLeft w:val="0"/>
      <w:marRight w:val="0"/>
      <w:marTop w:val="0"/>
      <w:marBottom w:val="0"/>
      <w:divBdr>
        <w:top w:val="none" w:sz="0" w:space="0" w:color="auto"/>
        <w:left w:val="none" w:sz="0" w:space="0" w:color="auto"/>
        <w:bottom w:val="none" w:sz="0" w:space="0" w:color="auto"/>
        <w:right w:val="none" w:sz="0" w:space="0" w:color="auto"/>
      </w:divBdr>
      <w:divsChild>
        <w:div w:id="1575775461">
          <w:marLeft w:val="0"/>
          <w:marRight w:val="0"/>
          <w:marTop w:val="0"/>
          <w:marBottom w:val="0"/>
          <w:divBdr>
            <w:top w:val="none" w:sz="0" w:space="0" w:color="auto"/>
            <w:left w:val="none" w:sz="0" w:space="0" w:color="auto"/>
            <w:bottom w:val="none" w:sz="0" w:space="0" w:color="auto"/>
            <w:right w:val="none" w:sz="0" w:space="0" w:color="auto"/>
          </w:divBdr>
          <w:divsChild>
            <w:div w:id="961499067">
              <w:marLeft w:val="0"/>
              <w:marRight w:val="0"/>
              <w:marTop w:val="0"/>
              <w:marBottom w:val="0"/>
              <w:divBdr>
                <w:top w:val="none" w:sz="0" w:space="0" w:color="auto"/>
                <w:left w:val="none" w:sz="0" w:space="0" w:color="auto"/>
                <w:bottom w:val="none" w:sz="0" w:space="0" w:color="auto"/>
                <w:right w:val="none" w:sz="0" w:space="0" w:color="auto"/>
              </w:divBdr>
              <w:divsChild>
                <w:div w:id="18521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107357">
      <w:bodyDiv w:val="1"/>
      <w:marLeft w:val="0"/>
      <w:marRight w:val="0"/>
      <w:marTop w:val="0"/>
      <w:marBottom w:val="0"/>
      <w:divBdr>
        <w:top w:val="none" w:sz="0" w:space="0" w:color="auto"/>
        <w:left w:val="none" w:sz="0" w:space="0" w:color="auto"/>
        <w:bottom w:val="none" w:sz="0" w:space="0" w:color="auto"/>
        <w:right w:val="none" w:sz="0" w:space="0" w:color="auto"/>
      </w:divBdr>
    </w:div>
    <w:div w:id="843282523">
      <w:bodyDiv w:val="1"/>
      <w:marLeft w:val="0"/>
      <w:marRight w:val="0"/>
      <w:marTop w:val="0"/>
      <w:marBottom w:val="0"/>
      <w:divBdr>
        <w:top w:val="none" w:sz="0" w:space="0" w:color="auto"/>
        <w:left w:val="none" w:sz="0" w:space="0" w:color="auto"/>
        <w:bottom w:val="none" w:sz="0" w:space="0" w:color="auto"/>
        <w:right w:val="none" w:sz="0" w:space="0" w:color="auto"/>
      </w:divBdr>
      <w:divsChild>
        <w:div w:id="136266651">
          <w:marLeft w:val="0"/>
          <w:marRight w:val="0"/>
          <w:marTop w:val="0"/>
          <w:marBottom w:val="0"/>
          <w:divBdr>
            <w:top w:val="none" w:sz="0" w:space="0" w:color="auto"/>
            <w:left w:val="none" w:sz="0" w:space="0" w:color="auto"/>
            <w:bottom w:val="none" w:sz="0" w:space="0" w:color="auto"/>
            <w:right w:val="none" w:sz="0" w:space="0" w:color="auto"/>
          </w:divBdr>
          <w:divsChild>
            <w:div w:id="1528178634">
              <w:marLeft w:val="0"/>
              <w:marRight w:val="0"/>
              <w:marTop w:val="0"/>
              <w:marBottom w:val="0"/>
              <w:divBdr>
                <w:top w:val="none" w:sz="0" w:space="0" w:color="auto"/>
                <w:left w:val="none" w:sz="0" w:space="0" w:color="auto"/>
                <w:bottom w:val="none" w:sz="0" w:space="0" w:color="auto"/>
                <w:right w:val="none" w:sz="0" w:space="0" w:color="auto"/>
              </w:divBdr>
              <w:divsChild>
                <w:div w:id="72876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179525">
      <w:bodyDiv w:val="1"/>
      <w:marLeft w:val="0"/>
      <w:marRight w:val="0"/>
      <w:marTop w:val="0"/>
      <w:marBottom w:val="0"/>
      <w:divBdr>
        <w:top w:val="none" w:sz="0" w:space="0" w:color="auto"/>
        <w:left w:val="none" w:sz="0" w:space="0" w:color="auto"/>
        <w:bottom w:val="none" w:sz="0" w:space="0" w:color="auto"/>
        <w:right w:val="none" w:sz="0" w:space="0" w:color="auto"/>
      </w:divBdr>
    </w:div>
    <w:div w:id="871772152">
      <w:bodyDiv w:val="1"/>
      <w:marLeft w:val="0"/>
      <w:marRight w:val="0"/>
      <w:marTop w:val="0"/>
      <w:marBottom w:val="0"/>
      <w:divBdr>
        <w:top w:val="none" w:sz="0" w:space="0" w:color="auto"/>
        <w:left w:val="none" w:sz="0" w:space="0" w:color="auto"/>
        <w:bottom w:val="none" w:sz="0" w:space="0" w:color="auto"/>
        <w:right w:val="none" w:sz="0" w:space="0" w:color="auto"/>
      </w:divBdr>
      <w:divsChild>
        <w:div w:id="2058040255">
          <w:marLeft w:val="0"/>
          <w:marRight w:val="0"/>
          <w:marTop w:val="0"/>
          <w:marBottom w:val="0"/>
          <w:divBdr>
            <w:top w:val="none" w:sz="0" w:space="0" w:color="auto"/>
            <w:left w:val="none" w:sz="0" w:space="0" w:color="auto"/>
            <w:bottom w:val="none" w:sz="0" w:space="0" w:color="auto"/>
            <w:right w:val="none" w:sz="0" w:space="0" w:color="auto"/>
          </w:divBdr>
          <w:divsChild>
            <w:div w:id="1668747408">
              <w:marLeft w:val="0"/>
              <w:marRight w:val="0"/>
              <w:marTop w:val="0"/>
              <w:marBottom w:val="0"/>
              <w:divBdr>
                <w:top w:val="none" w:sz="0" w:space="0" w:color="auto"/>
                <w:left w:val="none" w:sz="0" w:space="0" w:color="auto"/>
                <w:bottom w:val="none" w:sz="0" w:space="0" w:color="auto"/>
                <w:right w:val="none" w:sz="0" w:space="0" w:color="auto"/>
              </w:divBdr>
              <w:divsChild>
                <w:div w:id="171626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464850">
      <w:bodyDiv w:val="1"/>
      <w:marLeft w:val="0"/>
      <w:marRight w:val="0"/>
      <w:marTop w:val="0"/>
      <w:marBottom w:val="0"/>
      <w:divBdr>
        <w:top w:val="none" w:sz="0" w:space="0" w:color="auto"/>
        <w:left w:val="none" w:sz="0" w:space="0" w:color="auto"/>
        <w:bottom w:val="none" w:sz="0" w:space="0" w:color="auto"/>
        <w:right w:val="none" w:sz="0" w:space="0" w:color="auto"/>
      </w:divBdr>
      <w:divsChild>
        <w:div w:id="1124226642">
          <w:marLeft w:val="0"/>
          <w:marRight w:val="0"/>
          <w:marTop w:val="0"/>
          <w:marBottom w:val="0"/>
          <w:divBdr>
            <w:top w:val="none" w:sz="0" w:space="0" w:color="auto"/>
            <w:left w:val="none" w:sz="0" w:space="0" w:color="auto"/>
            <w:bottom w:val="none" w:sz="0" w:space="0" w:color="auto"/>
            <w:right w:val="none" w:sz="0" w:space="0" w:color="auto"/>
          </w:divBdr>
          <w:divsChild>
            <w:div w:id="297029259">
              <w:marLeft w:val="0"/>
              <w:marRight w:val="0"/>
              <w:marTop w:val="0"/>
              <w:marBottom w:val="0"/>
              <w:divBdr>
                <w:top w:val="none" w:sz="0" w:space="0" w:color="auto"/>
                <w:left w:val="none" w:sz="0" w:space="0" w:color="auto"/>
                <w:bottom w:val="none" w:sz="0" w:space="0" w:color="auto"/>
                <w:right w:val="none" w:sz="0" w:space="0" w:color="auto"/>
              </w:divBdr>
              <w:divsChild>
                <w:div w:id="59154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097568">
      <w:bodyDiv w:val="1"/>
      <w:marLeft w:val="0"/>
      <w:marRight w:val="0"/>
      <w:marTop w:val="0"/>
      <w:marBottom w:val="0"/>
      <w:divBdr>
        <w:top w:val="none" w:sz="0" w:space="0" w:color="auto"/>
        <w:left w:val="none" w:sz="0" w:space="0" w:color="auto"/>
        <w:bottom w:val="none" w:sz="0" w:space="0" w:color="auto"/>
        <w:right w:val="none" w:sz="0" w:space="0" w:color="auto"/>
      </w:divBdr>
      <w:divsChild>
        <w:div w:id="536430802">
          <w:marLeft w:val="0"/>
          <w:marRight w:val="0"/>
          <w:marTop w:val="0"/>
          <w:marBottom w:val="0"/>
          <w:divBdr>
            <w:top w:val="none" w:sz="0" w:space="0" w:color="auto"/>
            <w:left w:val="none" w:sz="0" w:space="0" w:color="auto"/>
            <w:bottom w:val="none" w:sz="0" w:space="0" w:color="auto"/>
            <w:right w:val="none" w:sz="0" w:space="0" w:color="auto"/>
          </w:divBdr>
          <w:divsChild>
            <w:div w:id="271859293">
              <w:marLeft w:val="0"/>
              <w:marRight w:val="0"/>
              <w:marTop w:val="0"/>
              <w:marBottom w:val="0"/>
              <w:divBdr>
                <w:top w:val="none" w:sz="0" w:space="0" w:color="auto"/>
                <w:left w:val="none" w:sz="0" w:space="0" w:color="auto"/>
                <w:bottom w:val="none" w:sz="0" w:space="0" w:color="auto"/>
                <w:right w:val="none" w:sz="0" w:space="0" w:color="auto"/>
              </w:divBdr>
              <w:divsChild>
                <w:div w:id="156502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334495">
      <w:bodyDiv w:val="1"/>
      <w:marLeft w:val="0"/>
      <w:marRight w:val="0"/>
      <w:marTop w:val="0"/>
      <w:marBottom w:val="0"/>
      <w:divBdr>
        <w:top w:val="none" w:sz="0" w:space="0" w:color="auto"/>
        <w:left w:val="none" w:sz="0" w:space="0" w:color="auto"/>
        <w:bottom w:val="none" w:sz="0" w:space="0" w:color="auto"/>
        <w:right w:val="none" w:sz="0" w:space="0" w:color="auto"/>
      </w:divBdr>
    </w:div>
    <w:div w:id="893001651">
      <w:bodyDiv w:val="1"/>
      <w:marLeft w:val="0"/>
      <w:marRight w:val="0"/>
      <w:marTop w:val="0"/>
      <w:marBottom w:val="0"/>
      <w:divBdr>
        <w:top w:val="none" w:sz="0" w:space="0" w:color="auto"/>
        <w:left w:val="none" w:sz="0" w:space="0" w:color="auto"/>
        <w:bottom w:val="none" w:sz="0" w:space="0" w:color="auto"/>
        <w:right w:val="none" w:sz="0" w:space="0" w:color="auto"/>
      </w:divBdr>
    </w:div>
    <w:div w:id="919488651">
      <w:bodyDiv w:val="1"/>
      <w:marLeft w:val="0"/>
      <w:marRight w:val="0"/>
      <w:marTop w:val="0"/>
      <w:marBottom w:val="0"/>
      <w:divBdr>
        <w:top w:val="none" w:sz="0" w:space="0" w:color="auto"/>
        <w:left w:val="none" w:sz="0" w:space="0" w:color="auto"/>
        <w:bottom w:val="none" w:sz="0" w:space="0" w:color="auto"/>
        <w:right w:val="none" w:sz="0" w:space="0" w:color="auto"/>
      </w:divBdr>
      <w:divsChild>
        <w:div w:id="185868565">
          <w:marLeft w:val="0"/>
          <w:marRight w:val="0"/>
          <w:marTop w:val="0"/>
          <w:marBottom w:val="0"/>
          <w:divBdr>
            <w:top w:val="none" w:sz="0" w:space="0" w:color="auto"/>
            <w:left w:val="none" w:sz="0" w:space="0" w:color="auto"/>
            <w:bottom w:val="none" w:sz="0" w:space="0" w:color="auto"/>
            <w:right w:val="none" w:sz="0" w:space="0" w:color="auto"/>
          </w:divBdr>
          <w:divsChild>
            <w:div w:id="1335572721">
              <w:marLeft w:val="0"/>
              <w:marRight w:val="0"/>
              <w:marTop w:val="0"/>
              <w:marBottom w:val="0"/>
              <w:divBdr>
                <w:top w:val="none" w:sz="0" w:space="0" w:color="auto"/>
                <w:left w:val="none" w:sz="0" w:space="0" w:color="auto"/>
                <w:bottom w:val="none" w:sz="0" w:space="0" w:color="auto"/>
                <w:right w:val="none" w:sz="0" w:space="0" w:color="auto"/>
              </w:divBdr>
              <w:divsChild>
                <w:div w:id="796066071">
                  <w:marLeft w:val="0"/>
                  <w:marRight w:val="0"/>
                  <w:marTop w:val="0"/>
                  <w:marBottom w:val="0"/>
                  <w:divBdr>
                    <w:top w:val="none" w:sz="0" w:space="0" w:color="auto"/>
                    <w:left w:val="none" w:sz="0" w:space="0" w:color="auto"/>
                    <w:bottom w:val="none" w:sz="0" w:space="0" w:color="auto"/>
                    <w:right w:val="none" w:sz="0" w:space="0" w:color="auto"/>
                  </w:divBdr>
                  <w:divsChild>
                    <w:div w:id="111590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866">
      <w:bodyDiv w:val="1"/>
      <w:marLeft w:val="0"/>
      <w:marRight w:val="0"/>
      <w:marTop w:val="0"/>
      <w:marBottom w:val="0"/>
      <w:divBdr>
        <w:top w:val="none" w:sz="0" w:space="0" w:color="auto"/>
        <w:left w:val="none" w:sz="0" w:space="0" w:color="auto"/>
        <w:bottom w:val="none" w:sz="0" w:space="0" w:color="auto"/>
        <w:right w:val="none" w:sz="0" w:space="0" w:color="auto"/>
      </w:divBdr>
    </w:div>
    <w:div w:id="1026521363">
      <w:bodyDiv w:val="1"/>
      <w:marLeft w:val="0"/>
      <w:marRight w:val="0"/>
      <w:marTop w:val="0"/>
      <w:marBottom w:val="0"/>
      <w:divBdr>
        <w:top w:val="none" w:sz="0" w:space="0" w:color="auto"/>
        <w:left w:val="none" w:sz="0" w:space="0" w:color="auto"/>
        <w:bottom w:val="none" w:sz="0" w:space="0" w:color="auto"/>
        <w:right w:val="none" w:sz="0" w:space="0" w:color="auto"/>
      </w:divBdr>
    </w:div>
    <w:div w:id="1031295935">
      <w:bodyDiv w:val="1"/>
      <w:marLeft w:val="0"/>
      <w:marRight w:val="0"/>
      <w:marTop w:val="0"/>
      <w:marBottom w:val="0"/>
      <w:divBdr>
        <w:top w:val="none" w:sz="0" w:space="0" w:color="auto"/>
        <w:left w:val="none" w:sz="0" w:space="0" w:color="auto"/>
        <w:bottom w:val="none" w:sz="0" w:space="0" w:color="auto"/>
        <w:right w:val="none" w:sz="0" w:space="0" w:color="auto"/>
      </w:divBdr>
      <w:divsChild>
        <w:div w:id="920944584">
          <w:marLeft w:val="0"/>
          <w:marRight w:val="0"/>
          <w:marTop w:val="0"/>
          <w:marBottom w:val="0"/>
          <w:divBdr>
            <w:top w:val="none" w:sz="0" w:space="0" w:color="auto"/>
            <w:left w:val="none" w:sz="0" w:space="0" w:color="auto"/>
            <w:bottom w:val="none" w:sz="0" w:space="0" w:color="auto"/>
            <w:right w:val="none" w:sz="0" w:space="0" w:color="auto"/>
          </w:divBdr>
          <w:divsChild>
            <w:div w:id="313489558">
              <w:marLeft w:val="0"/>
              <w:marRight w:val="0"/>
              <w:marTop w:val="0"/>
              <w:marBottom w:val="0"/>
              <w:divBdr>
                <w:top w:val="none" w:sz="0" w:space="0" w:color="auto"/>
                <w:left w:val="none" w:sz="0" w:space="0" w:color="auto"/>
                <w:bottom w:val="none" w:sz="0" w:space="0" w:color="auto"/>
                <w:right w:val="none" w:sz="0" w:space="0" w:color="auto"/>
              </w:divBdr>
              <w:divsChild>
                <w:div w:id="38217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27916">
      <w:bodyDiv w:val="1"/>
      <w:marLeft w:val="0"/>
      <w:marRight w:val="0"/>
      <w:marTop w:val="0"/>
      <w:marBottom w:val="0"/>
      <w:divBdr>
        <w:top w:val="none" w:sz="0" w:space="0" w:color="auto"/>
        <w:left w:val="none" w:sz="0" w:space="0" w:color="auto"/>
        <w:bottom w:val="none" w:sz="0" w:space="0" w:color="auto"/>
        <w:right w:val="none" w:sz="0" w:space="0" w:color="auto"/>
      </w:divBdr>
    </w:div>
    <w:div w:id="1096826475">
      <w:bodyDiv w:val="1"/>
      <w:marLeft w:val="0"/>
      <w:marRight w:val="0"/>
      <w:marTop w:val="0"/>
      <w:marBottom w:val="0"/>
      <w:divBdr>
        <w:top w:val="none" w:sz="0" w:space="0" w:color="auto"/>
        <w:left w:val="none" w:sz="0" w:space="0" w:color="auto"/>
        <w:bottom w:val="none" w:sz="0" w:space="0" w:color="auto"/>
        <w:right w:val="none" w:sz="0" w:space="0" w:color="auto"/>
      </w:divBdr>
    </w:div>
    <w:div w:id="1097822451">
      <w:bodyDiv w:val="1"/>
      <w:marLeft w:val="0"/>
      <w:marRight w:val="0"/>
      <w:marTop w:val="0"/>
      <w:marBottom w:val="0"/>
      <w:divBdr>
        <w:top w:val="none" w:sz="0" w:space="0" w:color="auto"/>
        <w:left w:val="none" w:sz="0" w:space="0" w:color="auto"/>
        <w:bottom w:val="none" w:sz="0" w:space="0" w:color="auto"/>
        <w:right w:val="none" w:sz="0" w:space="0" w:color="auto"/>
      </w:divBdr>
    </w:div>
    <w:div w:id="1142308414">
      <w:bodyDiv w:val="1"/>
      <w:marLeft w:val="0"/>
      <w:marRight w:val="0"/>
      <w:marTop w:val="0"/>
      <w:marBottom w:val="0"/>
      <w:divBdr>
        <w:top w:val="none" w:sz="0" w:space="0" w:color="auto"/>
        <w:left w:val="none" w:sz="0" w:space="0" w:color="auto"/>
        <w:bottom w:val="none" w:sz="0" w:space="0" w:color="auto"/>
        <w:right w:val="none" w:sz="0" w:space="0" w:color="auto"/>
      </w:divBdr>
    </w:div>
    <w:div w:id="1162046597">
      <w:bodyDiv w:val="1"/>
      <w:marLeft w:val="0"/>
      <w:marRight w:val="0"/>
      <w:marTop w:val="0"/>
      <w:marBottom w:val="0"/>
      <w:divBdr>
        <w:top w:val="none" w:sz="0" w:space="0" w:color="auto"/>
        <w:left w:val="none" w:sz="0" w:space="0" w:color="auto"/>
        <w:bottom w:val="none" w:sz="0" w:space="0" w:color="auto"/>
        <w:right w:val="none" w:sz="0" w:space="0" w:color="auto"/>
      </w:divBdr>
      <w:divsChild>
        <w:div w:id="10769365">
          <w:marLeft w:val="0"/>
          <w:marRight w:val="0"/>
          <w:marTop w:val="0"/>
          <w:marBottom w:val="0"/>
          <w:divBdr>
            <w:top w:val="none" w:sz="0" w:space="0" w:color="auto"/>
            <w:left w:val="none" w:sz="0" w:space="0" w:color="auto"/>
            <w:bottom w:val="none" w:sz="0" w:space="0" w:color="auto"/>
            <w:right w:val="none" w:sz="0" w:space="0" w:color="auto"/>
          </w:divBdr>
          <w:divsChild>
            <w:div w:id="507602124">
              <w:marLeft w:val="0"/>
              <w:marRight w:val="0"/>
              <w:marTop w:val="0"/>
              <w:marBottom w:val="0"/>
              <w:divBdr>
                <w:top w:val="none" w:sz="0" w:space="0" w:color="auto"/>
                <w:left w:val="none" w:sz="0" w:space="0" w:color="auto"/>
                <w:bottom w:val="none" w:sz="0" w:space="0" w:color="auto"/>
                <w:right w:val="none" w:sz="0" w:space="0" w:color="auto"/>
              </w:divBdr>
              <w:divsChild>
                <w:div w:id="62353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420713">
      <w:bodyDiv w:val="1"/>
      <w:marLeft w:val="0"/>
      <w:marRight w:val="0"/>
      <w:marTop w:val="0"/>
      <w:marBottom w:val="0"/>
      <w:divBdr>
        <w:top w:val="none" w:sz="0" w:space="0" w:color="auto"/>
        <w:left w:val="none" w:sz="0" w:space="0" w:color="auto"/>
        <w:bottom w:val="none" w:sz="0" w:space="0" w:color="auto"/>
        <w:right w:val="none" w:sz="0" w:space="0" w:color="auto"/>
      </w:divBdr>
    </w:div>
    <w:div w:id="1184053190">
      <w:bodyDiv w:val="1"/>
      <w:marLeft w:val="0"/>
      <w:marRight w:val="0"/>
      <w:marTop w:val="0"/>
      <w:marBottom w:val="0"/>
      <w:divBdr>
        <w:top w:val="none" w:sz="0" w:space="0" w:color="auto"/>
        <w:left w:val="none" w:sz="0" w:space="0" w:color="auto"/>
        <w:bottom w:val="none" w:sz="0" w:space="0" w:color="auto"/>
        <w:right w:val="none" w:sz="0" w:space="0" w:color="auto"/>
      </w:divBdr>
    </w:div>
    <w:div w:id="1185243876">
      <w:bodyDiv w:val="1"/>
      <w:marLeft w:val="0"/>
      <w:marRight w:val="0"/>
      <w:marTop w:val="0"/>
      <w:marBottom w:val="0"/>
      <w:divBdr>
        <w:top w:val="none" w:sz="0" w:space="0" w:color="auto"/>
        <w:left w:val="none" w:sz="0" w:space="0" w:color="auto"/>
        <w:bottom w:val="none" w:sz="0" w:space="0" w:color="auto"/>
        <w:right w:val="none" w:sz="0" w:space="0" w:color="auto"/>
      </w:divBdr>
      <w:divsChild>
        <w:div w:id="275523712">
          <w:marLeft w:val="0"/>
          <w:marRight w:val="0"/>
          <w:marTop w:val="0"/>
          <w:marBottom w:val="0"/>
          <w:divBdr>
            <w:top w:val="none" w:sz="0" w:space="0" w:color="auto"/>
            <w:left w:val="none" w:sz="0" w:space="0" w:color="auto"/>
            <w:bottom w:val="none" w:sz="0" w:space="0" w:color="auto"/>
            <w:right w:val="none" w:sz="0" w:space="0" w:color="auto"/>
          </w:divBdr>
          <w:divsChild>
            <w:div w:id="476186481">
              <w:marLeft w:val="0"/>
              <w:marRight w:val="0"/>
              <w:marTop w:val="0"/>
              <w:marBottom w:val="0"/>
              <w:divBdr>
                <w:top w:val="none" w:sz="0" w:space="0" w:color="auto"/>
                <w:left w:val="none" w:sz="0" w:space="0" w:color="auto"/>
                <w:bottom w:val="none" w:sz="0" w:space="0" w:color="auto"/>
                <w:right w:val="none" w:sz="0" w:space="0" w:color="auto"/>
              </w:divBdr>
              <w:divsChild>
                <w:div w:id="174241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802247">
      <w:bodyDiv w:val="1"/>
      <w:marLeft w:val="0"/>
      <w:marRight w:val="0"/>
      <w:marTop w:val="0"/>
      <w:marBottom w:val="0"/>
      <w:divBdr>
        <w:top w:val="none" w:sz="0" w:space="0" w:color="auto"/>
        <w:left w:val="none" w:sz="0" w:space="0" w:color="auto"/>
        <w:bottom w:val="none" w:sz="0" w:space="0" w:color="auto"/>
        <w:right w:val="none" w:sz="0" w:space="0" w:color="auto"/>
      </w:divBdr>
    </w:div>
    <w:div w:id="1199273164">
      <w:bodyDiv w:val="1"/>
      <w:marLeft w:val="0"/>
      <w:marRight w:val="0"/>
      <w:marTop w:val="0"/>
      <w:marBottom w:val="0"/>
      <w:divBdr>
        <w:top w:val="none" w:sz="0" w:space="0" w:color="auto"/>
        <w:left w:val="none" w:sz="0" w:space="0" w:color="auto"/>
        <w:bottom w:val="none" w:sz="0" w:space="0" w:color="auto"/>
        <w:right w:val="none" w:sz="0" w:space="0" w:color="auto"/>
      </w:divBdr>
      <w:divsChild>
        <w:div w:id="516893160">
          <w:marLeft w:val="0"/>
          <w:marRight w:val="0"/>
          <w:marTop w:val="0"/>
          <w:marBottom w:val="0"/>
          <w:divBdr>
            <w:top w:val="none" w:sz="0" w:space="0" w:color="auto"/>
            <w:left w:val="none" w:sz="0" w:space="0" w:color="auto"/>
            <w:bottom w:val="none" w:sz="0" w:space="0" w:color="auto"/>
            <w:right w:val="none" w:sz="0" w:space="0" w:color="auto"/>
          </w:divBdr>
          <w:divsChild>
            <w:div w:id="1661301952">
              <w:marLeft w:val="0"/>
              <w:marRight w:val="0"/>
              <w:marTop w:val="0"/>
              <w:marBottom w:val="0"/>
              <w:divBdr>
                <w:top w:val="none" w:sz="0" w:space="0" w:color="auto"/>
                <w:left w:val="none" w:sz="0" w:space="0" w:color="auto"/>
                <w:bottom w:val="none" w:sz="0" w:space="0" w:color="auto"/>
                <w:right w:val="none" w:sz="0" w:space="0" w:color="auto"/>
              </w:divBdr>
              <w:divsChild>
                <w:div w:id="181071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090207">
      <w:bodyDiv w:val="1"/>
      <w:marLeft w:val="0"/>
      <w:marRight w:val="0"/>
      <w:marTop w:val="0"/>
      <w:marBottom w:val="0"/>
      <w:divBdr>
        <w:top w:val="none" w:sz="0" w:space="0" w:color="auto"/>
        <w:left w:val="none" w:sz="0" w:space="0" w:color="auto"/>
        <w:bottom w:val="none" w:sz="0" w:space="0" w:color="auto"/>
        <w:right w:val="none" w:sz="0" w:space="0" w:color="auto"/>
      </w:divBdr>
    </w:div>
    <w:div w:id="1202667992">
      <w:bodyDiv w:val="1"/>
      <w:marLeft w:val="0"/>
      <w:marRight w:val="0"/>
      <w:marTop w:val="0"/>
      <w:marBottom w:val="0"/>
      <w:divBdr>
        <w:top w:val="none" w:sz="0" w:space="0" w:color="auto"/>
        <w:left w:val="none" w:sz="0" w:space="0" w:color="auto"/>
        <w:bottom w:val="none" w:sz="0" w:space="0" w:color="auto"/>
        <w:right w:val="none" w:sz="0" w:space="0" w:color="auto"/>
      </w:divBdr>
    </w:div>
    <w:div w:id="1204637760">
      <w:bodyDiv w:val="1"/>
      <w:marLeft w:val="0"/>
      <w:marRight w:val="0"/>
      <w:marTop w:val="0"/>
      <w:marBottom w:val="0"/>
      <w:divBdr>
        <w:top w:val="none" w:sz="0" w:space="0" w:color="auto"/>
        <w:left w:val="none" w:sz="0" w:space="0" w:color="auto"/>
        <w:bottom w:val="none" w:sz="0" w:space="0" w:color="auto"/>
        <w:right w:val="none" w:sz="0" w:space="0" w:color="auto"/>
      </w:divBdr>
    </w:div>
    <w:div w:id="1208685899">
      <w:bodyDiv w:val="1"/>
      <w:marLeft w:val="0"/>
      <w:marRight w:val="0"/>
      <w:marTop w:val="0"/>
      <w:marBottom w:val="0"/>
      <w:divBdr>
        <w:top w:val="none" w:sz="0" w:space="0" w:color="auto"/>
        <w:left w:val="none" w:sz="0" w:space="0" w:color="auto"/>
        <w:bottom w:val="none" w:sz="0" w:space="0" w:color="auto"/>
        <w:right w:val="none" w:sz="0" w:space="0" w:color="auto"/>
      </w:divBdr>
      <w:divsChild>
        <w:div w:id="1090736049">
          <w:marLeft w:val="0"/>
          <w:marRight w:val="0"/>
          <w:marTop w:val="0"/>
          <w:marBottom w:val="0"/>
          <w:divBdr>
            <w:top w:val="none" w:sz="0" w:space="0" w:color="auto"/>
            <w:left w:val="none" w:sz="0" w:space="0" w:color="auto"/>
            <w:bottom w:val="none" w:sz="0" w:space="0" w:color="auto"/>
            <w:right w:val="none" w:sz="0" w:space="0" w:color="auto"/>
          </w:divBdr>
          <w:divsChild>
            <w:div w:id="1974751242">
              <w:marLeft w:val="0"/>
              <w:marRight w:val="0"/>
              <w:marTop w:val="0"/>
              <w:marBottom w:val="0"/>
              <w:divBdr>
                <w:top w:val="none" w:sz="0" w:space="0" w:color="auto"/>
                <w:left w:val="none" w:sz="0" w:space="0" w:color="auto"/>
                <w:bottom w:val="none" w:sz="0" w:space="0" w:color="auto"/>
                <w:right w:val="none" w:sz="0" w:space="0" w:color="auto"/>
              </w:divBdr>
              <w:divsChild>
                <w:div w:id="10886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134219">
      <w:bodyDiv w:val="1"/>
      <w:marLeft w:val="0"/>
      <w:marRight w:val="0"/>
      <w:marTop w:val="0"/>
      <w:marBottom w:val="0"/>
      <w:divBdr>
        <w:top w:val="none" w:sz="0" w:space="0" w:color="auto"/>
        <w:left w:val="none" w:sz="0" w:space="0" w:color="auto"/>
        <w:bottom w:val="none" w:sz="0" w:space="0" w:color="auto"/>
        <w:right w:val="none" w:sz="0" w:space="0" w:color="auto"/>
      </w:divBdr>
      <w:divsChild>
        <w:div w:id="1320427547">
          <w:marLeft w:val="0"/>
          <w:marRight w:val="0"/>
          <w:marTop w:val="0"/>
          <w:marBottom w:val="0"/>
          <w:divBdr>
            <w:top w:val="none" w:sz="0" w:space="0" w:color="auto"/>
            <w:left w:val="none" w:sz="0" w:space="0" w:color="auto"/>
            <w:bottom w:val="none" w:sz="0" w:space="0" w:color="auto"/>
            <w:right w:val="none" w:sz="0" w:space="0" w:color="auto"/>
          </w:divBdr>
          <w:divsChild>
            <w:div w:id="818690060">
              <w:marLeft w:val="0"/>
              <w:marRight w:val="0"/>
              <w:marTop w:val="0"/>
              <w:marBottom w:val="0"/>
              <w:divBdr>
                <w:top w:val="none" w:sz="0" w:space="0" w:color="auto"/>
                <w:left w:val="none" w:sz="0" w:space="0" w:color="auto"/>
                <w:bottom w:val="none" w:sz="0" w:space="0" w:color="auto"/>
                <w:right w:val="none" w:sz="0" w:space="0" w:color="auto"/>
              </w:divBdr>
              <w:divsChild>
                <w:div w:id="59979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374233">
      <w:bodyDiv w:val="1"/>
      <w:marLeft w:val="0"/>
      <w:marRight w:val="0"/>
      <w:marTop w:val="0"/>
      <w:marBottom w:val="0"/>
      <w:divBdr>
        <w:top w:val="none" w:sz="0" w:space="0" w:color="auto"/>
        <w:left w:val="none" w:sz="0" w:space="0" w:color="auto"/>
        <w:bottom w:val="none" w:sz="0" w:space="0" w:color="auto"/>
        <w:right w:val="none" w:sz="0" w:space="0" w:color="auto"/>
      </w:divBdr>
    </w:div>
    <w:div w:id="1229998937">
      <w:bodyDiv w:val="1"/>
      <w:marLeft w:val="0"/>
      <w:marRight w:val="0"/>
      <w:marTop w:val="0"/>
      <w:marBottom w:val="0"/>
      <w:divBdr>
        <w:top w:val="none" w:sz="0" w:space="0" w:color="auto"/>
        <w:left w:val="none" w:sz="0" w:space="0" w:color="auto"/>
        <w:bottom w:val="none" w:sz="0" w:space="0" w:color="auto"/>
        <w:right w:val="none" w:sz="0" w:space="0" w:color="auto"/>
      </w:divBdr>
    </w:div>
    <w:div w:id="1248886665">
      <w:bodyDiv w:val="1"/>
      <w:marLeft w:val="0"/>
      <w:marRight w:val="0"/>
      <w:marTop w:val="0"/>
      <w:marBottom w:val="0"/>
      <w:divBdr>
        <w:top w:val="none" w:sz="0" w:space="0" w:color="auto"/>
        <w:left w:val="none" w:sz="0" w:space="0" w:color="auto"/>
        <w:bottom w:val="none" w:sz="0" w:space="0" w:color="auto"/>
        <w:right w:val="none" w:sz="0" w:space="0" w:color="auto"/>
      </w:divBdr>
    </w:div>
    <w:div w:id="1252738732">
      <w:bodyDiv w:val="1"/>
      <w:marLeft w:val="0"/>
      <w:marRight w:val="0"/>
      <w:marTop w:val="0"/>
      <w:marBottom w:val="0"/>
      <w:divBdr>
        <w:top w:val="none" w:sz="0" w:space="0" w:color="auto"/>
        <w:left w:val="none" w:sz="0" w:space="0" w:color="auto"/>
        <w:bottom w:val="none" w:sz="0" w:space="0" w:color="auto"/>
        <w:right w:val="none" w:sz="0" w:space="0" w:color="auto"/>
      </w:divBdr>
    </w:div>
    <w:div w:id="1331835709">
      <w:bodyDiv w:val="1"/>
      <w:marLeft w:val="0"/>
      <w:marRight w:val="0"/>
      <w:marTop w:val="0"/>
      <w:marBottom w:val="0"/>
      <w:divBdr>
        <w:top w:val="none" w:sz="0" w:space="0" w:color="auto"/>
        <w:left w:val="none" w:sz="0" w:space="0" w:color="auto"/>
        <w:bottom w:val="none" w:sz="0" w:space="0" w:color="auto"/>
        <w:right w:val="none" w:sz="0" w:space="0" w:color="auto"/>
      </w:divBdr>
    </w:div>
    <w:div w:id="1340038667">
      <w:bodyDiv w:val="1"/>
      <w:marLeft w:val="0"/>
      <w:marRight w:val="0"/>
      <w:marTop w:val="0"/>
      <w:marBottom w:val="0"/>
      <w:divBdr>
        <w:top w:val="none" w:sz="0" w:space="0" w:color="auto"/>
        <w:left w:val="none" w:sz="0" w:space="0" w:color="auto"/>
        <w:bottom w:val="none" w:sz="0" w:space="0" w:color="auto"/>
        <w:right w:val="none" w:sz="0" w:space="0" w:color="auto"/>
      </w:divBdr>
      <w:divsChild>
        <w:div w:id="742411138">
          <w:marLeft w:val="0"/>
          <w:marRight w:val="0"/>
          <w:marTop w:val="0"/>
          <w:marBottom w:val="0"/>
          <w:divBdr>
            <w:top w:val="none" w:sz="0" w:space="0" w:color="auto"/>
            <w:left w:val="none" w:sz="0" w:space="0" w:color="auto"/>
            <w:bottom w:val="none" w:sz="0" w:space="0" w:color="auto"/>
            <w:right w:val="none" w:sz="0" w:space="0" w:color="auto"/>
          </w:divBdr>
          <w:divsChild>
            <w:div w:id="1889291807">
              <w:marLeft w:val="0"/>
              <w:marRight w:val="0"/>
              <w:marTop w:val="0"/>
              <w:marBottom w:val="0"/>
              <w:divBdr>
                <w:top w:val="none" w:sz="0" w:space="0" w:color="auto"/>
                <w:left w:val="none" w:sz="0" w:space="0" w:color="auto"/>
                <w:bottom w:val="none" w:sz="0" w:space="0" w:color="auto"/>
                <w:right w:val="none" w:sz="0" w:space="0" w:color="auto"/>
              </w:divBdr>
              <w:divsChild>
                <w:div w:id="104845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032589">
      <w:bodyDiv w:val="1"/>
      <w:marLeft w:val="0"/>
      <w:marRight w:val="0"/>
      <w:marTop w:val="0"/>
      <w:marBottom w:val="0"/>
      <w:divBdr>
        <w:top w:val="none" w:sz="0" w:space="0" w:color="auto"/>
        <w:left w:val="none" w:sz="0" w:space="0" w:color="auto"/>
        <w:bottom w:val="none" w:sz="0" w:space="0" w:color="auto"/>
        <w:right w:val="none" w:sz="0" w:space="0" w:color="auto"/>
      </w:divBdr>
      <w:divsChild>
        <w:div w:id="353726854">
          <w:marLeft w:val="0"/>
          <w:marRight w:val="0"/>
          <w:marTop w:val="0"/>
          <w:marBottom w:val="0"/>
          <w:divBdr>
            <w:top w:val="none" w:sz="0" w:space="0" w:color="auto"/>
            <w:left w:val="none" w:sz="0" w:space="0" w:color="auto"/>
            <w:bottom w:val="none" w:sz="0" w:space="0" w:color="auto"/>
            <w:right w:val="none" w:sz="0" w:space="0" w:color="auto"/>
          </w:divBdr>
          <w:divsChild>
            <w:div w:id="789978251">
              <w:marLeft w:val="0"/>
              <w:marRight w:val="0"/>
              <w:marTop w:val="0"/>
              <w:marBottom w:val="0"/>
              <w:divBdr>
                <w:top w:val="none" w:sz="0" w:space="0" w:color="auto"/>
                <w:left w:val="none" w:sz="0" w:space="0" w:color="auto"/>
                <w:bottom w:val="none" w:sz="0" w:space="0" w:color="auto"/>
                <w:right w:val="none" w:sz="0" w:space="0" w:color="auto"/>
              </w:divBdr>
              <w:divsChild>
                <w:div w:id="180338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123792">
      <w:bodyDiv w:val="1"/>
      <w:marLeft w:val="0"/>
      <w:marRight w:val="0"/>
      <w:marTop w:val="0"/>
      <w:marBottom w:val="0"/>
      <w:divBdr>
        <w:top w:val="none" w:sz="0" w:space="0" w:color="auto"/>
        <w:left w:val="none" w:sz="0" w:space="0" w:color="auto"/>
        <w:bottom w:val="none" w:sz="0" w:space="0" w:color="auto"/>
        <w:right w:val="none" w:sz="0" w:space="0" w:color="auto"/>
      </w:divBdr>
    </w:div>
    <w:div w:id="1445617022">
      <w:bodyDiv w:val="1"/>
      <w:marLeft w:val="0"/>
      <w:marRight w:val="0"/>
      <w:marTop w:val="0"/>
      <w:marBottom w:val="0"/>
      <w:divBdr>
        <w:top w:val="none" w:sz="0" w:space="0" w:color="auto"/>
        <w:left w:val="none" w:sz="0" w:space="0" w:color="auto"/>
        <w:bottom w:val="none" w:sz="0" w:space="0" w:color="auto"/>
        <w:right w:val="none" w:sz="0" w:space="0" w:color="auto"/>
      </w:divBdr>
    </w:div>
    <w:div w:id="1451317204">
      <w:bodyDiv w:val="1"/>
      <w:marLeft w:val="0"/>
      <w:marRight w:val="0"/>
      <w:marTop w:val="0"/>
      <w:marBottom w:val="0"/>
      <w:divBdr>
        <w:top w:val="none" w:sz="0" w:space="0" w:color="auto"/>
        <w:left w:val="none" w:sz="0" w:space="0" w:color="auto"/>
        <w:bottom w:val="none" w:sz="0" w:space="0" w:color="auto"/>
        <w:right w:val="none" w:sz="0" w:space="0" w:color="auto"/>
      </w:divBdr>
    </w:div>
    <w:div w:id="1453400200">
      <w:bodyDiv w:val="1"/>
      <w:marLeft w:val="0"/>
      <w:marRight w:val="0"/>
      <w:marTop w:val="0"/>
      <w:marBottom w:val="0"/>
      <w:divBdr>
        <w:top w:val="none" w:sz="0" w:space="0" w:color="auto"/>
        <w:left w:val="none" w:sz="0" w:space="0" w:color="auto"/>
        <w:bottom w:val="none" w:sz="0" w:space="0" w:color="auto"/>
        <w:right w:val="none" w:sz="0" w:space="0" w:color="auto"/>
      </w:divBdr>
    </w:div>
    <w:div w:id="1462381844">
      <w:bodyDiv w:val="1"/>
      <w:marLeft w:val="0"/>
      <w:marRight w:val="0"/>
      <w:marTop w:val="0"/>
      <w:marBottom w:val="0"/>
      <w:divBdr>
        <w:top w:val="none" w:sz="0" w:space="0" w:color="auto"/>
        <w:left w:val="none" w:sz="0" w:space="0" w:color="auto"/>
        <w:bottom w:val="none" w:sz="0" w:space="0" w:color="auto"/>
        <w:right w:val="none" w:sz="0" w:space="0" w:color="auto"/>
      </w:divBdr>
      <w:divsChild>
        <w:div w:id="126817971">
          <w:marLeft w:val="0"/>
          <w:marRight w:val="0"/>
          <w:marTop w:val="0"/>
          <w:marBottom w:val="0"/>
          <w:divBdr>
            <w:top w:val="none" w:sz="0" w:space="0" w:color="auto"/>
            <w:left w:val="none" w:sz="0" w:space="0" w:color="auto"/>
            <w:bottom w:val="none" w:sz="0" w:space="0" w:color="auto"/>
            <w:right w:val="none" w:sz="0" w:space="0" w:color="auto"/>
          </w:divBdr>
          <w:divsChild>
            <w:div w:id="1136484702">
              <w:marLeft w:val="0"/>
              <w:marRight w:val="0"/>
              <w:marTop w:val="0"/>
              <w:marBottom w:val="0"/>
              <w:divBdr>
                <w:top w:val="none" w:sz="0" w:space="0" w:color="auto"/>
                <w:left w:val="none" w:sz="0" w:space="0" w:color="auto"/>
                <w:bottom w:val="none" w:sz="0" w:space="0" w:color="auto"/>
                <w:right w:val="none" w:sz="0" w:space="0" w:color="auto"/>
              </w:divBdr>
              <w:divsChild>
                <w:div w:id="108163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434538">
      <w:bodyDiv w:val="1"/>
      <w:marLeft w:val="0"/>
      <w:marRight w:val="0"/>
      <w:marTop w:val="0"/>
      <w:marBottom w:val="0"/>
      <w:divBdr>
        <w:top w:val="none" w:sz="0" w:space="0" w:color="auto"/>
        <w:left w:val="none" w:sz="0" w:space="0" w:color="auto"/>
        <w:bottom w:val="none" w:sz="0" w:space="0" w:color="auto"/>
        <w:right w:val="none" w:sz="0" w:space="0" w:color="auto"/>
      </w:divBdr>
    </w:div>
    <w:div w:id="1467819440">
      <w:bodyDiv w:val="1"/>
      <w:marLeft w:val="0"/>
      <w:marRight w:val="0"/>
      <w:marTop w:val="0"/>
      <w:marBottom w:val="0"/>
      <w:divBdr>
        <w:top w:val="none" w:sz="0" w:space="0" w:color="auto"/>
        <w:left w:val="none" w:sz="0" w:space="0" w:color="auto"/>
        <w:bottom w:val="none" w:sz="0" w:space="0" w:color="auto"/>
        <w:right w:val="none" w:sz="0" w:space="0" w:color="auto"/>
      </w:divBdr>
      <w:divsChild>
        <w:div w:id="104273997">
          <w:marLeft w:val="0"/>
          <w:marRight w:val="0"/>
          <w:marTop w:val="0"/>
          <w:marBottom w:val="0"/>
          <w:divBdr>
            <w:top w:val="none" w:sz="0" w:space="0" w:color="auto"/>
            <w:left w:val="none" w:sz="0" w:space="0" w:color="auto"/>
            <w:bottom w:val="none" w:sz="0" w:space="0" w:color="auto"/>
            <w:right w:val="none" w:sz="0" w:space="0" w:color="auto"/>
          </w:divBdr>
          <w:divsChild>
            <w:div w:id="445462792">
              <w:marLeft w:val="0"/>
              <w:marRight w:val="0"/>
              <w:marTop w:val="0"/>
              <w:marBottom w:val="0"/>
              <w:divBdr>
                <w:top w:val="none" w:sz="0" w:space="0" w:color="auto"/>
                <w:left w:val="none" w:sz="0" w:space="0" w:color="auto"/>
                <w:bottom w:val="none" w:sz="0" w:space="0" w:color="auto"/>
                <w:right w:val="none" w:sz="0" w:space="0" w:color="auto"/>
              </w:divBdr>
              <w:divsChild>
                <w:div w:id="120128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426791">
      <w:bodyDiv w:val="1"/>
      <w:marLeft w:val="0"/>
      <w:marRight w:val="0"/>
      <w:marTop w:val="0"/>
      <w:marBottom w:val="0"/>
      <w:divBdr>
        <w:top w:val="none" w:sz="0" w:space="0" w:color="auto"/>
        <w:left w:val="none" w:sz="0" w:space="0" w:color="auto"/>
        <w:bottom w:val="none" w:sz="0" w:space="0" w:color="auto"/>
        <w:right w:val="none" w:sz="0" w:space="0" w:color="auto"/>
      </w:divBdr>
      <w:divsChild>
        <w:div w:id="1742752735">
          <w:marLeft w:val="0"/>
          <w:marRight w:val="0"/>
          <w:marTop w:val="0"/>
          <w:marBottom w:val="0"/>
          <w:divBdr>
            <w:top w:val="none" w:sz="0" w:space="0" w:color="auto"/>
            <w:left w:val="none" w:sz="0" w:space="0" w:color="auto"/>
            <w:bottom w:val="none" w:sz="0" w:space="0" w:color="auto"/>
            <w:right w:val="none" w:sz="0" w:space="0" w:color="auto"/>
          </w:divBdr>
          <w:divsChild>
            <w:div w:id="437143907">
              <w:marLeft w:val="0"/>
              <w:marRight w:val="0"/>
              <w:marTop w:val="0"/>
              <w:marBottom w:val="0"/>
              <w:divBdr>
                <w:top w:val="none" w:sz="0" w:space="0" w:color="auto"/>
                <w:left w:val="none" w:sz="0" w:space="0" w:color="auto"/>
                <w:bottom w:val="none" w:sz="0" w:space="0" w:color="auto"/>
                <w:right w:val="none" w:sz="0" w:space="0" w:color="auto"/>
              </w:divBdr>
              <w:divsChild>
                <w:div w:id="119227884">
                  <w:marLeft w:val="0"/>
                  <w:marRight w:val="0"/>
                  <w:marTop w:val="0"/>
                  <w:marBottom w:val="0"/>
                  <w:divBdr>
                    <w:top w:val="none" w:sz="0" w:space="0" w:color="auto"/>
                    <w:left w:val="none" w:sz="0" w:space="0" w:color="auto"/>
                    <w:bottom w:val="none" w:sz="0" w:space="0" w:color="auto"/>
                    <w:right w:val="none" w:sz="0" w:space="0" w:color="auto"/>
                  </w:divBdr>
                  <w:divsChild>
                    <w:div w:id="16416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508434">
      <w:bodyDiv w:val="1"/>
      <w:marLeft w:val="0"/>
      <w:marRight w:val="0"/>
      <w:marTop w:val="0"/>
      <w:marBottom w:val="0"/>
      <w:divBdr>
        <w:top w:val="none" w:sz="0" w:space="0" w:color="auto"/>
        <w:left w:val="none" w:sz="0" w:space="0" w:color="auto"/>
        <w:bottom w:val="none" w:sz="0" w:space="0" w:color="auto"/>
        <w:right w:val="none" w:sz="0" w:space="0" w:color="auto"/>
      </w:divBdr>
    </w:div>
    <w:div w:id="1507091722">
      <w:bodyDiv w:val="1"/>
      <w:marLeft w:val="0"/>
      <w:marRight w:val="0"/>
      <w:marTop w:val="0"/>
      <w:marBottom w:val="0"/>
      <w:divBdr>
        <w:top w:val="none" w:sz="0" w:space="0" w:color="auto"/>
        <w:left w:val="none" w:sz="0" w:space="0" w:color="auto"/>
        <w:bottom w:val="none" w:sz="0" w:space="0" w:color="auto"/>
        <w:right w:val="none" w:sz="0" w:space="0" w:color="auto"/>
      </w:divBdr>
    </w:div>
    <w:div w:id="1547988989">
      <w:bodyDiv w:val="1"/>
      <w:marLeft w:val="0"/>
      <w:marRight w:val="0"/>
      <w:marTop w:val="0"/>
      <w:marBottom w:val="0"/>
      <w:divBdr>
        <w:top w:val="none" w:sz="0" w:space="0" w:color="auto"/>
        <w:left w:val="none" w:sz="0" w:space="0" w:color="auto"/>
        <w:bottom w:val="none" w:sz="0" w:space="0" w:color="auto"/>
        <w:right w:val="none" w:sz="0" w:space="0" w:color="auto"/>
      </w:divBdr>
      <w:divsChild>
        <w:div w:id="222496470">
          <w:marLeft w:val="0"/>
          <w:marRight w:val="0"/>
          <w:marTop w:val="0"/>
          <w:marBottom w:val="0"/>
          <w:divBdr>
            <w:top w:val="none" w:sz="0" w:space="0" w:color="auto"/>
            <w:left w:val="none" w:sz="0" w:space="0" w:color="auto"/>
            <w:bottom w:val="none" w:sz="0" w:space="0" w:color="auto"/>
            <w:right w:val="none" w:sz="0" w:space="0" w:color="auto"/>
          </w:divBdr>
          <w:divsChild>
            <w:div w:id="1557010347">
              <w:marLeft w:val="0"/>
              <w:marRight w:val="0"/>
              <w:marTop w:val="0"/>
              <w:marBottom w:val="0"/>
              <w:divBdr>
                <w:top w:val="none" w:sz="0" w:space="0" w:color="auto"/>
                <w:left w:val="none" w:sz="0" w:space="0" w:color="auto"/>
                <w:bottom w:val="none" w:sz="0" w:space="0" w:color="auto"/>
                <w:right w:val="none" w:sz="0" w:space="0" w:color="auto"/>
              </w:divBdr>
              <w:divsChild>
                <w:div w:id="194899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951678">
      <w:bodyDiv w:val="1"/>
      <w:marLeft w:val="0"/>
      <w:marRight w:val="0"/>
      <w:marTop w:val="0"/>
      <w:marBottom w:val="0"/>
      <w:divBdr>
        <w:top w:val="none" w:sz="0" w:space="0" w:color="auto"/>
        <w:left w:val="none" w:sz="0" w:space="0" w:color="auto"/>
        <w:bottom w:val="none" w:sz="0" w:space="0" w:color="auto"/>
        <w:right w:val="none" w:sz="0" w:space="0" w:color="auto"/>
      </w:divBdr>
    </w:div>
    <w:div w:id="1582518776">
      <w:bodyDiv w:val="1"/>
      <w:marLeft w:val="0"/>
      <w:marRight w:val="0"/>
      <w:marTop w:val="0"/>
      <w:marBottom w:val="0"/>
      <w:divBdr>
        <w:top w:val="none" w:sz="0" w:space="0" w:color="auto"/>
        <w:left w:val="none" w:sz="0" w:space="0" w:color="auto"/>
        <w:bottom w:val="none" w:sz="0" w:space="0" w:color="auto"/>
        <w:right w:val="none" w:sz="0" w:space="0" w:color="auto"/>
      </w:divBdr>
      <w:divsChild>
        <w:div w:id="626787751">
          <w:marLeft w:val="0"/>
          <w:marRight w:val="0"/>
          <w:marTop w:val="0"/>
          <w:marBottom w:val="0"/>
          <w:divBdr>
            <w:top w:val="none" w:sz="0" w:space="0" w:color="auto"/>
            <w:left w:val="none" w:sz="0" w:space="0" w:color="auto"/>
            <w:bottom w:val="none" w:sz="0" w:space="0" w:color="auto"/>
            <w:right w:val="none" w:sz="0" w:space="0" w:color="auto"/>
          </w:divBdr>
          <w:divsChild>
            <w:div w:id="1593666188">
              <w:marLeft w:val="0"/>
              <w:marRight w:val="0"/>
              <w:marTop w:val="0"/>
              <w:marBottom w:val="0"/>
              <w:divBdr>
                <w:top w:val="none" w:sz="0" w:space="0" w:color="auto"/>
                <w:left w:val="none" w:sz="0" w:space="0" w:color="auto"/>
                <w:bottom w:val="none" w:sz="0" w:space="0" w:color="auto"/>
                <w:right w:val="none" w:sz="0" w:space="0" w:color="auto"/>
              </w:divBdr>
              <w:divsChild>
                <w:div w:id="135603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78949">
      <w:bodyDiv w:val="1"/>
      <w:marLeft w:val="0"/>
      <w:marRight w:val="0"/>
      <w:marTop w:val="0"/>
      <w:marBottom w:val="0"/>
      <w:divBdr>
        <w:top w:val="none" w:sz="0" w:space="0" w:color="auto"/>
        <w:left w:val="none" w:sz="0" w:space="0" w:color="auto"/>
        <w:bottom w:val="none" w:sz="0" w:space="0" w:color="auto"/>
        <w:right w:val="none" w:sz="0" w:space="0" w:color="auto"/>
      </w:divBdr>
    </w:div>
    <w:div w:id="1621718492">
      <w:bodyDiv w:val="1"/>
      <w:marLeft w:val="0"/>
      <w:marRight w:val="0"/>
      <w:marTop w:val="0"/>
      <w:marBottom w:val="0"/>
      <w:divBdr>
        <w:top w:val="none" w:sz="0" w:space="0" w:color="auto"/>
        <w:left w:val="none" w:sz="0" w:space="0" w:color="auto"/>
        <w:bottom w:val="none" w:sz="0" w:space="0" w:color="auto"/>
        <w:right w:val="none" w:sz="0" w:space="0" w:color="auto"/>
      </w:divBdr>
      <w:divsChild>
        <w:div w:id="1540162282">
          <w:marLeft w:val="0"/>
          <w:marRight w:val="0"/>
          <w:marTop w:val="0"/>
          <w:marBottom w:val="0"/>
          <w:divBdr>
            <w:top w:val="none" w:sz="0" w:space="0" w:color="auto"/>
            <w:left w:val="none" w:sz="0" w:space="0" w:color="auto"/>
            <w:bottom w:val="none" w:sz="0" w:space="0" w:color="auto"/>
            <w:right w:val="none" w:sz="0" w:space="0" w:color="auto"/>
          </w:divBdr>
          <w:divsChild>
            <w:div w:id="300155870">
              <w:marLeft w:val="0"/>
              <w:marRight w:val="0"/>
              <w:marTop w:val="0"/>
              <w:marBottom w:val="0"/>
              <w:divBdr>
                <w:top w:val="none" w:sz="0" w:space="0" w:color="auto"/>
                <w:left w:val="none" w:sz="0" w:space="0" w:color="auto"/>
                <w:bottom w:val="none" w:sz="0" w:space="0" w:color="auto"/>
                <w:right w:val="none" w:sz="0" w:space="0" w:color="auto"/>
              </w:divBdr>
              <w:divsChild>
                <w:div w:id="4264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541956">
      <w:bodyDiv w:val="1"/>
      <w:marLeft w:val="0"/>
      <w:marRight w:val="0"/>
      <w:marTop w:val="0"/>
      <w:marBottom w:val="0"/>
      <w:divBdr>
        <w:top w:val="none" w:sz="0" w:space="0" w:color="auto"/>
        <w:left w:val="none" w:sz="0" w:space="0" w:color="auto"/>
        <w:bottom w:val="none" w:sz="0" w:space="0" w:color="auto"/>
        <w:right w:val="none" w:sz="0" w:space="0" w:color="auto"/>
      </w:divBdr>
      <w:divsChild>
        <w:div w:id="973674680">
          <w:marLeft w:val="0"/>
          <w:marRight w:val="0"/>
          <w:marTop w:val="0"/>
          <w:marBottom w:val="0"/>
          <w:divBdr>
            <w:top w:val="none" w:sz="0" w:space="0" w:color="auto"/>
            <w:left w:val="none" w:sz="0" w:space="0" w:color="auto"/>
            <w:bottom w:val="none" w:sz="0" w:space="0" w:color="auto"/>
            <w:right w:val="none" w:sz="0" w:space="0" w:color="auto"/>
          </w:divBdr>
          <w:divsChild>
            <w:div w:id="1213343344">
              <w:marLeft w:val="0"/>
              <w:marRight w:val="0"/>
              <w:marTop w:val="0"/>
              <w:marBottom w:val="0"/>
              <w:divBdr>
                <w:top w:val="none" w:sz="0" w:space="0" w:color="auto"/>
                <w:left w:val="none" w:sz="0" w:space="0" w:color="auto"/>
                <w:bottom w:val="none" w:sz="0" w:space="0" w:color="auto"/>
                <w:right w:val="none" w:sz="0" w:space="0" w:color="auto"/>
              </w:divBdr>
              <w:divsChild>
                <w:div w:id="2255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252534">
      <w:bodyDiv w:val="1"/>
      <w:marLeft w:val="0"/>
      <w:marRight w:val="0"/>
      <w:marTop w:val="0"/>
      <w:marBottom w:val="0"/>
      <w:divBdr>
        <w:top w:val="none" w:sz="0" w:space="0" w:color="auto"/>
        <w:left w:val="none" w:sz="0" w:space="0" w:color="auto"/>
        <w:bottom w:val="none" w:sz="0" w:space="0" w:color="auto"/>
        <w:right w:val="none" w:sz="0" w:space="0" w:color="auto"/>
      </w:divBdr>
      <w:divsChild>
        <w:div w:id="1413434472">
          <w:marLeft w:val="0"/>
          <w:marRight w:val="0"/>
          <w:marTop w:val="0"/>
          <w:marBottom w:val="0"/>
          <w:divBdr>
            <w:top w:val="none" w:sz="0" w:space="0" w:color="auto"/>
            <w:left w:val="none" w:sz="0" w:space="0" w:color="auto"/>
            <w:bottom w:val="none" w:sz="0" w:space="0" w:color="auto"/>
            <w:right w:val="none" w:sz="0" w:space="0" w:color="auto"/>
          </w:divBdr>
          <w:divsChild>
            <w:div w:id="1382824085">
              <w:marLeft w:val="0"/>
              <w:marRight w:val="0"/>
              <w:marTop w:val="0"/>
              <w:marBottom w:val="0"/>
              <w:divBdr>
                <w:top w:val="none" w:sz="0" w:space="0" w:color="auto"/>
                <w:left w:val="none" w:sz="0" w:space="0" w:color="auto"/>
                <w:bottom w:val="none" w:sz="0" w:space="0" w:color="auto"/>
                <w:right w:val="none" w:sz="0" w:space="0" w:color="auto"/>
              </w:divBdr>
              <w:divsChild>
                <w:div w:id="19013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87809">
      <w:bodyDiv w:val="1"/>
      <w:marLeft w:val="0"/>
      <w:marRight w:val="0"/>
      <w:marTop w:val="0"/>
      <w:marBottom w:val="0"/>
      <w:divBdr>
        <w:top w:val="none" w:sz="0" w:space="0" w:color="auto"/>
        <w:left w:val="none" w:sz="0" w:space="0" w:color="auto"/>
        <w:bottom w:val="none" w:sz="0" w:space="0" w:color="auto"/>
        <w:right w:val="none" w:sz="0" w:space="0" w:color="auto"/>
      </w:divBdr>
      <w:divsChild>
        <w:div w:id="1504053561">
          <w:marLeft w:val="0"/>
          <w:marRight w:val="0"/>
          <w:marTop w:val="0"/>
          <w:marBottom w:val="0"/>
          <w:divBdr>
            <w:top w:val="none" w:sz="0" w:space="0" w:color="auto"/>
            <w:left w:val="none" w:sz="0" w:space="0" w:color="auto"/>
            <w:bottom w:val="none" w:sz="0" w:space="0" w:color="auto"/>
            <w:right w:val="none" w:sz="0" w:space="0" w:color="auto"/>
          </w:divBdr>
          <w:divsChild>
            <w:div w:id="809323611">
              <w:marLeft w:val="0"/>
              <w:marRight w:val="0"/>
              <w:marTop w:val="0"/>
              <w:marBottom w:val="0"/>
              <w:divBdr>
                <w:top w:val="none" w:sz="0" w:space="0" w:color="auto"/>
                <w:left w:val="none" w:sz="0" w:space="0" w:color="auto"/>
                <w:bottom w:val="none" w:sz="0" w:space="0" w:color="auto"/>
                <w:right w:val="none" w:sz="0" w:space="0" w:color="auto"/>
              </w:divBdr>
              <w:divsChild>
                <w:div w:id="179665690">
                  <w:marLeft w:val="0"/>
                  <w:marRight w:val="0"/>
                  <w:marTop w:val="0"/>
                  <w:marBottom w:val="0"/>
                  <w:divBdr>
                    <w:top w:val="none" w:sz="0" w:space="0" w:color="auto"/>
                    <w:left w:val="none" w:sz="0" w:space="0" w:color="auto"/>
                    <w:bottom w:val="none" w:sz="0" w:space="0" w:color="auto"/>
                    <w:right w:val="none" w:sz="0" w:space="0" w:color="auto"/>
                  </w:divBdr>
                  <w:divsChild>
                    <w:div w:id="202181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474678">
      <w:bodyDiv w:val="1"/>
      <w:marLeft w:val="0"/>
      <w:marRight w:val="0"/>
      <w:marTop w:val="0"/>
      <w:marBottom w:val="0"/>
      <w:divBdr>
        <w:top w:val="none" w:sz="0" w:space="0" w:color="auto"/>
        <w:left w:val="none" w:sz="0" w:space="0" w:color="auto"/>
        <w:bottom w:val="none" w:sz="0" w:space="0" w:color="auto"/>
        <w:right w:val="none" w:sz="0" w:space="0" w:color="auto"/>
      </w:divBdr>
    </w:div>
    <w:div w:id="1725250822">
      <w:bodyDiv w:val="1"/>
      <w:marLeft w:val="0"/>
      <w:marRight w:val="0"/>
      <w:marTop w:val="0"/>
      <w:marBottom w:val="0"/>
      <w:divBdr>
        <w:top w:val="none" w:sz="0" w:space="0" w:color="auto"/>
        <w:left w:val="none" w:sz="0" w:space="0" w:color="auto"/>
        <w:bottom w:val="none" w:sz="0" w:space="0" w:color="auto"/>
        <w:right w:val="none" w:sz="0" w:space="0" w:color="auto"/>
      </w:divBdr>
    </w:div>
    <w:div w:id="1733384545">
      <w:bodyDiv w:val="1"/>
      <w:marLeft w:val="0"/>
      <w:marRight w:val="0"/>
      <w:marTop w:val="0"/>
      <w:marBottom w:val="0"/>
      <w:divBdr>
        <w:top w:val="none" w:sz="0" w:space="0" w:color="auto"/>
        <w:left w:val="none" w:sz="0" w:space="0" w:color="auto"/>
        <w:bottom w:val="none" w:sz="0" w:space="0" w:color="auto"/>
        <w:right w:val="none" w:sz="0" w:space="0" w:color="auto"/>
      </w:divBdr>
    </w:div>
    <w:div w:id="1750077498">
      <w:bodyDiv w:val="1"/>
      <w:marLeft w:val="0"/>
      <w:marRight w:val="0"/>
      <w:marTop w:val="0"/>
      <w:marBottom w:val="0"/>
      <w:divBdr>
        <w:top w:val="none" w:sz="0" w:space="0" w:color="auto"/>
        <w:left w:val="none" w:sz="0" w:space="0" w:color="auto"/>
        <w:bottom w:val="none" w:sz="0" w:space="0" w:color="auto"/>
        <w:right w:val="none" w:sz="0" w:space="0" w:color="auto"/>
      </w:divBdr>
    </w:div>
    <w:div w:id="1798797822">
      <w:bodyDiv w:val="1"/>
      <w:marLeft w:val="0"/>
      <w:marRight w:val="0"/>
      <w:marTop w:val="0"/>
      <w:marBottom w:val="0"/>
      <w:divBdr>
        <w:top w:val="none" w:sz="0" w:space="0" w:color="auto"/>
        <w:left w:val="none" w:sz="0" w:space="0" w:color="auto"/>
        <w:bottom w:val="none" w:sz="0" w:space="0" w:color="auto"/>
        <w:right w:val="none" w:sz="0" w:space="0" w:color="auto"/>
      </w:divBdr>
    </w:div>
    <w:div w:id="1798912390">
      <w:bodyDiv w:val="1"/>
      <w:marLeft w:val="0"/>
      <w:marRight w:val="0"/>
      <w:marTop w:val="0"/>
      <w:marBottom w:val="0"/>
      <w:divBdr>
        <w:top w:val="none" w:sz="0" w:space="0" w:color="auto"/>
        <w:left w:val="none" w:sz="0" w:space="0" w:color="auto"/>
        <w:bottom w:val="none" w:sz="0" w:space="0" w:color="auto"/>
        <w:right w:val="none" w:sz="0" w:space="0" w:color="auto"/>
      </w:divBdr>
    </w:div>
    <w:div w:id="1799763127">
      <w:bodyDiv w:val="1"/>
      <w:marLeft w:val="0"/>
      <w:marRight w:val="0"/>
      <w:marTop w:val="0"/>
      <w:marBottom w:val="0"/>
      <w:divBdr>
        <w:top w:val="none" w:sz="0" w:space="0" w:color="auto"/>
        <w:left w:val="none" w:sz="0" w:space="0" w:color="auto"/>
        <w:bottom w:val="none" w:sz="0" w:space="0" w:color="auto"/>
        <w:right w:val="none" w:sz="0" w:space="0" w:color="auto"/>
      </w:divBdr>
    </w:div>
    <w:div w:id="1823040741">
      <w:bodyDiv w:val="1"/>
      <w:marLeft w:val="0"/>
      <w:marRight w:val="0"/>
      <w:marTop w:val="0"/>
      <w:marBottom w:val="0"/>
      <w:divBdr>
        <w:top w:val="none" w:sz="0" w:space="0" w:color="auto"/>
        <w:left w:val="none" w:sz="0" w:space="0" w:color="auto"/>
        <w:bottom w:val="none" w:sz="0" w:space="0" w:color="auto"/>
        <w:right w:val="none" w:sz="0" w:space="0" w:color="auto"/>
      </w:divBdr>
      <w:divsChild>
        <w:div w:id="487014454">
          <w:marLeft w:val="0"/>
          <w:marRight w:val="0"/>
          <w:marTop w:val="0"/>
          <w:marBottom w:val="0"/>
          <w:divBdr>
            <w:top w:val="none" w:sz="0" w:space="0" w:color="auto"/>
            <w:left w:val="none" w:sz="0" w:space="0" w:color="auto"/>
            <w:bottom w:val="none" w:sz="0" w:space="0" w:color="auto"/>
            <w:right w:val="none" w:sz="0" w:space="0" w:color="auto"/>
          </w:divBdr>
          <w:divsChild>
            <w:div w:id="1848639675">
              <w:marLeft w:val="0"/>
              <w:marRight w:val="0"/>
              <w:marTop w:val="0"/>
              <w:marBottom w:val="0"/>
              <w:divBdr>
                <w:top w:val="none" w:sz="0" w:space="0" w:color="auto"/>
                <w:left w:val="none" w:sz="0" w:space="0" w:color="auto"/>
                <w:bottom w:val="none" w:sz="0" w:space="0" w:color="auto"/>
                <w:right w:val="none" w:sz="0" w:space="0" w:color="auto"/>
              </w:divBdr>
              <w:divsChild>
                <w:div w:id="21452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616328">
      <w:bodyDiv w:val="1"/>
      <w:marLeft w:val="0"/>
      <w:marRight w:val="0"/>
      <w:marTop w:val="0"/>
      <w:marBottom w:val="0"/>
      <w:divBdr>
        <w:top w:val="none" w:sz="0" w:space="0" w:color="auto"/>
        <w:left w:val="none" w:sz="0" w:space="0" w:color="auto"/>
        <w:bottom w:val="none" w:sz="0" w:space="0" w:color="auto"/>
        <w:right w:val="none" w:sz="0" w:space="0" w:color="auto"/>
      </w:divBdr>
      <w:divsChild>
        <w:div w:id="2037467517">
          <w:marLeft w:val="0"/>
          <w:marRight w:val="0"/>
          <w:marTop w:val="0"/>
          <w:marBottom w:val="0"/>
          <w:divBdr>
            <w:top w:val="none" w:sz="0" w:space="0" w:color="auto"/>
            <w:left w:val="none" w:sz="0" w:space="0" w:color="auto"/>
            <w:bottom w:val="none" w:sz="0" w:space="0" w:color="auto"/>
            <w:right w:val="none" w:sz="0" w:space="0" w:color="auto"/>
          </w:divBdr>
          <w:divsChild>
            <w:div w:id="1112674305">
              <w:marLeft w:val="0"/>
              <w:marRight w:val="0"/>
              <w:marTop w:val="0"/>
              <w:marBottom w:val="0"/>
              <w:divBdr>
                <w:top w:val="none" w:sz="0" w:space="0" w:color="auto"/>
                <w:left w:val="none" w:sz="0" w:space="0" w:color="auto"/>
                <w:bottom w:val="none" w:sz="0" w:space="0" w:color="auto"/>
                <w:right w:val="none" w:sz="0" w:space="0" w:color="auto"/>
              </w:divBdr>
              <w:divsChild>
                <w:div w:id="34120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044242">
      <w:bodyDiv w:val="1"/>
      <w:marLeft w:val="0"/>
      <w:marRight w:val="0"/>
      <w:marTop w:val="0"/>
      <w:marBottom w:val="0"/>
      <w:divBdr>
        <w:top w:val="none" w:sz="0" w:space="0" w:color="auto"/>
        <w:left w:val="none" w:sz="0" w:space="0" w:color="auto"/>
        <w:bottom w:val="none" w:sz="0" w:space="0" w:color="auto"/>
        <w:right w:val="none" w:sz="0" w:space="0" w:color="auto"/>
      </w:divBdr>
      <w:divsChild>
        <w:div w:id="1122962152">
          <w:marLeft w:val="0"/>
          <w:marRight w:val="0"/>
          <w:marTop w:val="0"/>
          <w:marBottom w:val="0"/>
          <w:divBdr>
            <w:top w:val="none" w:sz="0" w:space="0" w:color="auto"/>
            <w:left w:val="none" w:sz="0" w:space="0" w:color="auto"/>
            <w:bottom w:val="none" w:sz="0" w:space="0" w:color="auto"/>
            <w:right w:val="none" w:sz="0" w:space="0" w:color="auto"/>
          </w:divBdr>
          <w:divsChild>
            <w:div w:id="746465231">
              <w:marLeft w:val="0"/>
              <w:marRight w:val="0"/>
              <w:marTop w:val="0"/>
              <w:marBottom w:val="0"/>
              <w:divBdr>
                <w:top w:val="none" w:sz="0" w:space="0" w:color="auto"/>
                <w:left w:val="none" w:sz="0" w:space="0" w:color="auto"/>
                <w:bottom w:val="none" w:sz="0" w:space="0" w:color="auto"/>
                <w:right w:val="none" w:sz="0" w:space="0" w:color="auto"/>
              </w:divBdr>
              <w:divsChild>
                <w:div w:id="2038658431">
                  <w:marLeft w:val="0"/>
                  <w:marRight w:val="0"/>
                  <w:marTop w:val="0"/>
                  <w:marBottom w:val="0"/>
                  <w:divBdr>
                    <w:top w:val="none" w:sz="0" w:space="0" w:color="auto"/>
                    <w:left w:val="none" w:sz="0" w:space="0" w:color="auto"/>
                    <w:bottom w:val="none" w:sz="0" w:space="0" w:color="auto"/>
                    <w:right w:val="none" w:sz="0" w:space="0" w:color="auto"/>
                  </w:divBdr>
                  <w:divsChild>
                    <w:div w:id="151657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059728">
      <w:bodyDiv w:val="1"/>
      <w:marLeft w:val="0"/>
      <w:marRight w:val="0"/>
      <w:marTop w:val="0"/>
      <w:marBottom w:val="0"/>
      <w:divBdr>
        <w:top w:val="none" w:sz="0" w:space="0" w:color="auto"/>
        <w:left w:val="none" w:sz="0" w:space="0" w:color="auto"/>
        <w:bottom w:val="none" w:sz="0" w:space="0" w:color="auto"/>
        <w:right w:val="none" w:sz="0" w:space="0" w:color="auto"/>
      </w:divBdr>
    </w:div>
    <w:div w:id="1835991136">
      <w:bodyDiv w:val="1"/>
      <w:marLeft w:val="0"/>
      <w:marRight w:val="0"/>
      <w:marTop w:val="0"/>
      <w:marBottom w:val="0"/>
      <w:divBdr>
        <w:top w:val="none" w:sz="0" w:space="0" w:color="auto"/>
        <w:left w:val="none" w:sz="0" w:space="0" w:color="auto"/>
        <w:bottom w:val="none" w:sz="0" w:space="0" w:color="auto"/>
        <w:right w:val="none" w:sz="0" w:space="0" w:color="auto"/>
      </w:divBdr>
      <w:divsChild>
        <w:div w:id="1796482857">
          <w:marLeft w:val="0"/>
          <w:marRight w:val="0"/>
          <w:marTop w:val="0"/>
          <w:marBottom w:val="0"/>
          <w:divBdr>
            <w:top w:val="none" w:sz="0" w:space="0" w:color="auto"/>
            <w:left w:val="none" w:sz="0" w:space="0" w:color="auto"/>
            <w:bottom w:val="none" w:sz="0" w:space="0" w:color="auto"/>
            <w:right w:val="none" w:sz="0" w:space="0" w:color="auto"/>
          </w:divBdr>
          <w:divsChild>
            <w:div w:id="1439636408">
              <w:marLeft w:val="0"/>
              <w:marRight w:val="0"/>
              <w:marTop w:val="0"/>
              <w:marBottom w:val="0"/>
              <w:divBdr>
                <w:top w:val="none" w:sz="0" w:space="0" w:color="auto"/>
                <w:left w:val="none" w:sz="0" w:space="0" w:color="auto"/>
                <w:bottom w:val="none" w:sz="0" w:space="0" w:color="auto"/>
                <w:right w:val="none" w:sz="0" w:space="0" w:color="auto"/>
              </w:divBdr>
              <w:divsChild>
                <w:div w:id="159658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13078">
      <w:bodyDiv w:val="1"/>
      <w:marLeft w:val="0"/>
      <w:marRight w:val="0"/>
      <w:marTop w:val="0"/>
      <w:marBottom w:val="0"/>
      <w:divBdr>
        <w:top w:val="none" w:sz="0" w:space="0" w:color="auto"/>
        <w:left w:val="none" w:sz="0" w:space="0" w:color="auto"/>
        <w:bottom w:val="none" w:sz="0" w:space="0" w:color="auto"/>
        <w:right w:val="none" w:sz="0" w:space="0" w:color="auto"/>
      </w:divBdr>
      <w:divsChild>
        <w:div w:id="1582328839">
          <w:marLeft w:val="0"/>
          <w:marRight w:val="0"/>
          <w:marTop w:val="0"/>
          <w:marBottom w:val="0"/>
          <w:divBdr>
            <w:top w:val="none" w:sz="0" w:space="0" w:color="auto"/>
            <w:left w:val="none" w:sz="0" w:space="0" w:color="auto"/>
            <w:bottom w:val="none" w:sz="0" w:space="0" w:color="auto"/>
            <w:right w:val="none" w:sz="0" w:space="0" w:color="auto"/>
          </w:divBdr>
          <w:divsChild>
            <w:div w:id="480076359">
              <w:marLeft w:val="0"/>
              <w:marRight w:val="0"/>
              <w:marTop w:val="0"/>
              <w:marBottom w:val="0"/>
              <w:divBdr>
                <w:top w:val="none" w:sz="0" w:space="0" w:color="auto"/>
                <w:left w:val="none" w:sz="0" w:space="0" w:color="auto"/>
                <w:bottom w:val="none" w:sz="0" w:space="0" w:color="auto"/>
                <w:right w:val="none" w:sz="0" w:space="0" w:color="auto"/>
              </w:divBdr>
              <w:divsChild>
                <w:div w:id="1262689176">
                  <w:marLeft w:val="0"/>
                  <w:marRight w:val="0"/>
                  <w:marTop w:val="0"/>
                  <w:marBottom w:val="0"/>
                  <w:divBdr>
                    <w:top w:val="none" w:sz="0" w:space="0" w:color="auto"/>
                    <w:left w:val="none" w:sz="0" w:space="0" w:color="auto"/>
                    <w:bottom w:val="none" w:sz="0" w:space="0" w:color="auto"/>
                    <w:right w:val="none" w:sz="0" w:space="0" w:color="auto"/>
                  </w:divBdr>
                  <w:divsChild>
                    <w:div w:id="133680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248990">
      <w:bodyDiv w:val="1"/>
      <w:marLeft w:val="0"/>
      <w:marRight w:val="0"/>
      <w:marTop w:val="0"/>
      <w:marBottom w:val="0"/>
      <w:divBdr>
        <w:top w:val="none" w:sz="0" w:space="0" w:color="auto"/>
        <w:left w:val="none" w:sz="0" w:space="0" w:color="auto"/>
        <w:bottom w:val="none" w:sz="0" w:space="0" w:color="auto"/>
        <w:right w:val="none" w:sz="0" w:space="0" w:color="auto"/>
      </w:divBdr>
      <w:divsChild>
        <w:div w:id="374699007">
          <w:marLeft w:val="0"/>
          <w:marRight w:val="0"/>
          <w:marTop w:val="0"/>
          <w:marBottom w:val="0"/>
          <w:divBdr>
            <w:top w:val="none" w:sz="0" w:space="0" w:color="auto"/>
            <w:left w:val="none" w:sz="0" w:space="0" w:color="auto"/>
            <w:bottom w:val="none" w:sz="0" w:space="0" w:color="auto"/>
            <w:right w:val="none" w:sz="0" w:space="0" w:color="auto"/>
          </w:divBdr>
          <w:divsChild>
            <w:div w:id="1204753130">
              <w:marLeft w:val="0"/>
              <w:marRight w:val="0"/>
              <w:marTop w:val="0"/>
              <w:marBottom w:val="0"/>
              <w:divBdr>
                <w:top w:val="none" w:sz="0" w:space="0" w:color="auto"/>
                <w:left w:val="none" w:sz="0" w:space="0" w:color="auto"/>
                <w:bottom w:val="none" w:sz="0" w:space="0" w:color="auto"/>
                <w:right w:val="none" w:sz="0" w:space="0" w:color="auto"/>
              </w:divBdr>
              <w:divsChild>
                <w:div w:id="594631194">
                  <w:marLeft w:val="0"/>
                  <w:marRight w:val="0"/>
                  <w:marTop w:val="0"/>
                  <w:marBottom w:val="0"/>
                  <w:divBdr>
                    <w:top w:val="none" w:sz="0" w:space="0" w:color="auto"/>
                    <w:left w:val="none" w:sz="0" w:space="0" w:color="auto"/>
                    <w:bottom w:val="none" w:sz="0" w:space="0" w:color="auto"/>
                    <w:right w:val="none" w:sz="0" w:space="0" w:color="auto"/>
                  </w:divBdr>
                  <w:divsChild>
                    <w:div w:id="1272977037">
                      <w:marLeft w:val="0"/>
                      <w:marRight w:val="0"/>
                      <w:marTop w:val="0"/>
                      <w:marBottom w:val="0"/>
                      <w:divBdr>
                        <w:top w:val="none" w:sz="0" w:space="0" w:color="auto"/>
                        <w:left w:val="none" w:sz="0" w:space="0" w:color="auto"/>
                        <w:bottom w:val="none" w:sz="0" w:space="0" w:color="auto"/>
                        <w:right w:val="none" w:sz="0" w:space="0" w:color="auto"/>
                      </w:divBdr>
                      <w:divsChild>
                        <w:div w:id="669873084">
                          <w:marLeft w:val="0"/>
                          <w:marRight w:val="0"/>
                          <w:marTop w:val="0"/>
                          <w:marBottom w:val="0"/>
                          <w:divBdr>
                            <w:top w:val="none" w:sz="0" w:space="0" w:color="auto"/>
                            <w:left w:val="none" w:sz="0" w:space="0" w:color="auto"/>
                            <w:bottom w:val="none" w:sz="0" w:space="0" w:color="auto"/>
                            <w:right w:val="none" w:sz="0" w:space="0" w:color="auto"/>
                          </w:divBdr>
                          <w:divsChild>
                            <w:div w:id="846595210">
                              <w:marLeft w:val="0"/>
                              <w:marRight w:val="0"/>
                              <w:marTop w:val="0"/>
                              <w:marBottom w:val="0"/>
                              <w:divBdr>
                                <w:top w:val="none" w:sz="0" w:space="0" w:color="auto"/>
                                <w:left w:val="none" w:sz="0" w:space="0" w:color="auto"/>
                                <w:bottom w:val="none" w:sz="0" w:space="0" w:color="auto"/>
                                <w:right w:val="none" w:sz="0" w:space="0" w:color="auto"/>
                              </w:divBdr>
                            </w:div>
                          </w:divsChild>
                        </w:div>
                        <w:div w:id="1305433168">
                          <w:marLeft w:val="0"/>
                          <w:marRight w:val="0"/>
                          <w:marTop w:val="0"/>
                          <w:marBottom w:val="0"/>
                          <w:divBdr>
                            <w:top w:val="none" w:sz="0" w:space="0" w:color="auto"/>
                            <w:left w:val="none" w:sz="0" w:space="0" w:color="auto"/>
                            <w:bottom w:val="none" w:sz="0" w:space="0" w:color="auto"/>
                            <w:right w:val="none" w:sz="0" w:space="0" w:color="auto"/>
                          </w:divBdr>
                          <w:divsChild>
                            <w:div w:id="1137648948">
                              <w:marLeft w:val="0"/>
                              <w:marRight w:val="0"/>
                              <w:marTop w:val="0"/>
                              <w:marBottom w:val="0"/>
                              <w:divBdr>
                                <w:top w:val="none" w:sz="0" w:space="0" w:color="auto"/>
                                <w:left w:val="none" w:sz="0" w:space="0" w:color="auto"/>
                                <w:bottom w:val="none" w:sz="0" w:space="0" w:color="auto"/>
                                <w:right w:val="none" w:sz="0" w:space="0" w:color="auto"/>
                              </w:divBdr>
                              <w:divsChild>
                                <w:div w:id="2040936233">
                                  <w:marLeft w:val="0"/>
                                  <w:marRight w:val="0"/>
                                  <w:marTop w:val="0"/>
                                  <w:marBottom w:val="0"/>
                                  <w:divBdr>
                                    <w:top w:val="none" w:sz="0" w:space="0" w:color="auto"/>
                                    <w:left w:val="none" w:sz="0" w:space="0" w:color="auto"/>
                                    <w:bottom w:val="none" w:sz="0" w:space="0" w:color="auto"/>
                                    <w:right w:val="none" w:sz="0" w:space="0" w:color="auto"/>
                                  </w:divBdr>
                                  <w:divsChild>
                                    <w:div w:id="20301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721053">
                          <w:marLeft w:val="0"/>
                          <w:marRight w:val="0"/>
                          <w:marTop w:val="0"/>
                          <w:marBottom w:val="0"/>
                          <w:divBdr>
                            <w:top w:val="none" w:sz="0" w:space="0" w:color="auto"/>
                            <w:left w:val="none" w:sz="0" w:space="0" w:color="auto"/>
                            <w:bottom w:val="none" w:sz="0" w:space="0" w:color="auto"/>
                            <w:right w:val="none" w:sz="0" w:space="0" w:color="auto"/>
                          </w:divBdr>
                          <w:divsChild>
                            <w:div w:id="144781381">
                              <w:marLeft w:val="0"/>
                              <w:marRight w:val="300"/>
                              <w:marTop w:val="180"/>
                              <w:marBottom w:val="0"/>
                              <w:divBdr>
                                <w:top w:val="none" w:sz="0" w:space="0" w:color="auto"/>
                                <w:left w:val="none" w:sz="0" w:space="0" w:color="auto"/>
                                <w:bottom w:val="none" w:sz="0" w:space="0" w:color="auto"/>
                                <w:right w:val="none" w:sz="0" w:space="0" w:color="auto"/>
                              </w:divBdr>
                              <w:divsChild>
                                <w:div w:id="4713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698675">
          <w:marLeft w:val="0"/>
          <w:marRight w:val="0"/>
          <w:marTop w:val="0"/>
          <w:marBottom w:val="0"/>
          <w:divBdr>
            <w:top w:val="none" w:sz="0" w:space="0" w:color="auto"/>
            <w:left w:val="none" w:sz="0" w:space="0" w:color="auto"/>
            <w:bottom w:val="none" w:sz="0" w:space="0" w:color="auto"/>
            <w:right w:val="none" w:sz="0" w:space="0" w:color="auto"/>
          </w:divBdr>
          <w:divsChild>
            <w:div w:id="630130380">
              <w:marLeft w:val="0"/>
              <w:marRight w:val="0"/>
              <w:marTop w:val="0"/>
              <w:marBottom w:val="0"/>
              <w:divBdr>
                <w:top w:val="none" w:sz="0" w:space="0" w:color="auto"/>
                <w:left w:val="none" w:sz="0" w:space="0" w:color="auto"/>
                <w:bottom w:val="none" w:sz="0" w:space="0" w:color="auto"/>
                <w:right w:val="none" w:sz="0" w:space="0" w:color="auto"/>
              </w:divBdr>
              <w:divsChild>
                <w:div w:id="1568109100">
                  <w:marLeft w:val="0"/>
                  <w:marRight w:val="0"/>
                  <w:marTop w:val="0"/>
                  <w:marBottom w:val="0"/>
                  <w:divBdr>
                    <w:top w:val="none" w:sz="0" w:space="0" w:color="auto"/>
                    <w:left w:val="none" w:sz="0" w:space="0" w:color="auto"/>
                    <w:bottom w:val="none" w:sz="0" w:space="0" w:color="auto"/>
                    <w:right w:val="none" w:sz="0" w:space="0" w:color="auto"/>
                  </w:divBdr>
                  <w:divsChild>
                    <w:div w:id="1351373562">
                      <w:marLeft w:val="0"/>
                      <w:marRight w:val="0"/>
                      <w:marTop w:val="0"/>
                      <w:marBottom w:val="0"/>
                      <w:divBdr>
                        <w:top w:val="none" w:sz="0" w:space="0" w:color="auto"/>
                        <w:left w:val="none" w:sz="0" w:space="0" w:color="auto"/>
                        <w:bottom w:val="none" w:sz="0" w:space="0" w:color="auto"/>
                        <w:right w:val="none" w:sz="0" w:space="0" w:color="auto"/>
                      </w:divBdr>
                      <w:divsChild>
                        <w:div w:id="36210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608340">
      <w:bodyDiv w:val="1"/>
      <w:marLeft w:val="0"/>
      <w:marRight w:val="0"/>
      <w:marTop w:val="0"/>
      <w:marBottom w:val="0"/>
      <w:divBdr>
        <w:top w:val="none" w:sz="0" w:space="0" w:color="auto"/>
        <w:left w:val="none" w:sz="0" w:space="0" w:color="auto"/>
        <w:bottom w:val="none" w:sz="0" w:space="0" w:color="auto"/>
        <w:right w:val="none" w:sz="0" w:space="0" w:color="auto"/>
      </w:divBdr>
    </w:div>
    <w:div w:id="1890531478">
      <w:bodyDiv w:val="1"/>
      <w:marLeft w:val="0"/>
      <w:marRight w:val="0"/>
      <w:marTop w:val="0"/>
      <w:marBottom w:val="0"/>
      <w:divBdr>
        <w:top w:val="none" w:sz="0" w:space="0" w:color="auto"/>
        <w:left w:val="none" w:sz="0" w:space="0" w:color="auto"/>
        <w:bottom w:val="none" w:sz="0" w:space="0" w:color="auto"/>
        <w:right w:val="none" w:sz="0" w:space="0" w:color="auto"/>
      </w:divBdr>
      <w:divsChild>
        <w:div w:id="872422461">
          <w:marLeft w:val="0"/>
          <w:marRight w:val="0"/>
          <w:marTop w:val="0"/>
          <w:marBottom w:val="0"/>
          <w:divBdr>
            <w:top w:val="none" w:sz="0" w:space="0" w:color="auto"/>
            <w:left w:val="none" w:sz="0" w:space="0" w:color="auto"/>
            <w:bottom w:val="none" w:sz="0" w:space="0" w:color="auto"/>
            <w:right w:val="none" w:sz="0" w:space="0" w:color="auto"/>
          </w:divBdr>
          <w:divsChild>
            <w:div w:id="1878856416">
              <w:marLeft w:val="0"/>
              <w:marRight w:val="0"/>
              <w:marTop w:val="0"/>
              <w:marBottom w:val="0"/>
              <w:divBdr>
                <w:top w:val="none" w:sz="0" w:space="0" w:color="auto"/>
                <w:left w:val="none" w:sz="0" w:space="0" w:color="auto"/>
                <w:bottom w:val="none" w:sz="0" w:space="0" w:color="auto"/>
                <w:right w:val="none" w:sz="0" w:space="0" w:color="auto"/>
              </w:divBdr>
              <w:divsChild>
                <w:div w:id="82165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94704">
      <w:bodyDiv w:val="1"/>
      <w:marLeft w:val="0"/>
      <w:marRight w:val="0"/>
      <w:marTop w:val="0"/>
      <w:marBottom w:val="0"/>
      <w:divBdr>
        <w:top w:val="none" w:sz="0" w:space="0" w:color="auto"/>
        <w:left w:val="none" w:sz="0" w:space="0" w:color="auto"/>
        <w:bottom w:val="none" w:sz="0" w:space="0" w:color="auto"/>
        <w:right w:val="none" w:sz="0" w:space="0" w:color="auto"/>
      </w:divBdr>
      <w:divsChild>
        <w:div w:id="204949408">
          <w:marLeft w:val="0"/>
          <w:marRight w:val="0"/>
          <w:marTop w:val="0"/>
          <w:marBottom w:val="0"/>
          <w:divBdr>
            <w:top w:val="none" w:sz="0" w:space="0" w:color="auto"/>
            <w:left w:val="none" w:sz="0" w:space="0" w:color="auto"/>
            <w:bottom w:val="none" w:sz="0" w:space="0" w:color="auto"/>
            <w:right w:val="none" w:sz="0" w:space="0" w:color="auto"/>
          </w:divBdr>
          <w:divsChild>
            <w:div w:id="1325008530">
              <w:marLeft w:val="0"/>
              <w:marRight w:val="0"/>
              <w:marTop w:val="0"/>
              <w:marBottom w:val="0"/>
              <w:divBdr>
                <w:top w:val="none" w:sz="0" w:space="0" w:color="auto"/>
                <w:left w:val="none" w:sz="0" w:space="0" w:color="auto"/>
                <w:bottom w:val="none" w:sz="0" w:space="0" w:color="auto"/>
                <w:right w:val="none" w:sz="0" w:space="0" w:color="auto"/>
              </w:divBdr>
              <w:divsChild>
                <w:div w:id="177860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128309">
      <w:bodyDiv w:val="1"/>
      <w:marLeft w:val="0"/>
      <w:marRight w:val="0"/>
      <w:marTop w:val="0"/>
      <w:marBottom w:val="0"/>
      <w:divBdr>
        <w:top w:val="none" w:sz="0" w:space="0" w:color="auto"/>
        <w:left w:val="none" w:sz="0" w:space="0" w:color="auto"/>
        <w:bottom w:val="none" w:sz="0" w:space="0" w:color="auto"/>
        <w:right w:val="none" w:sz="0" w:space="0" w:color="auto"/>
      </w:divBdr>
      <w:divsChild>
        <w:div w:id="189227685">
          <w:marLeft w:val="0"/>
          <w:marRight w:val="0"/>
          <w:marTop w:val="0"/>
          <w:marBottom w:val="0"/>
          <w:divBdr>
            <w:top w:val="none" w:sz="0" w:space="0" w:color="auto"/>
            <w:left w:val="none" w:sz="0" w:space="0" w:color="auto"/>
            <w:bottom w:val="none" w:sz="0" w:space="0" w:color="auto"/>
            <w:right w:val="none" w:sz="0" w:space="0" w:color="auto"/>
          </w:divBdr>
          <w:divsChild>
            <w:div w:id="1250120683">
              <w:marLeft w:val="0"/>
              <w:marRight w:val="0"/>
              <w:marTop w:val="0"/>
              <w:marBottom w:val="0"/>
              <w:divBdr>
                <w:top w:val="none" w:sz="0" w:space="0" w:color="auto"/>
                <w:left w:val="none" w:sz="0" w:space="0" w:color="auto"/>
                <w:bottom w:val="none" w:sz="0" w:space="0" w:color="auto"/>
                <w:right w:val="none" w:sz="0" w:space="0" w:color="auto"/>
              </w:divBdr>
              <w:divsChild>
                <w:div w:id="27016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100280">
      <w:bodyDiv w:val="1"/>
      <w:marLeft w:val="0"/>
      <w:marRight w:val="0"/>
      <w:marTop w:val="0"/>
      <w:marBottom w:val="0"/>
      <w:divBdr>
        <w:top w:val="none" w:sz="0" w:space="0" w:color="auto"/>
        <w:left w:val="none" w:sz="0" w:space="0" w:color="auto"/>
        <w:bottom w:val="none" w:sz="0" w:space="0" w:color="auto"/>
        <w:right w:val="none" w:sz="0" w:space="0" w:color="auto"/>
      </w:divBdr>
      <w:divsChild>
        <w:div w:id="1667855371">
          <w:marLeft w:val="0"/>
          <w:marRight w:val="0"/>
          <w:marTop w:val="0"/>
          <w:marBottom w:val="0"/>
          <w:divBdr>
            <w:top w:val="none" w:sz="0" w:space="0" w:color="auto"/>
            <w:left w:val="none" w:sz="0" w:space="0" w:color="auto"/>
            <w:bottom w:val="none" w:sz="0" w:space="0" w:color="auto"/>
            <w:right w:val="none" w:sz="0" w:space="0" w:color="auto"/>
          </w:divBdr>
          <w:divsChild>
            <w:div w:id="811019273">
              <w:marLeft w:val="0"/>
              <w:marRight w:val="0"/>
              <w:marTop w:val="0"/>
              <w:marBottom w:val="0"/>
              <w:divBdr>
                <w:top w:val="none" w:sz="0" w:space="0" w:color="auto"/>
                <w:left w:val="none" w:sz="0" w:space="0" w:color="auto"/>
                <w:bottom w:val="none" w:sz="0" w:space="0" w:color="auto"/>
                <w:right w:val="none" w:sz="0" w:space="0" w:color="auto"/>
              </w:divBdr>
              <w:divsChild>
                <w:div w:id="44396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187226">
      <w:bodyDiv w:val="1"/>
      <w:marLeft w:val="0"/>
      <w:marRight w:val="0"/>
      <w:marTop w:val="0"/>
      <w:marBottom w:val="0"/>
      <w:divBdr>
        <w:top w:val="none" w:sz="0" w:space="0" w:color="auto"/>
        <w:left w:val="none" w:sz="0" w:space="0" w:color="auto"/>
        <w:bottom w:val="none" w:sz="0" w:space="0" w:color="auto"/>
        <w:right w:val="none" w:sz="0" w:space="0" w:color="auto"/>
      </w:divBdr>
    </w:div>
    <w:div w:id="1913999058">
      <w:bodyDiv w:val="1"/>
      <w:marLeft w:val="0"/>
      <w:marRight w:val="0"/>
      <w:marTop w:val="0"/>
      <w:marBottom w:val="0"/>
      <w:divBdr>
        <w:top w:val="none" w:sz="0" w:space="0" w:color="auto"/>
        <w:left w:val="none" w:sz="0" w:space="0" w:color="auto"/>
        <w:bottom w:val="none" w:sz="0" w:space="0" w:color="auto"/>
        <w:right w:val="none" w:sz="0" w:space="0" w:color="auto"/>
      </w:divBdr>
    </w:div>
    <w:div w:id="1914313682">
      <w:bodyDiv w:val="1"/>
      <w:marLeft w:val="0"/>
      <w:marRight w:val="0"/>
      <w:marTop w:val="0"/>
      <w:marBottom w:val="0"/>
      <w:divBdr>
        <w:top w:val="none" w:sz="0" w:space="0" w:color="auto"/>
        <w:left w:val="none" w:sz="0" w:space="0" w:color="auto"/>
        <w:bottom w:val="none" w:sz="0" w:space="0" w:color="auto"/>
        <w:right w:val="none" w:sz="0" w:space="0" w:color="auto"/>
      </w:divBdr>
      <w:divsChild>
        <w:div w:id="345905403">
          <w:marLeft w:val="0"/>
          <w:marRight w:val="0"/>
          <w:marTop w:val="0"/>
          <w:marBottom w:val="0"/>
          <w:divBdr>
            <w:top w:val="none" w:sz="0" w:space="0" w:color="auto"/>
            <w:left w:val="none" w:sz="0" w:space="0" w:color="auto"/>
            <w:bottom w:val="none" w:sz="0" w:space="0" w:color="auto"/>
            <w:right w:val="none" w:sz="0" w:space="0" w:color="auto"/>
          </w:divBdr>
          <w:divsChild>
            <w:div w:id="794640439">
              <w:marLeft w:val="0"/>
              <w:marRight w:val="0"/>
              <w:marTop w:val="0"/>
              <w:marBottom w:val="0"/>
              <w:divBdr>
                <w:top w:val="none" w:sz="0" w:space="0" w:color="auto"/>
                <w:left w:val="none" w:sz="0" w:space="0" w:color="auto"/>
                <w:bottom w:val="none" w:sz="0" w:space="0" w:color="auto"/>
                <w:right w:val="none" w:sz="0" w:space="0" w:color="auto"/>
              </w:divBdr>
              <w:divsChild>
                <w:div w:id="1070886661">
                  <w:marLeft w:val="0"/>
                  <w:marRight w:val="0"/>
                  <w:marTop w:val="0"/>
                  <w:marBottom w:val="0"/>
                  <w:divBdr>
                    <w:top w:val="none" w:sz="0" w:space="0" w:color="auto"/>
                    <w:left w:val="none" w:sz="0" w:space="0" w:color="auto"/>
                    <w:bottom w:val="none" w:sz="0" w:space="0" w:color="auto"/>
                    <w:right w:val="none" w:sz="0" w:space="0" w:color="auto"/>
                  </w:divBdr>
                  <w:divsChild>
                    <w:div w:id="116170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797903">
      <w:bodyDiv w:val="1"/>
      <w:marLeft w:val="0"/>
      <w:marRight w:val="0"/>
      <w:marTop w:val="0"/>
      <w:marBottom w:val="0"/>
      <w:divBdr>
        <w:top w:val="none" w:sz="0" w:space="0" w:color="auto"/>
        <w:left w:val="none" w:sz="0" w:space="0" w:color="auto"/>
        <w:bottom w:val="none" w:sz="0" w:space="0" w:color="auto"/>
        <w:right w:val="none" w:sz="0" w:space="0" w:color="auto"/>
      </w:divBdr>
      <w:divsChild>
        <w:div w:id="309483089">
          <w:marLeft w:val="0"/>
          <w:marRight w:val="0"/>
          <w:marTop w:val="0"/>
          <w:marBottom w:val="0"/>
          <w:divBdr>
            <w:top w:val="none" w:sz="0" w:space="0" w:color="auto"/>
            <w:left w:val="none" w:sz="0" w:space="0" w:color="auto"/>
            <w:bottom w:val="none" w:sz="0" w:space="0" w:color="auto"/>
            <w:right w:val="none" w:sz="0" w:space="0" w:color="auto"/>
          </w:divBdr>
          <w:divsChild>
            <w:div w:id="110905630">
              <w:marLeft w:val="0"/>
              <w:marRight w:val="0"/>
              <w:marTop w:val="0"/>
              <w:marBottom w:val="0"/>
              <w:divBdr>
                <w:top w:val="none" w:sz="0" w:space="0" w:color="auto"/>
                <w:left w:val="none" w:sz="0" w:space="0" w:color="auto"/>
                <w:bottom w:val="none" w:sz="0" w:space="0" w:color="auto"/>
                <w:right w:val="none" w:sz="0" w:space="0" w:color="auto"/>
              </w:divBdr>
              <w:divsChild>
                <w:div w:id="1222133989">
                  <w:marLeft w:val="0"/>
                  <w:marRight w:val="0"/>
                  <w:marTop w:val="0"/>
                  <w:marBottom w:val="0"/>
                  <w:divBdr>
                    <w:top w:val="none" w:sz="0" w:space="0" w:color="auto"/>
                    <w:left w:val="none" w:sz="0" w:space="0" w:color="auto"/>
                    <w:bottom w:val="none" w:sz="0" w:space="0" w:color="auto"/>
                    <w:right w:val="none" w:sz="0" w:space="0" w:color="auto"/>
                  </w:divBdr>
                  <w:divsChild>
                    <w:div w:id="190895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389716">
      <w:bodyDiv w:val="1"/>
      <w:marLeft w:val="0"/>
      <w:marRight w:val="0"/>
      <w:marTop w:val="0"/>
      <w:marBottom w:val="0"/>
      <w:divBdr>
        <w:top w:val="none" w:sz="0" w:space="0" w:color="auto"/>
        <w:left w:val="none" w:sz="0" w:space="0" w:color="auto"/>
        <w:bottom w:val="none" w:sz="0" w:space="0" w:color="auto"/>
        <w:right w:val="none" w:sz="0" w:space="0" w:color="auto"/>
      </w:divBdr>
      <w:divsChild>
        <w:div w:id="472521703">
          <w:marLeft w:val="0"/>
          <w:marRight w:val="0"/>
          <w:marTop w:val="0"/>
          <w:marBottom w:val="0"/>
          <w:divBdr>
            <w:top w:val="none" w:sz="0" w:space="0" w:color="auto"/>
            <w:left w:val="none" w:sz="0" w:space="0" w:color="auto"/>
            <w:bottom w:val="none" w:sz="0" w:space="0" w:color="auto"/>
            <w:right w:val="none" w:sz="0" w:space="0" w:color="auto"/>
          </w:divBdr>
          <w:divsChild>
            <w:div w:id="2063209474">
              <w:marLeft w:val="0"/>
              <w:marRight w:val="0"/>
              <w:marTop w:val="0"/>
              <w:marBottom w:val="0"/>
              <w:divBdr>
                <w:top w:val="none" w:sz="0" w:space="0" w:color="auto"/>
                <w:left w:val="none" w:sz="0" w:space="0" w:color="auto"/>
                <w:bottom w:val="none" w:sz="0" w:space="0" w:color="auto"/>
                <w:right w:val="none" w:sz="0" w:space="0" w:color="auto"/>
              </w:divBdr>
              <w:divsChild>
                <w:div w:id="2787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263052">
      <w:bodyDiv w:val="1"/>
      <w:marLeft w:val="0"/>
      <w:marRight w:val="0"/>
      <w:marTop w:val="0"/>
      <w:marBottom w:val="0"/>
      <w:divBdr>
        <w:top w:val="none" w:sz="0" w:space="0" w:color="auto"/>
        <w:left w:val="none" w:sz="0" w:space="0" w:color="auto"/>
        <w:bottom w:val="none" w:sz="0" w:space="0" w:color="auto"/>
        <w:right w:val="none" w:sz="0" w:space="0" w:color="auto"/>
      </w:divBdr>
    </w:div>
    <w:div w:id="1984193465">
      <w:bodyDiv w:val="1"/>
      <w:marLeft w:val="0"/>
      <w:marRight w:val="0"/>
      <w:marTop w:val="0"/>
      <w:marBottom w:val="0"/>
      <w:divBdr>
        <w:top w:val="none" w:sz="0" w:space="0" w:color="auto"/>
        <w:left w:val="none" w:sz="0" w:space="0" w:color="auto"/>
        <w:bottom w:val="none" w:sz="0" w:space="0" w:color="auto"/>
        <w:right w:val="none" w:sz="0" w:space="0" w:color="auto"/>
      </w:divBdr>
      <w:divsChild>
        <w:div w:id="986327386">
          <w:marLeft w:val="0"/>
          <w:marRight w:val="0"/>
          <w:marTop w:val="0"/>
          <w:marBottom w:val="0"/>
          <w:divBdr>
            <w:top w:val="none" w:sz="0" w:space="0" w:color="auto"/>
            <w:left w:val="none" w:sz="0" w:space="0" w:color="auto"/>
            <w:bottom w:val="none" w:sz="0" w:space="0" w:color="auto"/>
            <w:right w:val="none" w:sz="0" w:space="0" w:color="auto"/>
          </w:divBdr>
          <w:divsChild>
            <w:div w:id="251355274">
              <w:marLeft w:val="0"/>
              <w:marRight w:val="0"/>
              <w:marTop w:val="0"/>
              <w:marBottom w:val="0"/>
              <w:divBdr>
                <w:top w:val="none" w:sz="0" w:space="0" w:color="auto"/>
                <w:left w:val="none" w:sz="0" w:space="0" w:color="auto"/>
                <w:bottom w:val="none" w:sz="0" w:space="0" w:color="auto"/>
                <w:right w:val="none" w:sz="0" w:space="0" w:color="auto"/>
              </w:divBdr>
              <w:divsChild>
                <w:div w:id="1237670949">
                  <w:marLeft w:val="0"/>
                  <w:marRight w:val="0"/>
                  <w:marTop w:val="0"/>
                  <w:marBottom w:val="0"/>
                  <w:divBdr>
                    <w:top w:val="none" w:sz="0" w:space="0" w:color="auto"/>
                    <w:left w:val="none" w:sz="0" w:space="0" w:color="auto"/>
                    <w:bottom w:val="none" w:sz="0" w:space="0" w:color="auto"/>
                    <w:right w:val="none" w:sz="0" w:space="0" w:color="auto"/>
                  </w:divBdr>
                  <w:divsChild>
                    <w:div w:id="930426843">
                      <w:marLeft w:val="0"/>
                      <w:marRight w:val="0"/>
                      <w:marTop w:val="0"/>
                      <w:marBottom w:val="0"/>
                      <w:divBdr>
                        <w:top w:val="none" w:sz="0" w:space="0" w:color="auto"/>
                        <w:left w:val="none" w:sz="0" w:space="0" w:color="auto"/>
                        <w:bottom w:val="none" w:sz="0" w:space="0" w:color="auto"/>
                        <w:right w:val="none" w:sz="0" w:space="0" w:color="auto"/>
                      </w:divBdr>
                    </w:div>
                    <w:div w:id="180022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968806">
      <w:bodyDiv w:val="1"/>
      <w:marLeft w:val="0"/>
      <w:marRight w:val="0"/>
      <w:marTop w:val="0"/>
      <w:marBottom w:val="0"/>
      <w:divBdr>
        <w:top w:val="none" w:sz="0" w:space="0" w:color="auto"/>
        <w:left w:val="none" w:sz="0" w:space="0" w:color="auto"/>
        <w:bottom w:val="none" w:sz="0" w:space="0" w:color="auto"/>
        <w:right w:val="none" w:sz="0" w:space="0" w:color="auto"/>
      </w:divBdr>
    </w:div>
    <w:div w:id="2017221091">
      <w:bodyDiv w:val="1"/>
      <w:marLeft w:val="0"/>
      <w:marRight w:val="0"/>
      <w:marTop w:val="0"/>
      <w:marBottom w:val="0"/>
      <w:divBdr>
        <w:top w:val="none" w:sz="0" w:space="0" w:color="auto"/>
        <w:left w:val="none" w:sz="0" w:space="0" w:color="auto"/>
        <w:bottom w:val="none" w:sz="0" w:space="0" w:color="auto"/>
        <w:right w:val="none" w:sz="0" w:space="0" w:color="auto"/>
      </w:divBdr>
    </w:div>
    <w:div w:id="2020547718">
      <w:bodyDiv w:val="1"/>
      <w:marLeft w:val="0"/>
      <w:marRight w:val="0"/>
      <w:marTop w:val="0"/>
      <w:marBottom w:val="0"/>
      <w:divBdr>
        <w:top w:val="none" w:sz="0" w:space="0" w:color="auto"/>
        <w:left w:val="none" w:sz="0" w:space="0" w:color="auto"/>
        <w:bottom w:val="none" w:sz="0" w:space="0" w:color="auto"/>
        <w:right w:val="none" w:sz="0" w:space="0" w:color="auto"/>
      </w:divBdr>
      <w:divsChild>
        <w:div w:id="1600143234">
          <w:marLeft w:val="0"/>
          <w:marRight w:val="0"/>
          <w:marTop w:val="0"/>
          <w:marBottom w:val="0"/>
          <w:divBdr>
            <w:top w:val="none" w:sz="0" w:space="0" w:color="auto"/>
            <w:left w:val="none" w:sz="0" w:space="0" w:color="auto"/>
            <w:bottom w:val="none" w:sz="0" w:space="0" w:color="auto"/>
            <w:right w:val="none" w:sz="0" w:space="0" w:color="auto"/>
          </w:divBdr>
          <w:divsChild>
            <w:div w:id="695085798">
              <w:marLeft w:val="0"/>
              <w:marRight w:val="0"/>
              <w:marTop w:val="0"/>
              <w:marBottom w:val="0"/>
              <w:divBdr>
                <w:top w:val="none" w:sz="0" w:space="0" w:color="auto"/>
                <w:left w:val="none" w:sz="0" w:space="0" w:color="auto"/>
                <w:bottom w:val="none" w:sz="0" w:space="0" w:color="auto"/>
                <w:right w:val="none" w:sz="0" w:space="0" w:color="auto"/>
              </w:divBdr>
              <w:divsChild>
                <w:div w:id="26249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341251">
      <w:bodyDiv w:val="1"/>
      <w:marLeft w:val="0"/>
      <w:marRight w:val="0"/>
      <w:marTop w:val="0"/>
      <w:marBottom w:val="0"/>
      <w:divBdr>
        <w:top w:val="none" w:sz="0" w:space="0" w:color="auto"/>
        <w:left w:val="none" w:sz="0" w:space="0" w:color="auto"/>
        <w:bottom w:val="none" w:sz="0" w:space="0" w:color="auto"/>
        <w:right w:val="none" w:sz="0" w:space="0" w:color="auto"/>
      </w:divBdr>
      <w:divsChild>
        <w:div w:id="4211006">
          <w:marLeft w:val="0"/>
          <w:marRight w:val="0"/>
          <w:marTop w:val="0"/>
          <w:marBottom w:val="0"/>
          <w:divBdr>
            <w:top w:val="none" w:sz="0" w:space="0" w:color="auto"/>
            <w:left w:val="none" w:sz="0" w:space="0" w:color="auto"/>
            <w:bottom w:val="none" w:sz="0" w:space="0" w:color="auto"/>
            <w:right w:val="none" w:sz="0" w:space="0" w:color="auto"/>
          </w:divBdr>
          <w:divsChild>
            <w:div w:id="863859637">
              <w:marLeft w:val="0"/>
              <w:marRight w:val="0"/>
              <w:marTop w:val="0"/>
              <w:marBottom w:val="0"/>
              <w:divBdr>
                <w:top w:val="none" w:sz="0" w:space="0" w:color="auto"/>
                <w:left w:val="none" w:sz="0" w:space="0" w:color="auto"/>
                <w:bottom w:val="none" w:sz="0" w:space="0" w:color="auto"/>
                <w:right w:val="none" w:sz="0" w:space="0" w:color="auto"/>
              </w:divBdr>
              <w:divsChild>
                <w:div w:id="12616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025778">
      <w:bodyDiv w:val="1"/>
      <w:marLeft w:val="0"/>
      <w:marRight w:val="0"/>
      <w:marTop w:val="0"/>
      <w:marBottom w:val="0"/>
      <w:divBdr>
        <w:top w:val="none" w:sz="0" w:space="0" w:color="auto"/>
        <w:left w:val="none" w:sz="0" w:space="0" w:color="auto"/>
        <w:bottom w:val="none" w:sz="0" w:space="0" w:color="auto"/>
        <w:right w:val="none" w:sz="0" w:space="0" w:color="auto"/>
      </w:divBdr>
    </w:div>
    <w:div w:id="2113934735">
      <w:bodyDiv w:val="1"/>
      <w:marLeft w:val="0"/>
      <w:marRight w:val="0"/>
      <w:marTop w:val="0"/>
      <w:marBottom w:val="0"/>
      <w:divBdr>
        <w:top w:val="none" w:sz="0" w:space="0" w:color="auto"/>
        <w:left w:val="none" w:sz="0" w:space="0" w:color="auto"/>
        <w:bottom w:val="none" w:sz="0" w:space="0" w:color="auto"/>
        <w:right w:val="none" w:sz="0" w:space="0" w:color="auto"/>
      </w:divBdr>
      <w:divsChild>
        <w:div w:id="627784508">
          <w:marLeft w:val="0"/>
          <w:marRight w:val="0"/>
          <w:marTop w:val="0"/>
          <w:marBottom w:val="0"/>
          <w:divBdr>
            <w:top w:val="none" w:sz="0" w:space="0" w:color="auto"/>
            <w:left w:val="none" w:sz="0" w:space="0" w:color="auto"/>
            <w:bottom w:val="none" w:sz="0" w:space="0" w:color="auto"/>
            <w:right w:val="none" w:sz="0" w:space="0" w:color="auto"/>
          </w:divBdr>
          <w:divsChild>
            <w:div w:id="589629692">
              <w:marLeft w:val="0"/>
              <w:marRight w:val="0"/>
              <w:marTop w:val="0"/>
              <w:marBottom w:val="0"/>
              <w:divBdr>
                <w:top w:val="none" w:sz="0" w:space="0" w:color="auto"/>
                <w:left w:val="none" w:sz="0" w:space="0" w:color="auto"/>
                <w:bottom w:val="none" w:sz="0" w:space="0" w:color="auto"/>
                <w:right w:val="none" w:sz="0" w:space="0" w:color="auto"/>
              </w:divBdr>
              <w:divsChild>
                <w:div w:id="206583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8296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unusov@skoltech.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FF4E9B2-3E90-4DD1-9691-FCB742F73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10</Pages>
  <Words>2544</Words>
  <Characters>14505</Characters>
  <Application>Microsoft Office Word</Application>
  <DocSecurity>0</DocSecurity>
  <Lines>120</Lines>
  <Paragraphs>34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Personal Workstation</Company>
  <LinksUpToDate>false</LinksUpToDate>
  <CharactersWithSpaces>17015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dc:creator>
  <cp:keywords/>
  <dc:description/>
  <cp:lastModifiedBy>Timur Unusov</cp:lastModifiedBy>
  <cp:revision>17</cp:revision>
  <cp:lastPrinted>2024-11-14T08:27:00Z</cp:lastPrinted>
  <dcterms:created xsi:type="dcterms:W3CDTF">2025-07-04T11:37:00Z</dcterms:created>
  <dcterms:modified xsi:type="dcterms:W3CDTF">2026-07-21T16:03:00Z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12th edition - Harvard</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http://www.zotero.org/styles/multidisciplinary-digital-publishing-institute</vt:lpwstr>
  </property>
  <property fmtid="{D5CDD505-2E9C-101B-9397-08002B2CF9AE}" pid="16" name="Mendeley Recent Style Name 6_1">
    <vt:lpwstr>Multidisciplinary Digital Publishing Institute</vt:lpwstr>
  </property>
  <property fmtid="{D5CDD505-2E9C-101B-9397-08002B2CF9AE}" pid="17" name="Mendeley Recent Style Id 7_1">
    <vt:lpwstr>http://www.zotero.org/styles/gost-r-7-0-5-2008-numeric</vt:lpwstr>
  </property>
  <property fmtid="{D5CDD505-2E9C-101B-9397-08002B2CF9AE}" pid="18" name="Mendeley Recent Style Name 7_1">
    <vt:lpwstr>Russian GOST R 7.0.5-2008 (numeric)</vt:lpwstr>
  </property>
  <property fmtid="{D5CDD505-2E9C-101B-9397-08002B2CF9AE}" pid="19" name="Mendeley Recent Style Id 8_1">
    <vt:lpwstr>https://bibliostyle.ru/stil-gost-7-0-100-2018-dlya-mendeley-i-zotero-style-russian-gost-r-7-0-100-2018-csl/</vt:lpwstr>
  </property>
  <property fmtid="{D5CDD505-2E9C-101B-9397-08002B2CF9AE}" pid="20" name="Mendeley Recent Style Name 8_1">
    <vt:lpwstr>gost-r-7-0-100-2018-numeric-alphabetical</vt:lpwstr>
  </property>
  <property fmtid="{D5CDD505-2E9C-101B-9397-08002B2CF9AE}" pid="21" name="Mendeley Recent Style Id 9_1">
    <vt:lpwstr>https://bibliostyle.ru/style-russian-gost-r-7-0-100-2018-numeric-appearance-csl/</vt:lpwstr>
  </property>
  <property fmtid="{D5CDD505-2E9C-101B-9397-08002B2CF9AE}" pid="22" name="Mendeley Recent Style Name 9_1">
    <vt:lpwstr>gost-r-7-0-100-2018-numeric-appearance</vt:lpwstr>
  </property>
  <property fmtid="{D5CDD505-2E9C-101B-9397-08002B2CF9AE}" pid="23" name="Mendeley Document_1">
    <vt:lpwstr>True</vt:lpwstr>
  </property>
  <property fmtid="{D5CDD505-2E9C-101B-9397-08002B2CF9AE}" pid="24" name="Mendeley Unique User Id_1">
    <vt:lpwstr>4e1e8205-9b14-31f3-9fa5-19cfd986dc56</vt:lpwstr>
  </property>
  <property fmtid="{D5CDD505-2E9C-101B-9397-08002B2CF9AE}" pid="25" name="Mendeley Citation Style_1">
    <vt:lpwstr>http://www.zotero.org/styles/fuel</vt:lpwstr>
  </property>
</Properties>
</file>