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36"/>
        <w:gridCol w:w="2722"/>
        <w:gridCol w:w="2723"/>
        <w:gridCol w:w="2724"/>
        <w:gridCol w:w="2724"/>
        <w:gridCol w:w="27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3" name="图片 3" descr="Screenshot_2019-10-31-08-30-24-52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10-31-08-30-24-52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94485" cy="3366135"/>
                  <wp:effectExtent l="0" t="0" r="5715" b="5715"/>
                  <wp:docPr id="4" name="图片 4" descr="Screenshot_2019-10-31-08-30-24-52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10-31-08-30-24-52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5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323" w:right="323" w:bottom="323" w:left="32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202366E0"/>
    <w:rsid w:val="26966DC9"/>
    <w:rsid w:val="2CCC7520"/>
    <w:rsid w:val="34C35587"/>
    <w:rsid w:val="3DBB4643"/>
    <w:rsid w:val="3DFE255B"/>
    <w:rsid w:val="452D2EDB"/>
    <w:rsid w:val="45F25BF2"/>
    <w:rsid w:val="482F227C"/>
    <w:rsid w:val="4F755D05"/>
    <w:rsid w:val="53103E88"/>
    <w:rsid w:val="550F6DEF"/>
    <w:rsid w:val="58A44728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2019-10-31T02:08:39Z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