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35nqsq1479982538485" w:id="1"/>
      <w:bookmarkEnd w:id="1"/>
      <w:r>
        <w:rPr/>
        <w:t xml:space="preserve">                           </w:t>
      </w:r>
      <w:r>
        <w:rPr>
          <w:b w:val="true"/>
          <w:sz w:val="46"/>
        </w:rPr>
        <w:t>STM32CubeMX--01--UART</w:t>
      </w:r>
    </w:p>
    <w:p>
      <w:pPr>
        <w:spacing w:line="300" w:lineRule="auto"/>
      </w:pPr>
      <w:bookmarkStart w:name="95rxrp1479982595819" w:id="2"/>
      <w:bookmarkEnd w:id="2"/>
      <w:r>
        <w:rPr/>
        <w:t xml:space="preserve">                                                       -------- 转载请注明出处</w:t>
      </w:r>
    </w:p>
    <w:p>
      <w:pPr>
        <w:spacing w:line="300" w:lineRule="auto"/>
        <w:ind w:left="0" w:firstLine="0"/>
        <w:jc w:val="left"/>
      </w:pPr>
      <w:bookmarkStart w:name="23nira1479982888492" w:id="3"/>
      <w:bookmarkEnd w:id="3"/>
      <w:r>
        <w:rPr/>
        <w:t xml:space="preserve">                                                       -------- 更多笔记请访问我的博客：merafour.blog.163.com </w:t>
      </w:r>
    </w:p>
    <w:p>
      <w:pPr>
        <w:spacing w:line="300" w:lineRule="auto"/>
        <w:ind w:left="0" w:firstLine="0"/>
        <w:jc w:val="left"/>
      </w:pPr>
      <w:bookmarkStart w:name="40pbwo1479982888492" w:id="4"/>
      <w:bookmarkEnd w:id="4"/>
      <w:r>
        <w:rPr/>
        <w:t xml:space="preserve">                                                       -------- 2016-11-24.冷月追风</w:t>
      </w:r>
    </w:p>
    <w:p>
      <w:pPr>
        <w:spacing w:line="300" w:lineRule="auto"/>
        <w:ind w:left="0" w:firstLine="0"/>
        <w:jc w:val="left"/>
      </w:pPr>
      <w:bookmarkStart w:name="58zjug1479982888492" w:id="5"/>
      <w:bookmarkEnd w:id="5"/>
      <w:r>
        <w:rPr/>
        <w:t xml:space="preserve">                                                       -------- email：merafour@163.com </w:t>
      </w:r>
    </w:p>
    <w:p>
      <w:pPr>
        <w:spacing w:line="300" w:lineRule="auto"/>
      </w:pPr>
      <w:bookmarkStart w:name="22mejd1479982596110" w:id="6"/>
      <w:bookmarkEnd w:id="6"/>
    </w:p>
    <w:p>
      <w:pPr>
        <w:spacing w:line="300" w:lineRule="auto"/>
      </w:pPr>
      <w:bookmarkStart w:name="9mynt1479986584888" w:id="7"/>
      <w:bookmarkEnd w:id="7"/>
      <w:r>
        <w:rPr/>
        <w:t xml:space="preserve">        </w:t>
      </w:r>
      <w:r>
        <w:rPr>
          <w:b w:val="true"/>
          <w:color w:val="FF0000"/>
        </w:rPr>
        <w:t>注：不特别声明的情况下不区分 UART跟 USART，统称 UART。</w:t>
      </w:r>
      <w:r>
        <w:rPr/>
        <w:t xml:space="preserve">  </w:t>
      </w:r>
    </w:p>
    <w:p>
      <w:pPr>
        <w:spacing w:line="300" w:lineRule="auto"/>
      </w:pPr>
      <w:bookmarkStart w:name="7lmcf1479982618495" w:id="8"/>
      <w:bookmarkEnd w:id="8"/>
      <w:r>
        <w:rPr/>
        <w:t xml:space="preserve">        前段时间开发看到别人的代码里边好多 "</w:t>
      </w:r>
      <w:r>
        <w:rPr>
          <w:b w:val="true"/>
        </w:rPr>
        <w:t>HAL</w:t>
      </w:r>
      <w:r>
        <w:rPr/>
        <w:t>"开头的函数，后来网上查了才知道原来这是 HAL库，区别于我们之前所使用的标准库。HAL通过使用 STM32CubeMX图形化配置，并且自动生成初始化代码。其对底层的封装是标准库所不能比的。</w:t>
      </w:r>
    </w:p>
    <w:p>
      <w:pPr>
        <w:spacing w:line="300" w:lineRule="auto"/>
      </w:pPr>
      <w:bookmarkStart w:name="37cbyj1479983743838" w:id="9"/>
      <w:bookmarkEnd w:id="9"/>
      <w:r>
        <w:rPr/>
        <w:t xml:space="preserve">        当然，封装有好处，但也有坏处。好处是对于底层硬件细节你不必再那么关心，掌握API即可开发。而坏处在于由于对底层进行抽象中间增加了很多代码，效率降低，代码大小增加。如果你需要写一个实时性比较高的程序，那么你还是得跳过 HAL直接操作底层，这个时候我就会通过 HAL来初始化硬件。</w:t>
      </w:r>
    </w:p>
    <w:p>
      <w:pPr>
        <w:spacing w:line="300" w:lineRule="auto"/>
      </w:pPr>
      <w:bookmarkStart w:name="74hzus1479984083942" w:id="10"/>
      <w:bookmarkEnd w:id="10"/>
      <w:r>
        <w:rPr/>
        <w:t xml:space="preserve">        使用 STM32CubeMX的另一个好处是：</w:t>
      </w:r>
    </w:p>
    <w:p>
      <w:pPr/>
      <w:bookmarkStart w:name="59kcqd1479984169062" w:id="11"/>
      <w:bookmarkEnd w:id="11"/>
      <w:r>
        <w:drawing>
          <wp:inline distT="0" distR="0" distB="0" distL="0">
            <wp:extent cx="5267325" cy="2320353"/>
            <wp:docPr id="0" name="Drawing 0" descr="61E20AC589EB4C4E9196FDB0E2CEB9D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1E20AC589EB4C4E9196FDB0E2CEB9D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16ycnd1479984169062" w:id="12"/>
      <w:bookmarkEnd w:id="12"/>
      <w:r>
        <w:rPr/>
        <w:t>STM32CubeMX为我们提供了 FreeRTOS，所以当我们需要使用操作系统的时候我们可以很方便地把 FreeRTOS添加到我们的工程，而我们需要做的只是勾选：</w:t>
      </w:r>
    </w:p>
    <w:p>
      <w:pPr/>
      <w:bookmarkStart w:name="11lfld1479984319884" w:id="13"/>
      <w:bookmarkEnd w:id="13"/>
      <w:r>
        <w:drawing>
          <wp:inline distT="0" distR="0" distB="0" distL="0">
            <wp:extent cx="1549400" cy="998080"/>
            <wp:docPr id="1" name="Drawing 1" descr="128FA57FC74E4A5D809474140F07596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FA57FC74E4A5D809474140F07596E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99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44ngib1479984319884" w:id="14"/>
      <w:bookmarkEnd w:id="14"/>
      <w:r>
        <w:rPr/>
        <w:t>FreeRTOS的 Enabled，后面就可以直接使用 FreeRTOS了。关于 OS我们后面在介绍，今天我们来说说我们的 UART。</w:t>
      </w:r>
    </w:p>
    <w:p>
      <w:pPr>
        <w:spacing w:line="300" w:lineRule="auto"/>
      </w:pPr>
      <w:bookmarkStart w:name="40aweu1479983394742" w:id="15"/>
      <w:bookmarkEnd w:id="15"/>
      <w:r>
        <w:rPr/>
        <w:t xml:space="preserve">       我们都知道，程序开发的第一课都是 "Hello World!"，而单片机开发的第一课都是点亮 LED，但是我们先不说这个，可以在 UART中点一下。</w:t>
      </w:r>
    </w:p>
    <w:p>
      <w:pPr>
        <w:spacing w:line="300" w:lineRule="auto"/>
      </w:pPr>
      <w:bookmarkStart w:name="71gxaf1479984731005" w:id="16"/>
      <w:bookmarkEnd w:id="16"/>
      <w:r>
        <w:rPr/>
        <w:t xml:space="preserve">        UART是我们做嵌入式开发过程中经常要用到的通讯接口，像现在比较流行的联网功能，通过添加一个 WiFi模块就可以进行互联，而单片机使用 USB的WiFi是吃不消的，这时候串口WiFi就很方便，通过 AT指令就可以操作，并且联网。下面我们就来了解下通过 STM32CubeMX如何使用串口。</w:t>
      </w:r>
    </w:p>
    <w:p>
      <w:pPr>
        <w:spacing w:line="300" w:lineRule="auto"/>
      </w:pPr>
      <w:bookmarkStart w:name="6znqh1479985055764" w:id="17"/>
      <w:bookmarkEnd w:id="17"/>
      <w:r>
        <w:rPr/>
        <w:t xml:space="preserve">        STM32CubeMX 的安装这里就先跳过了。</w:t>
      </w:r>
    </w:p>
    <w:p>
      <w:pPr>
        <w:spacing w:line="300" w:lineRule="auto"/>
      </w:pPr>
      <w:bookmarkStart w:name="68luwi1479982618646" w:id="18"/>
      <w:bookmarkEnd w:id="18"/>
      <w:r>
        <w:rPr>
          <w:b w:val="true"/>
          <w:sz w:val="28"/>
        </w:rPr>
        <w:t>1. New Project</w:t>
      </w:r>
    </w:p>
    <w:p>
      <w:pPr>
        <w:spacing w:line="300" w:lineRule="auto"/>
      </w:pPr>
      <w:bookmarkStart w:name="86axgk1479985125134" w:id="19"/>
      <w:bookmarkEnd w:id="19"/>
      <w:r>
        <w:rPr/>
        <w:t xml:space="preserve">        首先我们要通过 STM32CubeMX新建一个工程，根据自己的板子选择芯片：</w:t>
      </w:r>
    </w:p>
    <w:p>
      <w:pPr/>
      <w:bookmarkStart w:name="40rlwh1479985193950" w:id="20"/>
      <w:bookmarkEnd w:id="20"/>
      <w:r>
        <w:drawing>
          <wp:inline distT="0" distR="0" distB="0" distL="0">
            <wp:extent cx="5267325" cy="2333625"/>
            <wp:docPr id="2" name="Drawing 2" descr="939DA410F4764338B24CA78B7C066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39DA410F4764338B24CA78B7C06658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39ymuf1479982618792" w:id="21"/>
      <w:bookmarkEnd w:id="21"/>
      <w:r>
        <w:rPr/>
        <w:t>我的芯片为 STM32F030C8T6，选择上面的芯片。保存之后我们进入 Project--&gt;Settings进行设置：</w:t>
      </w:r>
    </w:p>
    <w:p>
      <w:pPr/>
      <w:bookmarkStart w:name="96xdqy1479985435938" w:id="22"/>
      <w:bookmarkEnd w:id="22"/>
      <w:r>
        <w:drawing>
          <wp:inline distT="0" distR="0" distB="0" distL="0">
            <wp:extent cx="5267325" cy="2100545"/>
            <wp:docPr id="3" name="Drawing 3" descr="4A25318D60A944168C4D89019A443B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A25318D60A944168C4D89019A443B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12zuft1479982618943" w:id="23"/>
      <w:bookmarkEnd w:id="23"/>
      <w:r>
        <w:rPr/>
        <w:t>然后我们点击 "Code Generator"标签，勾选：</w:t>
      </w:r>
    </w:p>
    <w:p>
      <w:pPr/>
      <w:bookmarkStart w:name="46rvqe1479985544561" w:id="24"/>
      <w:bookmarkEnd w:id="24"/>
      <w:r>
        <w:drawing>
          <wp:inline distT="0" distR="0" distB="0" distL="0">
            <wp:extent cx="4737100" cy="714854"/>
            <wp:docPr id="4" name="Drawing 4" descr="5557D4ACC0BF4A1CAA02616A0D02A5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557D4ACC0BF4A1CAA02616A0D02A58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7wucy1479982619445" w:id="25"/>
      <w:bookmarkEnd w:id="25"/>
      <w:r>
        <w:rPr/>
        <w:t>这个是个人建议，这样会将如 UART，SPI等单独房子 c源文件中，而且会自动备份相应的源码。保存之后我们先配置时钟：</w:t>
      </w:r>
    </w:p>
    <w:p>
      <w:pPr/>
      <w:bookmarkStart w:name="87zedk1479985744863" w:id="26"/>
      <w:bookmarkEnd w:id="26"/>
      <w:r>
        <w:drawing>
          <wp:inline distT="0" distR="0" distB="0" distL="0">
            <wp:extent cx="5267325" cy="2741055"/>
            <wp:docPr id="5" name="Drawing 5" descr="D09ECAB0B51C46099CF89CD99905D9D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09ECAB0B51C46099CF89CD99905D9D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1zrfo1479982619479" w:id="27"/>
      <w:bookmarkEnd w:id="27"/>
      <w:r>
        <w:rPr/>
        <w:t>实际上我们直接在 HCLK这里直接输入48，然后敲回车就可以自动配置分频。如果大家要使用外部晶振在 RCC中先设置然后就可以在这里配置：</w:t>
      </w:r>
    </w:p>
    <w:p>
      <w:pPr/>
      <w:bookmarkStart w:name="49hwmi1479985887034" w:id="28"/>
      <w:bookmarkEnd w:id="28"/>
      <w:r>
        <w:drawing>
          <wp:inline distT="0" distR="0" distB="0" distL="0">
            <wp:extent cx="2882900" cy="846792"/>
            <wp:docPr id="6" name="Drawing 6" descr="1732BF9916774CDFA3516354F422BDA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32BF9916774CDFA3516354F422BDA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58ukcb1479982619512" w:id="29"/>
      <w:bookmarkEnd w:id="29"/>
      <w:r>
        <w:rPr/>
        <w:t>配置好时钟之后就保存。我在使用过程中发现 STM32CubeMX容易闪退，所以修改之后及时保存。</w:t>
      </w:r>
    </w:p>
    <w:p>
      <w:pPr>
        <w:spacing w:line="300" w:lineRule="auto"/>
      </w:pPr>
      <w:bookmarkStart w:name="16mlvo1479982619546" w:id="30"/>
      <w:bookmarkEnd w:id="30"/>
      <w:r>
        <w:rPr>
          <w:b w:val="true"/>
          <w:sz w:val="28"/>
        </w:rPr>
        <w:t>2. 配置 UART</w:t>
      </w:r>
    </w:p>
    <w:p>
      <w:pPr>
        <w:spacing w:line="300" w:lineRule="auto"/>
      </w:pPr>
      <w:bookmarkStart w:name="13hcds1479986002099" w:id="31"/>
      <w:bookmarkEnd w:id="31"/>
      <w:r>
        <w:rPr/>
        <w:t xml:space="preserve">        接下来我们配置 UART，</w:t>
      </w:r>
    </w:p>
    <w:p>
      <w:pPr/>
      <w:bookmarkStart w:name="64wwpc1479986445505" w:id="32"/>
      <w:bookmarkEnd w:id="32"/>
      <w:r>
        <w:drawing>
          <wp:inline distT="0" distR="0" distB="0" distL="0">
            <wp:extent cx="5267325" cy="2947399"/>
            <wp:docPr id="7" name="Drawing 7" descr="6396276BB4724034AC70E3A06A7EEB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396276BB4724034AC70E3A06A7EEB6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7phhi1479982619580" w:id="33"/>
      <w:bookmarkEnd w:id="33"/>
      <w:r>
        <w:rPr/>
        <w:t>当我们使用一个外设的时候会在右侧显示出占用的引脚，这很容易发现端口冲突。另外，UART1默认使用 PA9，PA10，当我把 PA9跟 PA10占用的时候，再使用 UART1会自动映射到 PB7，PB7，即能够自动解决冲突。PC13是我所使用的板子上的一个 LED。PB8是因为我所使用的板子上 UART接了一个外设，需要通过 PB8拉低将外设停止工作便于我们测试UART。</w:t>
      </w:r>
    </w:p>
    <w:p>
      <w:pPr>
        <w:spacing w:line="300" w:lineRule="auto"/>
      </w:pPr>
      <w:bookmarkStart w:name="67fuzc1479986348209" w:id="34"/>
      <w:bookmarkEnd w:id="34"/>
      <w:r>
        <w:rPr/>
        <w:t>下面我们来对串口进行配置。</w:t>
      </w:r>
    </w:p>
    <w:p>
      <w:pPr/>
      <w:bookmarkStart w:name="34ggvp1479988012484" w:id="35"/>
      <w:bookmarkEnd w:id="35"/>
      <w:r>
        <w:drawing>
          <wp:inline distT="0" distR="0" distB="0" distL="0">
            <wp:extent cx="5267325" cy="3819208"/>
            <wp:docPr id="8" name="Drawing 8" descr="3B7B4C0A75984B04B525D59874C442E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B7B4C0A75984B04B525D59874C442E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54iyxv1479986830857" w:id="36"/>
      <w:bookmarkEnd w:id="36"/>
      <w:r>
        <w:rPr/>
        <w:t>设置波特率之后我们的UART就可以工作了。</w:t>
      </w:r>
    </w:p>
    <w:p>
      <w:pPr/>
      <w:bookmarkStart w:name="94hnat1479988088787" w:id="37"/>
      <w:bookmarkEnd w:id="37"/>
      <w:r>
        <w:drawing>
          <wp:inline distT="0" distR="0" distB="0" distL="0">
            <wp:extent cx="1625600" cy="305995"/>
            <wp:docPr id="9" name="Drawing 9" descr="E34E42C935964B249F5CB4CAA83AEFA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34E42C935964B249F5CB4CAA83AEFAB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51bvih1479986831031" w:id="38"/>
      <w:bookmarkEnd w:id="38"/>
      <w:r>
        <w:rPr/>
        <w:t>点击最右边这个按钮生成我们的代码，生成之后我们会看到：</w:t>
      </w:r>
    </w:p>
    <w:p>
      <w:pPr/>
      <w:bookmarkStart w:name="21lgfj1479988140995" w:id="39"/>
      <w:bookmarkEnd w:id="39"/>
      <w:r>
        <w:drawing>
          <wp:inline distT="0" distR="0" distB="0" distL="0">
            <wp:extent cx="4445000" cy="1268637"/>
            <wp:docPr id="10" name="Drawing 10" descr="4CFD2E064DA649D1A77CE0997B0F44F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CFD2E064DA649D1A77CE0997B0F44F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50cdza1479988091365" w:id="40"/>
      <w:bookmarkEnd w:id="40"/>
      <w:r>
        <w:rPr/>
        <w:t>直接打开工程，会自动调用我们安装好的编译器。</w:t>
      </w:r>
    </w:p>
    <w:p>
      <w:pPr>
        <w:spacing w:line="300" w:lineRule="auto"/>
      </w:pPr>
      <w:bookmarkStart w:name="44hkex1479988143222" w:id="41"/>
      <w:bookmarkEnd w:id="41"/>
      <w:r>
        <w:rPr/>
        <w:t xml:space="preserve">       生成工程后打开我们可以看到器工程视图：</w:t>
      </w:r>
    </w:p>
    <w:p>
      <w:pPr/>
      <w:bookmarkStart w:name="43xlqx1479986874552" w:id="42"/>
      <w:bookmarkEnd w:id="42"/>
      <w:r>
        <w:drawing>
          <wp:inline distT="0" distR="0" distB="0" distL="0">
            <wp:extent cx="2819400" cy="2857500"/>
            <wp:docPr id="11" name="Drawing 11" descr="60386786237446B59A483B86026098B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0386786237446B59A483B86026098BB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84oesc1479982619647" w:id="43"/>
      <w:bookmarkEnd w:id="43"/>
      <w:r>
        <w:rPr/>
        <w:t>HAL下面就是我们的 HAL库。main函数为：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200"/>
      </w:tblGrid>
      <w:tr>
        <w:trPr>
          <w:trHeight w:val="340"/>
        </w:trPr>
        <w:tc>
          <w:tcPr>
            <w:tcW w:w="9200"/>
            <w:vAlign w:val="center"/>
          </w:tcPr>
          <w:p>
            <w:pPr/>
            <w:r>
              <w:rPr/>
              <w:t>int main(void)
{
  /* USER CODE BEGIN 1 */
  /* USER CODE END 1 */
  /* MCU Configuration----------------------------------------------------------*/
  /* Reset of all peripherals, Initializes the Flash interface and the Systick. */
  HAL_Init();
  /* Configure the system clock */
  SystemClock_Config();
  /* Initialize all configured peripherals */
  MX_GPIO_Init();
  MX_USART2_UART_Init();
  MX_USART1_UART_Init();
  /* USER CODE BEGIN 2 */
  /* USER CODE END 2 */
  /* Infinite loop */
  /* USER CODE BEGIN WHILE */
  while (1)
  {
  /* USER CODE END WHILE */
  /* USER CODE BEGIN 3 */
  }
  /* USER CODE END 3 */
}</w:t>
            </w:r>
          </w:p>
        </w:tc>
      </w:tr>
    </w:tbl>
    <w:p>
      <w:pPr>
        <w:spacing w:line="300" w:lineRule="auto"/>
      </w:pPr>
      <w:bookmarkStart w:name="48hjsd1479986921697" w:id="44"/>
      <w:bookmarkEnd w:id="44"/>
      <w:r>
        <w:rPr/>
        <w:t>然后我们增加串口测试代码：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200"/>
      </w:tblGrid>
      <w:tr>
        <w:trPr>
          <w:trHeight w:val="340"/>
        </w:trPr>
        <w:tc>
          <w:tcPr>
            <w:tcW w:w="9200"/>
            <w:vAlign w:val="center"/>
          </w:tcPr>
          <w:p>
            <w:pPr/>
            <w:r>
              <w:rPr/>
              <w:t><![CDATA[int main(void)
{
 uint8_t pData=0;
  /* Reset of all peripherals, Initializes the Flash interface and the Systick. */
  HAL_Init();
  /* Configure the system clock */
  SystemClock_Config();
  /* Initialize all configured peripherals */
  MX_GPIO_Init();
  MX_USART2_UART_Init();
  MX_USART1_UART_Init();
 HAL_UART_Transmit(&huart2, "Hello\r\n", 7, 100);
  /* Infinite loop */
  /* USER CODE BEGIN WHILE */
  while (1)
  {
  /* USER CODE END WHILE */
  if(HAL_OK == HAL_UART_Receive(&huart2, &pData, 1, 100))
  {
    //HAL_UART_Transmit(&huart2, &pData, 1, 10);
    HAL_UART_Transmit(&huart2, &pData, 1, 0);
  }
  /* USER CODE BEGIN 3 */
  }
}]]></w:t>
            </w:r>
          </w:p>
        </w:tc>
      </w:tr>
    </w:tbl>
    <w:p>
      <w:pPr>
        <w:spacing w:line="300" w:lineRule="auto"/>
      </w:pPr>
      <w:bookmarkStart w:name="21znhw1479982619681" w:id="45"/>
      <w:bookmarkEnd w:id="45"/>
      <w:r>
        <w:rPr/>
        <w:t>编译之后下载就可以测试了。</w:t>
      </w:r>
    </w:p>
    <w:p>
      <w:pPr>
        <w:spacing w:line="300" w:lineRule="auto"/>
      </w:pPr>
      <w:bookmarkStart w:name="17rxtb1479987651816" w:id="46"/>
      <w:bookmarkEnd w:id="46"/>
      <w:r>
        <w:rPr/>
        <w:t xml:space="preserve">       需要注意的是，HAL_UART_Transmit的第四个参数Timeout不能随便给，否则很容易挂掉。原因我想跟它的 __HAL_LOCK函数有关：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340"/>
        </w:trPr>
        <w:tc>
          <w:tcPr>
            <w:tcW w:w="9300"/>
            <w:vAlign w:val="center"/>
          </w:tcPr>
          <w:p>
            <w:pPr/>
            <w:r>
              <w:rPr/>
              <w:t>#define __HAL_LOCK(__HANDLE__) \
                                do{ \
                                    if((__HANDLE__)-&gt;Lock == HAL_LOCKED) \
                                    { \
                                       return HAL_BUSY; \
                                    } \
                                    else \
                                    { \
                                       (__HANDLE__)-&gt;Lock = HAL_LOCKED; \
                                    } \
                                  }while (0)
  #define __HAL_UNLOCK(__HANDLE__) \
                                  do{ \
                                      (__HANDLE__)-&gt;Lock = HAL_UNLOCKED; \
                                    }while (0)</w:t>
            </w:r>
          </w:p>
        </w:tc>
      </w:tr>
    </w:tbl>
    <w:p>
      <w:pPr>
        <w:spacing w:line="300" w:lineRule="auto"/>
      </w:pPr>
      <w:bookmarkStart w:name="65mzvl1479987630310" w:id="47"/>
      <w:bookmarkEnd w:id="47"/>
      <w:r>
        <w:rPr/>
        <w:t>虽说轮训的方式接收数据不存在抢占，但发送设置超时确实多接收几个数据就接收不到了。</w:t>
      </w:r>
    </w:p>
    <w:p>
      <w:pPr>
        <w:spacing w:line="300" w:lineRule="auto"/>
      </w:pPr>
      <w:bookmarkStart w:name="73nsxx1479988263836" w:id="48"/>
      <w:bookmarkEnd w:id="48"/>
      <w:r>
        <w:rPr/>
        <w:t xml:space="preserve">        正如你所看到的，我们值添加了几行代码就使用了串口，这就是使用 MX的便捷。不过凡事都是利弊共存的。</w:t>
      </w:r>
    </w:p>
    <w:p>
      <w:pPr>
        <w:spacing w:line="300" w:lineRule="auto"/>
      </w:pPr>
      <w:bookmarkStart w:name="7ghlb1479988358245" w:id="49"/>
      <w:bookmarkEnd w:id="49"/>
      <w:r>
        <w:rPr>
          <w:b w:val="true"/>
          <w:sz w:val="28"/>
        </w:rPr>
        <w:t>3. LED</w:t>
      </w:r>
      <w:r>
        <w:rPr/>
        <w:t xml:space="preserve"> </w:t>
      </w:r>
    </w:p>
    <w:p>
      <w:pPr>
        <w:spacing w:line="300" w:lineRule="auto"/>
      </w:pPr>
      <w:bookmarkStart w:name="28yjwc1479988366002" w:id="50"/>
      <w:bookmarkEnd w:id="50"/>
      <w:r>
        <w:rPr/>
        <w:t xml:space="preserve">        下面我们来增加LED的功能。</w:t>
      </w:r>
    </w:p>
    <w:p>
      <w:pPr>
        <w:spacing w:line="300" w:lineRule="auto"/>
      </w:pPr>
      <w:bookmarkStart w:name="37mtom1479987630473" w:id="51"/>
      <w:bookmarkEnd w:id="51"/>
      <w:r>
        <w:rPr/>
        <w:t xml:space="preserve">        我们只需将主循环改为：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40"/>
      </w:tblGrid>
      <w:tr>
        <w:trPr>
          <w:trHeight w:val="340"/>
        </w:trPr>
        <w:tc>
          <w:tcPr>
            <w:tcW w:w="9340"/>
            <w:vAlign w:val="center"/>
          </w:tcPr>
          <w:p>
            <w:pPr/>
            <w:r>
              <w:rPr/>
              <w:t><![CDATA[while (1)
  {
  /* USER CODE END WHILE */
 if(HAL_OK == HAL_UART_Receive(&huart2, &pData, 1, 1))
 {
  //HAL_UART_Transmit(&huart2, &pData, 1, 10);
  HAL_UART_Transmit(&huart2, &pData, 1, 0);
 }
 flash++;
 if(flash>200)
 {
   flash=0;
   HAL_GPIO_TogglePin(LED_GPIO_Port, LED_Pin);
 }
 //HAL_Delay(1);
  /* USER CODE BEGIN 3 */
  }]]></w:t>
            </w:r>
          </w:p>
        </w:tc>
      </w:tr>
    </w:tbl>
    <w:p>
      <w:pPr>
        <w:spacing w:line="300" w:lineRule="auto"/>
      </w:pPr>
      <w:bookmarkStart w:name="21ykku1479988755435" w:id="52"/>
      <w:bookmarkEnd w:id="52"/>
      <w:r>
        <w:rPr/>
        <w:t>然后再定义 "uint16_t flash=0;"，编译下载就可以看到 LED在闪烁了，而且发数据的时候闪烁频率加快，原因是收到数据 HAL_UART_Receive函数提前返回。</w:t>
      </w:r>
    </w:p>
    <w:p>
      <w:pPr>
        <w:spacing w:line="300" w:lineRule="auto"/>
      </w:pPr>
      <w:bookmarkStart w:name="19qzni1479988412965" w:id="53"/>
      <w:bookmarkEnd w:id="53"/>
    </w:p>
    <w:p>
      <w:pPr>
        <w:spacing w:line="300" w:lineRule="auto"/>
      </w:pPr>
      <w:bookmarkStart w:name="73xonk1479982619714" w:id="54"/>
      <w:bookmarkEnd w:id="54"/>
      <w:r>
        <w:rPr/>
        <w:t>参考:</w:t>
      </w:r>
    </w:p>
    <w:p>
      <w:pPr>
        <w:spacing w:line="300" w:lineRule="auto"/>
      </w:pPr>
      <w:bookmarkStart w:name="86xcgl1479982775243" w:id="55"/>
      <w:bookmarkEnd w:id="55"/>
      <w:r>
        <w:rPr/>
        <w:t xml:space="preserve">      </w:t>
      </w:r>
      <w:hyperlink r:id="rId15">
        <w:r>
          <w:rPr>
            <w:color w:val="0000ff"/>
            <w:u w:val="single"/>
          </w:rPr>
          <w:t>STM32CubeMX</w:t>
        </w:r>
      </w:hyperlink>
      <w:r>
        <w:rPr/>
        <w:t xml:space="preserve">: </w:t>
      </w:r>
      <w:hyperlink r:id="rId16">
        <w:r>
          <w:rPr>
            <w:color w:val="0000ff"/>
            <w:u w:val="single"/>
          </w:rPr>
          <w:t>http://www.st.com/content/st_com/en/products/development-tools/software-development-tools/stm32-software-development-tools/stm32-configurators-and-code-generators/stm32cubemx.html</w:t>
        </w:r>
      </w:hyperlink>
    </w:p>
    <w:p>
      <w:pPr>
        <w:spacing w:line="300" w:lineRule="auto"/>
      </w:pPr>
      <w:bookmarkStart w:name="13ddzq1479983083450" w:id="56"/>
      <w:bookmarkEnd w:id="56"/>
      <w:r>
        <w:rPr/>
        <w:t xml:space="preserve">      </w:t>
      </w:r>
      <w:hyperlink r:id="rId17">
        <w:r>
          <w:rPr>
            <w:color w:val="0000ff"/>
            <w:u w:val="single"/>
          </w:rPr>
          <w:t>STM32cube中文网</w:t>
        </w:r>
      </w:hyperlink>
      <w:r>
        <w:rPr/>
        <w:t xml:space="preserve">: </w:t>
      </w:r>
      <w:hyperlink r:id="rId18">
        <w:r>
          <w:rPr>
            <w:color w:val="0000ff"/>
            <w:u w:val="single"/>
          </w:rPr>
          <w:t>http://www.stm32cube.com/</w:t>
        </w:r>
      </w:hyperlink>
    </w:p>
    <w:p>
      <w:pPr>
        <w:spacing w:line="300" w:lineRule="auto"/>
      </w:pPr>
      <w:bookmarkStart w:name="88xvlx1479982629057" w:id="57"/>
      <w:bookmarkEnd w:id="57"/>
      <w:r>
        <w:rPr/>
        <w:t xml:space="preserve">      </w:t>
      </w:r>
      <w:hyperlink r:id="rId19">
        <w:r>
          <w:rPr>
            <w:color w:val="0000ff"/>
            <w:u w:val="single"/>
          </w:rPr>
          <w:t>STM32CubeMX介绍、下载与安装</w:t>
        </w:r>
      </w:hyperlink>
      <w:r>
        <w:rPr/>
        <w:t xml:space="preserve">: </w:t>
      </w:r>
      <w:hyperlink r:id="rId20">
        <w:r>
          <w:rPr>
            <w:color w:val="0000ff"/>
            <w:u w:val="single"/>
          </w:rPr>
          <w:t>http://blog.csdn.net/ybhuangfugui/article/details/52225736</w:t>
        </w:r>
      </w:hyperlink>
      <w:r>
        <w:rPr/>
        <w:t xml:space="preserve"> </w:t>
      </w:r>
    </w:p>
    <w:p>
      <w:pPr>
        <w:spacing w:line="300" w:lineRule="auto"/>
      </w:pPr>
      <w:bookmarkStart w:name="75hkye1479982712125" w:id="58"/>
      <w:bookmarkEnd w:id="58"/>
      <w:r>
        <w:rPr/>
        <w:t xml:space="preserve">     </w:t>
      </w:r>
      <w:hyperlink r:id="rId21">
        <w:r>
          <w:rPr>
            <w:color w:val="0000ff"/>
            <w:u w:val="single"/>
          </w:rPr>
          <w:t>在Linux下使用STM32CubeMX开发和调试STM32</w:t>
        </w:r>
      </w:hyperlink>
      <w:r>
        <w:rPr/>
        <w:t xml:space="preserve">: </w:t>
      </w:r>
      <w:hyperlink r:id="rId22">
        <w:r>
          <w:rPr>
            <w:color w:val="0000ff"/>
            <w:u w:val="single"/>
          </w:rPr>
          <w:t>http://www.xlgps.com/article/387805.html</w:t>
        </w:r>
      </w:hyperlink>
    </w:p>
    <w:p>
      <w:pPr>
        <w:spacing w:line="300" w:lineRule="auto"/>
      </w:pPr>
      <w:bookmarkStart w:name="44ekpm1479982596259" w:id="59"/>
      <w:bookmarkEnd w:id="59"/>
    </w:p>
    <w:p>
      <w:pPr>
        <w:spacing w:line="300" w:lineRule="auto"/>
      </w:pPr>
      <w:bookmarkStart w:name="13ovli1479982596411" w:id="60"/>
      <w:bookmarkEnd w:id="60"/>
    </w:p>
    <w:p>
      <w:pPr>
        <w:spacing w:line="300" w:lineRule="auto"/>
      </w:pPr>
      <w:bookmarkStart w:name="36muqq1479982596560" w:id="61"/>
      <w:bookmarkEnd w:id="61"/>
    </w:p>
    <w:p>
      <w:pPr>
        <w:spacing w:line="300" w:lineRule="auto"/>
      </w:pPr>
      <w:bookmarkStart w:name="40tgqm1479982596717" w:id="62"/>
      <w:bookmarkEnd w:id="6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http://www.st.com/content/st_com/en/products/development-tools/software-development-tools/stm32-software-development-tools/stm32-configurators-and-code-generators/stm32cubemx.html" TargetMode="External" Type="http://schemas.openxmlformats.org/officeDocument/2006/relationships/hyperlink"/>
<Relationship Id="rId16" Target="http://www.st.com/content/st_com/en/products/development-tools/software-development-tools/stm32-software-development-tools/stm32-configurators-and-code-generators/stm32cubemx.html" TargetMode="External" Type="http://schemas.openxmlformats.org/officeDocument/2006/relationships/hyperlink"/>
<Relationship Id="rId17" Target="http://www.stm32cube.com/" TargetMode="External" Type="http://schemas.openxmlformats.org/officeDocument/2006/relationships/hyperlink"/>
<Relationship Id="rId18" Target="http://www.stm32cube.com/" TargetMode="External" Type="http://schemas.openxmlformats.org/officeDocument/2006/relationships/hyperlink"/>
<Relationship Id="rId19" Target="http://blog.csdn.net/ybhuangfugui/article/details/52225736" TargetMode="External" Type="http://schemas.openxmlformats.org/officeDocument/2006/relationships/hyperlink"/>
<Relationship Id="rId2" Target="styles.xml" Type="http://schemas.openxmlformats.org/officeDocument/2006/relationships/styles"/>
<Relationship Id="rId20" Target="http://blog.csdn.net/ybhuangfugui/article/details/52225736" TargetMode="External" Type="http://schemas.openxmlformats.org/officeDocument/2006/relationships/hyperlink"/>
<Relationship Id="rId21" Target="http://www.xlgps.com/article/387805.html" TargetMode="External" Type="http://schemas.openxmlformats.org/officeDocument/2006/relationships/hyperlink"/>
<Relationship Id="rId22" Target="http://www.xlgps.com/article/387805.html" TargetMode="External" Type="http://schemas.openxmlformats.org/officeDocument/2006/relationships/hyperlink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2016-11-24T12:05:55Z</dcterms:created>
  <dc:creator>Apache POI</dc:creator>
</cp:coreProperties>
</file>