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D6710" w14:textId="22556BB0" w:rsidR="00585E83" w:rsidRDefault="00A04A5E">
      <w:r>
        <w:t>ICT Input Devices Website</w:t>
      </w:r>
    </w:p>
    <w:p w14:paraId="1F98BB22" w14:textId="71FDE011" w:rsidR="00A04A5E" w:rsidRDefault="00A04A5E">
      <w:r>
        <w:t>Purpose: To inform Digital technology students about common input devices</w:t>
      </w:r>
    </w:p>
    <w:p w14:paraId="3389D6F3" w14:textId="72508E20" w:rsidR="00A04A5E" w:rsidRDefault="00A04A5E">
      <w:r>
        <w:t>Target audience: Digital Technology Students</w:t>
      </w:r>
    </w:p>
    <w:p w14:paraId="176950E5" w14:textId="12C7C2FA" w:rsidR="00A04A5E" w:rsidRDefault="00A04A5E">
      <w:r>
        <w:t>Mark-up language: HTML5</w:t>
      </w:r>
    </w:p>
    <w:p w14:paraId="148F9E28" w14:textId="7EE6FF15" w:rsidR="00A04A5E" w:rsidRDefault="00A04A5E">
      <w:r>
        <w:t xml:space="preserve">Sources: </w:t>
      </w:r>
    </w:p>
    <w:p w14:paraId="7ED4C861" w14:textId="211A7C22" w:rsidR="00A04A5E" w:rsidRDefault="00A04A5E" w:rsidP="00A04A5E">
      <w:pPr>
        <w:pStyle w:val="ListParagraph"/>
        <w:numPr>
          <w:ilvl w:val="0"/>
          <w:numId w:val="1"/>
        </w:numPr>
      </w:pPr>
      <w:r>
        <w:t>Miss Smith</w:t>
      </w:r>
    </w:p>
    <w:p w14:paraId="1018D92E" w14:textId="326E5B95" w:rsidR="00A04A5E" w:rsidRDefault="00A04A5E" w:rsidP="00A04A5E">
      <w:r>
        <w:t>Steps:</w:t>
      </w:r>
    </w:p>
    <w:tbl>
      <w:tblPr>
        <w:tblStyle w:val="TableGrid"/>
        <w:tblW w:w="0" w:type="auto"/>
        <w:tblLook w:val="04A0" w:firstRow="1" w:lastRow="0" w:firstColumn="1" w:lastColumn="0" w:noHBand="0" w:noVBand="1"/>
      </w:tblPr>
      <w:tblGrid>
        <w:gridCol w:w="4508"/>
        <w:gridCol w:w="4508"/>
      </w:tblGrid>
      <w:tr w:rsidR="00A04A5E" w14:paraId="57921557" w14:textId="77777777" w:rsidTr="00A04A5E">
        <w:tc>
          <w:tcPr>
            <w:tcW w:w="4508" w:type="dxa"/>
          </w:tcPr>
          <w:p w14:paraId="6DCCEA6B" w14:textId="167D216F" w:rsidR="00A04A5E" w:rsidRDefault="00A04A5E" w:rsidP="00A04A5E">
            <w:r>
              <w:t>Plan the webpage</w:t>
            </w:r>
            <w:r w:rsidR="00575C2B">
              <w:t xml:space="preserve"> with content</w:t>
            </w:r>
          </w:p>
        </w:tc>
        <w:tc>
          <w:tcPr>
            <w:tcW w:w="4508" w:type="dxa"/>
          </w:tcPr>
          <w:p w14:paraId="694A0441" w14:textId="517D1902" w:rsidR="00A04A5E" w:rsidRDefault="00C10F0F" w:rsidP="00A04A5E">
            <w:r>
              <w:t>Done</w:t>
            </w:r>
          </w:p>
        </w:tc>
      </w:tr>
      <w:tr w:rsidR="00A04A5E" w14:paraId="38EF6FA2" w14:textId="77777777" w:rsidTr="00A04A5E">
        <w:tc>
          <w:tcPr>
            <w:tcW w:w="4508" w:type="dxa"/>
          </w:tcPr>
          <w:p w14:paraId="1A49A1BE" w14:textId="7045B671" w:rsidR="00575C2B" w:rsidRDefault="00575C2B" w:rsidP="00A04A5E">
            <w:r>
              <w:t>Convert Plan to HTML</w:t>
            </w:r>
          </w:p>
        </w:tc>
        <w:tc>
          <w:tcPr>
            <w:tcW w:w="4508" w:type="dxa"/>
          </w:tcPr>
          <w:p w14:paraId="15CEC886" w14:textId="65257F54" w:rsidR="00A04A5E" w:rsidRDefault="00C10F0F" w:rsidP="00A04A5E">
            <w:r>
              <w:t>Done</w:t>
            </w:r>
          </w:p>
        </w:tc>
      </w:tr>
      <w:tr w:rsidR="00A04A5E" w14:paraId="3C5B7AF6" w14:textId="77777777" w:rsidTr="00A04A5E">
        <w:tc>
          <w:tcPr>
            <w:tcW w:w="4508" w:type="dxa"/>
          </w:tcPr>
          <w:p w14:paraId="549A611C" w14:textId="4C1EBAE4" w:rsidR="00A04A5E" w:rsidRDefault="00575C2B" w:rsidP="00A04A5E">
            <w:r>
              <w:t>Test</w:t>
            </w:r>
          </w:p>
        </w:tc>
        <w:tc>
          <w:tcPr>
            <w:tcW w:w="4508" w:type="dxa"/>
          </w:tcPr>
          <w:p w14:paraId="418C3F0C" w14:textId="6A92B1FF" w:rsidR="00A04A5E" w:rsidRDefault="00C10F0F" w:rsidP="00A04A5E">
            <w:r>
              <w:t>Done</w:t>
            </w:r>
          </w:p>
        </w:tc>
      </w:tr>
      <w:tr w:rsidR="00A04A5E" w14:paraId="0D8C3B13" w14:textId="77777777" w:rsidTr="00A04A5E">
        <w:tc>
          <w:tcPr>
            <w:tcW w:w="4508" w:type="dxa"/>
          </w:tcPr>
          <w:p w14:paraId="1C8913C6" w14:textId="0D947139" w:rsidR="00A04A5E" w:rsidRDefault="00575C2B" w:rsidP="00A04A5E">
            <w:r>
              <w:t>Choose &amp; add Links</w:t>
            </w:r>
          </w:p>
        </w:tc>
        <w:tc>
          <w:tcPr>
            <w:tcW w:w="4508" w:type="dxa"/>
          </w:tcPr>
          <w:p w14:paraId="51C855B1" w14:textId="008CE9B8" w:rsidR="00A04A5E" w:rsidRDefault="00C10F0F" w:rsidP="00A04A5E">
            <w:r>
              <w:t>Done</w:t>
            </w:r>
          </w:p>
        </w:tc>
      </w:tr>
      <w:tr w:rsidR="00A04A5E" w14:paraId="025540E2" w14:textId="77777777" w:rsidTr="00A04A5E">
        <w:tc>
          <w:tcPr>
            <w:tcW w:w="4508" w:type="dxa"/>
          </w:tcPr>
          <w:p w14:paraId="57C2FE39" w14:textId="5E200609" w:rsidR="00A04A5E" w:rsidRDefault="00A04A5E" w:rsidP="00A04A5E"/>
        </w:tc>
        <w:tc>
          <w:tcPr>
            <w:tcW w:w="4508" w:type="dxa"/>
          </w:tcPr>
          <w:p w14:paraId="6E9FC4FE" w14:textId="77777777" w:rsidR="00A04A5E" w:rsidRDefault="00A04A5E" w:rsidP="00A04A5E"/>
        </w:tc>
      </w:tr>
      <w:tr w:rsidR="00A04A5E" w14:paraId="77DC5924" w14:textId="77777777" w:rsidTr="00A04A5E">
        <w:tc>
          <w:tcPr>
            <w:tcW w:w="4508" w:type="dxa"/>
          </w:tcPr>
          <w:p w14:paraId="1BA6D447" w14:textId="77777777" w:rsidR="00A04A5E" w:rsidRDefault="00A04A5E" w:rsidP="00A04A5E"/>
        </w:tc>
        <w:tc>
          <w:tcPr>
            <w:tcW w:w="4508" w:type="dxa"/>
          </w:tcPr>
          <w:p w14:paraId="6A2A67C8" w14:textId="77777777" w:rsidR="00A04A5E" w:rsidRDefault="00A04A5E" w:rsidP="00A04A5E"/>
        </w:tc>
      </w:tr>
      <w:tr w:rsidR="00A04A5E" w14:paraId="223521C6" w14:textId="77777777" w:rsidTr="00A04A5E">
        <w:tc>
          <w:tcPr>
            <w:tcW w:w="4508" w:type="dxa"/>
          </w:tcPr>
          <w:p w14:paraId="5B54B316" w14:textId="77777777" w:rsidR="00A04A5E" w:rsidRDefault="00A04A5E" w:rsidP="00A04A5E"/>
        </w:tc>
        <w:tc>
          <w:tcPr>
            <w:tcW w:w="4508" w:type="dxa"/>
          </w:tcPr>
          <w:p w14:paraId="5B673A51" w14:textId="77777777" w:rsidR="00A04A5E" w:rsidRDefault="00A04A5E" w:rsidP="00A04A5E"/>
        </w:tc>
      </w:tr>
      <w:tr w:rsidR="00A04A5E" w14:paraId="68D10A02" w14:textId="77777777" w:rsidTr="00A04A5E">
        <w:tc>
          <w:tcPr>
            <w:tcW w:w="4508" w:type="dxa"/>
          </w:tcPr>
          <w:p w14:paraId="6B5D756E" w14:textId="77777777" w:rsidR="00A04A5E" w:rsidRDefault="00A04A5E" w:rsidP="00A04A5E"/>
        </w:tc>
        <w:tc>
          <w:tcPr>
            <w:tcW w:w="4508" w:type="dxa"/>
          </w:tcPr>
          <w:p w14:paraId="7B6EE841" w14:textId="77777777" w:rsidR="00A04A5E" w:rsidRDefault="00A04A5E" w:rsidP="00A04A5E"/>
        </w:tc>
      </w:tr>
    </w:tbl>
    <w:p w14:paraId="4EBC407D" w14:textId="2E6F713A" w:rsidR="00575C2B" w:rsidRDefault="00575C2B" w:rsidP="00A04A5E"/>
    <w:p w14:paraId="04578DCC" w14:textId="77777777" w:rsidR="00575C2B" w:rsidRDefault="00575C2B">
      <w:r>
        <w:br w:type="page"/>
      </w:r>
    </w:p>
    <w:p w14:paraId="3ECBE07A" w14:textId="7B04E64A" w:rsidR="00A04A5E" w:rsidRDefault="00596A03" w:rsidP="000E6661">
      <w:pPr>
        <w:pStyle w:val="Title"/>
      </w:pPr>
      <w:commentRangeStart w:id="0"/>
      <w:r>
        <w:lastRenderedPageBreak/>
        <w:t>Computer i</w:t>
      </w:r>
      <w:r w:rsidR="000E6661">
        <w:t>nput devices</w:t>
      </w:r>
      <w:commentRangeEnd w:id="0"/>
      <w:r w:rsidR="0011174C">
        <w:rPr>
          <w:rStyle w:val="CommentReference"/>
          <w:rFonts w:asciiTheme="minorHAnsi" w:eastAsiaTheme="minorHAnsi" w:hAnsiTheme="minorHAnsi" w:cstheme="minorBidi"/>
          <w:spacing w:val="0"/>
          <w:kern w:val="0"/>
        </w:rPr>
        <w:commentReference w:id="0"/>
      </w:r>
    </w:p>
    <w:p w14:paraId="0603B054" w14:textId="64B510B6" w:rsidR="00051F30" w:rsidRPr="00051F30" w:rsidRDefault="00051F30" w:rsidP="00051F30">
      <w:commentRangeStart w:id="1"/>
      <w:r>
        <w:t>__________________________________________________________________________________</w:t>
      </w:r>
      <w:commentRangeEnd w:id="1"/>
      <w:r>
        <w:rPr>
          <w:rStyle w:val="CommentReference"/>
        </w:rPr>
        <w:commentReference w:id="1"/>
      </w:r>
    </w:p>
    <w:p w14:paraId="4BDDB7FC" w14:textId="6A6833B2" w:rsidR="00596A03" w:rsidRDefault="00052300" w:rsidP="00052300">
      <w:pPr>
        <w:pStyle w:val="Heading1"/>
      </w:pPr>
      <w:commentRangeStart w:id="2"/>
      <w:r>
        <w:t>Definition of an input device</w:t>
      </w:r>
      <w:commentRangeEnd w:id="2"/>
      <w:r w:rsidR="00F86229">
        <w:rPr>
          <w:rStyle w:val="CommentReference"/>
          <w:rFonts w:asciiTheme="minorHAnsi" w:eastAsiaTheme="minorHAnsi" w:hAnsiTheme="minorHAnsi" w:cstheme="minorBidi"/>
          <w:color w:val="auto"/>
        </w:rPr>
        <w:commentReference w:id="2"/>
      </w:r>
    </w:p>
    <w:p w14:paraId="3F38C522" w14:textId="35A2DE83" w:rsidR="00F86229" w:rsidRDefault="00F86229" w:rsidP="00F86229">
      <w:commentRangeStart w:id="3"/>
      <w:r>
        <w:t xml:space="preserve">An input device is any peripheral (piece of computer hardware equipment) used to provide data and control signals to an information processing system (such as a computer). Input and output devices make up the hardware interface between computer as a </w:t>
      </w:r>
      <w:hyperlink r:id="rId13" w:history="1">
        <w:r w:rsidRPr="00E92BE3">
          <w:rPr>
            <w:rStyle w:val="Hyperlink"/>
          </w:rPr>
          <w:t>scanner</w:t>
        </w:r>
      </w:hyperlink>
      <w:r>
        <w:t xml:space="preserve"> or </w:t>
      </w:r>
      <w:hyperlink r:id="rId14" w:history="1">
        <w:r w:rsidRPr="001D7E93">
          <w:rPr>
            <w:rStyle w:val="Hyperlink"/>
          </w:rPr>
          <w:t xml:space="preserve">6DOF </w:t>
        </w:r>
        <w:proofErr w:type="spellStart"/>
        <w:r w:rsidRPr="001D7E93">
          <w:rPr>
            <w:rStyle w:val="Hyperlink"/>
          </w:rPr>
          <w:t>controller</w:t>
        </w:r>
      </w:hyperlink>
      <w:r>
        <w:t>.</w:t>
      </w:r>
      <w:commentRangeEnd w:id="3"/>
      <w:r w:rsidR="00262C7E">
        <w:rPr>
          <w:rStyle w:val="CommentReference"/>
        </w:rPr>
        <w:commentReference w:id="3"/>
      </w:r>
      <w:r w:rsidR="00493FA1">
        <w:t>s</w:t>
      </w:r>
      <w:proofErr w:type="spellEnd"/>
    </w:p>
    <w:p w14:paraId="7FEF8463" w14:textId="77777777" w:rsidR="00F86229" w:rsidRDefault="00F86229" w:rsidP="00F86229">
      <w:pPr>
        <w:pStyle w:val="Heading2"/>
      </w:pPr>
      <w:commentRangeStart w:id="4"/>
      <w:r>
        <w:t>Many input devices can be classified according to:</w:t>
      </w:r>
      <w:commentRangeEnd w:id="4"/>
      <w:r w:rsidR="00262C7E">
        <w:rPr>
          <w:rStyle w:val="CommentReference"/>
          <w:rFonts w:asciiTheme="minorHAnsi" w:eastAsiaTheme="minorHAnsi" w:hAnsiTheme="minorHAnsi" w:cstheme="minorBidi"/>
          <w:color w:val="auto"/>
        </w:rPr>
        <w:commentReference w:id="4"/>
      </w:r>
    </w:p>
    <w:p w14:paraId="22B6BE68" w14:textId="10526C1E" w:rsidR="00F86229" w:rsidRDefault="00E034CB" w:rsidP="00F61EB2">
      <w:pPr>
        <w:pStyle w:val="ListParagraph"/>
        <w:numPr>
          <w:ilvl w:val="0"/>
          <w:numId w:val="4"/>
        </w:numPr>
      </w:pPr>
      <w:commentRangeStart w:id="5"/>
      <w:r>
        <w:t>M</w:t>
      </w:r>
      <w:r w:rsidR="00F86229">
        <w:t>odality of input (e.g. mechanical motion, audio, visual, etc.)</w:t>
      </w:r>
    </w:p>
    <w:p w14:paraId="57B359BF" w14:textId="7294B614" w:rsidR="00F86229" w:rsidRDefault="00F61EB2" w:rsidP="00F61EB2">
      <w:pPr>
        <w:pStyle w:val="ListParagraph"/>
        <w:numPr>
          <w:ilvl w:val="0"/>
          <w:numId w:val="4"/>
        </w:numPr>
      </w:pPr>
      <w:r>
        <w:t>T</w:t>
      </w:r>
      <w:r w:rsidR="00F86229">
        <w:t>he input is discrete (e.g. key presses) or continuous (e.g. a mouse's position, though digitized into a discrete quantity, is fast enough to be considered continuous)</w:t>
      </w:r>
    </w:p>
    <w:p w14:paraId="1686D68C" w14:textId="5876B288" w:rsidR="00F86229" w:rsidRDefault="00F61EB2" w:rsidP="00F61EB2">
      <w:pPr>
        <w:pStyle w:val="ListParagraph"/>
        <w:numPr>
          <w:ilvl w:val="0"/>
          <w:numId w:val="4"/>
        </w:numPr>
      </w:pPr>
      <w:r>
        <w:t>T</w:t>
      </w:r>
      <w:r w:rsidR="00F86229">
        <w:t>he number of degrees of freedom involved (e.g. two-dimensional traditional mice, or three-dimensional navigators designed for CAD applications)</w:t>
      </w:r>
    </w:p>
    <w:p w14:paraId="4DE16A63" w14:textId="77777777" w:rsidR="00F86229" w:rsidRDefault="00F86229" w:rsidP="00F61EB2">
      <w:pPr>
        <w:pStyle w:val="ListParagraph"/>
        <w:numPr>
          <w:ilvl w:val="0"/>
          <w:numId w:val="4"/>
        </w:numPr>
      </w:pPr>
      <w:r>
        <w:t>Pointing devices, which are input devices used to specify a position in space, can further be classified according to:</w:t>
      </w:r>
    </w:p>
    <w:p w14:paraId="5BBB3446" w14:textId="77777777" w:rsidR="00F86229" w:rsidRDefault="00F86229" w:rsidP="00641CB6">
      <w:pPr>
        <w:pStyle w:val="ListParagraph"/>
        <w:numPr>
          <w:ilvl w:val="1"/>
          <w:numId w:val="4"/>
        </w:numPr>
      </w:pPr>
      <w:r>
        <w:t>Whether the input is direct or indirect. With direct input, the input space coincides with the display space, i.e. pointing is done in the space where visual feedback or the cursor appears. Touchscreens and light pens involve direct input. Examples involving indirect input include the mouse and trackball.</w:t>
      </w:r>
    </w:p>
    <w:p w14:paraId="37D1593E" w14:textId="77777777" w:rsidR="00F86229" w:rsidRDefault="00F86229" w:rsidP="00641CB6">
      <w:pPr>
        <w:pStyle w:val="ListParagraph"/>
        <w:numPr>
          <w:ilvl w:val="1"/>
          <w:numId w:val="4"/>
        </w:numPr>
      </w:pPr>
      <w:r>
        <w:t>Whether the positional information is absolute (e.g. on a touch screen) or relative (e.g. with a mouse that can be lifted and repositioned)</w:t>
      </w:r>
      <w:commentRangeEnd w:id="5"/>
      <w:r w:rsidR="00A62D39">
        <w:rPr>
          <w:rStyle w:val="CommentReference"/>
        </w:rPr>
        <w:commentReference w:id="5"/>
      </w:r>
    </w:p>
    <w:p w14:paraId="75596401" w14:textId="4145A3F1" w:rsidR="00F86229" w:rsidRDefault="00D04DD9" w:rsidP="00F86229">
      <w:commentRangeStart w:id="6"/>
      <w:r>
        <w:t xml:space="preserve"> </w:t>
      </w:r>
      <w:commentRangeEnd w:id="6"/>
      <w:r>
        <w:rPr>
          <w:rStyle w:val="CommentReference"/>
        </w:rPr>
        <w:commentReference w:id="6"/>
      </w:r>
    </w:p>
    <w:p w14:paraId="27AF39B5" w14:textId="23F03017" w:rsidR="001B6043" w:rsidRDefault="00444233" w:rsidP="001B6043">
      <w:pPr>
        <w:pStyle w:val="Heading2"/>
      </w:pPr>
      <w:commentRangeStart w:id="7"/>
      <w:r>
        <w:t>Most common desktop computer input devices</w:t>
      </w:r>
      <w:commentRangeEnd w:id="7"/>
      <w:r w:rsidR="002E5837">
        <w:rPr>
          <w:rStyle w:val="CommentReference"/>
          <w:rFonts w:asciiTheme="minorHAnsi" w:eastAsiaTheme="minorHAnsi" w:hAnsiTheme="minorHAnsi" w:cstheme="minorBidi"/>
          <w:color w:val="auto"/>
        </w:rPr>
        <w:commentReference w:id="7"/>
      </w:r>
    </w:p>
    <w:p w14:paraId="5071A245" w14:textId="25671354" w:rsidR="00D64372" w:rsidRDefault="00FE1228" w:rsidP="00F61EB2">
      <w:pPr>
        <w:pStyle w:val="Heading3"/>
      </w:pPr>
      <w:commentRangeStart w:id="8"/>
      <w:r w:rsidRPr="00FE1228">
        <w:t>Keyboard</w:t>
      </w:r>
      <w:commentRangeEnd w:id="8"/>
      <w:r>
        <w:rPr>
          <w:rStyle w:val="CommentReference"/>
          <w:rFonts w:asciiTheme="minorHAnsi" w:eastAsiaTheme="minorHAnsi" w:hAnsiTheme="minorHAnsi" w:cstheme="minorBidi"/>
          <w:color w:val="auto"/>
        </w:rPr>
        <w:commentReference w:id="8"/>
      </w:r>
    </w:p>
    <w:p w14:paraId="7E5D4D76" w14:textId="0FAB6D75" w:rsidR="00FE1228" w:rsidRDefault="002B12A4" w:rsidP="00F61EB2">
      <w:r w:rsidRPr="002B12A4">
        <w:t>Modern keyboards have alphanumeric keys and other buttons for special functions. A typical keyboard has more than 100 keys, including the number pad, function keys F1 through F12 and operation buttons like the keys marked CTRL, TAB, ALT and DEL. The most popular layout, the QWERTY is not a universal standard; other keyboard layouts may be used for special purposes.</w:t>
      </w:r>
    </w:p>
    <w:p w14:paraId="3E92C9D1" w14:textId="03BB0325" w:rsidR="002B12A4" w:rsidRDefault="00CF4F61" w:rsidP="00F61EB2">
      <w:pPr>
        <w:pStyle w:val="Heading3"/>
      </w:pPr>
      <w:r w:rsidRPr="00CF4F61">
        <w:t>Mouse</w:t>
      </w:r>
    </w:p>
    <w:p w14:paraId="387467FA" w14:textId="7BA66420" w:rsidR="0018011C" w:rsidRDefault="00294926" w:rsidP="00F61EB2">
      <w:r w:rsidRPr="00294926">
        <w:t>The mouse, one of the most popular input devices, lets a computer user navigate on-screen without having to learn hundreds of keyboard shortcuts. The mouse is critical, especially in the graphical user interface (GUI) environment of modern operating systems in which all software programs are designed for its use. In laptop computers, another pointing device---a flat panel that translates finger motion to cursor movements on screen---replaces the mouse. Laptops also support traditional mice, which can be attached via USB.</w:t>
      </w:r>
    </w:p>
    <w:p w14:paraId="395C1FC1" w14:textId="048D6551" w:rsidR="00294926" w:rsidRDefault="00294926" w:rsidP="0018011C">
      <w:pPr>
        <w:ind w:left="720"/>
      </w:pPr>
      <w:commentRangeStart w:id="9"/>
      <w:r>
        <w:t xml:space="preserve"> </w:t>
      </w:r>
      <w:commentRangeEnd w:id="9"/>
      <w:r>
        <w:rPr>
          <w:rStyle w:val="CommentReference"/>
        </w:rPr>
        <w:commentReference w:id="9"/>
      </w:r>
    </w:p>
    <w:p w14:paraId="3F747BFD" w14:textId="67CB80CB" w:rsidR="00294926" w:rsidRDefault="00294926" w:rsidP="00294926">
      <w:pPr>
        <w:pStyle w:val="Heading2"/>
      </w:pPr>
      <w:commentRangeStart w:id="10"/>
      <w:r>
        <w:t>List of input devices</w:t>
      </w:r>
      <w:commentRangeEnd w:id="10"/>
      <w:r w:rsidR="002E5837">
        <w:rPr>
          <w:rStyle w:val="CommentReference"/>
          <w:rFonts w:asciiTheme="minorHAnsi" w:eastAsiaTheme="minorHAnsi" w:hAnsiTheme="minorHAnsi" w:cstheme="minorBidi"/>
          <w:color w:val="auto"/>
        </w:rPr>
        <w:commentReference w:id="10"/>
      </w:r>
    </w:p>
    <w:p w14:paraId="0BBFB5A1" w14:textId="77777777" w:rsidR="00A52526" w:rsidRDefault="00A52526" w:rsidP="00A52526">
      <w:pPr>
        <w:pStyle w:val="ListParagraph"/>
        <w:numPr>
          <w:ilvl w:val="0"/>
          <w:numId w:val="1"/>
        </w:numPr>
      </w:pPr>
      <w:commentRangeStart w:id="11"/>
      <w:r>
        <w:t xml:space="preserve">Mouse </w:t>
      </w:r>
    </w:p>
    <w:p w14:paraId="54A7A227" w14:textId="77777777" w:rsidR="00A52526" w:rsidRDefault="00A52526" w:rsidP="00A52526">
      <w:pPr>
        <w:pStyle w:val="ListParagraph"/>
        <w:numPr>
          <w:ilvl w:val="0"/>
          <w:numId w:val="1"/>
        </w:numPr>
      </w:pPr>
      <w:r>
        <w:t>Keyboard</w:t>
      </w:r>
    </w:p>
    <w:p w14:paraId="3E0482A4" w14:textId="77777777" w:rsidR="00A52526" w:rsidRDefault="00A52526" w:rsidP="00A52526">
      <w:pPr>
        <w:pStyle w:val="ListParagraph"/>
        <w:numPr>
          <w:ilvl w:val="0"/>
          <w:numId w:val="1"/>
        </w:numPr>
      </w:pPr>
      <w:r>
        <w:t>Joystick</w:t>
      </w:r>
    </w:p>
    <w:p w14:paraId="4E14AA90" w14:textId="77777777" w:rsidR="00A52526" w:rsidRDefault="00A52526" w:rsidP="00A52526">
      <w:pPr>
        <w:pStyle w:val="ListParagraph"/>
        <w:numPr>
          <w:ilvl w:val="0"/>
          <w:numId w:val="1"/>
        </w:numPr>
      </w:pPr>
      <w:r>
        <w:t>Bar Code Reader</w:t>
      </w:r>
    </w:p>
    <w:p w14:paraId="09E0401D" w14:textId="77777777" w:rsidR="00A52526" w:rsidRDefault="00A52526" w:rsidP="00A52526">
      <w:pPr>
        <w:pStyle w:val="ListParagraph"/>
        <w:numPr>
          <w:ilvl w:val="0"/>
          <w:numId w:val="1"/>
        </w:numPr>
      </w:pPr>
      <w:r>
        <w:t>Magnetic Stripe Reader</w:t>
      </w:r>
    </w:p>
    <w:p w14:paraId="7B085E4A" w14:textId="77777777" w:rsidR="00A52526" w:rsidRDefault="00A52526" w:rsidP="00A52526">
      <w:pPr>
        <w:pStyle w:val="ListParagraph"/>
        <w:numPr>
          <w:ilvl w:val="0"/>
          <w:numId w:val="1"/>
        </w:numPr>
      </w:pPr>
      <w:r>
        <w:lastRenderedPageBreak/>
        <w:t>Chip and Pin Reader</w:t>
      </w:r>
    </w:p>
    <w:p w14:paraId="0518CF68" w14:textId="08898CC0" w:rsidR="00294926" w:rsidRDefault="00A52526" w:rsidP="00A52526">
      <w:pPr>
        <w:pStyle w:val="ListParagraph"/>
        <w:numPr>
          <w:ilvl w:val="0"/>
          <w:numId w:val="1"/>
        </w:numPr>
      </w:pPr>
      <w:r>
        <w:t>Webcam</w:t>
      </w:r>
      <w:commentRangeEnd w:id="11"/>
      <w:r w:rsidR="006850FC">
        <w:rPr>
          <w:rStyle w:val="CommentReference"/>
        </w:rPr>
        <w:commentReference w:id="11"/>
      </w:r>
    </w:p>
    <w:p w14:paraId="1FE94E1C" w14:textId="77777777" w:rsidR="006850FC" w:rsidRPr="00294926" w:rsidRDefault="006850FC" w:rsidP="006850FC"/>
    <w:p w14:paraId="236F7746" w14:textId="042BA38B" w:rsidR="002A7F47" w:rsidRDefault="005D4D8C" w:rsidP="00DA5525">
      <w:pPr>
        <w:pStyle w:val="Heading2"/>
      </w:pPr>
      <w:commentRangeStart w:id="12"/>
      <w:r>
        <w:t>Side note</w:t>
      </w:r>
      <w:commentRangeEnd w:id="12"/>
      <w:r>
        <w:rPr>
          <w:rStyle w:val="CommentReference"/>
          <w:rFonts w:asciiTheme="minorHAnsi" w:eastAsiaTheme="minorHAnsi" w:hAnsiTheme="minorHAnsi" w:cstheme="minorBidi"/>
          <w:color w:val="auto"/>
        </w:rPr>
        <w:commentReference w:id="12"/>
      </w:r>
    </w:p>
    <w:p w14:paraId="3A941539" w14:textId="5FE9F2B8" w:rsidR="00052300" w:rsidRPr="00052300" w:rsidRDefault="005D4D8C" w:rsidP="00F86229">
      <w:r>
        <w:t>D</w:t>
      </w:r>
      <w:r w:rsidR="00F86229">
        <w:t xml:space="preserve">irect input is almost necessarily absolute, but indirect input may be either absolute or relative. For example, digitizing </w:t>
      </w:r>
      <w:commentRangeStart w:id="13"/>
      <w:r w:rsidR="0097031C">
        <w:fldChar w:fldCharType="begin"/>
      </w:r>
      <w:r w:rsidR="0097031C">
        <w:instrText xml:space="preserve"> HYPERLINK "https://www.wacom.com/en-us/products/pen-tablets/wacom-intuos-pro" </w:instrText>
      </w:r>
      <w:r w:rsidR="0097031C">
        <w:fldChar w:fldCharType="separate"/>
      </w:r>
      <w:r w:rsidR="00F86229" w:rsidRPr="00181A6B">
        <w:rPr>
          <w:rStyle w:val="Hyperlink"/>
        </w:rPr>
        <w:t>Graphics tablets</w:t>
      </w:r>
      <w:r w:rsidR="0097031C">
        <w:rPr>
          <w:rStyle w:val="Hyperlink"/>
        </w:rPr>
        <w:fldChar w:fldCharType="end"/>
      </w:r>
      <w:commentRangeEnd w:id="13"/>
      <w:r w:rsidR="0097031C">
        <w:rPr>
          <w:rStyle w:val="CommentReference"/>
        </w:rPr>
        <w:commentReference w:id="13"/>
      </w:r>
      <w:r w:rsidR="00F86229">
        <w:t xml:space="preserve"> that do not have an embedded screen involve indirect input and sense absolute positions and are often run in an absolute input mode, but they may also be setup to simulate a relative input mode where the stylus or puck can be lifted and repositioned.</w:t>
      </w:r>
    </w:p>
    <w:sectPr w:rsidR="00052300" w:rsidRPr="000523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athan Reynolds" w:date="2020-08-04T14:14:00Z" w:initials="NR">
    <w:p w14:paraId="6144560E" w14:textId="4154A9F6" w:rsidR="0011174C" w:rsidRDefault="0011174C">
      <w:pPr>
        <w:pStyle w:val="CommentText"/>
      </w:pPr>
      <w:r>
        <w:rPr>
          <w:rStyle w:val="CommentReference"/>
        </w:rPr>
        <w:annotationRef/>
      </w:r>
      <w:r w:rsidR="00A01EE7">
        <w:t>Heading 1</w:t>
      </w:r>
    </w:p>
  </w:comment>
  <w:comment w:id="1" w:author="Nathan Reynolds" w:date="2020-08-04T14:17:00Z" w:initials="NR">
    <w:p w14:paraId="114EFB20" w14:textId="2A2AE07C" w:rsidR="00051F30" w:rsidRDefault="00051F30">
      <w:pPr>
        <w:pStyle w:val="CommentText"/>
      </w:pPr>
      <w:r>
        <w:rPr>
          <w:rStyle w:val="CommentReference"/>
        </w:rPr>
        <w:annotationRef/>
      </w:r>
      <w:r>
        <w:t>Horizontal Rule</w:t>
      </w:r>
    </w:p>
  </w:comment>
  <w:comment w:id="2" w:author="Nathan Reynolds" w:date="2020-08-04T14:19:00Z" w:initials="NR">
    <w:p w14:paraId="55271396" w14:textId="77BC7BE4" w:rsidR="00F86229" w:rsidRDefault="00F86229">
      <w:pPr>
        <w:pStyle w:val="CommentText"/>
      </w:pPr>
      <w:r>
        <w:rPr>
          <w:rStyle w:val="CommentReference"/>
        </w:rPr>
        <w:annotationRef/>
      </w:r>
      <w:r>
        <w:t xml:space="preserve">Heading </w:t>
      </w:r>
      <w:r w:rsidR="00262C7E">
        <w:t>2</w:t>
      </w:r>
    </w:p>
  </w:comment>
  <w:comment w:id="3" w:author="Nathan Reynolds" w:date="2020-08-07T13:33:00Z" w:initials="NR">
    <w:p w14:paraId="1A3CBB2F" w14:textId="0D68D181" w:rsidR="00262C7E" w:rsidRDefault="00262C7E">
      <w:pPr>
        <w:pStyle w:val="CommentText"/>
      </w:pPr>
      <w:r>
        <w:rPr>
          <w:rStyle w:val="CommentReference"/>
        </w:rPr>
        <w:annotationRef/>
      </w:r>
      <w:r>
        <w:t>Paragraph</w:t>
      </w:r>
    </w:p>
  </w:comment>
  <w:comment w:id="4" w:author="Nathan Reynolds" w:date="2020-08-07T13:32:00Z" w:initials="NR">
    <w:p w14:paraId="32624933" w14:textId="315B64F4" w:rsidR="00262C7E" w:rsidRDefault="00262C7E">
      <w:pPr>
        <w:pStyle w:val="CommentText"/>
      </w:pPr>
      <w:r>
        <w:rPr>
          <w:rStyle w:val="CommentReference"/>
        </w:rPr>
        <w:annotationRef/>
      </w:r>
      <w:r>
        <w:t>Heading 3</w:t>
      </w:r>
    </w:p>
  </w:comment>
  <w:comment w:id="5" w:author="Nathan Reynolds" w:date="2020-08-11T11:44:00Z" w:initials="NR">
    <w:p w14:paraId="09151B5B" w14:textId="0CB91867" w:rsidR="00A62D39" w:rsidRDefault="00A62D39">
      <w:pPr>
        <w:pStyle w:val="CommentText"/>
      </w:pPr>
      <w:r>
        <w:rPr>
          <w:rStyle w:val="CommentReference"/>
        </w:rPr>
        <w:annotationRef/>
      </w:r>
      <w:r>
        <w:rPr>
          <w:rStyle w:val="CommentReference"/>
        </w:rPr>
        <w:annotationRef/>
      </w:r>
      <w:r>
        <w:t>Ordered list</w:t>
      </w:r>
    </w:p>
  </w:comment>
  <w:comment w:id="6" w:author="Nathan Reynolds" w:date="2020-08-07T13:36:00Z" w:initials="NR">
    <w:p w14:paraId="55406FA3" w14:textId="6294E120" w:rsidR="00D04DD9" w:rsidRDefault="00D04DD9">
      <w:pPr>
        <w:pStyle w:val="CommentText"/>
      </w:pPr>
      <w:r>
        <w:rPr>
          <w:rStyle w:val="CommentReference"/>
        </w:rPr>
        <w:annotationRef/>
      </w:r>
      <w:r w:rsidR="00294926">
        <w:rPr>
          <w:rStyle w:val="CommentReference"/>
        </w:rPr>
        <w:t>Break</w:t>
      </w:r>
    </w:p>
  </w:comment>
  <w:comment w:id="7" w:author="Nathan Reynolds" w:date="2020-08-07T13:44:00Z" w:initials="NR">
    <w:p w14:paraId="4EEBBFB0" w14:textId="39D1D408" w:rsidR="002E5837" w:rsidRDefault="002E5837">
      <w:pPr>
        <w:pStyle w:val="CommentText"/>
      </w:pPr>
      <w:r>
        <w:rPr>
          <w:rStyle w:val="CommentReference"/>
        </w:rPr>
        <w:annotationRef/>
      </w:r>
      <w:r>
        <w:t>Heading 3</w:t>
      </w:r>
    </w:p>
  </w:comment>
  <w:comment w:id="8" w:author="Nathan Reynolds" w:date="2020-08-07T13:41:00Z" w:initials="NR">
    <w:p w14:paraId="2753B5A2" w14:textId="31124829" w:rsidR="00FE1228" w:rsidRDefault="00FE1228">
      <w:pPr>
        <w:pStyle w:val="CommentText"/>
      </w:pPr>
      <w:r>
        <w:rPr>
          <w:rStyle w:val="CommentReference"/>
        </w:rPr>
        <w:annotationRef/>
      </w:r>
      <w:r>
        <w:t>Heading 4</w:t>
      </w:r>
    </w:p>
  </w:comment>
  <w:comment w:id="9" w:author="Nathan Reynolds" w:date="2020-08-07T13:42:00Z" w:initials="NR">
    <w:p w14:paraId="5794642D" w14:textId="2199AFE0" w:rsidR="00294926" w:rsidRDefault="00294926">
      <w:pPr>
        <w:pStyle w:val="CommentText"/>
      </w:pPr>
      <w:r>
        <w:rPr>
          <w:rStyle w:val="CommentReference"/>
        </w:rPr>
        <w:annotationRef/>
      </w:r>
      <w:r>
        <w:t>Break</w:t>
      </w:r>
    </w:p>
  </w:comment>
  <w:comment w:id="10" w:author="Nathan Reynolds" w:date="2020-08-07T13:44:00Z" w:initials="NR">
    <w:p w14:paraId="060AC9A3" w14:textId="39C4D352" w:rsidR="002E5837" w:rsidRDefault="002E5837">
      <w:pPr>
        <w:pStyle w:val="CommentText"/>
      </w:pPr>
      <w:r>
        <w:rPr>
          <w:rStyle w:val="CommentReference"/>
        </w:rPr>
        <w:annotationRef/>
      </w:r>
      <w:r>
        <w:t>Heading 3</w:t>
      </w:r>
    </w:p>
  </w:comment>
  <w:comment w:id="11" w:author="Nathan Reynolds" w:date="2020-08-07T13:44:00Z" w:initials="NR">
    <w:p w14:paraId="6CA4EBC9" w14:textId="3ED02917" w:rsidR="006850FC" w:rsidRDefault="006850FC">
      <w:pPr>
        <w:pStyle w:val="CommentText"/>
      </w:pPr>
      <w:r>
        <w:rPr>
          <w:rStyle w:val="CommentReference"/>
        </w:rPr>
        <w:annotationRef/>
      </w:r>
      <w:r>
        <w:t>Unordered list</w:t>
      </w:r>
    </w:p>
  </w:comment>
  <w:comment w:id="12" w:author="Nathan Reynolds" w:date="2020-08-07T13:35:00Z" w:initials="NR">
    <w:p w14:paraId="37FAC6A3" w14:textId="1F5756A4" w:rsidR="00170561" w:rsidRDefault="005D4D8C">
      <w:pPr>
        <w:pStyle w:val="CommentText"/>
      </w:pPr>
      <w:r>
        <w:rPr>
          <w:rStyle w:val="CommentReference"/>
        </w:rPr>
        <w:annotationRef/>
      </w:r>
      <w:r>
        <w:t>Heading</w:t>
      </w:r>
      <w:r w:rsidR="00170561">
        <w:t xml:space="preserve"> 3</w:t>
      </w:r>
    </w:p>
  </w:comment>
  <w:comment w:id="13" w:author="Nathan Reynolds" w:date="2020-08-11T11:48:00Z" w:initials="NR">
    <w:p w14:paraId="07EA5C7E" w14:textId="5EA67A87" w:rsidR="0097031C" w:rsidRDefault="0097031C">
      <w:pPr>
        <w:pStyle w:val="CommentText"/>
      </w:pPr>
      <w:r>
        <w:rPr>
          <w:rStyle w:val="CommentReference"/>
        </w:rPr>
        <w:annotationRef/>
      </w:r>
      <w: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44560E" w15:done="0"/>
  <w15:commentEx w15:paraId="114EFB20" w15:done="0"/>
  <w15:commentEx w15:paraId="55271396" w15:done="0"/>
  <w15:commentEx w15:paraId="1A3CBB2F" w15:done="0"/>
  <w15:commentEx w15:paraId="32624933" w15:done="0"/>
  <w15:commentEx w15:paraId="09151B5B" w15:done="0"/>
  <w15:commentEx w15:paraId="55406FA3" w15:done="0"/>
  <w15:commentEx w15:paraId="4EEBBFB0" w15:done="0"/>
  <w15:commentEx w15:paraId="2753B5A2" w15:done="0"/>
  <w15:commentEx w15:paraId="5794642D" w15:done="0"/>
  <w15:commentEx w15:paraId="060AC9A3" w15:done="0"/>
  <w15:commentEx w15:paraId="6CA4EBC9" w15:done="0"/>
  <w15:commentEx w15:paraId="37FAC6A3" w15:done="0"/>
  <w15:commentEx w15:paraId="07EA5C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3EBB5" w16cex:dateUtc="2020-08-04T02:14:00Z"/>
  <w16cex:commentExtensible w16cex:durableId="22D3EC74" w16cex:dateUtc="2020-08-04T02:17:00Z"/>
  <w16cex:commentExtensible w16cex:durableId="22D3ED04" w16cex:dateUtc="2020-08-04T02:19:00Z"/>
  <w16cex:commentExtensible w16cex:durableId="22D7D68F" w16cex:dateUtc="2020-08-07T01:33:00Z"/>
  <w16cex:commentExtensible w16cex:durableId="22D7D67D" w16cex:dateUtc="2020-08-07T01:32:00Z"/>
  <w16cex:commentExtensible w16cex:durableId="22DD0336" w16cex:dateUtc="2020-08-10T23:44:00Z"/>
  <w16cex:commentExtensible w16cex:durableId="22D7D748" w16cex:dateUtc="2020-08-07T01:36:00Z"/>
  <w16cex:commentExtensible w16cex:durableId="22D7D958" w16cex:dateUtc="2020-08-07T01:44:00Z"/>
  <w16cex:commentExtensible w16cex:durableId="22D7D86E" w16cex:dateUtc="2020-08-07T01:41:00Z"/>
  <w16cex:commentExtensible w16cex:durableId="22D7D8DC" w16cex:dateUtc="2020-08-07T01:42:00Z"/>
  <w16cex:commentExtensible w16cex:durableId="22D7D949" w16cex:dateUtc="2020-08-07T01:44:00Z"/>
  <w16cex:commentExtensible w16cex:durableId="22D7D936" w16cex:dateUtc="2020-08-07T01:44:00Z"/>
  <w16cex:commentExtensible w16cex:durableId="22D7D728" w16cex:dateUtc="2020-08-07T01:35:00Z"/>
  <w16cex:commentExtensible w16cex:durableId="22DD0416" w16cex:dateUtc="2020-08-10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44560E" w16cid:durableId="22D3EBB5"/>
  <w16cid:commentId w16cid:paraId="114EFB20" w16cid:durableId="22D3EC74"/>
  <w16cid:commentId w16cid:paraId="55271396" w16cid:durableId="22D3ED04"/>
  <w16cid:commentId w16cid:paraId="1A3CBB2F" w16cid:durableId="22D7D68F"/>
  <w16cid:commentId w16cid:paraId="32624933" w16cid:durableId="22D7D67D"/>
  <w16cid:commentId w16cid:paraId="09151B5B" w16cid:durableId="22DD0336"/>
  <w16cid:commentId w16cid:paraId="55406FA3" w16cid:durableId="22D7D748"/>
  <w16cid:commentId w16cid:paraId="4EEBBFB0" w16cid:durableId="22D7D958"/>
  <w16cid:commentId w16cid:paraId="2753B5A2" w16cid:durableId="22D7D86E"/>
  <w16cid:commentId w16cid:paraId="5794642D" w16cid:durableId="22D7D8DC"/>
  <w16cid:commentId w16cid:paraId="060AC9A3" w16cid:durableId="22D7D949"/>
  <w16cid:commentId w16cid:paraId="6CA4EBC9" w16cid:durableId="22D7D936"/>
  <w16cid:commentId w16cid:paraId="37FAC6A3" w16cid:durableId="22D7D728"/>
  <w16cid:commentId w16cid:paraId="07EA5C7E" w16cid:durableId="22DD04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A4F34"/>
    <w:multiLevelType w:val="hybridMultilevel"/>
    <w:tmpl w:val="86FCD38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6467B02"/>
    <w:multiLevelType w:val="hybridMultilevel"/>
    <w:tmpl w:val="7EA87FE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8C5115E"/>
    <w:multiLevelType w:val="hybridMultilevel"/>
    <w:tmpl w:val="FAC26B3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B490FC7"/>
    <w:multiLevelType w:val="hybridMultilevel"/>
    <w:tmpl w:val="47B2CE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han Reynolds">
    <w15:presenceInfo w15:providerId="AD" w15:userId="S::nr19468@my.westlake.school.nz::01a8e0c0-bc92-450d-b3a6-a8ca92b33c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5E"/>
    <w:rsid w:val="000250AD"/>
    <w:rsid w:val="00051F30"/>
    <w:rsid w:val="00052300"/>
    <w:rsid w:val="000E6661"/>
    <w:rsid w:val="0011174C"/>
    <w:rsid w:val="00170561"/>
    <w:rsid w:val="0018011C"/>
    <w:rsid w:val="00181A6B"/>
    <w:rsid w:val="001B6043"/>
    <w:rsid w:val="001D7E93"/>
    <w:rsid w:val="00262C7E"/>
    <w:rsid w:val="00294926"/>
    <w:rsid w:val="002A7F47"/>
    <w:rsid w:val="002B12A4"/>
    <w:rsid w:val="002E5837"/>
    <w:rsid w:val="00336FF0"/>
    <w:rsid w:val="00442A61"/>
    <w:rsid w:val="00444233"/>
    <w:rsid w:val="00493FA1"/>
    <w:rsid w:val="00575C2B"/>
    <w:rsid w:val="00596A03"/>
    <w:rsid w:val="005D4D8C"/>
    <w:rsid w:val="00641CB6"/>
    <w:rsid w:val="006850FC"/>
    <w:rsid w:val="007C7D82"/>
    <w:rsid w:val="007F624A"/>
    <w:rsid w:val="008468F1"/>
    <w:rsid w:val="009630B6"/>
    <w:rsid w:val="0097031C"/>
    <w:rsid w:val="00A01EE7"/>
    <w:rsid w:val="00A04A5E"/>
    <w:rsid w:val="00A52526"/>
    <w:rsid w:val="00A62D39"/>
    <w:rsid w:val="00B43E08"/>
    <w:rsid w:val="00C10F0F"/>
    <w:rsid w:val="00CF4F61"/>
    <w:rsid w:val="00D04DD9"/>
    <w:rsid w:val="00D07B9A"/>
    <w:rsid w:val="00D64372"/>
    <w:rsid w:val="00DA5525"/>
    <w:rsid w:val="00E034CB"/>
    <w:rsid w:val="00E92BE3"/>
    <w:rsid w:val="00F61EB2"/>
    <w:rsid w:val="00F86229"/>
    <w:rsid w:val="00FE122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D56D"/>
  <w15:chartTrackingRefBased/>
  <w15:docId w15:val="{ACDB8FE8-6BE3-4166-AEAA-7727A813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2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5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A5E"/>
    <w:pPr>
      <w:ind w:left="720"/>
      <w:contextualSpacing/>
    </w:pPr>
  </w:style>
  <w:style w:type="table" w:styleId="TableGrid">
    <w:name w:val="Table Grid"/>
    <w:basedOn w:val="TableNormal"/>
    <w:uiPriority w:val="39"/>
    <w:rsid w:val="00A0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E6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66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11174C"/>
    <w:rPr>
      <w:sz w:val="16"/>
      <w:szCs w:val="16"/>
    </w:rPr>
  </w:style>
  <w:style w:type="paragraph" w:styleId="CommentText">
    <w:name w:val="annotation text"/>
    <w:basedOn w:val="Normal"/>
    <w:link w:val="CommentTextChar"/>
    <w:uiPriority w:val="99"/>
    <w:semiHidden/>
    <w:unhideWhenUsed/>
    <w:rsid w:val="0011174C"/>
    <w:pPr>
      <w:spacing w:line="240" w:lineRule="auto"/>
    </w:pPr>
    <w:rPr>
      <w:sz w:val="20"/>
      <w:szCs w:val="20"/>
    </w:rPr>
  </w:style>
  <w:style w:type="character" w:customStyle="1" w:styleId="CommentTextChar">
    <w:name w:val="Comment Text Char"/>
    <w:basedOn w:val="DefaultParagraphFont"/>
    <w:link w:val="CommentText"/>
    <w:uiPriority w:val="99"/>
    <w:semiHidden/>
    <w:rsid w:val="0011174C"/>
    <w:rPr>
      <w:sz w:val="20"/>
      <w:szCs w:val="20"/>
    </w:rPr>
  </w:style>
  <w:style w:type="paragraph" w:styleId="CommentSubject">
    <w:name w:val="annotation subject"/>
    <w:basedOn w:val="CommentText"/>
    <w:next w:val="CommentText"/>
    <w:link w:val="CommentSubjectChar"/>
    <w:uiPriority w:val="99"/>
    <w:semiHidden/>
    <w:unhideWhenUsed/>
    <w:rsid w:val="0011174C"/>
    <w:rPr>
      <w:b/>
      <w:bCs/>
    </w:rPr>
  </w:style>
  <w:style w:type="character" w:customStyle="1" w:styleId="CommentSubjectChar">
    <w:name w:val="Comment Subject Char"/>
    <w:basedOn w:val="CommentTextChar"/>
    <w:link w:val="CommentSubject"/>
    <w:uiPriority w:val="99"/>
    <w:semiHidden/>
    <w:rsid w:val="0011174C"/>
    <w:rPr>
      <w:b/>
      <w:bCs/>
      <w:sz w:val="20"/>
      <w:szCs w:val="20"/>
    </w:rPr>
  </w:style>
  <w:style w:type="paragraph" w:styleId="BalloonText">
    <w:name w:val="Balloon Text"/>
    <w:basedOn w:val="Normal"/>
    <w:link w:val="BalloonTextChar"/>
    <w:uiPriority w:val="99"/>
    <w:semiHidden/>
    <w:unhideWhenUsed/>
    <w:rsid w:val="001117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74C"/>
    <w:rPr>
      <w:rFonts w:ascii="Segoe UI" w:hAnsi="Segoe UI" w:cs="Segoe UI"/>
      <w:sz w:val="18"/>
      <w:szCs w:val="18"/>
    </w:rPr>
  </w:style>
  <w:style w:type="character" w:customStyle="1" w:styleId="Heading1Char">
    <w:name w:val="Heading 1 Char"/>
    <w:basedOn w:val="DefaultParagraphFont"/>
    <w:link w:val="Heading1"/>
    <w:uiPriority w:val="9"/>
    <w:rsid w:val="000523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62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552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D7E93"/>
    <w:rPr>
      <w:color w:val="0563C1" w:themeColor="hyperlink"/>
      <w:u w:val="single"/>
    </w:rPr>
  </w:style>
  <w:style w:type="character" w:styleId="UnresolvedMention">
    <w:name w:val="Unresolved Mention"/>
    <w:basedOn w:val="DefaultParagraphFont"/>
    <w:uiPriority w:val="99"/>
    <w:semiHidden/>
    <w:unhideWhenUsed/>
    <w:rsid w:val="001D7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2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rtec3d.com/portable-3d-scanner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3dconnexion.com/us/spacem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82227F4E724C45B9D93BA645FD97BA" ma:contentTypeVersion="12" ma:contentTypeDescription="Create a new document." ma:contentTypeScope="" ma:versionID="b4fa959adb0f9900087991f175430146">
  <xsd:schema xmlns:xsd="http://www.w3.org/2001/XMLSchema" xmlns:xs="http://www.w3.org/2001/XMLSchema" xmlns:p="http://schemas.microsoft.com/office/2006/metadata/properties" xmlns:ns3="1c098631-6c4a-46db-9930-07f525787b2c" xmlns:ns4="a48075c4-d5bc-49d7-9e8d-0da4911c20f8" targetNamespace="http://schemas.microsoft.com/office/2006/metadata/properties" ma:root="true" ma:fieldsID="e37cfcf0fd6f685b143851001b435196" ns3:_="" ns4:_="">
    <xsd:import namespace="1c098631-6c4a-46db-9930-07f525787b2c"/>
    <xsd:import namespace="a48075c4-d5bc-49d7-9e8d-0da4911c20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98631-6c4a-46db-9930-07f525787b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8075c4-d5bc-49d7-9e8d-0da4911c20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376F4D-DE53-46A2-853D-606A17DA7281}">
  <ds:schemaRefs>
    <ds:schemaRef ds:uri="http://schemas.microsoft.com/sharepoint/v3/contenttype/forms"/>
  </ds:schemaRefs>
</ds:datastoreItem>
</file>

<file path=customXml/itemProps2.xml><?xml version="1.0" encoding="utf-8"?>
<ds:datastoreItem xmlns:ds="http://schemas.openxmlformats.org/officeDocument/2006/customXml" ds:itemID="{B2375065-3265-4E9B-8F9D-8C20EF4A8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98631-6c4a-46db-9930-07f525787b2c"/>
    <ds:schemaRef ds:uri="a48075c4-d5bc-49d7-9e8d-0da4911c2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953795-8939-4557-85AF-3BC6220D910D}">
  <ds:schemaRefs>
    <ds:schemaRef ds:uri="http://schemas.openxmlformats.org/officeDocument/2006/bibliography"/>
  </ds:schemaRefs>
</ds:datastoreItem>
</file>

<file path=customXml/itemProps4.xml><?xml version="1.0" encoding="utf-8"?>
<ds:datastoreItem xmlns:ds="http://schemas.openxmlformats.org/officeDocument/2006/customXml" ds:itemID="{371E6655-B812-4C9B-AB4D-C1DADCCD9B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Reynolds</dc:creator>
  <cp:keywords/>
  <dc:description/>
  <cp:lastModifiedBy>Nathan Reynolds</cp:lastModifiedBy>
  <cp:revision>44</cp:revision>
  <dcterms:created xsi:type="dcterms:W3CDTF">2020-08-04T01:45:00Z</dcterms:created>
  <dcterms:modified xsi:type="dcterms:W3CDTF">2020-08-10T23:48:00Z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0x0101000382227F4E724C45B9D93BA645FD97BA</vt:lpwstr>
  </property>
</Properties>
</file>