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Frontend TODO: 3D rooms and the fragment hunt</w:t>
      </w:r>
    </w:p>
    <w:p>
      <w:pPr/>
      <w:r>
        <w:t xml:space="preserve">Scope: frontend only (3D rooms, interaction, basket, clue entry panels, hints UI, room transitions). Not covered here: backend, login, admin, leaderboard. Nothing already ticked in the main TODO is changed. New IDs start with </w:t>
      </w:r>
      <w:r>
        <w:rPr>
          <w:b/>
        </w:rPr>
        <w:t xml:space="preserve">F3D</w:t>
      </w:r>
      <w:r>
        <w:t xml:space="preserve"> so they never collide with existing FE numbers.</w:t>
      </w:r>
    </w:p>
    <w:p>
      <w:pPr>
        <w:pStyle w:val="Heading2"/>
      </w:pPr>
      <w:r>
        <w:t xml:space="preserve">1. What this replaces</w:t>
      </w:r>
    </w:p>
    <w:p>
      <w:pPr>
        <w:pStyle w:val="ListParagraph"/>
        <w:numPr>
          <w:ilvl w:val="0"/>
          <w:numId w:val="2"/>
        </w:numPr>
      </w:pPr>
      <w:r>
        <w:t xml:space="preserve">The 2D stage with percentage coordinates (FE-60 to FE-66, FE-70 to FE-72) and the old Round 1 clue screens (FE-100 to FE-109). Round 2 screens in FE-110 to FE-119 stay valid but now sit in 3D rooms (section 5).</w:t>
      </w:r>
    </w:p>
    <w:p>
      <w:pPr>
        <w:pStyle w:val="ListParagraph"/>
        <w:numPr>
          <w:ilvl w:val="0"/>
          <w:numId w:val="2"/>
        </w:numPr>
      </w:pPr>
      <w:r>
        <w:t xml:space="preserve">The content files no longer contain x, y, w, h, background images or any scoring. Objects are referenced only by </w:t>
      </w:r>
      <w:r>
        <w:rPr>
          <w:rStyle w:val="CodeChar"/>
        </w:rPr>
        <w:t xml:space="preserve">id</w:t>
      </w:r>
      <w:r>
        <w:t xml:space="preserve">. The 3D scene owns every position.</w:t>
      </w:r>
    </w:p>
    <w:p>
      <w:pPr>
        <w:pStyle w:val="ListParagraph"/>
        <w:numPr>
          <w:ilvl w:val="0"/>
          <w:numId w:val="2"/>
        </w:numPr>
      </w:pPr>
      <w:r>
        <w:t xml:space="preserve">The UI never shows points, penalties or "correct fragment" feedback of any kind. Hint buttons show no cost.</w:t>
      </w:r>
    </w:p>
    <w:p>
      <w:pPr>
        <w:pStyle w:val="ListParagraph"/>
        <w:numPr>
          <w:ilvl w:val="0"/>
          <w:numId w:val="2"/>
        </w:numPr>
      </w:pPr>
      <w:r>
        <w:t xml:space="preserve">The old fragment tray (FE-41) becomes the basket (section 3).</w:t>
      </w:r>
    </w:p>
    <w:p>
      <w:pPr>
        <w:pStyle w:val="Heading2"/>
      </w:pPr>
      <w:r>
        <w:t xml:space="preserve">2. Round 1 hunt, as the player lives it</w:t>
      </w:r>
    </w:p>
    <w:p>
      <w:pPr>
        <w:pStyle w:val="ListParagraph"/>
        <w:numPr>
          <w:ilvl w:val="0"/>
          <w:numId w:val="3"/>
        </w:numPr>
      </w:pPr>
      <w:r>
        <w:t xml:space="preserve">Walk the room in first person. Press </w:t>
      </w:r>
      <w:r>
        <w:rPr>
          <w:b/>
        </w:rPr>
        <w:t xml:space="preserve">E</w:t>
      </w:r>
      <w:r>
        <w:t xml:space="preserve"> on an object to search it.</w:t>
      </w:r>
    </w:p>
    <w:p>
      <w:pPr>
        <w:pStyle w:val="ListParagraph"/>
        <w:numPr>
          <w:ilvl w:val="0"/>
          <w:numId w:val="3"/>
        </w:numPr>
      </w:pPr>
      <w:r>
        <w:t xml:space="preserve">A search finds nothing, a locked piece, or a piece you can take. Locked means an earlier piece of that room's sequence is still missing. Nothing says which one or how many.</w:t>
      </w:r>
    </w:p>
    <w:p>
      <w:pPr>
        <w:pStyle w:val="ListParagraph"/>
        <w:numPr>
          <w:ilvl w:val="0"/>
          <w:numId w:val="3"/>
        </w:numPr>
      </w:pPr>
      <w:r>
        <w:t xml:space="preserve">Pieces are taken in sequence. Picking one up drops it into the </w:t>
      </w:r>
      <w:r>
        <w:rPr>
          <w:b/>
        </w:rPr>
        <w:t xml:space="preserve">basket</w:t>
      </w:r>
      <w:r>
        <w:t xml:space="preserve">, still wrapped. You cannot read it yet.</w:t>
      </w:r>
    </w:p>
    <w:p>
      <w:pPr>
        <w:pStyle w:val="ListParagraph"/>
        <w:numPr>
          <w:ilvl w:val="0"/>
          <w:numId w:val="3"/>
        </w:numPr>
      </w:pPr>
      <w:r>
        <w:t xml:space="preserve">When every piece the room needs is gathered, the basket glows and opens.</w:t>
      </w:r>
    </w:p>
    <w:p>
      <w:pPr>
        <w:pStyle w:val="ListParagraph"/>
        <w:numPr>
          <w:ilvl w:val="0"/>
          <w:numId w:val="3"/>
        </w:numPr>
      </w:pPr>
      <w:r>
        <w:t xml:space="preserve">Open the basket. Pieces are readable on a free table. Nothing tells you which belong together or in what order. Decoys look exactly like real pieces.</w:t>
      </w:r>
    </w:p>
    <w:p>
      <w:pPr>
        <w:pStyle w:val="ListParagraph"/>
        <w:numPr>
          <w:ilvl w:val="0"/>
          <w:numId w:val="3"/>
        </w:numPr>
      </w:pPr>
      <w:r>
        <w:t xml:space="preserve">Work out the groups. Then work out where in the room each case file is entered. Entry objects look like ordinary props. Before the basket opens they say the case file is sealed.</w:t>
      </w:r>
    </w:p>
    <w:p>
      <w:pPr>
        <w:pStyle w:val="ListParagraph"/>
        <w:numPr>
          <w:ilvl w:val="0"/>
          <w:numId w:val="3"/>
        </w:numPr>
      </w:pPr>
      <w:r>
        <w:t xml:space="preserve">Enter an answer at the entry object. Three attempts per case file (one for the two-tag file). A correct answer rewards a photo piece.</w:t>
      </w:r>
    </w:p>
    <w:p>
      <w:pPr>
        <w:pStyle w:val="ListParagraph"/>
        <w:numPr>
          <w:ilvl w:val="0"/>
          <w:numId w:val="3"/>
        </w:numPr>
      </w:pPr>
      <w:r>
        <w:t xml:space="preserve">When every case file in the room is solved or out of attempts, the door to the next room opens.</w:t>
      </w:r>
    </w:p>
    <w:p>
      <w:pPr>
        <w:pStyle w:val="ListParagraph"/>
        <w:numPr>
          <w:ilvl w:val="0"/>
          <w:numId w:val="3"/>
        </w:numPr>
      </w:pPr>
      <w:r>
        <w:t xml:space="preserve">In the Basement, the containment terminal needs all ten photo pieces.</w:t>
      </w:r>
    </w:p>
    <w:p>
      <w:pPr>
        <w:pStyle w:val="Heading2"/>
      </w:pPr>
      <w:r>
        <w:t xml:space="preserve">3. Content contract (what the frontend reads)</w:t>
      </w:r>
    </w:p>
    <w:p>
      <w:pPr>
        <w:pStyle w:val="ListParagraph"/>
        <w:numPr>
          <w:ilvl w:val="0"/>
          <w:numId w:val="4"/>
        </w:numPr>
      </w:pPr>
      <w:r>
        <w:rPr>
          <w:rStyle w:val="CodeChar"/>
        </w:rPr>
        <w:t xml:space="preserve">rooms[].objects[]</w:t>
      </w:r>
      <w:r>
        <w:t xml:space="preserve">: </w:t>
      </w:r>
      <w:r>
        <w:rPr>
          <w:rStyle w:val="CodeChar"/>
        </w:rPr>
        <w:t xml:space="preserve">id</w:t>
      </w:r>
      <w:r>
        <w:t xml:space="preserve">, </w:t>
      </w:r>
      <w:r>
        <w:rPr>
          <w:rStyle w:val="CodeChar"/>
        </w:rPr>
        <w:t xml:space="preserve">label</w:t>
      </w:r>
      <w:r>
        <w:t xml:space="preserve">, </w:t>
      </w:r>
      <w:r>
        <w:rPr>
          <w:rStyle w:val="CodeChar"/>
        </w:rPr>
        <w:t xml:space="preserve">kind</w:t>
      </w:r>
      <w:r>
        <w:t xml:space="preserve"> (</w:t>
      </w:r>
      <w:r>
        <w:rPr>
          <w:rStyle w:val="CodeChar"/>
        </w:rPr>
        <w:t xml:space="preserve">clue_entry</w:t>
      </w:r>
      <w:r>
        <w:t xml:space="preserve">, </w:t>
      </w:r>
      <w:r>
        <w:rPr>
          <w:rStyle w:val="CodeChar"/>
        </w:rPr>
        <w:t xml:space="preserve">hiding</w:t>
      </w:r>
      <w:r>
        <w:t xml:space="preserve">, </w:t>
      </w:r>
      <w:r>
        <w:rPr>
          <w:rStyle w:val="CodeChar"/>
        </w:rPr>
        <w:t xml:space="preserve">decor</w:t>
      </w:r>
      <w:r>
        <w:t xml:space="preserve">), </w:t>
      </w:r>
      <w:r>
        <w:rPr>
          <w:rStyle w:val="CodeChar"/>
        </w:rPr>
        <w:t xml:space="preserve">clue_id</w:t>
      </w:r>
      <w:r>
        <w:t xml:space="preserve">. No coordinates.</w:t>
      </w:r>
    </w:p>
    <w:p>
      <w:pPr>
        <w:pStyle w:val="ListParagraph"/>
        <w:numPr>
          <w:ilvl w:val="0"/>
          <w:numId w:val="4"/>
        </w:numPr>
      </w:pPr>
      <w:r>
        <w:rPr>
          <w:rStyle w:val="CodeChar"/>
        </w:rPr>
        <w:t xml:space="preserve">rooms[].evidence[]</w:t>
      </w:r>
      <w:r>
        <w:t xml:space="preserve">: every piece hidden in that room: </w:t>
      </w:r>
      <w:r>
        <w:rPr>
          <w:rStyle w:val="CodeChar"/>
        </w:rPr>
        <w:t xml:space="preserve">id</w:t>
      </w:r>
      <w:r>
        <w:t xml:space="preserve">, </w:t>
      </w:r>
      <w:r>
        <w:rPr>
          <w:rStyle w:val="CodeChar"/>
        </w:rPr>
        <w:t xml:space="preserve">hiding.object_id</w:t>
      </w:r>
      <w:r>
        <w:t xml:space="preserve">, </w:t>
      </w:r>
      <w:r>
        <w:rPr>
          <w:rStyle w:val="CodeChar"/>
        </w:rPr>
        <w:t xml:space="preserve">hiding.spot</w:t>
      </w:r>
      <w:r>
        <w:t xml:space="preserve"> (animation hint only), </w:t>
      </w:r>
      <w:r>
        <w:rPr>
          <w:rStyle w:val="CodeChar"/>
        </w:rPr>
        <w:t xml:space="preserve">display</w:t>
      </w:r>
      <w:r>
        <w:t xml:space="preserve"> (title, style, lines, corner_mark, image_file, audio_file), </w:t>
      </w:r>
      <w:r>
        <w:rPr>
          <w:rStyle w:val="CodeChar"/>
        </w:rPr>
        <w:t xml:space="preserve">locate_hint</w:t>
      </w:r>
      <w:r>
        <w:t xml:space="preserve">. The player-facing API gives opaque items only. The browser never sees clue, part, chain, order or decoy flags.</w:t>
      </w:r>
    </w:p>
    <w:p>
      <w:pPr>
        <w:pStyle w:val="ListParagraph"/>
        <w:numPr>
          <w:ilvl w:val="0"/>
          <w:numId w:val="4"/>
        </w:numPr>
      </w:pPr>
      <w:r>
        <w:rPr>
          <w:rStyle w:val="CodeChar"/>
        </w:rPr>
        <w:t xml:space="preserve">rooms[].basket.opens_when</w:t>
      </w:r>
      <w:r>
        <w:t xml:space="preserve">: </w:t>
      </w:r>
      <w:r>
        <w:rPr>
          <w:rStyle w:val="CodeChar"/>
        </w:rPr>
        <w:t xml:space="preserve">all_room_pieces_collected</w:t>
      </w:r>
      <w:r>
        <w:t xml:space="preserve">.</w:t>
      </w:r>
    </w:p>
    <w:p>
      <w:pPr>
        <w:pStyle w:val="ListParagraph"/>
        <w:numPr>
          <w:ilvl w:val="0"/>
          <w:numId w:val="4"/>
        </w:numPr>
      </w:pPr>
      <w:r>
        <w:rPr>
          <w:rStyle w:val="CodeChar"/>
        </w:rPr>
        <w:t xml:space="preserve">clues[]</w:t>
      </w:r>
      <w:r>
        <w:t xml:space="preserve">: </w:t>
      </w:r>
      <w:r>
        <w:rPr>
          <w:rStyle w:val="CodeChar"/>
        </w:rPr>
        <w:t xml:space="preserve">object_id</w:t>
      </w:r>
      <w:r>
        <w:t xml:space="preserve"> (entry object), </w:t>
      </w:r>
      <w:r>
        <w:rPr>
          <w:rStyle w:val="CodeChar"/>
        </w:rPr>
        <w:t xml:space="preserve">case_file_id</w:t>
      </w:r>
      <w:r>
        <w:t xml:space="preserve">, </w:t>
      </w:r>
      <w:r>
        <w:rPr>
          <w:rStyle w:val="CodeChar"/>
        </w:rPr>
        <w:t xml:space="preserve">scene_text</w:t>
      </w:r>
      <w:r>
        <w:t xml:space="preserve">, </w:t>
      </w:r>
      <w:r>
        <w:rPr>
          <w:rStyle w:val="CodeChar"/>
        </w:rPr>
        <w:t xml:space="preserve">stages[].prompt</w:t>
      </w:r>
      <w:r>
        <w:t xml:space="preserve"> and </w:t>
      </w:r>
      <w:r>
        <w:rPr>
          <w:rStyle w:val="CodeChar"/>
        </w:rPr>
        <w:t xml:space="preserve">fields</w:t>
      </w:r>
      <w:r>
        <w:t xml:space="preserve">, </w:t>
      </w:r>
      <w:r>
        <w:rPr>
          <w:rStyle w:val="CodeChar"/>
        </w:rPr>
        <w:t xml:space="preserve">hints[]</w:t>
      </w:r>
      <w:r>
        <w:t xml:space="preserve"> (text only), </w:t>
      </w:r>
      <w:r>
        <w:rPr>
          <w:rStyle w:val="CodeChar"/>
        </w:rPr>
        <w:t xml:space="preserve">attempts_max</w:t>
      </w:r>
      <w:r>
        <w:t xml:space="preserve">, </w:t>
      </w:r>
      <w:r>
        <w:rPr>
          <w:rStyle w:val="CodeChar"/>
        </w:rPr>
        <w:t xml:space="preserve">reward.photo_piece</w:t>
      </w:r>
      <w:r>
        <w:t xml:space="preserve">.</w:t>
      </w:r>
    </w:p>
    <w:p>
      <w:pPr>
        <w:pStyle w:val="ListParagraph"/>
        <w:numPr>
          <w:ilvl w:val="0"/>
          <w:numId w:val="4"/>
        </w:numPr>
      </w:pPr>
      <w:r>
        <w:t xml:space="preserve">Never bundle the live content file in the frontend. Local mocks may read the test file only.</w:t>
      </w:r>
    </w:p>
    <w:p>
      <w:pPr>
        <w:pStyle w:val="Heading2"/>
      </w:pPr>
      <w:r>
        <w:t xml:space="preserve">4. 3D object plan</w:t>
      </w:r>
    </w:p>
    <w:p>
      <w:pPr/>
      <w:r>
        <w:rPr>
          <w:b/>
        </w:rPr>
        <w:t xml:space="preserve">Status key.</w:t>
      </w:r>
      <w:r>
        <w:t xml:space="preserve"> </w:t>
      </w:r>
      <w:r>
        <w:rPr>
          <w:i/>
        </w:rPr>
        <w:t xml:space="preserve">Built</w:t>
      </w:r>
      <w:r>
        <w:t xml:space="preserve">: exists in the current bedroom code. </w:t>
      </w:r>
      <w:r>
        <w:rPr>
          <w:i/>
        </w:rPr>
        <w:t xml:space="preserve">Reuse</w:t>
      </w:r>
      <w:r>
        <w:t xml:space="preserve">: copy an existing model with new materials. </w:t>
      </w:r>
      <w:r>
        <w:rPr>
          <w:i/>
        </w:rPr>
        <w:t xml:space="preserve">New</w:t>
      </w:r>
      <w:r>
        <w:t xml:space="preserve">: model from scratch. </w:t>
      </w:r>
      <w:r>
        <w:rPr>
          <w:i/>
        </w:rPr>
        <w:t xml:space="preserve">Dummy</w:t>
      </w:r>
      <w:r>
        <w:t xml:space="preserve">: a textured box or plane at the correct size and label, fully interactive, to be replaced later. Every hiding object needs the new </w:t>
      </w:r>
      <w:r>
        <w:rPr>
          <w:b/>
        </w:rPr>
        <w:t xml:space="preserve">search</w:t>
      </w:r>
      <w:r>
        <w:t xml:space="preserve"> interaction.</w:t>
      </w:r>
    </w:p>
    <w:p>
      <w:pPr>
        <w:pStyle w:val="Heading3"/>
      </w:pPr>
      <w:r>
        <w:t xml:space="preserve">4.1 Totals</w:t>
      </w:r>
    </w:p>
    <w:tbl>
      <w:tblPr>
        <w:tblStyle w:val="TableGrid"/>
        <w:tblW w:w="0" w:type="auto"/>
        <w:tblLayout w:type="fixed"/>
        <w:tblLook w:val="04A0" w:firstRow="1" w:lastRow="0" w:firstColumn="0" w:lastColumn="0" w:noHBand="0" w:noVBand="1"/>
      </w:tblPr>
      <w:tblGrid>
        <w:gridCol w:w="2229"/>
        <w:gridCol w:w="1049"/>
        <w:gridCol w:w="807"/>
        <w:gridCol w:w="929"/>
        <w:gridCol w:w="847"/>
        <w:gridCol w:w="1697"/>
        <w:gridCol w:w="735"/>
        <w:gridCol w:w="1063"/>
      </w:tblGrid>
      <w:tr>
        <w:trPr>
          <w:tblHeader/>
        </w:trPr>
        <w:tc>
          <w:tcPr>
            <w:tcW w:w="2229" w:type="dxa"/>
            <w:shd w:val="clear" w:color="auto" w:fill="F2F2F2"/>
          </w:tcPr>
          <w:p>
            <w:pPr/>
            <w:r>
              <w:t xml:space="preserve">Room</w:t>
            </w:r>
          </w:p>
        </w:tc>
        <w:tc>
          <w:tcPr>
            <w:tcW w:w="1049" w:type="dxa"/>
            <w:shd w:val="clear" w:color="auto" w:fill="F2F2F2"/>
          </w:tcPr>
          <w:p>
            <w:pPr/>
            <w:r>
              <w:t xml:space="preserve">Objects</w:t>
            </w:r>
          </w:p>
        </w:tc>
        <w:tc>
          <w:tcPr>
            <w:tcW w:w="807" w:type="dxa"/>
            <w:shd w:val="clear" w:color="auto" w:fill="F2F2F2"/>
          </w:tcPr>
          <w:p>
            <w:pPr/>
            <w:r>
              <w:t xml:space="preserve">Entry</w:t>
            </w:r>
          </w:p>
        </w:tc>
        <w:tc>
          <w:tcPr>
            <w:tcW w:w="929" w:type="dxa"/>
            <w:shd w:val="clear" w:color="auto" w:fill="F2F2F2"/>
          </w:tcPr>
          <w:p>
            <w:pPr/>
            <w:r>
              <w:t xml:space="preserve">Hiding</w:t>
            </w:r>
          </w:p>
        </w:tc>
        <w:tc>
          <w:tcPr>
            <w:tcW w:w="847" w:type="dxa"/>
            <w:shd w:val="clear" w:color="auto" w:fill="F2F2F2"/>
          </w:tcPr>
          <w:p>
            <w:pPr/>
            <w:r>
              <w:t xml:space="preserve">Decor</w:t>
            </w:r>
          </w:p>
        </w:tc>
        <w:tc>
          <w:tcPr>
            <w:tcW w:w="1697" w:type="dxa"/>
            <w:shd w:val="clear" w:color="auto" w:fill="F2F2F2"/>
          </w:tcPr>
          <w:p>
            <w:pPr/>
            <w:r>
              <w:t xml:space="preserve">Built or reuse</w:t>
            </w:r>
          </w:p>
        </w:tc>
        <w:tc>
          <w:tcPr>
            <w:tcW w:w="735" w:type="dxa"/>
            <w:shd w:val="clear" w:color="auto" w:fill="F2F2F2"/>
          </w:tcPr>
          <w:p>
            <w:pPr/>
            <w:r>
              <w:t xml:space="preserve">New</w:t>
            </w:r>
          </w:p>
        </w:tc>
        <w:tc>
          <w:tcPr>
            <w:tcW w:w="1063" w:type="dxa"/>
            <w:shd w:val="clear" w:color="auto" w:fill="F2F2F2"/>
          </w:tcPr>
          <w:p>
            <w:pPr/>
            <w:r>
              <w:t xml:space="preserve">Dummy</w:t>
            </w:r>
          </w:p>
        </w:tc>
      </w:tr>
      <w:tr>
        <w:tc>
          <w:tcPr>
            <w:tcW w:w="2229" w:type="dxa"/>
          </w:tcPr>
          <w:p>
            <w:pPr/>
            <w:r>
              <w:t xml:space="preserve">Lena's Bedroom</w:t>
            </w:r>
          </w:p>
        </w:tc>
        <w:tc>
          <w:tcPr>
            <w:tcW w:w="1049" w:type="dxa"/>
          </w:tcPr>
          <w:p>
            <w:pPr/>
            <w:r>
              <w:t xml:space="preserve">24</w:t>
            </w:r>
          </w:p>
        </w:tc>
        <w:tc>
          <w:tcPr>
            <w:tcW w:w="807" w:type="dxa"/>
          </w:tcPr>
          <w:p>
            <w:pPr/>
            <w:r>
              <w:t xml:space="preserve">4</w:t>
            </w:r>
          </w:p>
        </w:tc>
        <w:tc>
          <w:tcPr>
            <w:tcW w:w="929" w:type="dxa"/>
          </w:tcPr>
          <w:p>
            <w:pPr/>
            <w:r>
              <w:t xml:space="preserve">15</w:t>
            </w:r>
          </w:p>
        </w:tc>
        <w:tc>
          <w:tcPr>
            <w:tcW w:w="847" w:type="dxa"/>
          </w:tcPr>
          <w:p>
            <w:pPr/>
            <w:r>
              <w:t xml:space="preserve">5</w:t>
            </w:r>
          </w:p>
        </w:tc>
        <w:tc>
          <w:tcPr>
            <w:tcW w:w="1697" w:type="dxa"/>
          </w:tcPr>
          <w:p>
            <w:pPr/>
            <w:r>
              <w:t xml:space="preserve">23</w:t>
            </w:r>
          </w:p>
        </w:tc>
        <w:tc>
          <w:tcPr>
            <w:tcW w:w="735" w:type="dxa"/>
          </w:tcPr>
          <w:p>
            <w:pPr/>
            <w:r>
              <w:t xml:space="preserve">1</w:t>
            </w:r>
          </w:p>
        </w:tc>
        <w:tc>
          <w:tcPr>
            <w:tcW w:w="1063" w:type="dxa"/>
          </w:tcPr>
          <w:p>
            <w:pPr/>
            <w:r>
              <w:t xml:space="preserve">0</w:t>
            </w:r>
          </w:p>
        </w:tc>
      </w:tr>
      <w:tr>
        <w:tc>
          <w:tcPr>
            <w:tcW w:w="2229" w:type="dxa"/>
          </w:tcPr>
          <w:p>
            <w:pPr/>
            <w:r>
              <w:t xml:space="preserve">Daniel's Study</w:t>
            </w:r>
          </w:p>
        </w:tc>
        <w:tc>
          <w:tcPr>
            <w:tcW w:w="1049" w:type="dxa"/>
          </w:tcPr>
          <w:p>
            <w:pPr/>
            <w:r>
              <w:t xml:space="preserve">20</w:t>
            </w:r>
          </w:p>
        </w:tc>
        <w:tc>
          <w:tcPr>
            <w:tcW w:w="807" w:type="dxa"/>
          </w:tcPr>
          <w:p>
            <w:pPr/>
            <w:r>
              <w:t xml:space="preserve">4</w:t>
            </w:r>
          </w:p>
        </w:tc>
        <w:tc>
          <w:tcPr>
            <w:tcW w:w="929" w:type="dxa"/>
          </w:tcPr>
          <w:p>
            <w:pPr/>
            <w:r>
              <w:t xml:space="preserve">12</w:t>
            </w:r>
          </w:p>
        </w:tc>
        <w:tc>
          <w:tcPr>
            <w:tcW w:w="847" w:type="dxa"/>
          </w:tcPr>
          <w:p>
            <w:pPr/>
            <w:r>
              <w:t xml:space="preserve">4</w:t>
            </w:r>
          </w:p>
        </w:tc>
        <w:tc>
          <w:tcPr>
            <w:tcW w:w="1697" w:type="dxa"/>
          </w:tcPr>
          <w:p>
            <w:pPr/>
            <w:r>
              <w:t xml:space="preserve">6</w:t>
            </w:r>
          </w:p>
        </w:tc>
        <w:tc>
          <w:tcPr>
            <w:tcW w:w="735" w:type="dxa"/>
          </w:tcPr>
          <w:p>
            <w:pPr/>
            <w:r>
              <w:t xml:space="preserve">8</w:t>
            </w:r>
          </w:p>
        </w:tc>
        <w:tc>
          <w:tcPr>
            <w:tcW w:w="1063" w:type="dxa"/>
          </w:tcPr>
          <w:p>
            <w:pPr/>
            <w:r>
              <w:t xml:space="preserve">6</w:t>
            </w:r>
          </w:p>
        </w:tc>
      </w:tr>
      <w:tr>
        <w:tc>
          <w:tcPr>
            <w:tcW w:w="2229" w:type="dxa"/>
          </w:tcPr>
          <w:p>
            <w:pPr/>
            <w:r>
              <w:t xml:space="preserve">The Basement</w:t>
            </w:r>
          </w:p>
        </w:tc>
        <w:tc>
          <w:tcPr>
            <w:tcW w:w="1049" w:type="dxa"/>
          </w:tcPr>
          <w:p>
            <w:pPr/>
            <w:r>
              <w:t xml:space="preserve">11</w:t>
            </w:r>
          </w:p>
        </w:tc>
        <w:tc>
          <w:tcPr>
            <w:tcW w:w="807" w:type="dxa"/>
          </w:tcPr>
          <w:p>
            <w:pPr/>
            <w:r>
              <w:t xml:space="preserve">3</w:t>
            </w:r>
          </w:p>
        </w:tc>
        <w:tc>
          <w:tcPr>
            <w:tcW w:w="929" w:type="dxa"/>
          </w:tcPr>
          <w:p>
            <w:pPr/>
            <w:r>
              <w:t xml:space="preserve">4</w:t>
            </w:r>
          </w:p>
        </w:tc>
        <w:tc>
          <w:tcPr>
            <w:tcW w:w="847" w:type="dxa"/>
          </w:tcPr>
          <w:p>
            <w:pPr/>
            <w:r>
              <w:t xml:space="preserve">4</w:t>
            </w:r>
          </w:p>
        </w:tc>
        <w:tc>
          <w:tcPr>
            <w:tcW w:w="1697" w:type="dxa"/>
          </w:tcPr>
          <w:p>
            <w:pPr/>
            <w:r>
              <w:t xml:space="preserve">1</w:t>
            </w:r>
          </w:p>
        </w:tc>
        <w:tc>
          <w:tcPr>
            <w:tcW w:w="735" w:type="dxa"/>
          </w:tcPr>
          <w:p>
            <w:pPr/>
            <w:r>
              <w:t xml:space="preserve">7</w:t>
            </w:r>
          </w:p>
        </w:tc>
        <w:tc>
          <w:tcPr>
            <w:tcW w:w="1063" w:type="dxa"/>
          </w:tcPr>
          <w:p>
            <w:pPr/>
            <w:r>
              <w:t xml:space="preserve">3</w:t>
            </w:r>
          </w:p>
        </w:tc>
      </w:tr>
      <w:tr>
        <w:tc>
          <w:tcPr>
            <w:tcW w:w="2229" w:type="dxa"/>
          </w:tcPr>
          <w:p>
            <w:pPr/>
            <w:r>
              <w:t xml:space="preserve">Round 1 total</w:t>
            </w:r>
          </w:p>
        </w:tc>
        <w:tc>
          <w:tcPr>
            <w:tcW w:w="1049" w:type="dxa"/>
          </w:tcPr>
          <w:p>
            <w:pPr/>
            <w:r>
              <w:t xml:space="preserve">55</w:t>
            </w:r>
          </w:p>
        </w:tc>
        <w:tc>
          <w:tcPr>
            <w:tcW w:w="807" w:type="dxa"/>
          </w:tcPr>
          <w:p>
            <w:pPr/>
            <w:r>
              <w:t xml:space="preserve">11</w:t>
            </w:r>
          </w:p>
        </w:tc>
        <w:tc>
          <w:tcPr>
            <w:tcW w:w="929" w:type="dxa"/>
          </w:tcPr>
          <w:p>
            <w:pPr/>
            <w:r>
              <w:t xml:space="preserve">31</w:t>
            </w:r>
          </w:p>
        </w:tc>
        <w:tc>
          <w:tcPr>
            <w:tcW w:w="847" w:type="dxa"/>
          </w:tcPr>
          <w:p>
            <w:pPr/>
            <w:r>
              <w:t xml:space="preserve">13</w:t>
            </w:r>
          </w:p>
        </w:tc>
        <w:tc>
          <w:tcPr>
            <w:tcW w:w="1697" w:type="dxa"/>
          </w:tcPr>
          <w:p>
            <w:pPr/>
            <w:r>
              <w:t xml:space="preserve">30</w:t>
            </w:r>
          </w:p>
        </w:tc>
        <w:tc>
          <w:tcPr>
            <w:tcW w:w="735" w:type="dxa"/>
          </w:tcPr>
          <w:p>
            <w:pPr/>
            <w:r>
              <w:t xml:space="preserve">16</w:t>
            </w:r>
          </w:p>
        </w:tc>
        <w:tc>
          <w:tcPr>
            <w:tcW w:w="1063" w:type="dxa"/>
          </w:tcPr>
          <w:p>
            <w:pPr/>
            <w:r>
              <w:t xml:space="preserve">9</w:t>
            </w:r>
          </w:p>
        </w:tc>
      </w:tr>
      <w:tr>
        <w:tc>
          <w:tcPr>
            <w:tcW w:w="2229" w:type="dxa"/>
          </w:tcPr>
          <w:p>
            <w:pPr/>
            <w:r>
              <w:t xml:space="preserve">Records Archive</w:t>
            </w:r>
          </w:p>
        </w:tc>
        <w:tc>
          <w:tcPr>
            <w:tcW w:w="1049" w:type="dxa"/>
          </w:tcPr>
          <w:p>
            <w:pPr/>
            <w:r>
              <w:t xml:space="preserve">6</w:t>
            </w:r>
          </w:p>
        </w:tc>
        <w:tc>
          <w:tcPr>
            <w:tcW w:w="807" w:type="dxa"/>
          </w:tcPr>
          <w:p>
            <w:pPr/>
            <w:r>
              <w:t xml:space="preserve">4</w:t>
            </w:r>
          </w:p>
        </w:tc>
        <w:tc>
          <w:tcPr>
            <w:tcW w:w="929" w:type="dxa"/>
          </w:tcPr>
          <w:p>
            <w:pPr/>
            <w:r>
              <w:t xml:space="preserve">0</w:t>
            </w:r>
          </w:p>
        </w:tc>
        <w:tc>
          <w:tcPr>
            <w:tcW w:w="847" w:type="dxa"/>
          </w:tcPr>
          <w:p>
            <w:pPr/>
            <w:r>
              <w:t xml:space="preserve">2</w:t>
            </w:r>
          </w:p>
        </w:tc>
        <w:tc>
          <w:tcPr>
            <w:tcW w:w="1697" w:type="dxa"/>
          </w:tcPr>
          <w:p>
            <w:pPr/>
            <w:r>
              <w:t xml:space="preserve">1</w:t>
            </w:r>
          </w:p>
        </w:tc>
        <w:tc>
          <w:tcPr>
            <w:tcW w:w="735" w:type="dxa"/>
          </w:tcPr>
          <w:p>
            <w:pPr/>
            <w:r>
              <w:t xml:space="preserve">4</w:t>
            </w:r>
          </w:p>
        </w:tc>
        <w:tc>
          <w:tcPr>
            <w:tcW w:w="1063" w:type="dxa"/>
          </w:tcPr>
          <w:p>
            <w:pPr/>
            <w:r>
              <w:t xml:space="preserve">1</w:t>
            </w:r>
          </w:p>
        </w:tc>
      </w:tr>
      <w:tr>
        <w:tc>
          <w:tcPr>
            <w:tcW w:w="2229" w:type="dxa"/>
          </w:tcPr>
          <w:p>
            <w:pPr/>
            <w:r>
              <w:t xml:space="preserve">Control Room</w:t>
            </w:r>
          </w:p>
        </w:tc>
        <w:tc>
          <w:tcPr>
            <w:tcW w:w="1049" w:type="dxa"/>
          </w:tcPr>
          <w:p>
            <w:pPr/>
            <w:r>
              <w:t xml:space="preserve">5</w:t>
            </w:r>
          </w:p>
        </w:tc>
        <w:tc>
          <w:tcPr>
            <w:tcW w:w="807" w:type="dxa"/>
          </w:tcPr>
          <w:p>
            <w:pPr/>
            <w:r>
              <w:t xml:space="preserve">3</w:t>
            </w:r>
          </w:p>
        </w:tc>
        <w:tc>
          <w:tcPr>
            <w:tcW w:w="929" w:type="dxa"/>
          </w:tcPr>
          <w:p>
            <w:pPr/>
            <w:r>
              <w:t xml:space="preserve">0</w:t>
            </w:r>
          </w:p>
        </w:tc>
        <w:tc>
          <w:tcPr>
            <w:tcW w:w="847" w:type="dxa"/>
          </w:tcPr>
          <w:p>
            <w:pPr/>
            <w:r>
              <w:t xml:space="preserve">2</w:t>
            </w:r>
          </w:p>
        </w:tc>
        <w:tc>
          <w:tcPr>
            <w:tcW w:w="1697" w:type="dxa"/>
          </w:tcPr>
          <w:p>
            <w:pPr/>
            <w:r>
              <w:t xml:space="preserve">2</w:t>
            </w:r>
          </w:p>
        </w:tc>
        <w:tc>
          <w:tcPr>
            <w:tcW w:w="735" w:type="dxa"/>
          </w:tcPr>
          <w:p>
            <w:pPr/>
            <w:r>
              <w:t xml:space="preserve">2</w:t>
            </w:r>
          </w:p>
        </w:tc>
        <w:tc>
          <w:tcPr>
            <w:tcW w:w="1063" w:type="dxa"/>
          </w:tcPr>
          <w:p>
            <w:pPr/>
            <w:r>
              <w:t xml:space="preserve">1</w:t>
            </w:r>
          </w:p>
        </w:tc>
      </w:tr>
      <w:tr>
        <w:tc>
          <w:tcPr>
            <w:tcW w:w="2229" w:type="dxa"/>
          </w:tcPr>
          <w:p>
            <w:pPr/>
            <w:r>
              <w:t xml:space="preserve">Containment Vault</w:t>
            </w:r>
          </w:p>
        </w:tc>
        <w:tc>
          <w:tcPr>
            <w:tcW w:w="1049" w:type="dxa"/>
          </w:tcPr>
          <w:p>
            <w:pPr/>
            <w:r>
              <w:t xml:space="preserve">5</w:t>
            </w:r>
          </w:p>
        </w:tc>
        <w:tc>
          <w:tcPr>
            <w:tcW w:w="807" w:type="dxa"/>
          </w:tcPr>
          <w:p>
            <w:pPr/>
            <w:r>
              <w:t xml:space="preserve">3</w:t>
            </w:r>
          </w:p>
        </w:tc>
        <w:tc>
          <w:tcPr>
            <w:tcW w:w="929" w:type="dxa"/>
          </w:tcPr>
          <w:p>
            <w:pPr/>
            <w:r>
              <w:t xml:space="preserve">0</w:t>
            </w:r>
          </w:p>
        </w:tc>
        <w:tc>
          <w:tcPr>
            <w:tcW w:w="847" w:type="dxa"/>
          </w:tcPr>
          <w:p>
            <w:pPr/>
            <w:r>
              <w:t xml:space="preserve">2</w:t>
            </w:r>
          </w:p>
        </w:tc>
        <w:tc>
          <w:tcPr>
            <w:tcW w:w="1697" w:type="dxa"/>
          </w:tcPr>
          <w:p>
            <w:pPr/>
            <w:r>
              <w:t xml:space="preserve">2</w:t>
            </w:r>
          </w:p>
        </w:tc>
        <w:tc>
          <w:tcPr>
            <w:tcW w:w="735" w:type="dxa"/>
          </w:tcPr>
          <w:p>
            <w:pPr/>
            <w:r>
              <w:t xml:space="preserve">1</w:t>
            </w:r>
          </w:p>
        </w:tc>
        <w:tc>
          <w:tcPr>
            <w:tcW w:w="1063" w:type="dxa"/>
          </w:tcPr>
          <w:p>
            <w:pPr/>
            <w:r>
              <w:t xml:space="preserve">1</w:t>
            </w:r>
          </w:p>
        </w:tc>
      </w:tr>
      <w:tr>
        <w:tc>
          <w:tcPr>
            <w:tcW w:w="2229" w:type="dxa"/>
          </w:tcPr>
          <w:p>
            <w:pPr/>
            <w:r>
              <w:t xml:space="preserve">Round 2 total</w:t>
            </w:r>
          </w:p>
        </w:tc>
        <w:tc>
          <w:tcPr>
            <w:tcW w:w="1049" w:type="dxa"/>
          </w:tcPr>
          <w:p>
            <w:pPr/>
            <w:r>
              <w:t xml:space="preserve">16</w:t>
            </w:r>
          </w:p>
        </w:tc>
        <w:tc>
          <w:tcPr>
            <w:tcW w:w="807" w:type="dxa"/>
          </w:tcPr>
          <w:p>
            <w:pPr/>
            <w:r>
              <w:t xml:space="preserve">10</w:t>
            </w:r>
          </w:p>
        </w:tc>
        <w:tc>
          <w:tcPr>
            <w:tcW w:w="929" w:type="dxa"/>
          </w:tcPr>
          <w:p>
            <w:pPr/>
            <w:r>
              <w:t xml:space="preserve">0</w:t>
            </w:r>
          </w:p>
        </w:tc>
        <w:tc>
          <w:tcPr>
            <w:tcW w:w="847" w:type="dxa"/>
          </w:tcPr>
          <w:p>
            <w:pPr/>
            <w:r>
              <w:t xml:space="preserve">6</w:t>
            </w:r>
          </w:p>
        </w:tc>
        <w:tc>
          <w:tcPr>
            <w:tcW w:w="1697" w:type="dxa"/>
          </w:tcPr>
          <w:p>
            <w:pPr/>
            <w:r>
              <w:t xml:space="preserve">5</w:t>
            </w:r>
          </w:p>
        </w:tc>
        <w:tc>
          <w:tcPr>
            <w:tcW w:w="735" w:type="dxa"/>
          </w:tcPr>
          <w:p>
            <w:pPr/>
            <w:r>
              <w:t xml:space="preserve">7</w:t>
            </w:r>
          </w:p>
        </w:tc>
        <w:tc>
          <w:tcPr>
            <w:tcW w:w="1063" w:type="dxa"/>
          </w:tcPr>
          <w:p>
            <w:pPr/>
            <w:r>
              <w:t xml:space="preserve">3</w:t>
            </w:r>
          </w:p>
        </w:tc>
      </w:tr>
      <w:tr>
        <w:tc>
          <w:tcPr>
            <w:tcW w:w="2229" w:type="dxa"/>
          </w:tcPr>
          <w:p>
            <w:pPr/>
            <w:r>
              <w:rPr>
                <w:b/>
              </w:rPr>
              <w:t xml:space="preserve">All rooms</w:t>
            </w:r>
          </w:p>
        </w:tc>
        <w:tc>
          <w:tcPr>
            <w:tcW w:w="1049" w:type="dxa"/>
          </w:tcPr>
          <w:p>
            <w:pPr/>
            <w:r>
              <w:rPr>
                <w:b/>
              </w:rPr>
              <w:t xml:space="preserve">71</w:t>
            </w:r>
          </w:p>
        </w:tc>
        <w:tc>
          <w:tcPr>
            <w:tcW w:w="807" w:type="dxa"/>
          </w:tcPr>
          <w:p>
            <w:pPr/>
            <w:r>
              <w:t xml:space="preserve">21</w:t>
            </w:r>
          </w:p>
        </w:tc>
        <w:tc>
          <w:tcPr>
            <w:tcW w:w="929" w:type="dxa"/>
          </w:tcPr>
          <w:p>
            <w:pPr/>
            <w:r>
              <w:t xml:space="preserve">31</w:t>
            </w:r>
          </w:p>
        </w:tc>
        <w:tc>
          <w:tcPr>
            <w:tcW w:w="847" w:type="dxa"/>
          </w:tcPr>
          <w:p>
            <w:pPr/>
            <w:r>
              <w:t xml:space="preserve">19</w:t>
            </w:r>
          </w:p>
        </w:tc>
        <w:tc>
          <w:tcPr>
            <w:tcW w:w="1697" w:type="dxa"/>
          </w:tcPr>
          <w:p>
            <w:pPr/>
            <w:r>
              <w:t xml:space="preserve">35</w:t>
            </w:r>
          </w:p>
        </w:tc>
        <w:tc>
          <w:tcPr>
            <w:tcW w:w="735" w:type="dxa"/>
          </w:tcPr>
          <w:p>
            <w:pPr/>
            <w:r>
              <w:t xml:space="preserve">23</w:t>
            </w:r>
          </w:p>
        </w:tc>
        <w:tc>
          <w:tcPr>
            <w:tcW w:w="1063" w:type="dxa"/>
          </w:tcPr>
          <w:p>
            <w:pPr/>
            <w:r>
              <w:t xml:space="preserve">12</w:t>
            </w:r>
          </w:p>
        </w:tc>
      </w:tr>
    </w:tbl>
    <w:p>
      <w:pPr/>
      <w:r>
        <w:t xml:space="preserve">Round 1 pieces to place: 30 real (13 plus 1 in the Bedroom, 14 in the Study, 3 in the Basement for the pieces listed in section 4.5) and 6 decoys, 36 hiding spots in total. Search spots on one object can be several (a drawer, a pillowcase, a lining), so a small object may hold two.</w:t>
      </w:r>
    </w:p>
    <w:p>
      <w:pPr>
        <w:pStyle w:val="Heading3"/>
      </w:pPr>
      <w:r>
        <w:t xml:space="preserve">4.2 Lena's Bedroom (24 objects)</w:t>
      </w:r>
    </w:p>
    <w:tbl>
      <w:tblPr>
        <w:tblStyle w:val="TableGrid"/>
        <w:tblW w:w="0" w:type="auto"/>
        <w:tblLayout w:type="fixed"/>
        <w:tblLook w:val="04A0" w:firstRow="1" w:lastRow="0" w:firstColumn="0" w:lastColumn="0" w:noHBand="0" w:noVBand="1"/>
      </w:tblPr>
      <w:tblGrid>
        <w:gridCol w:w="2046"/>
        <w:gridCol w:w="3090"/>
        <w:gridCol w:w="1973"/>
        <w:gridCol w:w="1422"/>
        <w:gridCol w:w="829"/>
      </w:tblGrid>
      <w:tr>
        <w:trPr>
          <w:tblHeader/>
        </w:trPr>
        <w:tc>
          <w:tcPr>
            <w:tcW w:w="2046" w:type="dxa"/>
            <w:shd w:val="clear" w:color="auto" w:fill="F2F2F2"/>
          </w:tcPr>
          <w:p>
            <w:pPr/>
            <w:r>
              <w:t xml:space="preserve">Object id</w:t>
            </w:r>
          </w:p>
        </w:tc>
        <w:tc>
          <w:tcPr>
            <w:tcW w:w="3090" w:type="dxa"/>
            <w:shd w:val="clear" w:color="auto" w:fill="F2F2F2"/>
          </w:tcPr>
          <w:p>
            <w:pPr/>
            <w:r>
              <w:t xml:space="preserve">Label</w:t>
            </w:r>
          </w:p>
        </w:tc>
        <w:tc>
          <w:tcPr>
            <w:tcW w:w="1973" w:type="dxa"/>
            <w:shd w:val="clear" w:color="auto" w:fill="F2F2F2"/>
          </w:tcPr>
          <w:p>
            <w:pPr/>
            <w:r>
              <w:t xml:space="preserve">Role</w:t>
            </w:r>
          </w:p>
        </w:tc>
        <w:tc>
          <w:tcPr>
            <w:tcW w:w="1422" w:type="dxa"/>
            <w:shd w:val="clear" w:color="auto" w:fill="F2F2F2"/>
          </w:tcPr>
          <w:p>
            <w:pPr/>
            <w:r>
              <w:t xml:space="preserve">Status</w:t>
            </w:r>
          </w:p>
        </w:tc>
        <w:tc>
          <w:tcPr>
            <w:tcW w:w="829" w:type="dxa"/>
            <w:shd w:val="clear" w:color="auto" w:fill="F2F2F2"/>
          </w:tcPr>
          <w:p>
            <w:pPr/>
            <w:r>
              <w:t xml:space="preserve">Holds</w:t>
            </w:r>
          </w:p>
        </w:tc>
      </w:tr>
      <w:tr>
        <w:tc>
          <w:tcPr>
            <w:tcW w:w="2046" w:type="dxa"/>
          </w:tcPr>
          <w:p>
            <w:pPr/>
            <w:r>
              <w:rPr>
                <w:rStyle w:val="CodeChar"/>
              </w:rPr>
              <w:t xml:space="preserve">diary</w:t>
            </w:r>
          </w:p>
        </w:tc>
        <w:tc>
          <w:tcPr>
            <w:tcW w:w="3090" w:type="dxa"/>
          </w:tcPr>
          <w:p>
            <w:pPr/>
            <w:r>
              <w:t xml:space="preserve">Open diary on the bed</w:t>
            </w:r>
          </w:p>
        </w:tc>
        <w:tc>
          <w:tcPr>
            <w:tcW w:w="1973" w:type="dxa"/>
          </w:tcPr>
          <w:p>
            <w:pPr/>
            <w:r>
              <w:t xml:space="preserve">entry (case file 1)</w:t>
            </w:r>
          </w:p>
        </w:tc>
        <w:tc>
          <w:tcPr>
            <w:tcW w:w="1422" w:type="dxa"/>
          </w:tcPr>
          <w:p>
            <w:pPr/>
            <w:r>
              <w:t xml:space="preserve">Built</w:t>
            </w:r>
          </w:p>
        </w:tc>
        <w:tc>
          <w:tcPr>
            <w:tcW w:w="829" w:type="dxa"/>
          </w:tcPr>
          <w:p>
            <w:pPr/>
            <w:r>
              <w:t xml:space="preserve">none</w:t>
            </w:r>
          </w:p>
        </w:tc>
      </w:tr>
      <w:tr>
        <w:tc>
          <w:tcPr>
            <w:tcW w:w="2046" w:type="dxa"/>
          </w:tcPr>
          <w:p>
            <w:pPr/>
            <w:r>
              <w:rPr>
                <w:rStyle w:val="CodeChar"/>
              </w:rPr>
              <w:t xml:space="preserve">notebook</w:t>
            </w:r>
          </w:p>
        </w:tc>
        <w:tc>
          <w:tcPr>
            <w:tcW w:w="3090" w:type="dxa"/>
          </w:tcPr>
          <w:p>
            <w:pPr/>
            <w:r>
              <w:t xml:space="preserve">School notebook on the desk</w:t>
            </w:r>
          </w:p>
        </w:tc>
        <w:tc>
          <w:tcPr>
            <w:tcW w:w="1973" w:type="dxa"/>
          </w:tcPr>
          <w:p>
            <w:pPr/>
            <w:r>
              <w:t xml:space="preserve">entry (case file 2)</w:t>
            </w:r>
          </w:p>
        </w:tc>
        <w:tc>
          <w:tcPr>
            <w:tcW w:w="1422" w:type="dxa"/>
          </w:tcPr>
          <w:p>
            <w:pPr/>
            <w:r>
              <w:rPr>
                <w:b/>
              </w:rPr>
              <w:t xml:space="preserve">New</w:t>
            </w:r>
            <w:r>
              <w:t xml:space="preserve"> (small, flat, open on desk)</w:t>
            </w:r>
          </w:p>
        </w:tc>
        <w:tc>
          <w:tcPr>
            <w:tcW w:w="829" w:type="dxa"/>
          </w:tcPr>
          <w:p>
            <w:pPr/>
            <w:r>
              <w:t xml:space="preserve">none</w:t>
            </w:r>
          </w:p>
        </w:tc>
      </w:tr>
      <w:tr>
        <w:tc>
          <w:tcPr>
            <w:tcW w:w="2046" w:type="dxa"/>
          </w:tcPr>
          <w:p>
            <w:pPr/>
            <w:r>
              <w:rPr>
                <w:rStyle w:val="CodeChar"/>
              </w:rPr>
              <w:t xml:space="preserve">poster</w:t>
            </w:r>
          </w:p>
        </w:tc>
        <w:tc>
          <w:tcPr>
            <w:tcW w:w="3090" w:type="dxa"/>
          </w:tcPr>
          <w:p>
            <w:pPr/>
            <w:r>
              <w:t xml:space="preserve">Wall poster, nearly black</w:t>
            </w:r>
          </w:p>
        </w:tc>
        <w:tc>
          <w:tcPr>
            <w:tcW w:w="1973" w:type="dxa"/>
          </w:tcPr>
          <w:p>
            <w:pPr/>
            <w:r>
              <w:t xml:space="preserve">entry (case file 3)</w:t>
            </w:r>
          </w:p>
        </w:tc>
        <w:tc>
          <w:tcPr>
            <w:tcW w:w="1422" w:type="dxa"/>
          </w:tcPr>
          <w:p>
            <w:pPr/>
            <w:r>
              <w:t xml:space="preserve">Built</w:t>
            </w:r>
          </w:p>
        </w:tc>
        <w:tc>
          <w:tcPr>
            <w:tcW w:w="829" w:type="dxa"/>
          </w:tcPr>
          <w:p>
            <w:pPr/>
            <w:r>
              <w:t xml:space="preserve">none</w:t>
            </w:r>
          </w:p>
        </w:tc>
      </w:tr>
      <w:tr>
        <w:tc>
          <w:tcPr>
            <w:tcW w:w="2046" w:type="dxa"/>
          </w:tcPr>
          <w:p>
            <w:pPr/>
            <w:r>
              <w:rPr>
                <w:rStyle w:val="CodeChar"/>
              </w:rPr>
              <w:t xml:space="preserve">portrait</w:t>
            </w:r>
          </w:p>
        </w:tc>
        <w:tc>
          <w:tcPr>
            <w:tcW w:w="3090" w:type="dxa"/>
          </w:tcPr>
          <w:p>
            <w:pPr/>
            <w:r>
              <w:t xml:space="preserve">Torn Family Portrait on the wall</w:t>
            </w:r>
          </w:p>
        </w:tc>
        <w:tc>
          <w:tcPr>
            <w:tcW w:w="1973" w:type="dxa"/>
          </w:tcPr>
          <w:p>
            <w:pPr/>
            <w:r>
              <w:t xml:space="preserve">entry (the two-tag file)</w:t>
            </w:r>
          </w:p>
        </w:tc>
        <w:tc>
          <w:tcPr>
            <w:tcW w:w="1422" w:type="dxa"/>
          </w:tcPr>
          <w:p>
            <w:pPr/>
            <w:r>
              <w:t xml:space="preserve">Built</w:t>
            </w:r>
          </w:p>
        </w:tc>
        <w:tc>
          <w:tcPr>
            <w:tcW w:w="829" w:type="dxa"/>
          </w:tcPr>
          <w:p>
            <w:pPr/>
            <w:r>
              <w:t xml:space="preserve">none</w:t>
            </w:r>
          </w:p>
        </w:tc>
      </w:tr>
      <w:tr>
        <w:tc>
          <w:tcPr>
            <w:tcW w:w="2046" w:type="dxa"/>
          </w:tcPr>
          <w:p>
            <w:pPr/>
            <w:r>
              <w:rPr>
                <w:rStyle w:val="CodeChar"/>
              </w:rPr>
              <w:t xml:space="preserve">trunk</w:t>
            </w:r>
          </w:p>
        </w:tc>
        <w:tc>
          <w:tcPr>
            <w:tcW w:w="3090" w:type="dxa"/>
          </w:tcPr>
          <w:p>
            <w:pPr/>
            <w:r>
              <w:t xml:space="preserve">Leather trunk</w:t>
            </w:r>
          </w:p>
        </w:tc>
        <w:tc>
          <w:tcPr>
            <w:tcW w:w="1973" w:type="dxa"/>
          </w:tcPr>
          <w:p>
            <w:pPr/>
            <w:r>
              <w:t xml:space="preserve">hiding</w:t>
            </w:r>
          </w:p>
        </w:tc>
        <w:tc>
          <w:tcPr>
            <w:tcW w:w="1422" w:type="dxa"/>
          </w:tcPr>
          <w:p>
            <w:pPr/>
            <w:r>
              <w:t xml:space="preserve">Built</w:t>
            </w:r>
          </w:p>
        </w:tc>
        <w:tc>
          <w:tcPr>
            <w:tcW w:w="829" w:type="dxa"/>
          </w:tcPr>
          <w:p>
            <w:pPr/>
            <w:r>
              <w:t xml:space="preserve">EB01</w:t>
            </w:r>
          </w:p>
        </w:tc>
      </w:tr>
      <w:tr>
        <w:tc>
          <w:tcPr>
            <w:tcW w:w="2046" w:type="dxa"/>
          </w:tcPr>
          <w:p>
            <w:pPr/>
            <w:r>
              <w:rPr>
                <w:rStyle w:val="CodeChar"/>
              </w:rPr>
              <w:t xml:space="preserve">nightstand</w:t>
            </w:r>
          </w:p>
        </w:tc>
        <w:tc>
          <w:tcPr>
            <w:tcW w:w="3090" w:type="dxa"/>
          </w:tcPr>
          <w:p>
            <w:pPr/>
            <w:r>
              <w:t xml:space="preserve">Nightstand (add a drawer)</w:t>
            </w:r>
          </w:p>
        </w:tc>
        <w:tc>
          <w:tcPr>
            <w:tcW w:w="1973" w:type="dxa"/>
          </w:tcPr>
          <w:p>
            <w:pPr/>
            <w:r>
              <w:t xml:space="preserve">hiding</w:t>
            </w:r>
          </w:p>
        </w:tc>
        <w:tc>
          <w:tcPr>
            <w:tcW w:w="1422" w:type="dxa"/>
          </w:tcPr>
          <w:p>
            <w:pPr/>
            <w:r>
              <w:t xml:space="preserve">Built</w:t>
            </w:r>
          </w:p>
        </w:tc>
        <w:tc>
          <w:tcPr>
            <w:tcW w:w="829" w:type="dxa"/>
          </w:tcPr>
          <w:p>
            <w:pPr/>
            <w:r>
              <w:t xml:space="preserve">EB02</w:t>
            </w:r>
          </w:p>
        </w:tc>
      </w:tr>
      <w:tr>
        <w:tc>
          <w:tcPr>
            <w:tcW w:w="2046" w:type="dxa"/>
          </w:tcPr>
          <w:p>
            <w:pPr/>
            <w:r>
              <w:rPr>
                <w:rStyle w:val="CodeChar"/>
              </w:rPr>
              <w:t xml:space="preserve">candle</w:t>
            </w:r>
          </w:p>
        </w:tc>
        <w:tc>
          <w:tcPr>
            <w:tcW w:w="3090" w:type="dxa"/>
          </w:tcPr>
          <w:p>
            <w:pPr/>
            <w:r>
              <w:t xml:space="preserve">Candle</w:t>
            </w:r>
          </w:p>
        </w:tc>
        <w:tc>
          <w:tcPr>
            <w:tcW w:w="1973" w:type="dxa"/>
          </w:tcPr>
          <w:p>
            <w:pPr/>
            <w:r>
              <w:t xml:space="preserve">hiding</w:t>
            </w:r>
          </w:p>
        </w:tc>
        <w:tc>
          <w:tcPr>
            <w:tcW w:w="1422" w:type="dxa"/>
          </w:tcPr>
          <w:p>
            <w:pPr/>
            <w:r>
              <w:t xml:space="preserve">Built</w:t>
            </w:r>
          </w:p>
        </w:tc>
        <w:tc>
          <w:tcPr>
            <w:tcW w:w="829" w:type="dxa"/>
          </w:tcPr>
          <w:p>
            <w:pPr/>
            <w:r>
              <w:t xml:space="preserve">EB03</w:t>
            </w:r>
          </w:p>
        </w:tc>
      </w:tr>
      <w:tr>
        <w:tc>
          <w:tcPr>
            <w:tcW w:w="2046" w:type="dxa"/>
          </w:tcPr>
          <w:p>
            <w:pPr/>
            <w:r>
              <w:rPr>
                <w:rStyle w:val="CodeChar"/>
              </w:rPr>
              <w:t xml:space="preserve">desk</w:t>
            </w:r>
          </w:p>
        </w:tc>
        <w:tc>
          <w:tcPr>
            <w:tcW w:w="3090" w:type="dxa"/>
          </w:tcPr>
          <w:p>
            <w:pPr/>
            <w:r>
              <w:t xml:space="preserve">Desk with clutter</w:t>
            </w:r>
          </w:p>
        </w:tc>
        <w:tc>
          <w:tcPr>
            <w:tcW w:w="1973" w:type="dxa"/>
          </w:tcPr>
          <w:p>
            <w:pPr/>
            <w:r>
              <w:t xml:space="preserve">hiding</w:t>
            </w:r>
          </w:p>
        </w:tc>
        <w:tc>
          <w:tcPr>
            <w:tcW w:w="1422" w:type="dxa"/>
          </w:tcPr>
          <w:p>
            <w:pPr/>
            <w:r>
              <w:t xml:space="preserve">Built</w:t>
            </w:r>
          </w:p>
        </w:tc>
        <w:tc>
          <w:tcPr>
            <w:tcW w:w="829" w:type="dxa"/>
          </w:tcPr>
          <w:p>
            <w:pPr/>
            <w:r>
              <w:t xml:space="preserve">EB04</w:t>
            </w:r>
          </w:p>
        </w:tc>
      </w:tr>
      <w:tr>
        <w:tc>
          <w:tcPr>
            <w:tcW w:w="2046" w:type="dxa"/>
          </w:tcPr>
          <w:p>
            <w:pPr/>
            <w:r>
              <w:rPr>
                <w:rStyle w:val="CodeChar"/>
              </w:rPr>
              <w:t xml:space="preserve">bed</w:t>
            </w:r>
          </w:p>
        </w:tc>
        <w:tc>
          <w:tcPr>
            <w:tcW w:w="3090" w:type="dxa"/>
          </w:tcPr>
          <w:p>
            <w:pPr/>
            <w:r>
              <w:t xml:space="preserve">Four-poster bed</w:t>
            </w:r>
          </w:p>
        </w:tc>
        <w:tc>
          <w:tcPr>
            <w:tcW w:w="1973" w:type="dxa"/>
          </w:tcPr>
          <w:p>
            <w:pPr/>
            <w:r>
              <w:t xml:space="preserve">hiding</w:t>
            </w:r>
          </w:p>
        </w:tc>
        <w:tc>
          <w:tcPr>
            <w:tcW w:w="1422" w:type="dxa"/>
          </w:tcPr>
          <w:p>
            <w:pPr/>
            <w:r>
              <w:t xml:space="preserve">Built</w:t>
            </w:r>
          </w:p>
        </w:tc>
        <w:tc>
          <w:tcPr>
            <w:tcW w:w="829" w:type="dxa"/>
          </w:tcPr>
          <w:p>
            <w:pPr/>
            <w:r>
              <w:t xml:space="preserve">EB05</w:t>
            </w:r>
          </w:p>
        </w:tc>
      </w:tr>
      <w:tr>
        <w:tc>
          <w:tcPr>
            <w:tcW w:w="2046" w:type="dxa"/>
          </w:tcPr>
          <w:p>
            <w:pPr/>
            <w:r>
              <w:rPr>
                <w:rStyle w:val="CodeChar"/>
              </w:rPr>
              <w:t xml:space="preserve">wardrobe</w:t>
            </w:r>
          </w:p>
        </w:tc>
        <w:tc>
          <w:tcPr>
            <w:tcW w:w="3090" w:type="dxa"/>
          </w:tcPr>
          <w:p>
            <w:pPr/>
            <w:r>
              <w:t xml:space="preserve">Wardrobe with coats</w:t>
            </w:r>
          </w:p>
        </w:tc>
        <w:tc>
          <w:tcPr>
            <w:tcW w:w="1973" w:type="dxa"/>
          </w:tcPr>
          <w:p>
            <w:pPr/>
            <w:r>
              <w:t xml:space="preserve">hiding</w:t>
            </w:r>
          </w:p>
        </w:tc>
        <w:tc>
          <w:tcPr>
            <w:tcW w:w="1422" w:type="dxa"/>
          </w:tcPr>
          <w:p>
            <w:pPr/>
            <w:r>
              <w:t xml:space="preserve">Built</w:t>
            </w:r>
          </w:p>
        </w:tc>
        <w:tc>
          <w:tcPr>
            <w:tcW w:w="829" w:type="dxa"/>
          </w:tcPr>
          <w:p>
            <w:pPr/>
            <w:r>
              <w:t xml:space="preserve">EB06</w:t>
            </w:r>
          </w:p>
        </w:tc>
      </w:tr>
      <w:tr>
        <w:tc>
          <w:tcPr>
            <w:tcW w:w="2046" w:type="dxa"/>
          </w:tcPr>
          <w:p>
            <w:pPr/>
            <w:r>
              <w:rPr>
                <w:rStyle w:val="CodeChar"/>
              </w:rPr>
              <w:t xml:space="preserve">lamp</w:t>
            </w:r>
          </w:p>
        </w:tc>
        <w:tc>
          <w:tcPr>
            <w:tcW w:w="3090" w:type="dxa"/>
          </w:tcPr>
          <w:p>
            <w:pPr/>
            <w:r>
              <w:t xml:space="preserve">Table lamp</w:t>
            </w:r>
          </w:p>
        </w:tc>
        <w:tc>
          <w:tcPr>
            <w:tcW w:w="1973" w:type="dxa"/>
          </w:tcPr>
          <w:p>
            <w:pPr/>
            <w:r>
              <w:t xml:space="preserve">hiding</w:t>
            </w:r>
          </w:p>
        </w:tc>
        <w:tc>
          <w:tcPr>
            <w:tcW w:w="1422" w:type="dxa"/>
          </w:tcPr>
          <w:p>
            <w:pPr/>
            <w:r>
              <w:t xml:space="preserve">Built</w:t>
            </w:r>
          </w:p>
        </w:tc>
        <w:tc>
          <w:tcPr>
            <w:tcW w:w="829" w:type="dxa"/>
          </w:tcPr>
          <w:p>
            <w:pPr/>
            <w:r>
              <w:t xml:space="preserve">EB07</w:t>
            </w:r>
          </w:p>
        </w:tc>
      </w:tr>
      <w:tr>
        <w:tc>
          <w:tcPr>
            <w:tcW w:w="2046" w:type="dxa"/>
          </w:tcPr>
          <w:p>
            <w:pPr/>
            <w:r>
              <w:rPr>
                <w:rStyle w:val="CodeChar"/>
              </w:rPr>
              <w:t xml:space="preserve">window</w:t>
            </w:r>
          </w:p>
        </w:tc>
        <w:tc>
          <w:tcPr>
            <w:tcW w:w="3090" w:type="dxa"/>
          </w:tcPr>
          <w:p>
            <w:pPr/>
            <w:r>
              <w:t xml:space="preserve">Window</w:t>
            </w:r>
          </w:p>
        </w:tc>
        <w:tc>
          <w:tcPr>
            <w:tcW w:w="1973" w:type="dxa"/>
          </w:tcPr>
          <w:p>
            <w:pPr/>
            <w:r>
              <w:t xml:space="preserve">hiding</w:t>
            </w:r>
          </w:p>
        </w:tc>
        <w:tc>
          <w:tcPr>
            <w:tcW w:w="1422" w:type="dxa"/>
          </w:tcPr>
          <w:p>
            <w:pPr/>
            <w:r>
              <w:t xml:space="preserve">Built</w:t>
            </w:r>
          </w:p>
        </w:tc>
        <w:tc>
          <w:tcPr>
            <w:tcW w:w="829" w:type="dxa"/>
          </w:tcPr>
          <w:p>
            <w:pPr/>
            <w:r>
              <w:t xml:space="preserve">EB08</w:t>
            </w:r>
          </w:p>
        </w:tc>
      </w:tr>
      <w:tr>
        <w:tc>
          <w:tcPr>
            <w:tcW w:w="2046" w:type="dxa"/>
          </w:tcPr>
          <w:p>
            <w:pPr/>
            <w:r>
              <w:rPr>
                <w:rStyle w:val="CodeChar"/>
              </w:rPr>
              <w:t xml:space="preserve">clock</w:t>
            </w:r>
          </w:p>
        </w:tc>
        <w:tc>
          <w:tcPr>
            <w:tcW w:w="3090" w:type="dxa"/>
          </w:tcPr>
          <w:p>
            <w:pPr/>
            <w:r>
              <w:t xml:space="preserve">Wall clock</w:t>
            </w:r>
          </w:p>
        </w:tc>
        <w:tc>
          <w:tcPr>
            <w:tcW w:w="1973" w:type="dxa"/>
          </w:tcPr>
          <w:p>
            <w:pPr/>
            <w:r>
              <w:t xml:space="preserve">hiding</w:t>
            </w:r>
          </w:p>
        </w:tc>
        <w:tc>
          <w:tcPr>
            <w:tcW w:w="1422" w:type="dxa"/>
          </w:tcPr>
          <w:p>
            <w:pPr/>
            <w:r>
              <w:t xml:space="preserve">Built</w:t>
            </w:r>
          </w:p>
        </w:tc>
        <w:tc>
          <w:tcPr>
            <w:tcW w:w="829" w:type="dxa"/>
          </w:tcPr>
          <w:p>
            <w:pPr/>
            <w:r>
              <w:t xml:space="preserve">EB09</w:t>
            </w:r>
          </w:p>
        </w:tc>
      </w:tr>
      <w:tr>
        <w:tc>
          <w:tcPr>
            <w:tcW w:w="2046" w:type="dxa"/>
          </w:tcPr>
          <w:p>
            <w:pPr/>
            <w:r>
              <w:rPr>
                <w:rStyle w:val="CodeChar"/>
              </w:rPr>
              <w:t xml:space="preserve">pillow</w:t>
            </w:r>
          </w:p>
        </w:tc>
        <w:tc>
          <w:tcPr>
            <w:tcW w:w="3090" w:type="dxa"/>
          </w:tcPr>
          <w:p>
            <w:pPr/>
            <w:r>
              <w:t xml:space="preserve">Pillows</w:t>
            </w:r>
          </w:p>
        </w:tc>
        <w:tc>
          <w:tcPr>
            <w:tcW w:w="1973" w:type="dxa"/>
          </w:tcPr>
          <w:p>
            <w:pPr/>
            <w:r>
              <w:t xml:space="preserve">hiding</w:t>
            </w:r>
          </w:p>
        </w:tc>
        <w:tc>
          <w:tcPr>
            <w:tcW w:w="1422" w:type="dxa"/>
          </w:tcPr>
          <w:p>
            <w:pPr/>
            <w:r>
              <w:t xml:space="preserve">Built</w:t>
            </w:r>
          </w:p>
        </w:tc>
        <w:tc>
          <w:tcPr>
            <w:tcW w:w="829" w:type="dxa"/>
          </w:tcPr>
          <w:p>
            <w:pPr/>
            <w:r>
              <w:t xml:space="preserve">EB10</w:t>
            </w:r>
          </w:p>
        </w:tc>
      </w:tr>
      <w:tr>
        <w:tc>
          <w:tcPr>
            <w:tcW w:w="2046" w:type="dxa"/>
          </w:tcPr>
          <w:p>
            <w:pPr/>
            <w:r>
              <w:rPr>
                <w:rStyle w:val="CodeChar"/>
              </w:rPr>
              <w:t xml:space="preserve">mirror</w:t>
            </w:r>
          </w:p>
        </w:tc>
        <w:tc>
          <w:tcPr>
            <w:tcW w:w="3090" w:type="dxa"/>
          </w:tcPr>
          <w:p>
            <w:pPr/>
            <w:r>
              <w:t xml:space="preserve">Cracked mirror</w:t>
            </w:r>
          </w:p>
        </w:tc>
        <w:tc>
          <w:tcPr>
            <w:tcW w:w="1973" w:type="dxa"/>
          </w:tcPr>
          <w:p>
            <w:pPr/>
            <w:r>
              <w:t xml:space="preserve">hiding</w:t>
            </w:r>
          </w:p>
        </w:tc>
        <w:tc>
          <w:tcPr>
            <w:tcW w:w="1422" w:type="dxa"/>
          </w:tcPr>
          <w:p>
            <w:pPr/>
            <w:r>
              <w:t xml:space="preserve">Built</w:t>
            </w:r>
          </w:p>
        </w:tc>
        <w:tc>
          <w:tcPr>
            <w:tcW w:w="829" w:type="dxa"/>
          </w:tcPr>
          <w:p>
            <w:pPr/>
            <w:r>
              <w:t xml:space="preserve">EB11</w:t>
            </w:r>
          </w:p>
        </w:tc>
      </w:tr>
      <w:tr>
        <w:tc>
          <w:tcPr>
            <w:tcW w:w="2046" w:type="dxa"/>
          </w:tcPr>
          <w:p>
            <w:pPr/>
            <w:r>
              <w:rPr>
                <w:rStyle w:val="CodeChar"/>
              </w:rPr>
              <w:t xml:space="preserve">chair</w:t>
            </w:r>
          </w:p>
        </w:tc>
        <w:tc>
          <w:tcPr>
            <w:tcW w:w="3090" w:type="dxa"/>
          </w:tcPr>
          <w:p>
            <w:pPr/>
            <w:r>
              <w:t xml:space="preserve">Rocking chair</w:t>
            </w:r>
          </w:p>
        </w:tc>
        <w:tc>
          <w:tcPr>
            <w:tcW w:w="1973" w:type="dxa"/>
          </w:tcPr>
          <w:p>
            <w:pPr/>
            <w:r>
              <w:t xml:space="preserve">hiding</w:t>
            </w:r>
          </w:p>
        </w:tc>
        <w:tc>
          <w:tcPr>
            <w:tcW w:w="1422" w:type="dxa"/>
          </w:tcPr>
          <w:p>
            <w:pPr/>
            <w:r>
              <w:t xml:space="preserve">Built</w:t>
            </w:r>
          </w:p>
        </w:tc>
        <w:tc>
          <w:tcPr>
            <w:tcW w:w="829" w:type="dxa"/>
          </w:tcPr>
          <w:p>
            <w:pPr/>
            <w:r>
              <w:t xml:space="preserve">EB12</w:t>
            </w:r>
          </w:p>
        </w:tc>
      </w:tr>
      <w:tr>
        <w:tc>
          <w:tcPr>
            <w:tcW w:w="2046" w:type="dxa"/>
          </w:tcPr>
          <w:p>
            <w:pPr/>
            <w:r>
              <w:rPr>
                <w:rStyle w:val="CodeChar"/>
              </w:rPr>
              <w:t xml:space="preserve">doll</w:t>
            </w:r>
          </w:p>
        </w:tc>
        <w:tc>
          <w:tcPr>
            <w:tcW w:w="3090" w:type="dxa"/>
          </w:tcPr>
          <w:p>
            <w:pPr/>
            <w:r>
              <w:t xml:space="preserve">Doll on the chair</w:t>
            </w:r>
          </w:p>
        </w:tc>
        <w:tc>
          <w:tcPr>
            <w:tcW w:w="1973" w:type="dxa"/>
          </w:tcPr>
          <w:p>
            <w:pPr/>
            <w:r>
              <w:t xml:space="preserve">hiding</w:t>
            </w:r>
          </w:p>
        </w:tc>
        <w:tc>
          <w:tcPr>
            <w:tcW w:w="1422" w:type="dxa"/>
          </w:tcPr>
          <w:p>
            <w:pPr/>
            <w:r>
              <w:t xml:space="preserve">Built</w:t>
            </w:r>
          </w:p>
        </w:tc>
        <w:tc>
          <w:tcPr>
            <w:tcW w:w="829" w:type="dxa"/>
          </w:tcPr>
          <w:p>
            <w:pPr/>
            <w:r>
              <w:t xml:space="preserve">EK01</w:t>
            </w:r>
          </w:p>
        </w:tc>
      </w:tr>
      <w:tr>
        <w:tc>
          <w:tcPr>
            <w:tcW w:w="2046" w:type="dxa"/>
          </w:tcPr>
          <w:p>
            <w:pPr/>
            <w:r>
              <w:rPr>
                <w:rStyle w:val="CodeChar"/>
              </w:rPr>
              <w:t xml:space="preserve">photo_frame</w:t>
            </w:r>
          </w:p>
        </w:tc>
        <w:tc>
          <w:tcPr>
            <w:tcW w:w="3090" w:type="dxa"/>
          </w:tcPr>
          <w:p>
            <w:pPr/>
            <w:r>
              <w:t xml:space="preserve">Photo frame</w:t>
            </w:r>
          </w:p>
        </w:tc>
        <w:tc>
          <w:tcPr>
            <w:tcW w:w="1973" w:type="dxa"/>
          </w:tcPr>
          <w:p>
            <w:pPr/>
            <w:r>
              <w:t xml:space="preserve">hiding (decoy)</w:t>
            </w:r>
          </w:p>
        </w:tc>
        <w:tc>
          <w:tcPr>
            <w:tcW w:w="1422" w:type="dxa"/>
          </w:tcPr>
          <w:p>
            <w:pPr/>
            <w:r>
              <w:t xml:space="preserve">Built</w:t>
            </w:r>
          </w:p>
        </w:tc>
        <w:tc>
          <w:tcPr>
            <w:tcW w:w="829" w:type="dxa"/>
          </w:tcPr>
          <w:p>
            <w:pPr/>
            <w:r>
              <w:t xml:space="preserve">XB01</w:t>
            </w:r>
          </w:p>
        </w:tc>
      </w:tr>
      <w:tr>
        <w:tc>
          <w:tcPr>
            <w:tcW w:w="2046" w:type="dxa"/>
          </w:tcPr>
          <w:p>
            <w:pPr/>
            <w:r>
              <w:rPr>
                <w:rStyle w:val="CodeChar"/>
              </w:rPr>
              <w:t xml:space="preserve">portrait</w:t>
            </w:r>
          </w:p>
        </w:tc>
        <w:tc>
          <w:tcPr>
            <w:tcW w:w="3090" w:type="dxa"/>
          </w:tcPr>
          <w:p>
            <w:pPr/>
            <w:r>
              <w:t xml:space="preserve">Portrait</w:t>
            </w:r>
          </w:p>
        </w:tc>
        <w:tc>
          <w:tcPr>
            <w:tcW w:w="1973" w:type="dxa"/>
          </w:tcPr>
          <w:p>
            <w:pPr/>
            <w:r>
              <w:t xml:space="preserve">hiding (decoy)</w:t>
            </w:r>
          </w:p>
        </w:tc>
        <w:tc>
          <w:tcPr>
            <w:tcW w:w="1422" w:type="dxa"/>
          </w:tcPr>
          <w:p>
            <w:pPr/>
            <w:r>
              <w:t xml:space="preserve">Built</w:t>
            </w:r>
          </w:p>
        </w:tc>
        <w:tc>
          <w:tcPr>
            <w:tcW w:w="829" w:type="dxa"/>
          </w:tcPr>
          <w:p>
            <w:pPr/>
            <w:r>
              <w:t xml:space="preserve">XB02</w:t>
            </w:r>
          </w:p>
        </w:tc>
      </w:tr>
      <w:tr>
        <w:tc>
          <w:tcPr>
            <w:tcW w:w="2046" w:type="dxa"/>
          </w:tcPr>
          <w:p>
            <w:pPr/>
            <w:r>
              <w:rPr>
                <w:rStyle w:val="CodeChar"/>
              </w:rPr>
              <w:t xml:space="preserve">rug</w:t>
            </w:r>
            <w:r>
              <w:t xml:space="preserve">, </w:t>
            </w:r>
            <w:r>
              <w:rPr>
                <w:rStyle w:val="CodeChar"/>
              </w:rPr>
              <w:t xml:space="preserve">pumpkins</w:t>
            </w:r>
            <w:r>
              <w:t xml:space="preserve">, </w:t>
            </w:r>
            <w:r>
              <w:rPr>
                <w:rStyle w:val="CodeChar"/>
              </w:rPr>
              <w:t xml:space="preserve">wall_frames</w:t>
            </w:r>
            <w:r>
              <w:t xml:space="preserve">, </w:t>
            </w:r>
            <w:r>
              <w:rPr>
                <w:rStyle w:val="CodeChar"/>
              </w:rPr>
              <w:t xml:space="preserve">beams_webs</w:t>
            </w:r>
            <w:r>
              <w:t xml:space="preserve">, </w:t>
            </w:r>
            <w:r>
              <w:rPr>
                <w:rStyle w:val="CodeChar"/>
              </w:rPr>
              <w:t xml:space="preserve">bats_spider</w:t>
            </w:r>
          </w:p>
        </w:tc>
        <w:tc>
          <w:tcPr>
            <w:tcW w:w="3090" w:type="dxa"/>
          </w:tcPr>
          <w:p>
            <w:pPr/>
            <w:r>
              <w:t xml:space="preserve">Decor</w:t>
            </w:r>
          </w:p>
        </w:tc>
        <w:tc>
          <w:tcPr>
            <w:tcW w:w="1973" w:type="dxa"/>
          </w:tcPr>
          <w:p>
            <w:pPr/>
            <w:r>
              <w:t xml:space="preserve">decor</w:t>
            </w:r>
          </w:p>
        </w:tc>
        <w:tc>
          <w:tcPr>
            <w:tcW w:w="1422" w:type="dxa"/>
          </w:tcPr>
          <w:p>
            <w:pPr/>
            <w:r>
              <w:t xml:space="preserve">Built</w:t>
            </w:r>
          </w:p>
        </w:tc>
        <w:tc>
          <w:tcPr>
            <w:tcW w:w="829" w:type="dxa"/>
          </w:tcPr>
          <w:p>
            <w:pPr/>
            <w:r>
              <w:t xml:space="preserve">none</w:t>
            </w:r>
          </w:p>
        </w:tc>
      </w:tr>
    </w:tbl>
    <w:p>
      <w:pPr>
        <w:pStyle w:val="Heading3"/>
      </w:pPr>
      <w:r>
        <w:t xml:space="preserve">4.3 Daniel's Study (20 objects)</w:t>
      </w:r>
    </w:p>
    <w:p>
      <w:pPr/>
      <w:r>
        <w:t xml:space="preserve">Mood: green-black CRT, heavy desk, paper everywhere.</w:t>
      </w:r>
    </w:p>
    <w:tbl>
      <w:tblPr>
        <w:tblStyle w:val="TableGrid"/>
        <w:tblW w:w="0" w:type="auto"/>
        <w:tblLayout w:type="fixed"/>
        <w:tblLook w:val="04A0" w:firstRow="1" w:lastRow="0" w:firstColumn="0" w:lastColumn="0" w:noHBand="0" w:noVBand="1"/>
      </w:tblPr>
      <w:tblGrid>
        <w:gridCol w:w="1916"/>
        <w:gridCol w:w="2624"/>
        <w:gridCol w:w="1693"/>
        <w:gridCol w:w="1628"/>
        <w:gridCol w:w="1499"/>
      </w:tblGrid>
      <w:tr>
        <w:trPr>
          <w:tblHeader/>
        </w:trPr>
        <w:tc>
          <w:tcPr>
            <w:tcW w:w="1916" w:type="dxa"/>
            <w:shd w:val="clear" w:color="auto" w:fill="F2F2F2"/>
          </w:tcPr>
          <w:p>
            <w:pPr/>
            <w:r>
              <w:t xml:space="preserve">Object id</w:t>
            </w:r>
          </w:p>
        </w:tc>
        <w:tc>
          <w:tcPr>
            <w:tcW w:w="2624" w:type="dxa"/>
            <w:shd w:val="clear" w:color="auto" w:fill="F2F2F2"/>
          </w:tcPr>
          <w:p>
            <w:pPr/>
            <w:r>
              <w:t xml:space="preserve">Label</w:t>
            </w:r>
          </w:p>
        </w:tc>
        <w:tc>
          <w:tcPr>
            <w:tcW w:w="1693" w:type="dxa"/>
            <w:shd w:val="clear" w:color="auto" w:fill="F2F2F2"/>
          </w:tcPr>
          <w:p>
            <w:pPr/>
            <w:r>
              <w:t xml:space="preserve">Role</w:t>
            </w:r>
          </w:p>
        </w:tc>
        <w:tc>
          <w:tcPr>
            <w:tcW w:w="1628" w:type="dxa"/>
            <w:shd w:val="clear" w:color="auto" w:fill="F2F2F2"/>
          </w:tcPr>
          <w:p>
            <w:pPr/>
            <w:r>
              <w:t xml:space="preserve">Status</w:t>
            </w:r>
          </w:p>
        </w:tc>
        <w:tc>
          <w:tcPr>
            <w:tcW w:w="1499" w:type="dxa"/>
            <w:shd w:val="clear" w:color="auto" w:fill="F2F2F2"/>
          </w:tcPr>
          <w:p>
            <w:pPr/>
            <w:r>
              <w:t xml:space="preserve">Holds</w:t>
            </w:r>
          </w:p>
        </w:tc>
      </w:tr>
      <w:tr>
        <w:tc>
          <w:tcPr>
            <w:tcW w:w="1916" w:type="dxa"/>
          </w:tcPr>
          <w:p>
            <w:pPr/>
            <w:r>
              <w:rPr>
                <w:rStyle w:val="CodeChar"/>
              </w:rPr>
              <w:t xml:space="preserve">tablet_drawer</w:t>
            </w:r>
          </w:p>
        </w:tc>
        <w:tc>
          <w:tcPr>
            <w:tcW w:w="2624" w:type="dxa"/>
          </w:tcPr>
          <w:p>
            <w:pPr/>
            <w:r>
              <w:t xml:space="preserve">Locked drawer with a cracked tablet</w:t>
            </w:r>
          </w:p>
        </w:tc>
        <w:tc>
          <w:tcPr>
            <w:tcW w:w="1693" w:type="dxa"/>
          </w:tcPr>
          <w:p>
            <w:pPr/>
            <w:r>
              <w:t xml:space="preserve">entry (case file 5)</w:t>
            </w:r>
          </w:p>
        </w:tc>
        <w:tc>
          <w:tcPr>
            <w:tcW w:w="1628" w:type="dxa"/>
          </w:tcPr>
          <w:p>
            <w:pPr/>
            <w:r>
              <w:rPr>
                <w:b/>
              </w:rPr>
              <w:t xml:space="preserve">New</w:t>
            </w:r>
          </w:p>
        </w:tc>
        <w:tc>
          <w:tcPr>
            <w:tcW w:w="1499" w:type="dxa"/>
          </w:tcPr>
          <w:p>
            <w:pPr/>
            <w:r>
              <w:t xml:space="preserve">none</w:t>
            </w:r>
          </w:p>
        </w:tc>
      </w:tr>
      <w:tr>
        <w:tc>
          <w:tcPr>
            <w:tcW w:w="1916" w:type="dxa"/>
          </w:tcPr>
          <w:p>
            <w:pPr/>
            <w:r>
              <w:rPr>
                <w:rStyle w:val="CodeChar"/>
              </w:rPr>
              <w:t xml:space="preserve">crt_monitor</w:t>
            </w:r>
          </w:p>
        </w:tc>
        <w:tc>
          <w:tcPr>
            <w:tcW w:w="2624" w:type="dxa"/>
          </w:tcPr>
          <w:p>
            <w:pPr/>
            <w:r>
              <w:t xml:space="preserve">Old CRT monitor</w:t>
            </w:r>
          </w:p>
        </w:tc>
        <w:tc>
          <w:tcPr>
            <w:tcW w:w="1693" w:type="dxa"/>
          </w:tcPr>
          <w:p>
            <w:pPr/>
            <w:r>
              <w:t xml:space="preserve">entry (case file 6)</w:t>
            </w:r>
          </w:p>
        </w:tc>
        <w:tc>
          <w:tcPr>
            <w:tcW w:w="1628" w:type="dxa"/>
          </w:tcPr>
          <w:p>
            <w:pPr/>
            <w:r>
              <w:rPr>
                <w:b/>
              </w:rPr>
              <w:t xml:space="preserve">New</w:t>
            </w:r>
          </w:p>
        </w:tc>
        <w:tc>
          <w:tcPr>
            <w:tcW w:w="1499" w:type="dxa"/>
          </w:tcPr>
          <w:p>
            <w:pPr/>
            <w:r>
              <w:t xml:space="preserve">none</w:t>
            </w:r>
          </w:p>
        </w:tc>
      </w:tr>
      <w:tr>
        <w:tc>
          <w:tcPr>
            <w:tcW w:w="1916" w:type="dxa"/>
          </w:tcPr>
          <w:p>
            <w:pPr/>
            <w:r>
              <w:rPr>
                <w:rStyle w:val="CodeChar"/>
              </w:rPr>
              <w:t xml:space="preserve">terminal_pc</w:t>
            </w:r>
          </w:p>
        </w:tc>
        <w:tc>
          <w:tcPr>
            <w:tcW w:w="2624" w:type="dxa"/>
          </w:tcPr>
          <w:p>
            <w:pPr/>
            <w:r>
              <w:t xml:space="preserve">Terminal PC</w:t>
            </w:r>
          </w:p>
        </w:tc>
        <w:tc>
          <w:tcPr>
            <w:tcW w:w="1693" w:type="dxa"/>
          </w:tcPr>
          <w:p>
            <w:pPr/>
            <w:r>
              <w:t xml:space="preserve">entry (case file 7)</w:t>
            </w:r>
          </w:p>
        </w:tc>
        <w:tc>
          <w:tcPr>
            <w:tcW w:w="1628" w:type="dxa"/>
          </w:tcPr>
          <w:p>
            <w:pPr/>
            <w:r>
              <w:rPr>
                <w:b/>
              </w:rPr>
              <w:t xml:space="preserve">New</w:t>
            </w:r>
          </w:p>
        </w:tc>
        <w:tc>
          <w:tcPr>
            <w:tcW w:w="1499" w:type="dxa"/>
          </w:tcPr>
          <w:p>
            <w:pPr/>
            <w:r>
              <w:t xml:space="preserve">none</w:t>
            </w:r>
          </w:p>
        </w:tc>
      </w:tr>
      <w:tr>
        <w:tc>
          <w:tcPr>
            <w:tcW w:w="1916" w:type="dxa"/>
          </w:tcPr>
          <w:p>
            <w:pPr/>
            <w:r>
              <w:rPr>
                <w:rStyle w:val="CodeChar"/>
              </w:rPr>
              <w:t xml:space="preserve">line_printer</w:t>
            </w:r>
          </w:p>
        </w:tc>
        <w:tc>
          <w:tcPr>
            <w:tcW w:w="2624" w:type="dxa"/>
          </w:tcPr>
          <w:p>
            <w:pPr/>
            <w:r>
              <w:t xml:space="preserve">Dot-matrix printer</w:t>
            </w:r>
          </w:p>
        </w:tc>
        <w:tc>
          <w:tcPr>
            <w:tcW w:w="1693" w:type="dxa"/>
          </w:tcPr>
          <w:p>
            <w:pPr/>
            <w:r>
              <w:t xml:space="preserve">entry (case file 8)</w:t>
            </w:r>
          </w:p>
        </w:tc>
        <w:tc>
          <w:tcPr>
            <w:tcW w:w="1628" w:type="dxa"/>
          </w:tcPr>
          <w:p>
            <w:pPr/>
            <w:r>
              <w:rPr>
                <w:b/>
              </w:rPr>
              <w:t xml:space="preserve">New</w:t>
            </w:r>
          </w:p>
        </w:tc>
        <w:tc>
          <w:tcPr>
            <w:tcW w:w="1499" w:type="dxa"/>
          </w:tcPr>
          <w:p>
            <w:pPr/>
            <w:r>
              <w:t xml:space="preserve">none</w:t>
            </w:r>
          </w:p>
        </w:tc>
      </w:tr>
      <w:tr>
        <w:tc>
          <w:tcPr>
            <w:tcW w:w="1916" w:type="dxa"/>
          </w:tcPr>
          <w:p>
            <w:pPr/>
            <w:r>
              <w:rPr>
                <w:rStyle w:val="CodeChar"/>
              </w:rPr>
              <w:t xml:space="preserve">bookshelf</w:t>
            </w:r>
          </w:p>
        </w:tc>
        <w:tc>
          <w:tcPr>
            <w:tcW w:w="2624" w:type="dxa"/>
          </w:tcPr>
          <w:p>
            <w:pPr/>
            <w:r>
              <w:t xml:space="preserve">Bookshelf</w:t>
            </w:r>
          </w:p>
        </w:tc>
        <w:tc>
          <w:tcPr>
            <w:tcW w:w="1693" w:type="dxa"/>
          </w:tcPr>
          <w:p>
            <w:pPr/>
            <w:r>
              <w:t xml:space="preserve">hiding</w:t>
            </w:r>
          </w:p>
        </w:tc>
        <w:tc>
          <w:tcPr>
            <w:tcW w:w="1628" w:type="dxa"/>
          </w:tcPr>
          <w:p>
            <w:pPr/>
            <w:r>
              <w:rPr>
                <w:b/>
              </w:rPr>
              <w:t xml:space="preserve">New</w:t>
            </w:r>
          </w:p>
        </w:tc>
        <w:tc>
          <w:tcPr>
            <w:tcW w:w="1499" w:type="dxa"/>
          </w:tcPr>
          <w:p>
            <w:pPr/>
            <w:r>
              <w:t xml:space="preserve">ES01, EK03</w:t>
            </w:r>
          </w:p>
        </w:tc>
      </w:tr>
      <w:tr>
        <w:tc>
          <w:tcPr>
            <w:tcW w:w="1916" w:type="dxa"/>
          </w:tcPr>
          <w:p>
            <w:pPr/>
            <w:r>
              <w:rPr>
                <w:rStyle w:val="CodeChar"/>
              </w:rPr>
              <w:t xml:space="preserve">corkboard</w:t>
            </w:r>
          </w:p>
        </w:tc>
        <w:tc>
          <w:tcPr>
            <w:tcW w:w="2624" w:type="dxa"/>
          </w:tcPr>
          <w:p>
            <w:pPr/>
            <w:r>
              <w:t xml:space="preserve">Corkboard with red string</w:t>
            </w:r>
          </w:p>
        </w:tc>
        <w:tc>
          <w:tcPr>
            <w:tcW w:w="1693" w:type="dxa"/>
          </w:tcPr>
          <w:p>
            <w:pPr/>
            <w:r>
              <w:t xml:space="preserve">hiding</w:t>
            </w:r>
          </w:p>
        </w:tc>
        <w:tc>
          <w:tcPr>
            <w:tcW w:w="1628" w:type="dxa"/>
          </w:tcPr>
          <w:p>
            <w:pPr/>
            <w:r>
              <w:rPr>
                <w:b/>
              </w:rPr>
              <w:t xml:space="preserve">New</w:t>
            </w:r>
          </w:p>
        </w:tc>
        <w:tc>
          <w:tcPr>
            <w:tcW w:w="1499" w:type="dxa"/>
          </w:tcPr>
          <w:p>
            <w:pPr/>
            <w:r>
              <w:t xml:space="preserve">ES02, ES09</w:t>
            </w:r>
          </w:p>
        </w:tc>
      </w:tr>
      <w:tr>
        <w:tc>
          <w:tcPr>
            <w:tcW w:w="1916" w:type="dxa"/>
          </w:tcPr>
          <w:p>
            <w:pPr/>
            <w:r>
              <w:rPr>
                <w:rStyle w:val="CodeChar"/>
              </w:rPr>
              <w:t xml:space="preserve">desk_blotter</w:t>
            </w:r>
          </w:p>
        </w:tc>
        <w:tc>
          <w:tcPr>
            <w:tcW w:w="2624" w:type="dxa"/>
          </w:tcPr>
          <w:p>
            <w:pPr/>
            <w:r>
              <w:t xml:space="preserve">Green desk blotter</w:t>
            </w:r>
          </w:p>
        </w:tc>
        <w:tc>
          <w:tcPr>
            <w:tcW w:w="1693" w:type="dxa"/>
          </w:tcPr>
          <w:p>
            <w:pPr/>
            <w:r>
              <w:t xml:space="preserve">hiding</w:t>
            </w:r>
          </w:p>
        </w:tc>
        <w:tc>
          <w:tcPr>
            <w:tcW w:w="1628" w:type="dxa"/>
          </w:tcPr>
          <w:p>
            <w:pPr/>
            <w:r>
              <w:t xml:space="preserve">Dummy</w:t>
            </w:r>
          </w:p>
        </w:tc>
        <w:tc>
          <w:tcPr>
            <w:tcW w:w="1499" w:type="dxa"/>
          </w:tcPr>
          <w:p>
            <w:pPr/>
            <w:r>
              <w:t xml:space="preserve">ES03</w:t>
            </w:r>
          </w:p>
        </w:tc>
      </w:tr>
      <w:tr>
        <w:tc>
          <w:tcPr>
            <w:tcW w:w="1916" w:type="dxa"/>
          </w:tcPr>
          <w:p>
            <w:pPr/>
            <w:r>
              <w:rPr>
                <w:rStyle w:val="CodeChar"/>
              </w:rPr>
              <w:t xml:space="preserve">filing_cabinet</w:t>
            </w:r>
          </w:p>
        </w:tc>
        <w:tc>
          <w:tcPr>
            <w:tcW w:w="2624" w:type="dxa"/>
          </w:tcPr>
          <w:p>
            <w:pPr/>
            <w:r>
              <w:t xml:space="preserve">Filing cabinet, two drawers</w:t>
            </w:r>
          </w:p>
        </w:tc>
        <w:tc>
          <w:tcPr>
            <w:tcW w:w="1693" w:type="dxa"/>
          </w:tcPr>
          <w:p>
            <w:pPr/>
            <w:r>
              <w:t xml:space="preserve">hiding</w:t>
            </w:r>
          </w:p>
        </w:tc>
        <w:tc>
          <w:tcPr>
            <w:tcW w:w="1628" w:type="dxa"/>
          </w:tcPr>
          <w:p>
            <w:pPr/>
            <w:r>
              <w:rPr>
                <w:b/>
              </w:rPr>
              <w:t xml:space="preserve">New</w:t>
            </w:r>
          </w:p>
        </w:tc>
        <w:tc>
          <w:tcPr>
            <w:tcW w:w="1499" w:type="dxa"/>
          </w:tcPr>
          <w:p>
            <w:pPr/>
            <w:r>
              <w:t xml:space="preserve">ES04, ES10</w:t>
            </w:r>
          </w:p>
        </w:tc>
      </w:tr>
      <w:tr>
        <w:tc>
          <w:tcPr>
            <w:tcW w:w="1916" w:type="dxa"/>
          </w:tcPr>
          <w:p>
            <w:pPr/>
            <w:r>
              <w:rPr>
                <w:rStyle w:val="CodeChar"/>
              </w:rPr>
              <w:t xml:space="preserve">sticky_wall</w:t>
            </w:r>
          </w:p>
        </w:tc>
        <w:tc>
          <w:tcPr>
            <w:tcW w:w="2624" w:type="dxa"/>
          </w:tcPr>
          <w:p>
            <w:pPr/>
            <w:r>
              <w:t xml:space="preserve">Sticky-note wall</w:t>
            </w:r>
          </w:p>
        </w:tc>
        <w:tc>
          <w:tcPr>
            <w:tcW w:w="1693" w:type="dxa"/>
          </w:tcPr>
          <w:p>
            <w:pPr/>
            <w:r>
              <w:t xml:space="preserve">hiding</w:t>
            </w:r>
          </w:p>
        </w:tc>
        <w:tc>
          <w:tcPr>
            <w:tcW w:w="1628" w:type="dxa"/>
          </w:tcPr>
          <w:p>
            <w:pPr/>
            <w:r>
              <w:t xml:space="preserve">Dummy</w:t>
            </w:r>
          </w:p>
        </w:tc>
        <w:tc>
          <w:tcPr>
            <w:tcW w:w="1499" w:type="dxa"/>
          </w:tcPr>
          <w:p>
            <w:pPr/>
            <w:r>
              <w:t xml:space="preserve">ES05</w:t>
            </w:r>
          </w:p>
        </w:tc>
      </w:tr>
      <w:tr>
        <w:tc>
          <w:tcPr>
            <w:tcW w:w="1916" w:type="dxa"/>
          </w:tcPr>
          <w:p>
            <w:pPr/>
            <w:r>
              <w:rPr>
                <w:rStyle w:val="CodeChar"/>
              </w:rPr>
              <w:t xml:space="preserve">armchair</w:t>
            </w:r>
          </w:p>
        </w:tc>
        <w:tc>
          <w:tcPr>
            <w:tcW w:w="2624" w:type="dxa"/>
          </w:tcPr>
          <w:p>
            <w:pPr/>
            <w:r>
              <w:t xml:space="preserve">Armchair</w:t>
            </w:r>
          </w:p>
        </w:tc>
        <w:tc>
          <w:tcPr>
            <w:tcW w:w="1693" w:type="dxa"/>
          </w:tcPr>
          <w:p>
            <w:pPr/>
            <w:r>
              <w:t xml:space="preserve">hiding</w:t>
            </w:r>
          </w:p>
        </w:tc>
        <w:tc>
          <w:tcPr>
            <w:tcW w:w="1628" w:type="dxa"/>
          </w:tcPr>
          <w:p>
            <w:pPr/>
            <w:r>
              <w:t xml:space="preserve">Reuse (chair)</w:t>
            </w:r>
          </w:p>
        </w:tc>
        <w:tc>
          <w:tcPr>
            <w:tcW w:w="1499" w:type="dxa"/>
          </w:tcPr>
          <w:p>
            <w:pPr/>
            <w:r>
              <w:t xml:space="preserve">ES06</w:t>
            </w:r>
          </w:p>
        </w:tc>
      </w:tr>
      <w:tr>
        <w:tc>
          <w:tcPr>
            <w:tcW w:w="1916" w:type="dxa"/>
          </w:tcPr>
          <w:p>
            <w:pPr/>
            <w:r>
              <w:rPr>
                <w:rStyle w:val="CodeChar"/>
              </w:rPr>
              <w:t xml:space="preserve">reel_recorder</w:t>
            </w:r>
          </w:p>
        </w:tc>
        <w:tc>
          <w:tcPr>
            <w:tcW w:w="2624" w:type="dxa"/>
          </w:tcPr>
          <w:p>
            <w:pPr/>
            <w:r>
              <w:t xml:space="preserve">Reel recorder</w:t>
            </w:r>
          </w:p>
        </w:tc>
        <w:tc>
          <w:tcPr>
            <w:tcW w:w="1693" w:type="dxa"/>
          </w:tcPr>
          <w:p>
            <w:pPr/>
            <w:r>
              <w:t xml:space="preserve">hiding</w:t>
            </w:r>
          </w:p>
        </w:tc>
        <w:tc>
          <w:tcPr>
            <w:tcW w:w="1628" w:type="dxa"/>
          </w:tcPr>
          <w:p>
            <w:pPr/>
            <w:r>
              <w:rPr>
                <w:b/>
              </w:rPr>
              <w:t xml:space="preserve">New</w:t>
            </w:r>
          </w:p>
        </w:tc>
        <w:tc>
          <w:tcPr>
            <w:tcW w:w="1499" w:type="dxa"/>
          </w:tcPr>
          <w:p>
            <w:pPr/>
            <w:r>
              <w:t xml:space="preserve">ES07, EK02</w:t>
            </w:r>
          </w:p>
        </w:tc>
      </w:tr>
      <w:tr>
        <w:tc>
          <w:tcPr>
            <w:tcW w:w="1916" w:type="dxa"/>
          </w:tcPr>
          <w:p>
            <w:pPr/>
            <w:r>
              <w:rPr>
                <w:rStyle w:val="CodeChar"/>
              </w:rPr>
              <w:t xml:space="preserve">cable_bundle</w:t>
            </w:r>
          </w:p>
        </w:tc>
        <w:tc>
          <w:tcPr>
            <w:tcW w:w="2624" w:type="dxa"/>
          </w:tcPr>
          <w:p>
            <w:pPr/>
            <w:r>
              <w:t xml:space="preserve">Cable bundle</w:t>
            </w:r>
          </w:p>
        </w:tc>
        <w:tc>
          <w:tcPr>
            <w:tcW w:w="1693" w:type="dxa"/>
          </w:tcPr>
          <w:p>
            <w:pPr/>
            <w:r>
              <w:t xml:space="preserve">hiding</w:t>
            </w:r>
          </w:p>
        </w:tc>
        <w:tc>
          <w:tcPr>
            <w:tcW w:w="1628" w:type="dxa"/>
          </w:tcPr>
          <w:p>
            <w:pPr/>
            <w:r>
              <w:t xml:space="preserve">Dummy</w:t>
            </w:r>
          </w:p>
        </w:tc>
        <w:tc>
          <w:tcPr>
            <w:tcW w:w="1499" w:type="dxa"/>
          </w:tcPr>
          <w:p>
            <w:pPr/>
            <w:r>
              <w:t xml:space="preserve">ES08</w:t>
            </w:r>
          </w:p>
        </w:tc>
      </w:tr>
      <w:tr>
        <w:tc>
          <w:tcPr>
            <w:tcW w:w="1916" w:type="dxa"/>
          </w:tcPr>
          <w:p>
            <w:pPr/>
            <w:r>
              <w:rPr>
                <w:rStyle w:val="CodeChar"/>
              </w:rPr>
              <w:t xml:space="preserve">floor_lamp</w:t>
            </w:r>
          </w:p>
        </w:tc>
        <w:tc>
          <w:tcPr>
            <w:tcW w:w="2624" w:type="dxa"/>
          </w:tcPr>
          <w:p>
            <w:pPr/>
            <w:r>
              <w:t xml:space="preserve">Floor lamp</w:t>
            </w:r>
          </w:p>
        </w:tc>
        <w:tc>
          <w:tcPr>
            <w:tcW w:w="1693" w:type="dxa"/>
          </w:tcPr>
          <w:p>
            <w:pPr/>
            <w:r>
              <w:t xml:space="preserve">hiding</w:t>
            </w:r>
          </w:p>
        </w:tc>
        <w:tc>
          <w:tcPr>
            <w:tcW w:w="1628" w:type="dxa"/>
          </w:tcPr>
          <w:p>
            <w:pPr/>
            <w:r>
              <w:t xml:space="preserve">Reuse (lamp)</w:t>
            </w:r>
          </w:p>
        </w:tc>
        <w:tc>
          <w:tcPr>
            <w:tcW w:w="1499" w:type="dxa"/>
          </w:tcPr>
          <w:p>
            <w:pPr/>
            <w:r>
              <w:t xml:space="preserve">ES11</w:t>
            </w:r>
          </w:p>
        </w:tc>
      </w:tr>
      <w:tr>
        <w:tc>
          <w:tcPr>
            <w:tcW w:w="1916" w:type="dxa"/>
          </w:tcPr>
          <w:p>
            <w:pPr/>
            <w:r>
              <w:rPr>
                <w:rStyle w:val="CodeChar"/>
              </w:rPr>
              <w:t xml:space="preserve">wastebin</w:t>
            </w:r>
          </w:p>
        </w:tc>
        <w:tc>
          <w:tcPr>
            <w:tcW w:w="2624" w:type="dxa"/>
          </w:tcPr>
          <w:p>
            <w:pPr/>
            <w:r>
              <w:t xml:space="preserve">Waste bin</w:t>
            </w:r>
          </w:p>
        </w:tc>
        <w:tc>
          <w:tcPr>
            <w:tcW w:w="1693" w:type="dxa"/>
          </w:tcPr>
          <w:p>
            <w:pPr/>
            <w:r>
              <w:t xml:space="preserve">hiding</w:t>
            </w:r>
          </w:p>
        </w:tc>
        <w:tc>
          <w:tcPr>
            <w:tcW w:w="1628" w:type="dxa"/>
          </w:tcPr>
          <w:p>
            <w:pPr/>
            <w:r>
              <w:t xml:space="preserve">Dummy</w:t>
            </w:r>
          </w:p>
        </w:tc>
        <w:tc>
          <w:tcPr>
            <w:tcW w:w="1499" w:type="dxa"/>
          </w:tcPr>
          <w:p>
            <w:pPr/>
            <w:r>
              <w:t xml:space="preserve">ES12</w:t>
            </w:r>
          </w:p>
        </w:tc>
      </w:tr>
      <w:tr>
        <w:tc>
          <w:tcPr>
            <w:tcW w:w="1916" w:type="dxa"/>
          </w:tcPr>
          <w:p>
            <w:pPr/>
            <w:r>
              <w:rPr>
                <w:rStyle w:val="CodeChar"/>
              </w:rPr>
              <w:t xml:space="preserve">window</w:t>
            </w:r>
          </w:p>
        </w:tc>
        <w:tc>
          <w:tcPr>
            <w:tcW w:w="2624" w:type="dxa"/>
          </w:tcPr>
          <w:p>
            <w:pPr/>
            <w:r>
              <w:t xml:space="preserve">Window</w:t>
            </w:r>
          </w:p>
        </w:tc>
        <w:tc>
          <w:tcPr>
            <w:tcW w:w="1693" w:type="dxa"/>
          </w:tcPr>
          <w:p>
            <w:pPr/>
            <w:r>
              <w:t xml:space="preserve">hiding (decoy)</w:t>
            </w:r>
          </w:p>
        </w:tc>
        <w:tc>
          <w:tcPr>
            <w:tcW w:w="1628" w:type="dxa"/>
          </w:tcPr>
          <w:p>
            <w:pPr/>
            <w:r>
              <w:t xml:space="preserve">Reuse</w:t>
            </w:r>
          </w:p>
        </w:tc>
        <w:tc>
          <w:tcPr>
            <w:tcW w:w="1499" w:type="dxa"/>
          </w:tcPr>
          <w:p>
            <w:pPr/>
            <w:r>
              <w:t xml:space="preserve">XS01</w:t>
            </w:r>
          </w:p>
        </w:tc>
      </w:tr>
      <w:tr>
        <w:tc>
          <w:tcPr>
            <w:tcW w:w="1916" w:type="dxa"/>
          </w:tcPr>
          <w:p>
            <w:pPr/>
            <w:r>
              <w:rPr>
                <w:rStyle w:val="CodeChar"/>
              </w:rPr>
              <w:t xml:space="preserve">radiator</w:t>
            </w:r>
          </w:p>
        </w:tc>
        <w:tc>
          <w:tcPr>
            <w:tcW w:w="2624" w:type="dxa"/>
          </w:tcPr>
          <w:p>
            <w:pPr/>
            <w:r>
              <w:t xml:space="preserve">Radiator</w:t>
            </w:r>
          </w:p>
        </w:tc>
        <w:tc>
          <w:tcPr>
            <w:tcW w:w="1693" w:type="dxa"/>
          </w:tcPr>
          <w:p>
            <w:pPr/>
            <w:r>
              <w:t xml:space="preserve">hiding (decoy)</w:t>
            </w:r>
          </w:p>
        </w:tc>
        <w:tc>
          <w:tcPr>
            <w:tcW w:w="1628" w:type="dxa"/>
          </w:tcPr>
          <w:p>
            <w:pPr/>
            <w:r>
              <w:t xml:space="preserve">Dummy</w:t>
            </w:r>
          </w:p>
        </w:tc>
        <w:tc>
          <w:tcPr>
            <w:tcW w:w="1499" w:type="dxa"/>
          </w:tcPr>
          <w:p>
            <w:pPr/>
            <w:r>
              <w:t xml:space="preserve">XS02</w:t>
            </w:r>
          </w:p>
        </w:tc>
      </w:tr>
      <w:tr>
        <w:tc>
          <w:tcPr>
            <w:tcW w:w="1916" w:type="dxa"/>
          </w:tcPr>
          <w:p>
            <w:pPr/>
            <w:r>
              <w:rPr>
                <w:rStyle w:val="CodeChar"/>
              </w:rPr>
              <w:t xml:space="preserve">desk</w:t>
            </w:r>
          </w:p>
        </w:tc>
        <w:tc>
          <w:tcPr>
            <w:tcW w:w="2624" w:type="dxa"/>
          </w:tcPr>
          <w:p>
            <w:pPr/>
            <w:r>
              <w:t xml:space="preserve">Heavy desk</w:t>
            </w:r>
          </w:p>
        </w:tc>
        <w:tc>
          <w:tcPr>
            <w:tcW w:w="1693" w:type="dxa"/>
          </w:tcPr>
          <w:p>
            <w:pPr/>
            <w:r>
              <w:t xml:space="preserve">decor</w:t>
            </w:r>
          </w:p>
        </w:tc>
        <w:tc>
          <w:tcPr>
            <w:tcW w:w="1628" w:type="dxa"/>
          </w:tcPr>
          <w:p>
            <w:pPr/>
            <w:r>
              <w:t xml:space="preserve">Reuse</w:t>
            </w:r>
          </w:p>
        </w:tc>
        <w:tc>
          <w:tcPr>
            <w:tcW w:w="1499" w:type="dxa"/>
          </w:tcPr>
          <w:p>
            <w:pPr/>
            <w:r>
              <w:t xml:space="preserve">none</w:t>
            </w:r>
          </w:p>
        </w:tc>
      </w:tr>
      <w:tr>
        <w:tc>
          <w:tcPr>
            <w:tcW w:w="1916" w:type="dxa"/>
          </w:tcPr>
          <w:p>
            <w:pPr/>
            <w:r>
              <w:rPr>
                <w:rStyle w:val="CodeChar"/>
              </w:rPr>
              <w:t xml:space="preserve">rug</w:t>
            </w:r>
          </w:p>
        </w:tc>
        <w:tc>
          <w:tcPr>
            <w:tcW w:w="2624" w:type="dxa"/>
          </w:tcPr>
          <w:p>
            <w:pPr/>
            <w:r>
              <w:t xml:space="preserve">Rug</w:t>
            </w:r>
          </w:p>
        </w:tc>
        <w:tc>
          <w:tcPr>
            <w:tcW w:w="1693" w:type="dxa"/>
          </w:tcPr>
          <w:p>
            <w:pPr/>
            <w:r>
              <w:t xml:space="preserve">decor</w:t>
            </w:r>
          </w:p>
        </w:tc>
        <w:tc>
          <w:tcPr>
            <w:tcW w:w="1628" w:type="dxa"/>
          </w:tcPr>
          <w:p>
            <w:pPr/>
            <w:r>
              <w:t xml:space="preserve">Reuse</w:t>
            </w:r>
          </w:p>
        </w:tc>
        <w:tc>
          <w:tcPr>
            <w:tcW w:w="1499" w:type="dxa"/>
          </w:tcPr>
          <w:p>
            <w:pPr/>
            <w:r>
              <w:t xml:space="preserve">none</w:t>
            </w:r>
          </w:p>
        </w:tc>
      </w:tr>
      <w:tr>
        <w:tc>
          <w:tcPr>
            <w:tcW w:w="1916" w:type="dxa"/>
          </w:tcPr>
          <w:p>
            <w:pPr/>
            <w:r>
              <w:rPr>
                <w:rStyle w:val="CodeChar"/>
              </w:rPr>
              <w:t xml:space="preserve">beams_webs</w:t>
            </w:r>
          </w:p>
        </w:tc>
        <w:tc>
          <w:tcPr>
            <w:tcW w:w="2624" w:type="dxa"/>
          </w:tcPr>
          <w:p>
            <w:pPr/>
            <w:r>
              <w:t xml:space="preserve">Beams and webs</w:t>
            </w:r>
          </w:p>
        </w:tc>
        <w:tc>
          <w:tcPr>
            <w:tcW w:w="1693" w:type="dxa"/>
          </w:tcPr>
          <w:p>
            <w:pPr/>
            <w:r>
              <w:t xml:space="preserve">decor</w:t>
            </w:r>
          </w:p>
        </w:tc>
        <w:tc>
          <w:tcPr>
            <w:tcW w:w="1628" w:type="dxa"/>
          </w:tcPr>
          <w:p>
            <w:pPr/>
            <w:r>
              <w:t xml:space="preserve">Reuse</w:t>
            </w:r>
          </w:p>
        </w:tc>
        <w:tc>
          <w:tcPr>
            <w:tcW w:w="1499" w:type="dxa"/>
          </w:tcPr>
          <w:p>
            <w:pPr/>
            <w:r>
              <w:t xml:space="preserve">none</w:t>
            </w:r>
          </w:p>
        </w:tc>
      </w:tr>
      <w:tr>
        <w:tc>
          <w:tcPr>
            <w:tcW w:w="1916" w:type="dxa"/>
          </w:tcPr>
          <w:p>
            <w:pPr/>
            <w:r>
              <w:rPr>
                <w:rStyle w:val="CodeChar"/>
              </w:rPr>
              <w:t xml:space="preserve">coat_stand</w:t>
            </w:r>
          </w:p>
        </w:tc>
        <w:tc>
          <w:tcPr>
            <w:tcW w:w="2624" w:type="dxa"/>
          </w:tcPr>
          <w:p>
            <w:pPr/>
            <w:r>
              <w:t xml:space="preserve">Coat stand</w:t>
            </w:r>
          </w:p>
        </w:tc>
        <w:tc>
          <w:tcPr>
            <w:tcW w:w="1693" w:type="dxa"/>
          </w:tcPr>
          <w:p>
            <w:pPr/>
            <w:r>
              <w:t xml:space="preserve">decor</w:t>
            </w:r>
          </w:p>
        </w:tc>
        <w:tc>
          <w:tcPr>
            <w:tcW w:w="1628" w:type="dxa"/>
          </w:tcPr>
          <w:p>
            <w:pPr/>
            <w:r>
              <w:t xml:space="preserve">Dummy</w:t>
            </w:r>
          </w:p>
        </w:tc>
        <w:tc>
          <w:tcPr>
            <w:tcW w:w="1499" w:type="dxa"/>
          </w:tcPr>
          <w:p>
            <w:pPr/>
            <w:r>
              <w:t xml:space="preserve">none</w:t>
            </w:r>
          </w:p>
        </w:tc>
      </w:tr>
    </w:tbl>
    <w:p>
      <w:pPr>
        <w:pStyle w:val="Heading3"/>
      </w:pPr>
      <w:r>
        <w:t xml:space="preserve">4.4 The Basement (11 objects)</w:t>
      </w:r>
    </w:p>
    <w:p>
      <w:pPr/>
      <w:r>
        <w:t xml:space="preserve">Mood: concrete, red emergency light, steam.</w:t>
      </w:r>
    </w:p>
    <w:tbl>
      <w:tblPr>
        <w:tblStyle w:val="TableGrid"/>
        <w:tblW w:w="0" w:type="auto"/>
        <w:tblLayout w:type="fixed"/>
        <w:tblLook w:val="04A0" w:firstRow="1" w:lastRow="0" w:firstColumn="0" w:lastColumn="0" w:noHBand="0" w:noVBand="1"/>
      </w:tblPr>
      <w:tblGrid>
        <w:gridCol w:w="1872"/>
        <w:gridCol w:w="2877"/>
        <w:gridCol w:w="1483"/>
        <w:gridCol w:w="1629"/>
        <w:gridCol w:w="1499"/>
      </w:tblGrid>
      <w:tr>
        <w:trPr>
          <w:tblHeader/>
        </w:trPr>
        <w:tc>
          <w:tcPr>
            <w:tcW w:w="1872" w:type="dxa"/>
            <w:shd w:val="clear" w:color="auto" w:fill="F2F2F2"/>
          </w:tcPr>
          <w:p>
            <w:pPr/>
            <w:r>
              <w:t xml:space="preserve">Object id</w:t>
            </w:r>
          </w:p>
        </w:tc>
        <w:tc>
          <w:tcPr>
            <w:tcW w:w="2877" w:type="dxa"/>
            <w:shd w:val="clear" w:color="auto" w:fill="F2F2F2"/>
          </w:tcPr>
          <w:p>
            <w:pPr/>
            <w:r>
              <w:t xml:space="preserve">Label</w:t>
            </w:r>
          </w:p>
        </w:tc>
        <w:tc>
          <w:tcPr>
            <w:tcW w:w="1483" w:type="dxa"/>
            <w:shd w:val="clear" w:color="auto" w:fill="F2F2F2"/>
          </w:tcPr>
          <w:p>
            <w:pPr/>
            <w:r>
              <w:t xml:space="preserve">Role</w:t>
            </w:r>
          </w:p>
        </w:tc>
        <w:tc>
          <w:tcPr>
            <w:tcW w:w="1629" w:type="dxa"/>
            <w:shd w:val="clear" w:color="auto" w:fill="F2F2F2"/>
          </w:tcPr>
          <w:p>
            <w:pPr/>
            <w:r>
              <w:t xml:space="preserve">Status</w:t>
            </w:r>
          </w:p>
        </w:tc>
        <w:tc>
          <w:tcPr>
            <w:tcW w:w="1499" w:type="dxa"/>
            <w:shd w:val="clear" w:color="auto" w:fill="F2F2F2"/>
          </w:tcPr>
          <w:p>
            <w:pPr/>
            <w:r>
              <w:t xml:space="preserve">Holds</w:t>
            </w:r>
          </w:p>
        </w:tc>
      </w:tr>
      <w:tr>
        <w:tc>
          <w:tcPr>
            <w:tcW w:w="1872" w:type="dxa"/>
          </w:tcPr>
          <w:p>
            <w:pPr/>
            <w:r>
              <w:rPr>
                <w:rStyle w:val="CodeChar"/>
              </w:rPr>
              <w:t xml:space="preserve">intercom</w:t>
            </w:r>
          </w:p>
        </w:tc>
        <w:tc>
          <w:tcPr>
            <w:tcW w:w="2877" w:type="dxa"/>
          </w:tcPr>
          <w:p>
            <w:pPr/>
            <w:r>
              <w:t xml:space="preserve">Wall intercom</w:t>
            </w:r>
          </w:p>
        </w:tc>
        <w:tc>
          <w:tcPr>
            <w:tcW w:w="1483" w:type="dxa"/>
          </w:tcPr>
          <w:p>
            <w:pPr/>
            <w:r>
              <w:t xml:space="preserve">entry (case file 9)</w:t>
            </w:r>
          </w:p>
        </w:tc>
        <w:tc>
          <w:tcPr>
            <w:tcW w:w="1629" w:type="dxa"/>
          </w:tcPr>
          <w:p>
            <w:pPr/>
            <w:r>
              <w:rPr>
                <w:b/>
              </w:rPr>
              <w:t xml:space="preserve">New</w:t>
            </w:r>
          </w:p>
        </w:tc>
        <w:tc>
          <w:tcPr>
            <w:tcW w:w="1499" w:type="dxa"/>
          </w:tcPr>
          <w:p>
            <w:pPr/>
            <w:r>
              <w:t xml:space="preserve">none</w:t>
            </w:r>
          </w:p>
        </w:tc>
      </w:tr>
      <w:tr>
        <w:tc>
          <w:tcPr>
            <w:tcW w:w="1872" w:type="dxa"/>
          </w:tcPr>
          <w:p>
            <w:pPr/>
            <w:r>
              <w:rPr>
                <w:rStyle w:val="CodeChar"/>
              </w:rPr>
              <w:t xml:space="preserve">rack_door</w:t>
            </w:r>
          </w:p>
        </w:tc>
        <w:tc>
          <w:tcPr>
            <w:tcW w:w="2877" w:type="dxa"/>
          </w:tcPr>
          <w:p>
            <w:pPr/>
            <w:r>
              <w:t xml:space="preserve">Server rack door with a taped note</w:t>
            </w:r>
          </w:p>
        </w:tc>
        <w:tc>
          <w:tcPr>
            <w:tcW w:w="1483" w:type="dxa"/>
          </w:tcPr>
          <w:p>
            <w:pPr/>
            <w:r>
              <w:t xml:space="preserve">entry (case file 10)</w:t>
            </w:r>
          </w:p>
        </w:tc>
        <w:tc>
          <w:tcPr>
            <w:tcW w:w="1629" w:type="dxa"/>
          </w:tcPr>
          <w:p>
            <w:pPr/>
            <w:r>
              <w:rPr>
                <w:b/>
              </w:rPr>
              <w:t xml:space="preserve">New</w:t>
            </w:r>
          </w:p>
        </w:tc>
        <w:tc>
          <w:tcPr>
            <w:tcW w:w="1499" w:type="dxa"/>
          </w:tcPr>
          <w:p>
            <w:pPr/>
            <w:r>
              <w:t xml:space="preserve">none</w:t>
            </w:r>
          </w:p>
        </w:tc>
      </w:tr>
      <w:tr>
        <w:tc>
          <w:tcPr>
            <w:tcW w:w="1872" w:type="dxa"/>
          </w:tcPr>
          <w:p>
            <w:pPr/>
            <w:r>
              <w:rPr>
                <w:rStyle w:val="CodeChar"/>
              </w:rPr>
              <w:t xml:space="preserve">containment_console</w:t>
            </w:r>
          </w:p>
        </w:tc>
        <w:tc>
          <w:tcPr>
            <w:tcW w:w="2877" w:type="dxa"/>
          </w:tcPr>
          <w:p>
            <w:pPr/>
            <w:r>
              <w:t xml:space="preserve">Containment console</w:t>
            </w:r>
          </w:p>
        </w:tc>
        <w:tc>
          <w:tcPr>
            <w:tcW w:w="1483" w:type="dxa"/>
          </w:tcPr>
          <w:p>
            <w:pPr/>
            <w:r>
              <w:t xml:space="preserve">entry (final terminal)</w:t>
            </w:r>
          </w:p>
        </w:tc>
        <w:tc>
          <w:tcPr>
            <w:tcW w:w="1629" w:type="dxa"/>
          </w:tcPr>
          <w:p>
            <w:pPr/>
            <w:r>
              <w:rPr>
                <w:b/>
              </w:rPr>
              <w:t xml:space="preserve">New</w:t>
            </w:r>
          </w:p>
        </w:tc>
        <w:tc>
          <w:tcPr>
            <w:tcW w:w="1499" w:type="dxa"/>
          </w:tcPr>
          <w:p>
            <w:pPr/>
            <w:r>
              <w:t xml:space="preserve">none</w:t>
            </w:r>
          </w:p>
        </w:tc>
      </w:tr>
      <w:tr>
        <w:tc>
          <w:tcPr>
            <w:tcW w:w="1872" w:type="dxa"/>
          </w:tcPr>
          <w:p>
            <w:pPr/>
            <w:r>
              <w:rPr>
                <w:rStyle w:val="CodeChar"/>
              </w:rPr>
              <w:t xml:space="preserve">server_rack</w:t>
            </w:r>
          </w:p>
        </w:tc>
        <w:tc>
          <w:tcPr>
            <w:tcW w:w="2877" w:type="dxa"/>
          </w:tcPr>
          <w:p>
            <w:pPr/>
            <w:r>
              <w:t xml:space="preserve">Server rack with printer tray and drive bays</w:t>
            </w:r>
          </w:p>
        </w:tc>
        <w:tc>
          <w:tcPr>
            <w:tcW w:w="1483" w:type="dxa"/>
          </w:tcPr>
          <w:p>
            <w:pPr/>
            <w:r>
              <w:t xml:space="preserve">hiding</w:t>
            </w:r>
          </w:p>
        </w:tc>
        <w:tc>
          <w:tcPr>
            <w:tcW w:w="1629" w:type="dxa"/>
          </w:tcPr>
          <w:p>
            <w:pPr/>
            <w:r>
              <w:rPr>
                <w:b/>
              </w:rPr>
              <w:t xml:space="preserve">New</w:t>
            </w:r>
          </w:p>
        </w:tc>
        <w:tc>
          <w:tcPr>
            <w:tcW w:w="1499" w:type="dxa"/>
          </w:tcPr>
          <w:p>
            <w:pPr/>
            <w:r>
              <w:t xml:space="preserve">EK04, XK02</w:t>
            </w:r>
          </w:p>
        </w:tc>
      </w:tr>
      <w:tr>
        <w:tc>
          <w:tcPr>
            <w:tcW w:w="1872" w:type="dxa"/>
          </w:tcPr>
          <w:p>
            <w:pPr/>
            <w:r>
              <w:rPr>
                <w:rStyle w:val="CodeChar"/>
              </w:rPr>
              <w:t xml:space="preserve">maintenance_terminal</w:t>
            </w:r>
          </w:p>
        </w:tc>
        <w:tc>
          <w:tcPr>
            <w:tcW w:w="2877" w:type="dxa"/>
          </w:tcPr>
          <w:p>
            <w:pPr/>
            <w:r>
              <w:t xml:space="preserve">Maintenance terminal</w:t>
            </w:r>
          </w:p>
        </w:tc>
        <w:tc>
          <w:tcPr>
            <w:tcW w:w="1483" w:type="dxa"/>
          </w:tcPr>
          <w:p>
            <w:pPr/>
            <w:r>
              <w:t xml:space="preserve">hiding</w:t>
            </w:r>
          </w:p>
        </w:tc>
        <w:tc>
          <w:tcPr>
            <w:tcW w:w="1629" w:type="dxa"/>
          </w:tcPr>
          <w:p>
            <w:pPr/>
            <w:r>
              <w:t xml:space="preserve">Reuse (terminal_pc)</w:t>
            </w:r>
          </w:p>
        </w:tc>
        <w:tc>
          <w:tcPr>
            <w:tcW w:w="1499" w:type="dxa"/>
          </w:tcPr>
          <w:p>
            <w:pPr/>
            <w:r>
              <w:t xml:space="preserve">EK05</w:t>
            </w:r>
          </w:p>
        </w:tc>
      </w:tr>
      <w:tr>
        <w:tc>
          <w:tcPr>
            <w:tcW w:w="1872" w:type="dxa"/>
          </w:tcPr>
          <w:p>
            <w:pPr/>
            <w:r>
              <w:rPr>
                <w:rStyle w:val="CodeChar"/>
              </w:rPr>
              <w:t xml:space="preserve">toolbox</w:t>
            </w:r>
          </w:p>
        </w:tc>
        <w:tc>
          <w:tcPr>
            <w:tcW w:w="2877" w:type="dxa"/>
          </w:tcPr>
          <w:p>
            <w:pPr/>
            <w:r>
              <w:t xml:space="preserve">Toolbox</w:t>
            </w:r>
          </w:p>
        </w:tc>
        <w:tc>
          <w:tcPr>
            <w:tcW w:w="1483" w:type="dxa"/>
          </w:tcPr>
          <w:p>
            <w:pPr/>
            <w:r>
              <w:t xml:space="preserve">hiding</w:t>
            </w:r>
          </w:p>
        </w:tc>
        <w:tc>
          <w:tcPr>
            <w:tcW w:w="1629" w:type="dxa"/>
          </w:tcPr>
          <w:p>
            <w:pPr/>
            <w:r>
              <w:rPr>
                <w:b/>
              </w:rPr>
              <w:t xml:space="preserve">New</w:t>
            </w:r>
          </w:p>
        </w:tc>
        <w:tc>
          <w:tcPr>
            <w:tcW w:w="1499" w:type="dxa"/>
          </w:tcPr>
          <w:p>
            <w:pPr/>
            <w:r>
              <w:t xml:space="preserve">EK06</w:t>
            </w:r>
          </w:p>
        </w:tc>
      </w:tr>
      <w:tr>
        <w:tc>
          <w:tcPr>
            <w:tcW w:w="1872" w:type="dxa"/>
          </w:tcPr>
          <w:p>
            <w:pPr/>
            <w:r>
              <w:rPr>
                <w:rStyle w:val="CodeChar"/>
              </w:rPr>
              <w:t xml:space="preserve">floor_seal</w:t>
            </w:r>
          </w:p>
        </w:tc>
        <w:tc>
          <w:tcPr>
            <w:tcW w:w="2877" w:type="dxa"/>
          </w:tcPr>
          <w:p>
            <w:pPr/>
            <w:r>
              <w:t xml:space="preserve">Circular floor seal with a grating</w:t>
            </w:r>
          </w:p>
        </w:tc>
        <w:tc>
          <w:tcPr>
            <w:tcW w:w="1483" w:type="dxa"/>
          </w:tcPr>
          <w:p>
            <w:pPr/>
            <w:r>
              <w:t xml:space="preserve">hiding (decoy)</w:t>
            </w:r>
          </w:p>
        </w:tc>
        <w:tc>
          <w:tcPr>
            <w:tcW w:w="1629" w:type="dxa"/>
          </w:tcPr>
          <w:p>
            <w:pPr/>
            <w:r>
              <w:rPr>
                <w:b/>
              </w:rPr>
              <w:t xml:space="preserve">New</w:t>
            </w:r>
          </w:p>
        </w:tc>
        <w:tc>
          <w:tcPr>
            <w:tcW w:w="1499" w:type="dxa"/>
          </w:tcPr>
          <w:p>
            <w:pPr/>
            <w:r>
              <w:t xml:space="preserve">XK01</w:t>
            </w:r>
          </w:p>
        </w:tc>
      </w:tr>
      <w:tr>
        <w:tc>
          <w:tcPr>
            <w:tcW w:w="1872" w:type="dxa"/>
          </w:tcPr>
          <w:p>
            <w:pPr/>
            <w:r>
              <w:rPr>
                <w:rStyle w:val="CodeChar"/>
              </w:rPr>
              <w:t xml:space="preserve">wall_monitor</w:t>
            </w:r>
          </w:p>
        </w:tc>
        <w:tc>
          <w:tcPr>
            <w:tcW w:w="2877" w:type="dxa"/>
          </w:tcPr>
          <w:p>
            <w:pPr/>
            <w:r>
              <w:t xml:space="preserve">Countdown monitor</w:t>
            </w:r>
          </w:p>
        </w:tc>
        <w:tc>
          <w:tcPr>
            <w:tcW w:w="1483" w:type="dxa"/>
          </w:tcPr>
          <w:p>
            <w:pPr/>
            <w:r>
              <w:t xml:space="preserve">decor</w:t>
            </w:r>
          </w:p>
        </w:tc>
        <w:tc>
          <w:tcPr>
            <w:tcW w:w="1629" w:type="dxa"/>
          </w:tcPr>
          <w:p>
            <w:pPr/>
            <w:r>
              <w:rPr>
                <w:b/>
              </w:rPr>
              <w:t xml:space="preserve">New</w:t>
            </w:r>
          </w:p>
        </w:tc>
        <w:tc>
          <w:tcPr>
            <w:tcW w:w="1499" w:type="dxa"/>
          </w:tcPr>
          <w:p>
            <w:pPr/>
            <w:r>
              <w:t xml:space="preserve">none</w:t>
            </w:r>
          </w:p>
        </w:tc>
      </w:tr>
      <w:tr>
        <w:tc>
          <w:tcPr>
            <w:tcW w:w="1872" w:type="dxa"/>
          </w:tcPr>
          <w:p>
            <w:pPr/>
            <w:r>
              <w:rPr>
                <w:rStyle w:val="CodeChar"/>
              </w:rPr>
              <w:t xml:space="preserve">pipes</w:t>
            </w:r>
          </w:p>
        </w:tc>
        <w:tc>
          <w:tcPr>
            <w:tcW w:w="2877" w:type="dxa"/>
          </w:tcPr>
          <w:p>
            <w:pPr/>
            <w:r>
              <w:t xml:space="preserve">Pipes and steam</w:t>
            </w:r>
          </w:p>
        </w:tc>
        <w:tc>
          <w:tcPr>
            <w:tcW w:w="1483" w:type="dxa"/>
          </w:tcPr>
          <w:p>
            <w:pPr/>
            <w:r>
              <w:t xml:space="preserve">decor</w:t>
            </w:r>
          </w:p>
        </w:tc>
        <w:tc>
          <w:tcPr>
            <w:tcW w:w="1629" w:type="dxa"/>
          </w:tcPr>
          <w:p>
            <w:pPr/>
            <w:r>
              <w:t xml:space="preserve">Dummy</w:t>
            </w:r>
          </w:p>
        </w:tc>
        <w:tc>
          <w:tcPr>
            <w:tcW w:w="1499" w:type="dxa"/>
          </w:tcPr>
          <w:p>
            <w:pPr/>
            <w:r>
              <w:t xml:space="preserve">none</w:t>
            </w:r>
          </w:p>
        </w:tc>
      </w:tr>
      <w:tr>
        <w:tc>
          <w:tcPr>
            <w:tcW w:w="1872" w:type="dxa"/>
          </w:tcPr>
          <w:p>
            <w:pPr/>
            <w:r>
              <w:rPr>
                <w:rStyle w:val="CodeChar"/>
              </w:rPr>
              <w:t xml:space="preserve">barrels</w:t>
            </w:r>
          </w:p>
        </w:tc>
        <w:tc>
          <w:tcPr>
            <w:tcW w:w="2877" w:type="dxa"/>
          </w:tcPr>
          <w:p>
            <w:pPr/>
            <w:r>
              <w:t xml:space="preserve">Barrels and crates</w:t>
            </w:r>
          </w:p>
        </w:tc>
        <w:tc>
          <w:tcPr>
            <w:tcW w:w="1483" w:type="dxa"/>
          </w:tcPr>
          <w:p>
            <w:pPr/>
            <w:r>
              <w:t xml:space="preserve">decor</w:t>
            </w:r>
          </w:p>
        </w:tc>
        <w:tc>
          <w:tcPr>
            <w:tcW w:w="1629" w:type="dxa"/>
          </w:tcPr>
          <w:p>
            <w:pPr/>
            <w:r>
              <w:t xml:space="preserve">Dummy</w:t>
            </w:r>
          </w:p>
        </w:tc>
        <w:tc>
          <w:tcPr>
            <w:tcW w:w="1499" w:type="dxa"/>
          </w:tcPr>
          <w:p>
            <w:pPr/>
            <w:r>
              <w:t xml:space="preserve">none</w:t>
            </w:r>
          </w:p>
        </w:tc>
      </w:tr>
      <w:tr>
        <w:tc>
          <w:tcPr>
            <w:tcW w:w="1872" w:type="dxa"/>
          </w:tcPr>
          <w:p>
            <w:pPr/>
            <w:r>
              <w:rPr>
                <w:rStyle w:val="CodeChar"/>
              </w:rPr>
              <w:t xml:space="preserve">fuse_box</w:t>
            </w:r>
          </w:p>
        </w:tc>
        <w:tc>
          <w:tcPr>
            <w:tcW w:w="2877" w:type="dxa"/>
          </w:tcPr>
          <w:p>
            <w:pPr/>
            <w:r>
              <w:t xml:space="preserve">Fuse box</w:t>
            </w:r>
          </w:p>
        </w:tc>
        <w:tc>
          <w:tcPr>
            <w:tcW w:w="1483" w:type="dxa"/>
          </w:tcPr>
          <w:p>
            <w:pPr/>
            <w:r>
              <w:t xml:space="preserve">decor</w:t>
            </w:r>
          </w:p>
        </w:tc>
        <w:tc>
          <w:tcPr>
            <w:tcW w:w="1629" w:type="dxa"/>
          </w:tcPr>
          <w:p>
            <w:pPr/>
            <w:r>
              <w:t xml:space="preserve">Dummy</w:t>
            </w:r>
          </w:p>
        </w:tc>
        <w:tc>
          <w:tcPr>
            <w:tcW w:w="1499" w:type="dxa"/>
          </w:tcPr>
          <w:p>
            <w:pPr/>
            <w:r>
              <w:t xml:space="preserve">none</w:t>
            </w:r>
          </w:p>
        </w:tc>
      </w:tr>
    </w:tbl>
    <w:p>
      <w:pPr>
        <w:pStyle w:val="Heading3"/>
      </w:pPr>
      <w:r>
        <w:t xml:space="preserve">4.5 Where every Round 1 piece hides, in pick-up order</w:t>
      </w:r>
    </w:p>
    <w:p>
      <w:pPr/>
      <w:r>
        <w:t xml:space="preserve">Order is per sequence. The Basement sequence runs across three rooms: EK01 (Bedroom), EK02 and EK03 (Study), EK04 to EK06 (Basement). A team can leave a room without it, so players will need to go back. Piece kinds describe how the piece looks in the basket.</w:t>
      </w:r>
    </w:p>
    <w:tbl>
      <w:tblPr>
        <w:tblStyle w:val="TableGrid"/>
        <w:tblW w:w="0" w:type="auto"/>
        <w:tblLayout w:type="fixed"/>
        <w:tblLook w:val="04A0" w:firstRow="1" w:lastRow="0" w:firstColumn="0" w:lastColumn="0" w:noHBand="0" w:noVBand="1"/>
      </w:tblPr>
      <w:tblGrid>
        <w:gridCol w:w="1312"/>
        <w:gridCol w:w="1786"/>
        <w:gridCol w:w="3512"/>
        <w:gridCol w:w="2750"/>
      </w:tblGrid>
      <w:tr>
        <w:trPr>
          <w:tblHeader/>
        </w:trPr>
        <w:tc>
          <w:tcPr>
            <w:tcW w:w="1312" w:type="dxa"/>
            <w:shd w:val="clear" w:color="auto" w:fill="F2F2F2"/>
          </w:tcPr>
          <w:p>
            <w:pPr/>
            <w:r>
              <w:t xml:space="preserve">Order</w:t>
            </w:r>
          </w:p>
        </w:tc>
        <w:tc>
          <w:tcPr>
            <w:tcW w:w="1786" w:type="dxa"/>
            <w:shd w:val="clear" w:color="auto" w:fill="F2F2F2"/>
          </w:tcPr>
          <w:p>
            <w:pPr/>
            <w:r>
              <w:t xml:space="preserve">Bedroom piece</w:t>
            </w:r>
          </w:p>
        </w:tc>
        <w:tc>
          <w:tcPr>
            <w:tcW w:w="3512" w:type="dxa"/>
            <w:shd w:val="clear" w:color="auto" w:fill="F2F2F2"/>
          </w:tcPr>
          <w:p>
            <w:pPr/>
            <w:r>
              <w:t xml:space="preserve">Object and spot</w:t>
            </w:r>
          </w:p>
        </w:tc>
        <w:tc>
          <w:tcPr>
            <w:tcW w:w="2750" w:type="dxa"/>
            <w:shd w:val="clear" w:color="auto" w:fill="F2F2F2"/>
          </w:tcPr>
          <w:p>
            <w:pPr/>
            <w:r>
              <w:t xml:space="preserve">Looks like</w:t>
            </w:r>
          </w:p>
        </w:tc>
      </w:tr>
      <w:tr>
        <w:tc>
          <w:tcPr>
            <w:tcW w:w="1312" w:type="dxa"/>
          </w:tcPr>
          <w:p>
            <w:pPr/>
            <w:r>
              <w:t xml:space="preserve">1</w:t>
            </w:r>
          </w:p>
        </w:tc>
        <w:tc>
          <w:tcPr>
            <w:tcW w:w="1786" w:type="dxa"/>
          </w:tcPr>
          <w:p>
            <w:pPr/>
            <w:r>
              <w:t xml:space="preserve">EB01</w:t>
            </w:r>
          </w:p>
        </w:tc>
        <w:tc>
          <w:tcPr>
            <w:tcW w:w="3512" w:type="dxa"/>
          </w:tcPr>
          <w:p>
            <w:pPr/>
            <w:r>
              <w:rPr>
                <w:rStyle w:val="CodeChar"/>
              </w:rPr>
              <w:t xml:space="preserve">trunk</w:t>
            </w:r>
            <w:r>
              <w:t xml:space="preserve">, folded in the lid lining</w:t>
            </w:r>
          </w:p>
        </w:tc>
        <w:tc>
          <w:tcPr>
            <w:tcW w:w="2750" w:type="dxa"/>
          </w:tcPr>
          <w:p>
            <w:pPr/>
            <w:r>
              <w:t xml:space="preserve">torn poster scrap (image)</w:t>
            </w:r>
          </w:p>
        </w:tc>
      </w:tr>
      <w:tr>
        <w:tc>
          <w:tcPr>
            <w:tcW w:w="1312" w:type="dxa"/>
          </w:tcPr>
          <w:p>
            <w:pPr/>
            <w:r>
              <w:t xml:space="preserve">2</w:t>
            </w:r>
          </w:p>
        </w:tc>
        <w:tc>
          <w:tcPr>
            <w:tcW w:w="1786" w:type="dxa"/>
          </w:tcPr>
          <w:p>
            <w:pPr/>
            <w:r>
              <w:t xml:space="preserve">EB02</w:t>
            </w:r>
          </w:p>
        </w:tc>
        <w:tc>
          <w:tcPr>
            <w:tcW w:w="3512" w:type="dxa"/>
          </w:tcPr>
          <w:p>
            <w:pPr/>
            <w:r>
              <w:rPr>
                <w:rStyle w:val="CodeChar"/>
              </w:rPr>
              <w:t xml:space="preserve">nightstand</w:t>
            </w:r>
            <w:r>
              <w:t xml:space="preserve">, drawer under the tissues</w:t>
            </w:r>
          </w:p>
        </w:tc>
        <w:tc>
          <w:tcPr>
            <w:tcW w:w="2750" w:type="dxa"/>
          </w:tcPr>
          <w:p>
            <w:pPr/>
            <w:r>
              <w:t xml:space="preserve">page, blue ink, lined</w:t>
            </w:r>
          </w:p>
        </w:tc>
      </w:tr>
      <w:tr>
        <w:tc>
          <w:tcPr>
            <w:tcW w:w="1312" w:type="dxa"/>
          </w:tcPr>
          <w:p>
            <w:pPr/>
            <w:r>
              <w:t xml:space="preserve">3</w:t>
            </w:r>
          </w:p>
        </w:tc>
        <w:tc>
          <w:tcPr>
            <w:tcW w:w="1786" w:type="dxa"/>
          </w:tcPr>
          <w:p>
            <w:pPr/>
            <w:r>
              <w:t xml:space="preserve">EB03</w:t>
            </w:r>
          </w:p>
        </w:tc>
        <w:tc>
          <w:tcPr>
            <w:tcW w:w="3512" w:type="dxa"/>
          </w:tcPr>
          <w:p>
            <w:pPr/>
            <w:r>
              <w:rPr>
                <w:rStyle w:val="CodeChar"/>
              </w:rPr>
              <w:t xml:space="preserve">candle</w:t>
            </w:r>
            <w:r>
              <w:t xml:space="preserve">, under the holder</w:t>
            </w:r>
          </w:p>
        </w:tc>
        <w:tc>
          <w:tcPr>
            <w:tcW w:w="2750" w:type="dxa"/>
          </w:tcPr>
          <w:p>
            <w:pPr/>
            <w:r>
              <w:t xml:space="preserve">punched card</w:t>
            </w:r>
          </w:p>
        </w:tc>
      </w:tr>
      <w:tr>
        <w:tc>
          <w:tcPr>
            <w:tcW w:w="1312" w:type="dxa"/>
          </w:tcPr>
          <w:p>
            <w:pPr/>
            <w:r>
              <w:t xml:space="preserve">4</w:t>
            </w:r>
          </w:p>
        </w:tc>
        <w:tc>
          <w:tcPr>
            <w:tcW w:w="1786" w:type="dxa"/>
          </w:tcPr>
          <w:p>
            <w:pPr/>
            <w:r>
              <w:t xml:space="preserve">EB04</w:t>
            </w:r>
          </w:p>
        </w:tc>
        <w:tc>
          <w:tcPr>
            <w:tcW w:w="3512" w:type="dxa"/>
          </w:tcPr>
          <w:p>
            <w:pPr/>
            <w:r>
              <w:rPr>
                <w:rStyle w:val="CodeChar"/>
              </w:rPr>
              <w:t xml:space="preserve">desk</w:t>
            </w:r>
            <w:r>
              <w:t xml:space="preserve">, under the clutter</w:t>
            </w:r>
          </w:p>
        </w:tc>
        <w:tc>
          <w:tcPr>
            <w:tcW w:w="2750" w:type="dxa"/>
          </w:tcPr>
          <w:p>
            <w:pPr/>
            <w:r>
              <w:t xml:space="preserve">notebook sheet, pencil, grid</w:t>
            </w:r>
          </w:p>
        </w:tc>
      </w:tr>
      <w:tr>
        <w:tc>
          <w:tcPr>
            <w:tcW w:w="1312" w:type="dxa"/>
          </w:tcPr>
          <w:p>
            <w:pPr/>
            <w:r>
              <w:t xml:space="preserve">5</w:t>
            </w:r>
          </w:p>
        </w:tc>
        <w:tc>
          <w:tcPr>
            <w:tcW w:w="1786" w:type="dxa"/>
          </w:tcPr>
          <w:p>
            <w:pPr/>
            <w:r>
              <w:t xml:space="preserve">EB05</w:t>
            </w:r>
          </w:p>
        </w:tc>
        <w:tc>
          <w:tcPr>
            <w:tcW w:w="3512" w:type="dxa"/>
          </w:tcPr>
          <w:p>
            <w:pPr/>
            <w:r>
              <w:rPr>
                <w:rStyle w:val="CodeChar"/>
              </w:rPr>
              <w:t xml:space="preserve">bed</w:t>
            </w:r>
            <w:r>
              <w:t xml:space="preserve">, under the mattress edge</w:t>
            </w:r>
          </w:p>
        </w:tc>
        <w:tc>
          <w:tcPr>
            <w:tcW w:w="2750" w:type="dxa"/>
          </w:tcPr>
          <w:p>
            <w:pPr/>
            <w:r>
              <w:t xml:space="preserve">torn page, blue ink</w:t>
            </w:r>
          </w:p>
        </w:tc>
      </w:tr>
      <w:tr>
        <w:tc>
          <w:tcPr>
            <w:tcW w:w="1312" w:type="dxa"/>
          </w:tcPr>
          <w:p>
            <w:pPr/>
            <w:r>
              <w:t xml:space="preserve">6</w:t>
            </w:r>
          </w:p>
        </w:tc>
        <w:tc>
          <w:tcPr>
            <w:tcW w:w="1786" w:type="dxa"/>
          </w:tcPr>
          <w:p>
            <w:pPr/>
            <w:r>
              <w:t xml:space="preserve">EB06</w:t>
            </w:r>
          </w:p>
        </w:tc>
        <w:tc>
          <w:tcPr>
            <w:tcW w:w="3512" w:type="dxa"/>
          </w:tcPr>
          <w:p>
            <w:pPr/>
            <w:r>
              <w:rPr>
                <w:rStyle w:val="CodeChar"/>
              </w:rPr>
              <w:t xml:space="preserve">wardrobe</w:t>
            </w:r>
            <w:r>
              <w:t xml:space="preserve">, a coat pocket</w:t>
            </w:r>
          </w:p>
        </w:tc>
        <w:tc>
          <w:tcPr>
            <w:tcW w:w="2750" w:type="dxa"/>
          </w:tcPr>
          <w:p>
            <w:pPr/>
            <w:r>
              <w:t xml:space="preserve">torn poster scrap (image)</w:t>
            </w:r>
          </w:p>
        </w:tc>
      </w:tr>
      <w:tr>
        <w:tc>
          <w:tcPr>
            <w:tcW w:w="1312" w:type="dxa"/>
          </w:tcPr>
          <w:p>
            <w:pPr/>
            <w:r>
              <w:t xml:space="preserve">7</w:t>
            </w:r>
          </w:p>
        </w:tc>
        <w:tc>
          <w:tcPr>
            <w:tcW w:w="1786" w:type="dxa"/>
          </w:tcPr>
          <w:p>
            <w:pPr/>
            <w:r>
              <w:t xml:space="preserve">EB07</w:t>
            </w:r>
          </w:p>
        </w:tc>
        <w:tc>
          <w:tcPr>
            <w:tcW w:w="3512" w:type="dxa"/>
          </w:tcPr>
          <w:p>
            <w:pPr/>
            <w:r>
              <w:rPr>
                <w:rStyle w:val="CodeChar"/>
              </w:rPr>
              <w:t xml:space="preserve">lamp</w:t>
            </w:r>
            <w:r>
              <w:t xml:space="preserve">, rolled inside the shade</w:t>
            </w:r>
          </w:p>
        </w:tc>
        <w:tc>
          <w:tcPr>
            <w:tcW w:w="2750" w:type="dxa"/>
          </w:tcPr>
          <w:p>
            <w:pPr/>
            <w:r>
              <w:t xml:space="preserve">notebook sheet, pencil</w:t>
            </w:r>
          </w:p>
        </w:tc>
      </w:tr>
      <w:tr>
        <w:tc>
          <w:tcPr>
            <w:tcW w:w="1312" w:type="dxa"/>
          </w:tcPr>
          <w:p>
            <w:pPr/>
            <w:r>
              <w:t xml:space="preserve">8</w:t>
            </w:r>
          </w:p>
        </w:tc>
        <w:tc>
          <w:tcPr>
            <w:tcW w:w="1786" w:type="dxa"/>
          </w:tcPr>
          <w:p>
            <w:pPr/>
            <w:r>
              <w:t xml:space="preserve">EB08</w:t>
            </w:r>
          </w:p>
        </w:tc>
        <w:tc>
          <w:tcPr>
            <w:tcW w:w="3512" w:type="dxa"/>
          </w:tcPr>
          <w:p>
            <w:pPr/>
            <w:r>
              <w:rPr>
                <w:rStyle w:val="CodeChar"/>
              </w:rPr>
              <w:t xml:space="preserve">window</w:t>
            </w:r>
            <w:r>
              <w:t xml:space="preserve">, taped to the pane</w:t>
            </w:r>
          </w:p>
        </w:tc>
        <w:tc>
          <w:tcPr>
            <w:tcW w:w="2750" w:type="dxa"/>
          </w:tcPr>
          <w:p>
            <w:pPr/>
            <w:r>
              <w:t xml:space="preserve">ticket stub</w:t>
            </w:r>
          </w:p>
        </w:tc>
      </w:tr>
      <w:tr>
        <w:tc>
          <w:tcPr>
            <w:tcW w:w="1312" w:type="dxa"/>
          </w:tcPr>
          <w:p>
            <w:pPr/>
            <w:r>
              <w:t xml:space="preserve">9</w:t>
            </w:r>
          </w:p>
        </w:tc>
        <w:tc>
          <w:tcPr>
            <w:tcW w:w="1786" w:type="dxa"/>
          </w:tcPr>
          <w:p>
            <w:pPr/>
            <w:r>
              <w:t xml:space="preserve">EB09</w:t>
            </w:r>
          </w:p>
        </w:tc>
        <w:tc>
          <w:tcPr>
            <w:tcW w:w="3512" w:type="dxa"/>
          </w:tcPr>
          <w:p>
            <w:pPr/>
            <w:r>
              <w:rPr>
                <w:rStyle w:val="CodeChar"/>
              </w:rPr>
              <w:t xml:space="preserve">clock</w:t>
            </w:r>
            <w:r>
              <w:t xml:space="preserve">, behind the face</w:t>
            </w:r>
          </w:p>
        </w:tc>
        <w:tc>
          <w:tcPr>
            <w:tcW w:w="2750" w:type="dxa"/>
          </w:tcPr>
          <w:p>
            <w:pPr/>
            <w:r>
              <w:t xml:space="preserve">page corner, blue ink</w:t>
            </w:r>
          </w:p>
        </w:tc>
      </w:tr>
      <w:tr>
        <w:tc>
          <w:tcPr>
            <w:tcW w:w="1312" w:type="dxa"/>
          </w:tcPr>
          <w:p>
            <w:pPr/>
            <w:r>
              <w:t xml:space="preserve">10</w:t>
            </w:r>
          </w:p>
        </w:tc>
        <w:tc>
          <w:tcPr>
            <w:tcW w:w="1786" w:type="dxa"/>
          </w:tcPr>
          <w:p>
            <w:pPr/>
            <w:r>
              <w:t xml:space="preserve">EB10</w:t>
            </w:r>
          </w:p>
        </w:tc>
        <w:tc>
          <w:tcPr>
            <w:tcW w:w="3512" w:type="dxa"/>
          </w:tcPr>
          <w:p>
            <w:pPr/>
            <w:r>
              <w:rPr>
                <w:rStyle w:val="CodeChar"/>
              </w:rPr>
              <w:t xml:space="preserve">pillow</w:t>
            </w:r>
            <w:r>
              <w:t xml:space="preserve">, inside a pillowcase</w:t>
            </w:r>
          </w:p>
        </w:tc>
        <w:tc>
          <w:tcPr>
            <w:tcW w:w="2750" w:type="dxa"/>
          </w:tcPr>
          <w:p>
            <w:pPr/>
            <w:r>
              <w:t xml:space="preserve">notebook scrap, blue ink on grid</w:t>
            </w:r>
          </w:p>
        </w:tc>
      </w:tr>
      <w:tr>
        <w:tc>
          <w:tcPr>
            <w:tcW w:w="1312" w:type="dxa"/>
          </w:tcPr>
          <w:p>
            <w:pPr/>
            <w:r>
              <w:t xml:space="preserve">11</w:t>
            </w:r>
          </w:p>
        </w:tc>
        <w:tc>
          <w:tcPr>
            <w:tcW w:w="1786" w:type="dxa"/>
          </w:tcPr>
          <w:p>
            <w:pPr/>
            <w:r>
              <w:t xml:space="preserve">EB11</w:t>
            </w:r>
          </w:p>
        </w:tc>
        <w:tc>
          <w:tcPr>
            <w:tcW w:w="3512" w:type="dxa"/>
          </w:tcPr>
          <w:p>
            <w:pPr/>
            <w:r>
              <w:rPr>
                <w:rStyle w:val="CodeChar"/>
              </w:rPr>
              <w:t xml:space="preserve">mirror</w:t>
            </w:r>
            <w:r>
              <w:t xml:space="preserve">, behind the frame</w:t>
            </w:r>
          </w:p>
        </w:tc>
        <w:tc>
          <w:tcPr>
            <w:tcW w:w="2750" w:type="dxa"/>
          </w:tcPr>
          <w:p>
            <w:pPr/>
            <w:r>
              <w:t xml:space="preserve">torn poster scrap (image)</w:t>
            </w:r>
          </w:p>
        </w:tc>
      </w:tr>
      <w:tr>
        <w:tc>
          <w:tcPr>
            <w:tcW w:w="1312" w:type="dxa"/>
          </w:tcPr>
          <w:p>
            <w:pPr/>
            <w:r>
              <w:t xml:space="preserve">12</w:t>
            </w:r>
          </w:p>
        </w:tc>
        <w:tc>
          <w:tcPr>
            <w:tcW w:w="1786" w:type="dxa"/>
          </w:tcPr>
          <w:p>
            <w:pPr/>
            <w:r>
              <w:t xml:space="preserve">EB12</w:t>
            </w:r>
          </w:p>
        </w:tc>
        <w:tc>
          <w:tcPr>
            <w:tcW w:w="3512" w:type="dxa"/>
          </w:tcPr>
          <w:p>
            <w:pPr/>
            <w:r>
              <w:rPr>
                <w:rStyle w:val="CodeChar"/>
              </w:rPr>
              <w:t xml:space="preserve">chair</w:t>
            </w:r>
            <w:r>
              <w:t xml:space="preserve">, the cushion seam</w:t>
            </w:r>
          </w:p>
        </w:tc>
        <w:tc>
          <w:tcPr>
            <w:tcW w:w="2750" w:type="dxa"/>
          </w:tcPr>
          <w:p>
            <w:pPr/>
            <w:r>
              <w:t xml:space="preserve">typed index card</w:t>
            </w:r>
          </w:p>
        </w:tc>
      </w:tr>
      <w:tr>
        <w:tc>
          <w:tcPr>
            <w:tcW w:w="1312" w:type="dxa"/>
          </w:tcPr>
          <w:p>
            <w:pPr/>
            <w:r>
              <w:t xml:space="preserve">(basement sequence 1)</w:t>
            </w:r>
          </w:p>
        </w:tc>
        <w:tc>
          <w:tcPr>
            <w:tcW w:w="1786" w:type="dxa"/>
          </w:tcPr>
          <w:p>
            <w:pPr/>
            <w:r>
              <w:t xml:space="preserve">EK01</w:t>
            </w:r>
          </w:p>
        </w:tc>
        <w:tc>
          <w:tcPr>
            <w:tcW w:w="3512" w:type="dxa"/>
          </w:tcPr>
          <w:p>
            <w:pPr/>
            <w:r>
              <w:rPr>
                <w:rStyle w:val="CodeChar"/>
              </w:rPr>
              <w:t xml:space="preserve">doll</w:t>
            </w:r>
            <w:r>
              <w:t xml:space="preserve">, inside the doll</w:t>
            </w:r>
          </w:p>
        </w:tc>
        <w:tc>
          <w:tcPr>
            <w:tcW w:w="2750" w:type="dxa"/>
          </w:tcPr>
          <w:p>
            <w:pPr/>
            <w:r>
              <w:t xml:space="preserve">folded note, aged paper</w:t>
            </w:r>
          </w:p>
        </w:tc>
      </w:tr>
      <w:tr>
        <w:tc>
          <w:tcPr>
            <w:tcW w:w="1312" w:type="dxa"/>
          </w:tcPr>
          <w:p>
            <w:pPr/>
            <w:r>
              <w:t xml:space="preserve">decoy</w:t>
            </w:r>
          </w:p>
        </w:tc>
        <w:tc>
          <w:tcPr>
            <w:tcW w:w="1786" w:type="dxa"/>
          </w:tcPr>
          <w:p>
            <w:pPr/>
            <w:r>
              <w:t xml:space="preserve">XB01</w:t>
            </w:r>
          </w:p>
        </w:tc>
        <w:tc>
          <w:tcPr>
            <w:tcW w:w="3512" w:type="dxa"/>
          </w:tcPr>
          <w:p>
            <w:pPr/>
            <w:r>
              <w:rPr>
                <w:rStyle w:val="CodeChar"/>
              </w:rPr>
              <w:t xml:space="preserve">photo_frame</w:t>
            </w:r>
            <w:r>
              <w:t xml:space="preserve">, behind the photograph</w:t>
            </w:r>
          </w:p>
        </w:tc>
        <w:tc>
          <w:tcPr>
            <w:tcW w:w="2750" w:type="dxa"/>
          </w:tcPr>
          <w:p>
            <w:pPr/>
            <w:r>
              <w:t xml:space="preserve">torn page, blue ink</w:t>
            </w:r>
          </w:p>
        </w:tc>
      </w:tr>
      <w:tr>
        <w:tc>
          <w:tcPr>
            <w:tcW w:w="1312" w:type="dxa"/>
          </w:tcPr>
          <w:p>
            <w:pPr/>
            <w:r>
              <w:t xml:space="preserve">decoy</w:t>
            </w:r>
          </w:p>
        </w:tc>
        <w:tc>
          <w:tcPr>
            <w:tcW w:w="1786" w:type="dxa"/>
          </w:tcPr>
          <w:p>
            <w:pPr/>
            <w:r>
              <w:t xml:space="preserve">XB02</w:t>
            </w:r>
          </w:p>
        </w:tc>
        <w:tc>
          <w:tcPr>
            <w:tcW w:w="3512" w:type="dxa"/>
          </w:tcPr>
          <w:p>
            <w:pPr/>
            <w:r>
              <w:rPr>
                <w:rStyle w:val="CodeChar"/>
              </w:rPr>
              <w:t xml:space="preserve">portrait</w:t>
            </w:r>
            <w:r>
              <w:t xml:space="preserve">, behind the canvas</w:t>
            </w:r>
          </w:p>
        </w:tc>
        <w:tc>
          <w:tcPr>
            <w:tcW w:w="2750" w:type="dxa"/>
          </w:tcPr>
          <w:p>
            <w:pPr/>
            <w:r>
              <w:t xml:space="preserve">scrap, blue ink</w:t>
            </w:r>
          </w:p>
        </w:tc>
      </w:tr>
    </w:tbl>
    <w:p/>
    <w:tbl>
      <w:tblPr>
        <w:tblStyle w:val="TableGrid"/>
        <w:tblW w:w="0" w:type="auto"/>
        <w:tblLayout w:type="fixed"/>
        <w:tblLook w:val="04A0" w:firstRow="1" w:lastRow="0" w:firstColumn="0" w:lastColumn="0" w:noHBand="0" w:noVBand="1"/>
      </w:tblPr>
      <w:tblGrid>
        <w:gridCol w:w="1312"/>
        <w:gridCol w:w="1463"/>
        <w:gridCol w:w="4170"/>
        <w:gridCol w:w="2415"/>
      </w:tblGrid>
      <w:tr>
        <w:trPr>
          <w:tblHeader/>
        </w:trPr>
        <w:tc>
          <w:tcPr>
            <w:tcW w:w="1312" w:type="dxa"/>
            <w:shd w:val="clear" w:color="auto" w:fill="F2F2F2"/>
          </w:tcPr>
          <w:p>
            <w:pPr/>
            <w:r>
              <w:t xml:space="preserve">Order</w:t>
            </w:r>
          </w:p>
        </w:tc>
        <w:tc>
          <w:tcPr>
            <w:tcW w:w="1463" w:type="dxa"/>
            <w:shd w:val="clear" w:color="auto" w:fill="F2F2F2"/>
          </w:tcPr>
          <w:p>
            <w:pPr/>
            <w:r>
              <w:t xml:space="preserve">Study piece</w:t>
            </w:r>
          </w:p>
        </w:tc>
        <w:tc>
          <w:tcPr>
            <w:tcW w:w="4170" w:type="dxa"/>
            <w:shd w:val="clear" w:color="auto" w:fill="F2F2F2"/>
          </w:tcPr>
          <w:p>
            <w:pPr/>
            <w:r>
              <w:t xml:space="preserve">Object and spot</w:t>
            </w:r>
          </w:p>
        </w:tc>
        <w:tc>
          <w:tcPr>
            <w:tcW w:w="2415" w:type="dxa"/>
            <w:shd w:val="clear" w:color="auto" w:fill="F2F2F2"/>
          </w:tcPr>
          <w:p>
            <w:pPr/>
            <w:r>
              <w:t xml:space="preserve">Looks like</w:t>
            </w:r>
          </w:p>
        </w:tc>
      </w:tr>
      <w:tr>
        <w:tc>
          <w:tcPr>
            <w:tcW w:w="1312" w:type="dxa"/>
          </w:tcPr>
          <w:p>
            <w:pPr/>
            <w:r>
              <w:t xml:space="preserve">1</w:t>
            </w:r>
          </w:p>
        </w:tc>
        <w:tc>
          <w:tcPr>
            <w:tcW w:w="1463" w:type="dxa"/>
          </w:tcPr>
          <w:p>
            <w:pPr/>
            <w:r>
              <w:t xml:space="preserve">ES01</w:t>
            </w:r>
          </w:p>
        </w:tc>
        <w:tc>
          <w:tcPr>
            <w:tcW w:w="4170" w:type="dxa"/>
          </w:tcPr>
          <w:p>
            <w:pPr/>
            <w:r>
              <w:rPr>
                <w:rStyle w:val="CodeChar"/>
              </w:rPr>
              <w:t xml:space="preserve">bookshelf</w:t>
            </w:r>
            <w:r>
              <w:t xml:space="preserve">, inside a hollowed book</w:t>
            </w:r>
          </w:p>
        </w:tc>
        <w:tc>
          <w:tcPr>
            <w:tcW w:w="2415" w:type="dxa"/>
          </w:tcPr>
          <w:p>
            <w:pPr/>
            <w:r>
              <w:t xml:space="preserve">terminal printout, fanfold</w:t>
            </w:r>
          </w:p>
        </w:tc>
      </w:tr>
      <w:tr>
        <w:tc>
          <w:tcPr>
            <w:tcW w:w="1312" w:type="dxa"/>
          </w:tcPr>
          <w:p>
            <w:pPr/>
            <w:r>
              <w:t xml:space="preserve">2</w:t>
            </w:r>
          </w:p>
        </w:tc>
        <w:tc>
          <w:tcPr>
            <w:tcW w:w="1463" w:type="dxa"/>
          </w:tcPr>
          <w:p>
            <w:pPr/>
            <w:r>
              <w:t xml:space="preserve">ES02</w:t>
            </w:r>
          </w:p>
        </w:tc>
        <w:tc>
          <w:tcPr>
            <w:tcW w:w="4170" w:type="dxa"/>
          </w:tcPr>
          <w:p>
            <w:pPr/>
            <w:r>
              <w:rPr>
                <w:rStyle w:val="CodeChar"/>
              </w:rPr>
              <w:t xml:space="preserve">corkboard</w:t>
            </w:r>
            <w:r>
              <w:t xml:space="preserve">, pinned under a flyer</w:t>
            </w:r>
          </w:p>
        </w:tc>
        <w:tc>
          <w:tcPr>
            <w:tcW w:w="2415" w:type="dxa"/>
          </w:tcPr>
          <w:p>
            <w:pPr/>
            <w:r>
              <w:t xml:space="preserve">printed email, torn</w:t>
            </w:r>
          </w:p>
        </w:tc>
      </w:tr>
      <w:tr>
        <w:tc>
          <w:tcPr>
            <w:tcW w:w="1312" w:type="dxa"/>
          </w:tcPr>
          <w:p>
            <w:pPr/>
            <w:r>
              <w:t xml:space="preserve">3</w:t>
            </w:r>
          </w:p>
        </w:tc>
        <w:tc>
          <w:tcPr>
            <w:tcW w:w="1463" w:type="dxa"/>
          </w:tcPr>
          <w:p>
            <w:pPr/>
            <w:r>
              <w:t xml:space="preserve">ES03</w:t>
            </w:r>
          </w:p>
        </w:tc>
        <w:tc>
          <w:tcPr>
            <w:tcW w:w="4170" w:type="dxa"/>
          </w:tcPr>
          <w:p>
            <w:pPr/>
            <w:r>
              <w:rPr>
                <w:rStyle w:val="CodeChar"/>
              </w:rPr>
              <w:t xml:space="preserve">desk_blotter</w:t>
            </w:r>
            <w:r>
              <w:t xml:space="preserve">, under the blotter</w:t>
            </w:r>
          </w:p>
        </w:tc>
        <w:tc>
          <w:tcPr>
            <w:tcW w:w="2415" w:type="dxa"/>
          </w:tcPr>
          <w:p>
            <w:pPr/>
            <w:r>
              <w:t xml:space="preserve">sticky note, torn</w:t>
            </w:r>
          </w:p>
        </w:tc>
      </w:tr>
      <w:tr>
        <w:tc>
          <w:tcPr>
            <w:tcW w:w="1312" w:type="dxa"/>
          </w:tcPr>
          <w:p>
            <w:pPr/>
            <w:r>
              <w:t xml:space="preserve">4</w:t>
            </w:r>
          </w:p>
        </w:tc>
        <w:tc>
          <w:tcPr>
            <w:tcW w:w="1463" w:type="dxa"/>
          </w:tcPr>
          <w:p>
            <w:pPr/>
            <w:r>
              <w:t xml:space="preserve">ES04</w:t>
            </w:r>
          </w:p>
        </w:tc>
        <w:tc>
          <w:tcPr>
            <w:tcW w:w="4170" w:type="dxa"/>
          </w:tcPr>
          <w:p>
            <w:pPr/>
            <w:r>
              <w:rPr>
                <w:rStyle w:val="CodeChar"/>
              </w:rPr>
              <w:t xml:space="preserve">filing_cabinet</w:t>
            </w:r>
            <w:r>
              <w:t xml:space="preserve">, top drawer</w:t>
            </w:r>
          </w:p>
        </w:tc>
        <w:tc>
          <w:tcPr>
            <w:tcW w:w="2415" w:type="dxa"/>
          </w:tcPr>
          <w:p>
            <w:pPr/>
            <w:r>
              <w:t xml:space="preserve">printer sheet</w:t>
            </w:r>
          </w:p>
        </w:tc>
      </w:tr>
      <w:tr>
        <w:tc>
          <w:tcPr>
            <w:tcW w:w="1312" w:type="dxa"/>
          </w:tcPr>
          <w:p>
            <w:pPr/>
            <w:r>
              <w:t xml:space="preserve">5</w:t>
            </w:r>
          </w:p>
        </w:tc>
        <w:tc>
          <w:tcPr>
            <w:tcW w:w="1463" w:type="dxa"/>
          </w:tcPr>
          <w:p>
            <w:pPr/>
            <w:r>
              <w:t xml:space="preserve">ES05</w:t>
            </w:r>
          </w:p>
        </w:tc>
        <w:tc>
          <w:tcPr>
            <w:tcW w:w="4170" w:type="dxa"/>
          </w:tcPr>
          <w:p>
            <w:pPr/>
            <w:r>
              <w:rPr>
                <w:rStyle w:val="CodeChar"/>
              </w:rPr>
              <w:t xml:space="preserve">sticky_wall</w:t>
            </w:r>
            <w:r>
              <w:t xml:space="preserve">, behind the yellow notes</w:t>
            </w:r>
          </w:p>
        </w:tc>
        <w:tc>
          <w:tcPr>
            <w:tcW w:w="2415" w:type="dxa"/>
          </w:tcPr>
          <w:p>
            <w:pPr/>
            <w:r>
              <w:t xml:space="preserve">handwritten copy on a yellow note</w:t>
            </w:r>
          </w:p>
        </w:tc>
      </w:tr>
      <w:tr>
        <w:tc>
          <w:tcPr>
            <w:tcW w:w="1312" w:type="dxa"/>
          </w:tcPr>
          <w:p>
            <w:pPr/>
            <w:r>
              <w:t xml:space="preserve">6</w:t>
            </w:r>
          </w:p>
        </w:tc>
        <w:tc>
          <w:tcPr>
            <w:tcW w:w="1463" w:type="dxa"/>
          </w:tcPr>
          <w:p>
            <w:pPr/>
            <w:r>
              <w:t xml:space="preserve">ES06</w:t>
            </w:r>
          </w:p>
        </w:tc>
        <w:tc>
          <w:tcPr>
            <w:tcW w:w="4170" w:type="dxa"/>
          </w:tcPr>
          <w:p>
            <w:pPr/>
            <w:r>
              <w:rPr>
                <w:rStyle w:val="CodeChar"/>
              </w:rPr>
              <w:t xml:space="preserve">armchair</w:t>
            </w:r>
            <w:r>
              <w:t xml:space="preserve">, between cushion and frame</w:t>
            </w:r>
          </w:p>
        </w:tc>
        <w:tc>
          <w:tcPr>
            <w:tcW w:w="2415" w:type="dxa"/>
          </w:tcPr>
          <w:p>
            <w:pPr/>
            <w:r>
              <w:t xml:space="preserve">editor window capture</w:t>
            </w:r>
          </w:p>
        </w:tc>
      </w:tr>
      <w:tr>
        <w:tc>
          <w:tcPr>
            <w:tcW w:w="1312" w:type="dxa"/>
          </w:tcPr>
          <w:p>
            <w:pPr/>
            <w:r>
              <w:t xml:space="preserve">7</w:t>
            </w:r>
          </w:p>
        </w:tc>
        <w:tc>
          <w:tcPr>
            <w:tcW w:w="1463" w:type="dxa"/>
          </w:tcPr>
          <w:p>
            <w:pPr/>
            <w:r>
              <w:t xml:space="preserve">ES07</w:t>
            </w:r>
          </w:p>
        </w:tc>
        <w:tc>
          <w:tcPr>
            <w:tcW w:w="4170" w:type="dxa"/>
          </w:tcPr>
          <w:p>
            <w:pPr/>
            <w:r>
              <w:rPr>
                <w:rStyle w:val="CodeChar"/>
              </w:rPr>
              <w:t xml:space="preserve">reel_recorder</w:t>
            </w:r>
            <w:r>
              <w:t xml:space="preserve">, taped under the reel</w:t>
            </w:r>
          </w:p>
        </w:tc>
        <w:tc>
          <w:tcPr>
            <w:tcW w:w="2415" w:type="dxa"/>
          </w:tcPr>
          <w:p>
            <w:pPr/>
            <w:r>
              <w:t xml:space="preserve">printer sheet</w:t>
            </w:r>
          </w:p>
        </w:tc>
      </w:tr>
      <w:tr>
        <w:tc>
          <w:tcPr>
            <w:tcW w:w="1312" w:type="dxa"/>
          </w:tcPr>
          <w:p>
            <w:pPr/>
            <w:r>
              <w:t xml:space="preserve">8</w:t>
            </w:r>
          </w:p>
        </w:tc>
        <w:tc>
          <w:tcPr>
            <w:tcW w:w="1463" w:type="dxa"/>
          </w:tcPr>
          <w:p>
            <w:pPr/>
            <w:r>
              <w:t xml:space="preserve">ES08</w:t>
            </w:r>
          </w:p>
        </w:tc>
        <w:tc>
          <w:tcPr>
            <w:tcW w:w="4170" w:type="dxa"/>
          </w:tcPr>
          <w:p>
            <w:pPr/>
            <w:r>
              <w:rPr>
                <w:rStyle w:val="CodeChar"/>
              </w:rPr>
              <w:t xml:space="preserve">cable_bundle</w:t>
            </w:r>
            <w:r>
              <w:t xml:space="preserve">, a tag on the cables</w:t>
            </w:r>
          </w:p>
        </w:tc>
        <w:tc>
          <w:tcPr>
            <w:tcW w:w="2415" w:type="dxa"/>
          </w:tcPr>
          <w:p>
            <w:pPr/>
            <w:r>
              <w:t xml:space="preserve">cable tag</w:t>
            </w:r>
          </w:p>
        </w:tc>
      </w:tr>
      <w:tr>
        <w:tc>
          <w:tcPr>
            <w:tcW w:w="1312" w:type="dxa"/>
          </w:tcPr>
          <w:p>
            <w:pPr/>
            <w:r>
              <w:t xml:space="preserve">9</w:t>
            </w:r>
          </w:p>
        </w:tc>
        <w:tc>
          <w:tcPr>
            <w:tcW w:w="1463" w:type="dxa"/>
          </w:tcPr>
          <w:p>
            <w:pPr/>
            <w:r>
              <w:t xml:space="preserve">ES09</w:t>
            </w:r>
          </w:p>
        </w:tc>
        <w:tc>
          <w:tcPr>
            <w:tcW w:w="4170" w:type="dxa"/>
          </w:tcPr>
          <w:p>
            <w:pPr/>
            <w:r>
              <w:rPr>
                <w:rStyle w:val="CodeChar"/>
              </w:rPr>
              <w:t xml:space="preserve">corkboard</w:t>
            </w:r>
            <w:r>
              <w:t xml:space="preserve">, the back of the board</w:t>
            </w:r>
          </w:p>
        </w:tc>
        <w:tc>
          <w:tcPr>
            <w:tcW w:w="2415" w:type="dxa"/>
          </w:tcPr>
          <w:p>
            <w:pPr/>
            <w:r>
              <w:t xml:space="preserve">note on cork backing</w:t>
            </w:r>
          </w:p>
        </w:tc>
      </w:tr>
      <w:tr>
        <w:tc>
          <w:tcPr>
            <w:tcW w:w="1312" w:type="dxa"/>
          </w:tcPr>
          <w:p>
            <w:pPr/>
            <w:r>
              <w:t xml:space="preserve">10</w:t>
            </w:r>
          </w:p>
        </w:tc>
        <w:tc>
          <w:tcPr>
            <w:tcW w:w="1463" w:type="dxa"/>
          </w:tcPr>
          <w:p>
            <w:pPr/>
            <w:r>
              <w:t xml:space="preserve">ES10</w:t>
            </w:r>
          </w:p>
        </w:tc>
        <w:tc>
          <w:tcPr>
            <w:tcW w:w="4170" w:type="dxa"/>
          </w:tcPr>
          <w:p>
            <w:pPr/>
            <w:r>
              <w:rPr>
                <w:rStyle w:val="CodeChar"/>
              </w:rPr>
              <w:t xml:space="preserve">filing_cabinet</w:t>
            </w:r>
            <w:r>
              <w:t xml:space="preserve">, bottom drawer false bottom</w:t>
            </w:r>
          </w:p>
        </w:tc>
        <w:tc>
          <w:tcPr>
            <w:tcW w:w="2415" w:type="dxa"/>
          </w:tcPr>
          <w:p>
            <w:pPr/>
            <w:r>
              <w:t xml:space="preserve">printer sheet</w:t>
            </w:r>
          </w:p>
        </w:tc>
      </w:tr>
      <w:tr>
        <w:tc>
          <w:tcPr>
            <w:tcW w:w="1312" w:type="dxa"/>
          </w:tcPr>
          <w:p>
            <w:pPr/>
            <w:r>
              <w:t xml:space="preserve">11</w:t>
            </w:r>
          </w:p>
        </w:tc>
        <w:tc>
          <w:tcPr>
            <w:tcW w:w="1463" w:type="dxa"/>
          </w:tcPr>
          <w:p>
            <w:pPr/>
            <w:r>
              <w:t xml:space="preserve">ES11</w:t>
            </w:r>
          </w:p>
        </w:tc>
        <w:tc>
          <w:tcPr>
            <w:tcW w:w="4170" w:type="dxa"/>
          </w:tcPr>
          <w:p>
            <w:pPr/>
            <w:r>
              <w:rPr>
                <w:rStyle w:val="CodeChar"/>
              </w:rPr>
              <w:t xml:space="preserve">floor_lamp</w:t>
            </w:r>
            <w:r>
              <w:t xml:space="preserve">, rolled in the shade</w:t>
            </w:r>
          </w:p>
        </w:tc>
        <w:tc>
          <w:tcPr>
            <w:tcW w:w="2415" w:type="dxa"/>
          </w:tcPr>
          <w:p>
            <w:pPr/>
            <w:r>
              <w:t xml:space="preserve">printed memo</w:t>
            </w:r>
          </w:p>
        </w:tc>
      </w:tr>
      <w:tr>
        <w:tc>
          <w:tcPr>
            <w:tcW w:w="1312" w:type="dxa"/>
          </w:tcPr>
          <w:p>
            <w:pPr/>
            <w:r>
              <w:t xml:space="preserve">12</w:t>
            </w:r>
          </w:p>
        </w:tc>
        <w:tc>
          <w:tcPr>
            <w:tcW w:w="1463" w:type="dxa"/>
          </w:tcPr>
          <w:p>
            <w:pPr/>
            <w:r>
              <w:t xml:space="preserve">ES12</w:t>
            </w:r>
          </w:p>
        </w:tc>
        <w:tc>
          <w:tcPr>
            <w:tcW w:w="4170" w:type="dxa"/>
          </w:tcPr>
          <w:p>
            <w:pPr/>
            <w:r>
              <w:rPr>
                <w:rStyle w:val="CodeChar"/>
              </w:rPr>
              <w:t xml:space="preserve">wastebin</w:t>
            </w:r>
            <w:r>
              <w:t xml:space="preserve">, crumpled at the bottom</w:t>
            </w:r>
          </w:p>
        </w:tc>
        <w:tc>
          <w:tcPr>
            <w:tcW w:w="2415" w:type="dxa"/>
          </w:tcPr>
          <w:p>
            <w:pPr/>
            <w:r>
              <w:t xml:space="preserve">screen protector scrap</w:t>
            </w:r>
          </w:p>
        </w:tc>
      </w:tr>
      <w:tr>
        <w:tc>
          <w:tcPr>
            <w:tcW w:w="1312" w:type="dxa"/>
          </w:tcPr>
          <w:p>
            <w:pPr/>
            <w:r>
              <w:t xml:space="preserve">(basement sequence 2)</w:t>
            </w:r>
          </w:p>
        </w:tc>
        <w:tc>
          <w:tcPr>
            <w:tcW w:w="1463" w:type="dxa"/>
          </w:tcPr>
          <w:p>
            <w:pPr/>
            <w:r>
              <w:t xml:space="preserve">EK02</w:t>
            </w:r>
          </w:p>
        </w:tc>
        <w:tc>
          <w:tcPr>
            <w:tcW w:w="4170" w:type="dxa"/>
          </w:tcPr>
          <w:p>
            <w:pPr/>
            <w:r>
              <w:rPr>
                <w:rStyle w:val="CodeChar"/>
              </w:rPr>
              <w:t xml:space="preserve">reel_recorder</w:t>
            </w:r>
            <w:r>
              <w:t xml:space="preserve">, the recorder's case</w:t>
            </w:r>
          </w:p>
        </w:tc>
        <w:tc>
          <w:tcPr>
            <w:tcW w:w="2415" w:type="dxa"/>
          </w:tcPr>
          <w:p>
            <w:pPr/>
            <w:r>
              <w:t xml:space="preserve">tape reel (audio)</w:t>
            </w:r>
          </w:p>
        </w:tc>
      </w:tr>
      <w:tr>
        <w:tc>
          <w:tcPr>
            <w:tcW w:w="1312" w:type="dxa"/>
          </w:tcPr>
          <w:p>
            <w:pPr/>
            <w:r>
              <w:t xml:space="preserve">(basement sequence 3)</w:t>
            </w:r>
          </w:p>
        </w:tc>
        <w:tc>
          <w:tcPr>
            <w:tcW w:w="1463" w:type="dxa"/>
          </w:tcPr>
          <w:p>
            <w:pPr/>
            <w:r>
              <w:t xml:space="preserve">EK03</w:t>
            </w:r>
          </w:p>
        </w:tc>
        <w:tc>
          <w:tcPr>
            <w:tcW w:w="4170" w:type="dxa"/>
          </w:tcPr>
          <w:p>
            <w:pPr/>
            <w:r>
              <w:rPr>
                <w:rStyle w:val="CodeChar"/>
              </w:rPr>
              <w:t xml:space="preserve">bookshelf</w:t>
            </w:r>
            <w:r>
              <w:t xml:space="preserve">, behind a row of books</w:t>
            </w:r>
          </w:p>
        </w:tc>
        <w:tc>
          <w:tcPr>
            <w:tcW w:w="2415" w:type="dxa"/>
          </w:tcPr>
          <w:p>
            <w:pPr/>
            <w:r>
              <w:t xml:space="preserve">folded note, aged paper</w:t>
            </w:r>
          </w:p>
        </w:tc>
      </w:tr>
      <w:tr>
        <w:tc>
          <w:tcPr>
            <w:tcW w:w="1312" w:type="dxa"/>
          </w:tcPr>
          <w:p>
            <w:pPr/>
            <w:r>
              <w:t xml:space="preserve">decoy</w:t>
            </w:r>
          </w:p>
        </w:tc>
        <w:tc>
          <w:tcPr>
            <w:tcW w:w="1463" w:type="dxa"/>
          </w:tcPr>
          <w:p>
            <w:pPr/>
            <w:r>
              <w:t xml:space="preserve">XS01</w:t>
            </w:r>
          </w:p>
        </w:tc>
        <w:tc>
          <w:tcPr>
            <w:tcW w:w="4170" w:type="dxa"/>
          </w:tcPr>
          <w:p>
            <w:pPr/>
            <w:r>
              <w:rPr>
                <w:rStyle w:val="CodeChar"/>
              </w:rPr>
              <w:t xml:space="preserve">window</w:t>
            </w:r>
            <w:r>
              <w:t xml:space="preserve">, the sill</w:t>
            </w:r>
          </w:p>
        </w:tc>
        <w:tc>
          <w:tcPr>
            <w:tcW w:w="2415" w:type="dxa"/>
          </w:tcPr>
          <w:p>
            <w:pPr/>
            <w:r>
              <w:t xml:space="preserve">old terminal printout</w:t>
            </w:r>
          </w:p>
        </w:tc>
      </w:tr>
      <w:tr>
        <w:tc>
          <w:tcPr>
            <w:tcW w:w="1312" w:type="dxa"/>
          </w:tcPr>
          <w:p>
            <w:pPr/>
            <w:r>
              <w:t xml:space="preserve">decoy</w:t>
            </w:r>
          </w:p>
        </w:tc>
        <w:tc>
          <w:tcPr>
            <w:tcW w:w="1463" w:type="dxa"/>
          </w:tcPr>
          <w:p>
            <w:pPr/>
            <w:r>
              <w:t xml:space="preserve">XS02</w:t>
            </w:r>
          </w:p>
        </w:tc>
        <w:tc>
          <w:tcPr>
            <w:tcW w:w="4170" w:type="dxa"/>
          </w:tcPr>
          <w:p>
            <w:pPr/>
            <w:r>
              <w:rPr>
                <w:rStyle w:val="CodeChar"/>
              </w:rPr>
              <w:t xml:space="preserve">radiator</w:t>
            </w:r>
            <w:r>
              <w:t xml:space="preserve">, behind the pipes</w:t>
            </w:r>
          </w:p>
        </w:tc>
        <w:tc>
          <w:tcPr>
            <w:tcW w:w="2415" w:type="dxa"/>
          </w:tcPr>
          <w:p>
            <w:pPr/>
            <w:r>
              <w:t xml:space="preserve">sticky note</w:t>
            </w:r>
          </w:p>
        </w:tc>
      </w:tr>
    </w:tbl>
    <w:p/>
    <w:tbl>
      <w:tblPr>
        <w:tblStyle w:val="TableGrid"/>
        <w:tblW w:w="0" w:type="auto"/>
        <w:tblLayout w:type="fixed"/>
        <w:tblLook w:val="04A0" w:firstRow="1" w:lastRow="0" w:firstColumn="0" w:lastColumn="0" w:noHBand="0" w:noVBand="1"/>
      </w:tblPr>
      <w:tblGrid>
        <w:gridCol w:w="1838"/>
        <w:gridCol w:w="1905"/>
        <w:gridCol w:w="3317"/>
        <w:gridCol w:w="2299"/>
      </w:tblGrid>
      <w:tr>
        <w:trPr>
          <w:tblHeader/>
        </w:trPr>
        <w:tc>
          <w:tcPr>
            <w:tcW w:w="1838" w:type="dxa"/>
            <w:shd w:val="clear" w:color="auto" w:fill="F2F2F2"/>
          </w:tcPr>
          <w:p>
            <w:pPr/>
            <w:r>
              <w:t xml:space="preserve">Order</w:t>
            </w:r>
          </w:p>
        </w:tc>
        <w:tc>
          <w:tcPr>
            <w:tcW w:w="1905" w:type="dxa"/>
            <w:shd w:val="clear" w:color="auto" w:fill="F2F2F2"/>
          </w:tcPr>
          <w:p>
            <w:pPr/>
            <w:r>
              <w:t xml:space="preserve">Basement piece</w:t>
            </w:r>
          </w:p>
        </w:tc>
        <w:tc>
          <w:tcPr>
            <w:tcW w:w="3317" w:type="dxa"/>
            <w:shd w:val="clear" w:color="auto" w:fill="F2F2F2"/>
          </w:tcPr>
          <w:p>
            <w:pPr/>
            <w:r>
              <w:t xml:space="preserve">Object and spot</w:t>
            </w:r>
          </w:p>
        </w:tc>
        <w:tc>
          <w:tcPr>
            <w:tcW w:w="2299" w:type="dxa"/>
            <w:shd w:val="clear" w:color="auto" w:fill="F2F2F2"/>
          </w:tcPr>
          <w:p>
            <w:pPr/>
            <w:r>
              <w:t xml:space="preserve">Looks like</w:t>
            </w:r>
          </w:p>
        </w:tc>
      </w:tr>
      <w:tr>
        <w:tc>
          <w:tcPr>
            <w:tcW w:w="1838" w:type="dxa"/>
          </w:tcPr>
          <w:p>
            <w:pPr/>
            <w:r>
              <w:t xml:space="preserve">(basement sequence 4)</w:t>
            </w:r>
          </w:p>
        </w:tc>
        <w:tc>
          <w:tcPr>
            <w:tcW w:w="1905" w:type="dxa"/>
          </w:tcPr>
          <w:p>
            <w:pPr/>
            <w:r>
              <w:t xml:space="preserve">EK04</w:t>
            </w:r>
          </w:p>
        </w:tc>
        <w:tc>
          <w:tcPr>
            <w:tcW w:w="3317" w:type="dxa"/>
          </w:tcPr>
          <w:p>
            <w:pPr/>
            <w:r>
              <w:rPr>
                <w:rStyle w:val="CodeChar"/>
              </w:rPr>
              <w:t xml:space="preserve">server_rack</w:t>
            </w:r>
            <w:r>
              <w:t xml:space="preserve">, the printer tray</w:t>
            </w:r>
          </w:p>
        </w:tc>
        <w:tc>
          <w:tcPr>
            <w:tcW w:w="2299" w:type="dxa"/>
          </w:tcPr>
          <w:p>
            <w:pPr/>
            <w:r>
              <w:t xml:space="preserve">printer report</w:t>
            </w:r>
          </w:p>
        </w:tc>
      </w:tr>
      <w:tr>
        <w:tc>
          <w:tcPr>
            <w:tcW w:w="1838" w:type="dxa"/>
          </w:tcPr>
          <w:p>
            <w:pPr/>
            <w:r>
              <w:t xml:space="preserve">(basement sequence 5)</w:t>
            </w:r>
          </w:p>
        </w:tc>
        <w:tc>
          <w:tcPr>
            <w:tcW w:w="1905" w:type="dxa"/>
          </w:tcPr>
          <w:p>
            <w:pPr/>
            <w:r>
              <w:t xml:space="preserve">EK05</w:t>
            </w:r>
          </w:p>
        </w:tc>
        <w:tc>
          <w:tcPr>
            <w:tcW w:w="3317" w:type="dxa"/>
          </w:tcPr>
          <w:p>
            <w:pPr/>
            <w:r>
              <w:rPr>
                <w:rStyle w:val="CodeChar"/>
              </w:rPr>
              <w:t xml:space="preserve">maintenance_terminal</w:t>
            </w:r>
            <w:r>
              <w:t xml:space="preserve">, audio player</w:t>
            </w:r>
          </w:p>
        </w:tc>
        <w:tc>
          <w:tcPr>
            <w:tcW w:w="2299" w:type="dxa"/>
          </w:tcPr>
          <w:p>
            <w:pPr/>
            <w:r>
              <w:t xml:space="preserve">audio file</w:t>
            </w:r>
          </w:p>
        </w:tc>
      </w:tr>
      <w:tr>
        <w:tc>
          <w:tcPr>
            <w:tcW w:w="1838" w:type="dxa"/>
          </w:tcPr>
          <w:p>
            <w:pPr/>
            <w:r>
              <w:t xml:space="preserve">(basement sequence 6)</w:t>
            </w:r>
          </w:p>
        </w:tc>
        <w:tc>
          <w:tcPr>
            <w:tcW w:w="1905" w:type="dxa"/>
          </w:tcPr>
          <w:p>
            <w:pPr/>
            <w:r>
              <w:t xml:space="preserve">EK06</w:t>
            </w:r>
          </w:p>
        </w:tc>
        <w:tc>
          <w:tcPr>
            <w:tcW w:w="3317" w:type="dxa"/>
          </w:tcPr>
          <w:p>
            <w:pPr/>
            <w:r>
              <w:rPr>
                <w:rStyle w:val="CodeChar"/>
              </w:rPr>
              <w:t xml:space="preserve">toolbox</w:t>
            </w:r>
            <w:r>
              <w:t xml:space="preserve">, under the tool tray</w:t>
            </w:r>
          </w:p>
        </w:tc>
        <w:tc>
          <w:tcPr>
            <w:tcW w:w="2299" w:type="dxa"/>
          </w:tcPr>
          <w:p>
            <w:pPr/>
            <w:r>
              <w:t xml:space="preserve">folded note, aged paper</w:t>
            </w:r>
          </w:p>
        </w:tc>
      </w:tr>
      <w:tr>
        <w:tc>
          <w:tcPr>
            <w:tcW w:w="1838" w:type="dxa"/>
          </w:tcPr>
          <w:p>
            <w:pPr/>
            <w:r>
              <w:t xml:space="preserve">decoy</w:t>
            </w:r>
          </w:p>
        </w:tc>
        <w:tc>
          <w:tcPr>
            <w:tcW w:w="1905" w:type="dxa"/>
          </w:tcPr>
          <w:p>
            <w:pPr/>
            <w:r>
              <w:t xml:space="preserve">XK01</w:t>
            </w:r>
          </w:p>
        </w:tc>
        <w:tc>
          <w:tcPr>
            <w:tcW w:w="3317" w:type="dxa"/>
          </w:tcPr>
          <w:p>
            <w:pPr/>
            <w:r>
              <w:rPr>
                <w:rStyle w:val="CodeChar"/>
              </w:rPr>
              <w:t xml:space="preserve">floor_seal</w:t>
            </w:r>
            <w:r>
              <w:t xml:space="preserve">, under the grating</w:t>
            </w:r>
          </w:p>
        </w:tc>
        <w:tc>
          <w:tcPr>
            <w:tcW w:w="2299" w:type="dxa"/>
          </w:tcPr>
          <w:p>
            <w:pPr/>
            <w:r>
              <w:t xml:space="preserve">clean glossy printed note</w:t>
            </w:r>
          </w:p>
        </w:tc>
      </w:tr>
      <w:tr>
        <w:tc>
          <w:tcPr>
            <w:tcW w:w="1838" w:type="dxa"/>
          </w:tcPr>
          <w:p>
            <w:pPr/>
            <w:r>
              <w:t xml:space="preserve">decoy</w:t>
            </w:r>
          </w:p>
        </w:tc>
        <w:tc>
          <w:tcPr>
            <w:tcW w:w="1905" w:type="dxa"/>
          </w:tcPr>
          <w:p>
            <w:pPr/>
            <w:r>
              <w:t xml:space="preserve">XK02</w:t>
            </w:r>
          </w:p>
        </w:tc>
        <w:tc>
          <w:tcPr>
            <w:tcW w:w="3317" w:type="dxa"/>
          </w:tcPr>
          <w:p>
            <w:pPr/>
            <w:r>
              <w:rPr>
                <w:rStyle w:val="CodeChar"/>
              </w:rPr>
              <w:t xml:space="preserve">server_rack</w:t>
            </w:r>
            <w:r>
              <w:t xml:space="preserve">, a drive bay</w:t>
            </w:r>
          </w:p>
        </w:tc>
        <w:tc>
          <w:tcPr>
            <w:tcW w:w="2299" w:type="dxa"/>
          </w:tcPr>
          <w:p>
            <w:pPr/>
            <w:r>
              <w:t xml:space="preserve">maintenance checklist scrap</w:t>
            </w:r>
          </w:p>
        </w:tc>
      </w:tr>
    </w:tbl>
    <w:p>
      <w:pPr>
        <w:pStyle w:val="Heading2"/>
      </w:pPr>
      <w:r>
        <w:t xml:space="preserve">5. Round 2 rooms in 3D (dummy first, no hunt)</w:t>
      </w:r>
    </w:p>
    <w:p>
      <w:pPr/>
      <w:r>
        <w:t xml:space="preserve">Round 2 has no hidden pieces. Entry objects are the only interactions. Build each room with dummies first so the panels can be wired early.</w:t>
      </w:r>
    </w:p>
    <w:tbl>
      <w:tblPr>
        <w:tblStyle w:val="TableGrid"/>
        <w:tblW w:w="0" w:type="auto"/>
        <w:tblLayout w:type="fixed"/>
        <w:tblLook w:val="04A0" w:firstRow="1" w:lastRow="0" w:firstColumn="0" w:lastColumn="0" w:noHBand="0" w:noVBand="1"/>
      </w:tblPr>
      <w:tblGrid>
        <w:gridCol w:w="1549"/>
        <w:gridCol w:w="3979"/>
        <w:gridCol w:w="1796"/>
        <w:gridCol w:w="2036"/>
      </w:tblGrid>
      <w:tr>
        <w:trPr>
          <w:tblHeader/>
        </w:trPr>
        <w:tc>
          <w:tcPr>
            <w:tcW w:w="1549" w:type="dxa"/>
            <w:shd w:val="clear" w:color="auto" w:fill="F2F2F2"/>
          </w:tcPr>
          <w:p>
            <w:pPr/>
            <w:r>
              <w:t xml:space="preserve">Room</w:t>
            </w:r>
          </w:p>
        </w:tc>
        <w:tc>
          <w:tcPr>
            <w:tcW w:w="3979" w:type="dxa"/>
            <w:shd w:val="clear" w:color="auto" w:fill="F2F2F2"/>
          </w:tcPr>
          <w:p>
            <w:pPr/>
            <w:r>
              <w:t xml:space="preserve">Entry objects (real or reuse)</w:t>
            </w:r>
          </w:p>
        </w:tc>
        <w:tc>
          <w:tcPr>
            <w:tcW w:w="1796" w:type="dxa"/>
            <w:shd w:val="clear" w:color="auto" w:fill="F2F2F2"/>
          </w:tcPr>
          <w:p>
            <w:pPr/>
            <w:r>
              <w:t xml:space="preserve">Decor</w:t>
            </w:r>
          </w:p>
        </w:tc>
        <w:tc>
          <w:tcPr>
            <w:tcW w:w="2036" w:type="dxa"/>
            <w:shd w:val="clear" w:color="auto" w:fill="F2F2F2"/>
          </w:tcPr>
          <w:p>
            <w:pPr/>
            <w:r>
              <w:t xml:space="preserve">Dummy</w:t>
            </w:r>
          </w:p>
        </w:tc>
      </w:tr>
      <w:tr>
        <w:tc>
          <w:tcPr>
            <w:tcW w:w="1549" w:type="dxa"/>
          </w:tcPr>
          <w:p>
            <w:pPr/>
            <w:r>
              <w:t xml:space="preserve">Records Archive (6)</w:t>
            </w:r>
          </w:p>
        </w:tc>
        <w:tc>
          <w:tcPr>
            <w:tcW w:w="3979" w:type="dxa"/>
          </w:tcPr>
          <w:p>
            <w:pPr/>
            <w:r>
              <w:rPr>
                <w:rStyle w:val="CodeChar"/>
              </w:rPr>
              <w:t xml:space="preserve">report_folder</w:t>
            </w:r>
            <w:r>
              <w:t xml:space="preserve"> (new), </w:t>
            </w:r>
            <w:r>
              <w:rPr>
                <w:rStyle w:val="CodeChar"/>
              </w:rPr>
              <w:t xml:space="preserve">microfilm_reader</w:t>
            </w:r>
            <w:r>
              <w:t xml:space="preserve"> (new), </w:t>
            </w:r>
            <w:r>
              <w:rPr>
                <w:rStyle w:val="CodeChar"/>
              </w:rPr>
              <w:t xml:space="preserve">timeline_board</w:t>
            </w:r>
            <w:r>
              <w:t xml:space="preserve"> (new), </w:t>
            </w:r>
            <w:r>
              <w:rPr>
                <w:rStyle w:val="CodeChar"/>
              </w:rPr>
              <w:t xml:space="preserve">bulkhead_door</w:t>
            </w:r>
            <w:r>
              <w:t xml:space="preserve"> (new)</w:t>
            </w:r>
          </w:p>
        </w:tc>
        <w:tc>
          <w:tcPr>
            <w:tcW w:w="1796" w:type="dxa"/>
          </w:tcPr>
          <w:p>
            <w:pPr/>
            <w:r>
              <w:rPr>
                <w:rStyle w:val="CodeChar"/>
              </w:rPr>
              <w:t xml:space="preserve">ceiling_light</w:t>
            </w:r>
            <w:r>
              <w:t xml:space="preserve"> (reuse lamp)</w:t>
            </w:r>
          </w:p>
        </w:tc>
        <w:tc>
          <w:tcPr>
            <w:tcW w:w="2036" w:type="dxa"/>
          </w:tcPr>
          <w:p>
            <w:pPr/>
            <w:r>
              <w:rPr>
                <w:rStyle w:val="CodeChar"/>
              </w:rPr>
              <w:t xml:space="preserve">filing_cabinets</w:t>
            </w:r>
            <w:r>
              <w:t xml:space="preserve"> (instanced boxes)</w:t>
            </w:r>
          </w:p>
        </w:tc>
      </w:tr>
      <w:tr>
        <w:tc>
          <w:tcPr>
            <w:tcW w:w="1549" w:type="dxa"/>
          </w:tcPr>
          <w:p>
            <w:pPr/>
            <w:r>
              <w:t xml:space="preserve">Control Room (5)</w:t>
            </w:r>
          </w:p>
        </w:tc>
        <w:tc>
          <w:tcPr>
            <w:tcW w:w="3979" w:type="dxa"/>
          </w:tcPr>
          <w:p>
            <w:pPr/>
            <w:r>
              <w:rPr>
                <w:rStyle w:val="CodeChar"/>
              </w:rPr>
              <w:t xml:space="preserve">staff_terminal</w:t>
            </w:r>
            <w:r>
              <w:t xml:space="preserve"> (reuse terminal), </w:t>
            </w:r>
            <w:r>
              <w:rPr>
                <w:rStyle w:val="CodeChar"/>
              </w:rPr>
              <w:t xml:space="preserve">radio_console</w:t>
            </w:r>
            <w:r>
              <w:t xml:space="preserve"> (new), </w:t>
            </w:r>
            <w:r>
              <w:rPr>
                <w:rStyle w:val="CodeChar"/>
              </w:rPr>
              <w:t xml:space="preserve">sound_console</w:t>
            </w:r>
            <w:r>
              <w:t xml:space="preserve"> (new)</w:t>
            </w:r>
          </w:p>
        </w:tc>
        <w:tc>
          <w:tcPr>
            <w:tcW w:w="1796" w:type="dxa"/>
          </w:tcPr>
          <w:p>
            <w:pPr/>
            <w:r>
              <w:rPr>
                <w:rStyle w:val="CodeChar"/>
              </w:rPr>
              <w:t xml:space="preserve">dead_intercom</w:t>
            </w:r>
            <w:r>
              <w:t xml:space="preserve"> (reuse intercom)</w:t>
            </w:r>
          </w:p>
        </w:tc>
        <w:tc>
          <w:tcPr>
            <w:tcW w:w="2036" w:type="dxa"/>
          </w:tcPr>
          <w:p>
            <w:pPr/>
            <w:r>
              <w:rPr>
                <w:rStyle w:val="CodeChar"/>
              </w:rPr>
              <w:t xml:space="preserve">monitor_bank</w:t>
            </w:r>
            <w:r>
              <w:t xml:space="preserve"> (emissive planes)</w:t>
            </w:r>
          </w:p>
        </w:tc>
      </w:tr>
      <w:tr>
        <w:tc>
          <w:tcPr>
            <w:tcW w:w="1549" w:type="dxa"/>
          </w:tcPr>
          <w:p>
            <w:pPr/>
            <w:r>
              <w:t xml:space="preserve">Containment Vault (5)</w:t>
            </w:r>
          </w:p>
        </w:tc>
        <w:tc>
          <w:tcPr>
            <w:tcW w:w="3979" w:type="dxa"/>
          </w:tcPr>
          <w:p>
            <w:pPr/>
            <w:r>
              <w:rPr>
                <w:rStyle w:val="CodeChar"/>
              </w:rPr>
              <w:t xml:space="preserve">manual_terminal</w:t>
            </w:r>
            <w:r>
              <w:t xml:space="preserve"> (reuse terminal), </w:t>
            </w:r>
            <w:r>
              <w:rPr>
                <w:rStyle w:val="CodeChar"/>
              </w:rPr>
              <w:t xml:space="preserve">failsafe_panel</w:t>
            </w:r>
            <w:r>
              <w:t xml:space="preserve"> (new), </w:t>
            </w:r>
            <w:r>
              <w:rPr>
                <w:rStyle w:val="CodeChar"/>
              </w:rPr>
              <w:t xml:space="preserve">central_console</w:t>
            </w:r>
            <w:r>
              <w:t xml:space="preserve"> (reuse containment console)</w:t>
            </w:r>
          </w:p>
        </w:tc>
        <w:tc>
          <w:tcPr>
            <w:tcW w:w="1796" w:type="dxa"/>
          </w:tcPr>
          <w:p>
            <w:pPr/>
            <w:r>
              <w:rPr>
                <w:rStyle w:val="CodeChar"/>
              </w:rPr>
              <w:t xml:space="preserve">core_glass</w:t>
            </w:r>
            <w:r>
              <w:t xml:space="preserve"> (new shader)</w:t>
            </w:r>
          </w:p>
        </w:tc>
        <w:tc>
          <w:tcPr>
            <w:tcW w:w="2036" w:type="dxa"/>
          </w:tcPr>
          <w:p>
            <w:pPr/>
            <w:r>
              <w:rPr>
                <w:rStyle w:val="CodeChar"/>
              </w:rPr>
              <w:t xml:space="preserve">countdown_timer</w:t>
            </w:r>
            <w:r>
              <w:t xml:space="preserve"> (text plane)</w:t>
            </w:r>
          </w:p>
        </w:tc>
      </w:tr>
    </w:tbl>
    <w:p>
      <w:pPr>
        <w:pStyle w:val="Heading2"/>
      </w:pPr>
      <w:r>
        <w:t xml:space="preserve">6. Tasks</w:t>
      </w:r>
    </w:p>
    <w:p>
      <w:pPr>
        <w:pStyle w:val="Heading3"/>
      </w:pPr>
      <w:r>
        <w:t xml:space="preserve">6.1 Search and pick-up</w:t>
      </w:r>
    </w:p>
    <w:p>
      <w:pPr>
        <w:pStyle w:val="ListParagraph"/>
        <w:numPr>
          <w:ilvl w:val="0"/>
          <w:numId w:val="5"/>
        </w:numPr>
      </w:pPr>
      <w:r>
        <w:t xml:space="preserve">☐ </w:t>
      </w:r>
      <w:r>
        <w:rPr>
          <w:b/>
        </w:rPr>
        <w:t xml:space="preserve">F3D-01</w:t>
      </w:r>
      <w:r>
        <w:t xml:space="preserve"> Interaction kinds from the content: </w:t>
      </w:r>
      <w:r>
        <w:rPr>
          <w:rStyle w:val="CodeChar"/>
        </w:rPr>
        <w:t xml:space="preserve">clue_entry</w:t>
      </w:r>
      <w:r>
        <w:t xml:space="preserve"> (opens an entry panel), </w:t>
      </w:r>
      <w:r>
        <w:rPr>
          <w:rStyle w:val="CodeChar"/>
        </w:rPr>
        <w:t xml:space="preserve">hiding</w:t>
      </w:r>
      <w:r>
        <w:t xml:space="preserve"> (search), </w:t>
      </w:r>
      <w:r>
        <w:rPr>
          <w:rStyle w:val="CodeChar"/>
        </w:rPr>
        <w:t xml:space="preserve">decor</w:t>
      </w:r>
      <w:r>
        <w:t xml:space="preserve"> (no prompt). Aim reticle shows "E: Search" or "E: Inspect" and an outline on the target within 1.6 m.</w:t>
      </w:r>
    </w:p>
    <w:p>
      <w:pPr>
        <w:pStyle w:val="ListParagraph"/>
        <w:numPr>
          <w:ilvl w:val="0"/>
          <w:numId w:val="5"/>
        </w:numPr>
      </w:pPr>
      <w:r>
        <w:t xml:space="preserve">☐ </w:t>
      </w:r>
      <w:r>
        <w:rPr>
          <w:b/>
        </w:rPr>
        <w:t xml:space="preserve">F3D-02</w:t>
      </w:r>
      <w:r>
        <w:t xml:space="preserve"> Search animation about 1 second per object, fitted to the spot text (drawer slides, cushion lifts, lampshade tilts, clock face swings, pillow shakes, lining peeled). A second search of the same spot plays a short animation and says "Nothing more here."</w:t>
      </w:r>
    </w:p>
    <w:p>
      <w:pPr>
        <w:pStyle w:val="ListParagraph"/>
        <w:numPr>
          <w:ilvl w:val="0"/>
          <w:numId w:val="5"/>
        </w:numPr>
      </w:pPr>
      <w:r>
        <w:t xml:space="preserve">☐ </w:t>
      </w:r>
      <w:r>
        <w:rPr>
          <w:b/>
        </w:rPr>
        <w:t xml:space="preserve">F3D-03</w:t>
      </w:r>
      <w:r>
        <w:t xml:space="preserve"> Three outcomes from the server: nothing, locked (a small padlock glint on the spot and the line "Something is here, but not yet."), available (a soft glint and "E: Take"). No numbers, no sequence hints, no decoy hints.</w:t>
      </w:r>
    </w:p>
    <w:p>
      <w:pPr>
        <w:pStyle w:val="ListParagraph"/>
        <w:numPr>
          <w:ilvl w:val="0"/>
          <w:numId w:val="5"/>
        </w:numPr>
      </w:pPr>
      <w:r>
        <w:t xml:space="preserve">☐ </w:t>
      </w:r>
      <w:r>
        <w:rPr>
          <w:b/>
        </w:rPr>
        <w:t xml:space="preserve">F3D-04</w:t>
      </w:r>
      <w:r>
        <w:t xml:space="preserve"> Taking a piece plays a short fly-to-basket animation and a paper sound. The piece arrives wrapped (unreadable).</w:t>
      </w:r>
    </w:p>
    <w:p>
      <w:pPr>
        <w:pStyle w:val="ListParagraph"/>
        <w:numPr>
          <w:ilvl w:val="0"/>
          <w:numId w:val="5"/>
        </w:numPr>
      </w:pPr>
      <w:r>
        <w:t xml:space="preserve">☐ </w:t>
      </w:r>
      <w:r>
        <w:rPr>
          <w:b/>
        </w:rPr>
        <w:t xml:space="preserve">F3D-05</w:t>
      </w:r>
      <w:r>
        <w:t xml:space="preserve"> A locked marker stays until the player searches the spot again after the earlier piece is collected. Never auto-reveal.</w:t>
      </w:r>
    </w:p>
    <w:p>
      <w:pPr>
        <w:pStyle w:val="ListParagraph"/>
        <w:numPr>
          <w:ilvl w:val="0"/>
          <w:numId w:val="5"/>
        </w:numPr>
      </w:pPr>
      <w:r>
        <w:t xml:space="preserve">☐ </w:t>
      </w:r>
      <w:r>
        <w:rPr>
          <w:b/>
        </w:rPr>
        <w:t xml:space="preserve">F3D-06</w:t>
      </w:r>
      <w:r>
        <w:t xml:space="preserve"> HUD basket shows only the total number of pieces carried. Never the number still missing.</w:t>
      </w:r>
    </w:p>
    <w:p>
      <w:pPr>
        <w:pStyle w:val="ListParagraph"/>
        <w:numPr>
          <w:ilvl w:val="0"/>
          <w:numId w:val="5"/>
        </w:numPr>
      </w:pPr>
      <w:r>
        <w:t xml:space="preserve">☐ </w:t>
      </w:r>
      <w:r>
        <w:rPr>
          <w:b/>
        </w:rPr>
        <w:t xml:space="preserve">F3D-07</w:t>
      </w:r>
      <w:r>
        <w:t xml:space="preserve"> No sound, colour or animation ever differs between a real piece and a decoy.</w:t>
      </w:r>
    </w:p>
    <w:p>
      <w:pPr>
        <w:pStyle w:val="ListParagraph"/>
        <w:numPr>
          <w:ilvl w:val="0"/>
          <w:numId w:val="5"/>
        </w:numPr>
      </w:pPr>
      <w:r>
        <w:t xml:space="preserve">☐ </w:t>
      </w:r>
      <w:r>
        <w:rPr>
          <w:b/>
        </w:rPr>
        <w:t xml:space="preserve">F3D-08</w:t>
      </w:r>
      <w:r>
        <w:t xml:space="preserve"> Search nudge: a pause-menu button "Listen for a whisper" shows one riddle from the server (cooldown shown only as "not yet"). The riddle is also whispered through the room audio.</w:t>
      </w:r>
    </w:p>
    <w:p>
      <w:pPr>
        <w:pStyle w:val="ListParagraph"/>
        <w:numPr>
          <w:ilvl w:val="0"/>
          <w:numId w:val="5"/>
        </w:numPr>
      </w:pPr>
      <w:r>
        <w:t xml:space="preserve">☐ </w:t>
      </w:r>
      <w:r>
        <w:rPr>
          <w:b/>
        </w:rPr>
        <w:t xml:space="preserve">F3D-09</w:t>
      </w:r>
      <w:r>
        <w:t xml:space="preserve"> Add a collision proxy and a search spot for every hiding object. Collision boxes must not trap the player.</w:t>
      </w:r>
    </w:p>
    <w:p>
      <w:pPr>
        <w:pStyle w:val="Heading3"/>
      </w:pPr>
      <w:r>
        <w:t xml:space="preserve">6.2 Basket</w:t>
      </w:r>
    </w:p>
    <w:p>
      <w:pPr>
        <w:pStyle w:val="ListParagraph"/>
        <w:numPr>
          <w:ilvl w:val="0"/>
          <w:numId w:val="6"/>
        </w:numPr>
      </w:pPr>
      <w:r>
        <w:t xml:space="preserve">☐ </w:t>
      </w:r>
      <w:r>
        <w:rPr>
          <w:b/>
        </w:rPr>
        <w:t xml:space="preserve">F3D-10</w:t>
      </w:r>
      <w:r>
        <w:t xml:space="preserve"> Wicker basket icon at the bottom left with the carried count. Pieces from every room live in one basket and are shown on three tabs by where they were found (Bedroom, Study, Basement).</w:t>
      </w:r>
    </w:p>
    <w:p>
      <w:pPr>
        <w:pStyle w:val="ListParagraph"/>
        <w:numPr>
          <w:ilvl w:val="0"/>
          <w:numId w:val="6"/>
        </w:numPr>
      </w:pPr>
      <w:r>
        <w:t xml:space="preserve">☐ </w:t>
      </w:r>
      <w:r>
        <w:rPr>
          <w:b/>
        </w:rPr>
        <w:t xml:space="preserve">F3D-11</w:t>
      </w:r>
      <w:r>
        <w:t xml:space="preserve"> A room's tab stays sealed while the server says its inputs are closed. The basket then shows wrapped pieces only. When the server opens the gate, the tab glows and a toast says "The basket is full. Open it." Never reveal how many pieces are needed.</w:t>
      </w:r>
    </w:p>
    <w:p>
      <w:pPr>
        <w:pStyle w:val="ListParagraph"/>
        <w:numPr>
          <w:ilvl w:val="0"/>
          <w:numId w:val="6"/>
        </w:numPr>
      </w:pPr>
      <w:r>
        <w:t xml:space="preserve">☐ </w:t>
      </w:r>
      <w:r>
        <w:rPr>
          <w:b/>
        </w:rPr>
        <w:t xml:space="preserve">F3D-12</w:t>
      </w:r>
      <w:r>
        <w:t xml:space="preserve"> Open basket: a table view where pieces can be dragged, stacked, rotated and zoomed freely. There is no snapping, no grouping check and no order check. Layout is kept for the session only (never in local storage with tokens).</w:t>
      </w:r>
    </w:p>
    <w:p>
      <w:pPr>
        <w:pStyle w:val="ListParagraph"/>
        <w:numPr>
          <w:ilvl w:val="0"/>
          <w:numId w:val="6"/>
        </w:numPr>
      </w:pPr>
      <w:r>
        <w:t xml:space="preserve">☐ </w:t>
      </w:r>
      <w:r>
        <w:rPr>
          <w:b/>
        </w:rPr>
        <w:t xml:space="preserve">F3D-13</w:t>
      </w:r>
      <w:r>
        <w:t xml:space="preserve"> Piece inspector by </w:t>
      </w:r>
      <w:r>
        <w:rPr>
          <w:rStyle w:val="CodeChar"/>
        </w:rPr>
        <w:t xml:space="preserve">display.style</w:t>
      </w:r>
      <w:r>
        <w:t xml:space="preserve">: lined diary page, graph paper, fanfold printout, sticky note, cable tag, aged note, glossy sheet, index card, ticket stub, punched card, screen capture. Text is selectable with a Copy button. Corner marks are drawn as written.</w:t>
      </w:r>
    </w:p>
    <w:p>
      <w:pPr>
        <w:pStyle w:val="ListParagraph"/>
        <w:numPr>
          <w:ilvl w:val="0"/>
          <w:numId w:val="6"/>
        </w:numPr>
      </w:pPr>
      <w:r>
        <w:t xml:space="preserve">☐ </w:t>
      </w:r>
      <w:r>
        <w:rPr>
          <w:b/>
        </w:rPr>
        <w:t xml:space="preserve">F3D-14</w:t>
      </w:r>
      <w:r>
        <w:t xml:space="preserve"> Image strip pieces (poster scraps) open in an Inspector with Invert, Contrast and Brightness controls, zoom and pan. Strips can be placed side by side on the table.</w:t>
      </w:r>
    </w:p>
    <w:p>
      <w:pPr>
        <w:pStyle w:val="ListParagraph"/>
        <w:numPr>
          <w:ilvl w:val="0"/>
          <w:numId w:val="6"/>
        </w:numPr>
      </w:pPr>
      <w:r>
        <w:t xml:space="preserve">☐ </w:t>
      </w:r>
      <w:r>
        <w:rPr>
          <w:b/>
        </w:rPr>
        <w:t xml:space="preserve">F3D-15</w:t>
      </w:r>
      <w:r>
        <w:t xml:space="preserve"> Audio pieces play in the browser with Play, scrub and a small waveform.</w:t>
      </w:r>
    </w:p>
    <w:p>
      <w:pPr>
        <w:pStyle w:val="ListParagraph"/>
        <w:numPr>
          <w:ilvl w:val="0"/>
          <w:numId w:val="6"/>
        </w:numPr>
      </w:pPr>
      <w:r>
        <w:t xml:space="preserve">☐ </w:t>
      </w:r>
      <w:r>
        <w:rPr>
          <w:b/>
        </w:rPr>
        <w:t xml:space="preserve">F3D-16</w:t>
      </w:r>
      <w:r>
        <w:t xml:space="preserve"> Photo pieces strip: a small HUD frame showing earned photo pieces as torn thumbnails (no count of how many are missing).</w:t>
      </w:r>
    </w:p>
    <w:p>
      <w:pPr>
        <w:pStyle w:val="Heading3"/>
      </w:pPr>
      <w:r>
        <w:t xml:space="preserve">6.3 Entry points and case file panels</w:t>
      </w:r>
    </w:p>
    <w:p>
      <w:pPr>
        <w:pStyle w:val="ListParagraph"/>
        <w:numPr>
          <w:ilvl w:val="0"/>
          <w:numId w:val="7"/>
        </w:numPr>
      </w:pPr>
      <w:r>
        <w:t xml:space="preserve">☐ </w:t>
      </w:r>
      <w:r>
        <w:rPr>
          <w:b/>
        </w:rPr>
        <w:t xml:space="preserve">F3D-20</w:t>
      </w:r>
      <w:r>
        <w:t xml:space="preserve"> Entry objects look like ordinary props. Before the basket opens, interacting says "The case file is sealed." and nothing else.</w:t>
      </w:r>
    </w:p>
    <w:p>
      <w:pPr>
        <w:pStyle w:val="ListParagraph"/>
        <w:numPr>
          <w:ilvl w:val="0"/>
          <w:numId w:val="7"/>
        </w:numPr>
      </w:pPr>
      <w:r>
        <w:t xml:space="preserve">☐ </w:t>
      </w:r>
      <w:r>
        <w:rPr>
          <w:b/>
        </w:rPr>
        <w:t xml:space="preserve">F3D-21</w:t>
      </w:r>
      <w:r>
        <w:t xml:space="preserve"> One reusable </w:t>
      </w:r>
      <w:r>
        <w:rPr>
          <w:rStyle w:val="CodeChar"/>
        </w:rPr>
        <w:t xml:space="preserve">CasePanel</w:t>
      </w:r>
      <w:r>
        <w:t xml:space="preserve"> for all ten ordinary case files: case file id, scene text, prompt, the input fields from the content, a Submit button disabled while pending, attempts left shown as dots, and the hints drawer. It never shows the evidence itself, never shows points or penalties.</w:t>
      </w:r>
    </w:p>
    <w:p>
      <w:pPr>
        <w:pStyle w:val="ListParagraph"/>
        <w:numPr>
          <w:ilvl w:val="0"/>
          <w:numId w:val="7"/>
        </w:numPr>
      </w:pPr>
      <w:r>
        <w:t xml:space="preserve">☐ </w:t>
      </w:r>
      <w:r>
        <w:rPr>
          <w:b/>
        </w:rPr>
        <w:t xml:space="preserve">F3D-22</w:t>
      </w:r>
      <w:r>
        <w:t xml:space="preserve"> Panel skins per entry object (skin only, no puzzle content): diary, notebook, poster, music box, tablet lock screen (with the voice-memo reward after a correct answer), mail window, terminal, printer feed, intercom, rack door note.</w:t>
      </w:r>
    </w:p>
    <w:p>
      <w:pPr>
        <w:pStyle w:val="ListParagraph"/>
        <w:numPr>
          <w:ilvl w:val="0"/>
          <w:numId w:val="7"/>
        </w:numPr>
      </w:pPr>
      <w:r>
        <w:t xml:space="preserve">☐ </w:t>
      </w:r>
      <w:r>
        <w:rPr>
          <w:b/>
        </w:rPr>
        <w:t xml:space="preserve">F3D-23</w:t>
      </w:r>
      <w:r>
        <w:t xml:space="preserve"> The two-tag case file (music box) shows the rule that the answer can be given once and asks "Submit this identifier? You cannot change it." before sending. Identifiers must look like </w:t>
      </w:r>
      <w:r>
        <w:rPr>
          <w:rStyle w:val="CodeChar"/>
        </w:rPr>
        <w:t xml:space="preserve">CF-</w:t>
      </w:r>
      <w:r>
        <w:t xml:space="preserve"> and four hex characters; otherwise show "Check the identifier" without sending.</w:t>
      </w:r>
    </w:p>
    <w:p>
      <w:pPr>
        <w:pStyle w:val="ListParagraph"/>
        <w:numPr>
          <w:ilvl w:val="0"/>
          <w:numId w:val="7"/>
        </w:numPr>
      </w:pPr>
      <w:r>
        <w:t xml:space="preserve">☐ </w:t>
      </w:r>
      <w:r>
        <w:rPr>
          <w:b/>
        </w:rPr>
        <w:t xml:space="preserve">F3D-24</w:t>
      </w:r>
      <w:r>
        <w:t xml:space="preserve"> Wrong answers: "Not quite." and one dot disappears. Exhausted: "No attempts left." and the panel becomes read-only. Correct: story text typed out and a photo piece flies to the HUD strip.</w:t>
      </w:r>
    </w:p>
    <w:p>
      <w:pPr>
        <w:pStyle w:val="ListParagraph"/>
        <w:numPr>
          <w:ilvl w:val="0"/>
          <w:numId w:val="7"/>
        </w:numPr>
      </w:pPr>
      <w:r>
        <w:t xml:space="preserve">☐ </w:t>
      </w:r>
      <w:r>
        <w:rPr>
          <w:b/>
        </w:rPr>
        <w:t xml:space="preserve">F3D-25</w:t>
      </w:r>
      <w:r>
        <w:t xml:space="preserve"> Final terminal panel (three stages) as in FE-109 but with photo pieces P01 to P10 and without any scoring text.</w:t>
      </w:r>
    </w:p>
    <w:p>
      <w:pPr>
        <w:pStyle w:val="Heading3"/>
      </w:pPr>
      <w:r>
        <w:t xml:space="preserve">6.4 Hints</w:t>
      </w:r>
    </w:p>
    <w:p>
      <w:pPr>
        <w:pStyle w:val="ListParagraph"/>
        <w:numPr>
          <w:ilvl w:val="0"/>
          <w:numId w:val="8"/>
        </w:numPr>
      </w:pPr>
      <w:r>
        <w:t xml:space="preserve">☐ </w:t>
      </w:r>
      <w:r>
        <w:rPr>
          <w:b/>
        </w:rPr>
        <w:t xml:space="preserve">F3D-30</w:t>
      </w:r>
      <w:r>
        <w:t xml:space="preserve"> Hints drawer with three rungs per stage. Text comes from the server only after a rung is used. Show no cost on any rung. Texts are riddles, so display them in a distinct italic style and never paraphrase.</w:t>
      </w:r>
    </w:p>
    <w:p>
      <w:pPr>
        <w:pStyle w:val="ListParagraph"/>
        <w:numPr>
          <w:ilvl w:val="0"/>
          <w:numId w:val="8"/>
        </w:numPr>
      </w:pPr>
      <w:r>
        <w:t xml:space="preserve">☐ </w:t>
      </w:r>
      <w:r>
        <w:rPr>
          <w:b/>
        </w:rPr>
        <w:t xml:space="preserve">F3D-31</w:t>
      </w:r>
      <w:r>
        <w:t xml:space="preserve"> Rung availability (timers, order) comes from the server state. The UI shows only "not yet" or "ready".</w:t>
      </w:r>
    </w:p>
    <w:p>
      <w:pPr>
        <w:pStyle w:val="Heading3"/>
      </w:pPr>
      <w:r>
        <w:t xml:space="preserve">6.5 Rooms, doors and flow</w:t>
      </w:r>
    </w:p>
    <w:p>
      <w:pPr>
        <w:pStyle w:val="ListParagraph"/>
        <w:numPr>
          <w:ilvl w:val="0"/>
          <w:numId w:val="9"/>
        </w:numPr>
      </w:pPr>
      <w:r>
        <w:t xml:space="preserve">☐ </w:t>
      </w:r>
      <w:r>
        <w:rPr>
          <w:b/>
        </w:rPr>
        <w:t xml:space="preserve">F3D-40</w:t>
      </w:r>
      <w:r>
        <w:t xml:space="preserve"> Each room is its own scene. A door at a fixed spot connects rooms (Bedroom to Study, Study to Basement). It shows a padlock until the server opens the next room, then opens with a sound and loads the next scene with a one-second fade.</w:t>
      </w:r>
    </w:p>
    <w:p>
      <w:pPr>
        <w:pStyle w:val="ListParagraph"/>
        <w:numPr>
          <w:ilvl w:val="0"/>
          <w:numId w:val="9"/>
        </w:numPr>
      </w:pPr>
      <w:r>
        <w:t xml:space="preserve">☐ </w:t>
      </w:r>
      <w:r>
        <w:rPr>
          <w:b/>
        </w:rPr>
        <w:t xml:space="preserve">F3D-41</w:t>
      </w:r>
      <w:r>
        <w:t xml:space="preserve"> Doors work in both directions so players can go back for missed pieces. Spawn points are set per door.</w:t>
      </w:r>
    </w:p>
    <w:p>
      <w:pPr>
        <w:pStyle w:val="ListParagraph"/>
        <w:numPr>
          <w:ilvl w:val="0"/>
          <w:numId w:val="9"/>
        </w:numPr>
      </w:pPr>
      <w:r>
        <w:t xml:space="preserve">☐ </w:t>
      </w:r>
      <w:r>
        <w:rPr>
          <w:b/>
        </w:rPr>
        <w:t xml:space="preserve">F3D-42</w:t>
      </w:r>
      <w:r>
        <w:t xml:space="preserve"> Basket, photo pieces and attempts persist across scene loads (state from the server).</w:t>
      </w:r>
    </w:p>
    <w:p>
      <w:pPr>
        <w:pStyle w:val="ListParagraph"/>
        <w:numPr>
          <w:ilvl w:val="0"/>
          <w:numId w:val="9"/>
        </w:numPr>
      </w:pPr>
      <w:r>
        <w:t xml:space="preserve">☐ </w:t>
      </w:r>
      <w:r>
        <w:rPr>
          <w:b/>
        </w:rPr>
        <w:t xml:space="preserve">F3D-43</w:t>
      </w:r>
      <w:r>
        <w:t xml:space="preserve"> Pause menu: resume, toolkit card, search nudge, mute. Esc pauses without stopping the server clock.</w:t>
      </w:r>
    </w:p>
    <w:p>
      <w:pPr>
        <w:pStyle w:val="ListParagraph"/>
        <w:numPr>
          <w:ilvl w:val="0"/>
          <w:numId w:val="9"/>
        </w:numPr>
      </w:pPr>
      <w:r>
        <w:t xml:space="preserve">☐ </w:t>
      </w:r>
      <w:r>
        <w:rPr>
          <w:b/>
        </w:rPr>
        <w:t xml:space="preserve">F3D-44</w:t>
      </w:r>
      <w:r>
        <w:t xml:space="preserve"> Room-complete moment: when every case file is resolved the door glows and a short line plays ("The house lets you through.").</w:t>
      </w:r>
    </w:p>
    <w:p>
      <w:pPr>
        <w:pStyle w:val="Heading3"/>
      </w:pPr>
      <w:r>
        <w:t xml:space="preserve">6.6 Room builds</w:t>
      </w:r>
    </w:p>
    <w:p>
      <w:pPr>
        <w:pStyle w:val="ListParagraph"/>
        <w:numPr>
          <w:ilvl w:val="0"/>
          <w:numId w:val="10"/>
        </w:numPr>
      </w:pPr>
      <w:r>
        <w:t xml:space="preserve">☐ </w:t>
      </w:r>
      <w:r>
        <w:rPr>
          <w:b/>
        </w:rPr>
        <w:t xml:space="preserve">F3D-50 Bedroom.</w:t>
      </w:r>
      <w:r>
        <w:t xml:space="preserve"> Add the </w:t>
      </w:r>
      <w:r>
        <w:rPr>
          <w:rStyle w:val="CodeChar"/>
        </w:rPr>
        <w:t xml:space="preserve">notebook</w:t>
      </w:r>
      <w:r>
        <w:t xml:space="preserve"> model, nightstand drawer, searchable spots on 15 objects, replace the three test panels with </w:t>
      </w:r>
      <w:r>
        <w:rPr>
          <w:rStyle w:val="CodeChar"/>
        </w:rPr>
        <w:t xml:space="preserve">CasePanel</w:t>
      </w:r>
      <w:r>
        <w:t xml:space="preserve"> skins, keep existing scares. Scares must never fire while a panel or the basket is open.</w:t>
      </w:r>
    </w:p>
    <w:p>
      <w:pPr>
        <w:pStyle w:val="ListParagraph"/>
        <w:numPr>
          <w:ilvl w:val="0"/>
          <w:numId w:val="10"/>
        </w:numPr>
      </w:pPr>
      <w:r>
        <w:t xml:space="preserve">☐ </w:t>
      </w:r>
      <w:r>
        <w:rPr>
          <w:b/>
        </w:rPr>
        <w:t xml:space="preserve">F3D-51 Study.</w:t>
      </w:r>
      <w:r>
        <w:t xml:space="preserve"> Build the 8 new models, 6 dummies and 6 reuses from section 4.3. Green CRT lighting, scanlines on screens, slow screen glitch, whisper audio.</w:t>
      </w:r>
    </w:p>
    <w:p>
      <w:pPr>
        <w:pStyle w:val="ListParagraph"/>
        <w:numPr>
          <w:ilvl w:val="0"/>
          <w:numId w:val="10"/>
        </w:numPr>
      </w:pPr>
      <w:r>
        <w:t xml:space="preserve">☐ </w:t>
      </w:r>
      <w:r>
        <w:rPr>
          <w:b/>
        </w:rPr>
        <w:t xml:space="preserve">F3D-52 Basement.</w:t>
      </w:r>
      <w:r>
        <w:t xml:space="preserve"> Build the 7 new models, 3 dummies and 1 reuse from section 4.4. Red emergency light, steam, a live countdown on </w:t>
      </w:r>
      <w:r>
        <w:rPr>
          <w:rStyle w:val="CodeChar"/>
        </w:rPr>
        <w:t xml:space="preserve">wall_monitor</w:t>
      </w:r>
      <w:r>
        <w:t xml:space="preserve"> driven by the server clock.</w:t>
      </w:r>
    </w:p>
    <w:p>
      <w:pPr>
        <w:pStyle w:val="ListParagraph"/>
        <w:numPr>
          <w:ilvl w:val="0"/>
          <w:numId w:val="10"/>
        </w:numPr>
      </w:pPr>
      <w:r>
        <w:t xml:space="preserve">☐ </w:t>
      </w:r>
      <w:r>
        <w:rPr>
          <w:b/>
        </w:rPr>
        <w:t xml:space="preserve">F3D-53 Records Archive, Control Room, Vault.</w:t>
      </w:r>
      <w:r>
        <w:t xml:space="preserve"> Dummy-first builds from section 5, with the entry panels wired as soon as each dummy exists.</w:t>
      </w:r>
    </w:p>
    <w:p>
      <w:pPr>
        <w:pStyle w:val="ListParagraph"/>
        <w:numPr>
          <w:ilvl w:val="0"/>
          <w:numId w:val="10"/>
        </w:numPr>
      </w:pPr>
      <w:r>
        <w:t xml:space="preserve">☐ </w:t>
      </w:r>
      <w:r>
        <w:rPr>
          <w:b/>
        </w:rPr>
        <w:t xml:space="preserve">F3D-54</w:t>
      </w:r>
      <w:r>
        <w:t xml:space="preserve"> Replace dummies in a second pass in this order: Study, Basement, Records, Control, Vault.</w:t>
      </w:r>
    </w:p>
    <w:p>
      <w:pPr>
        <w:pStyle w:val="ListParagraph"/>
        <w:numPr>
          <w:ilvl w:val="0"/>
          <w:numId w:val="10"/>
        </w:numPr>
      </w:pPr>
      <w:r>
        <w:t xml:space="preserve">☐ </w:t>
      </w:r>
      <w:r>
        <w:rPr>
          <w:b/>
        </w:rPr>
        <w:t xml:space="preserve">F3D-55</w:t>
      </w:r>
      <w:r>
        <w:t xml:space="preserve"> Performance: 60 fps on an integrated GPU at 1280 x 720, fewer than 250 draw calls per room, instancing for repeated dummies, textures under 2 MB each, a loading bar per room.</w:t>
      </w:r>
    </w:p>
    <w:p>
      <w:pPr>
        <w:pStyle w:val="ListParagraph"/>
        <w:numPr>
          <w:ilvl w:val="0"/>
          <w:numId w:val="10"/>
        </w:numPr>
      </w:pPr>
      <w:r>
        <w:t xml:space="preserve">☐ </w:t>
      </w:r>
      <w:r>
        <w:rPr>
          <w:b/>
        </w:rPr>
        <w:t xml:space="preserve">F3D-56</w:t>
      </w:r>
      <w:r>
        <w:t xml:space="preserve"> Audio: one ambient loop per room with crossfade, a pickup sound, a search sound per material (wood, paper, metal, cloth), UI sounds, global mute.</w:t>
      </w:r>
    </w:p>
    <w:p>
      <w:pPr>
        <w:pStyle w:val="Heading3"/>
      </w:pPr>
      <w:r>
        <w:t xml:space="preserve">6.7 Test hooks and tests (frontend)</w:t>
      </w:r>
    </w:p>
    <w:p>
      <w:pPr>
        <w:pStyle w:val="ListParagraph"/>
        <w:numPr>
          <w:ilvl w:val="0"/>
          <w:numId w:val="11"/>
        </w:numPr>
      </w:pPr>
      <w:r>
        <w:t xml:space="preserve">☐ </w:t>
      </w:r>
      <w:r>
        <w:rPr>
          <w:b/>
        </w:rPr>
        <w:t xml:space="preserve">F3D-60</w:t>
      </w:r>
      <w:r>
        <w:t xml:space="preserve"> Expose a debug-only hook (</w:t>
      </w:r>
      <w:r>
        <w:rPr>
          <w:rStyle w:val="CodeChar"/>
        </w:rPr>
        <w:t xml:space="preserve">window.__ctc</w:t>
      </w:r>
      <w:r>
        <w:t xml:space="preserve">) with </w:t>
      </w:r>
      <w:r>
        <w:rPr>
          <w:rStyle w:val="CodeChar"/>
        </w:rPr>
        <w:t xml:space="preserve">interact(objectId)</w:t>
      </w:r>
      <w:r>
        <w:t xml:space="preserve">, </w:t>
      </w:r>
      <w:r>
        <w:rPr>
          <w:rStyle w:val="CodeChar"/>
        </w:rPr>
        <w:t xml:space="preserve">state()</w:t>
      </w:r>
      <w:r>
        <w:t xml:space="preserve"> and </w:t>
      </w:r>
      <w:r>
        <w:rPr>
          <w:rStyle w:val="CodeChar"/>
        </w:rPr>
        <w:t xml:space="preserve">teleport(roomId)</w:t>
      </w:r>
      <w:r>
        <w:t xml:space="preserve"> so tests do not need to walk.</w:t>
      </w:r>
    </w:p>
    <w:p>
      <w:pPr>
        <w:pStyle w:val="ListParagraph"/>
        <w:numPr>
          <w:ilvl w:val="0"/>
          <w:numId w:val="11"/>
        </w:numPr>
      </w:pPr>
      <w:r>
        <w:t xml:space="preserve">☐ </w:t>
      </w:r>
      <w:r>
        <w:rPr>
          <w:b/>
        </w:rPr>
        <w:t xml:space="preserve">F3D-61</w:t>
      </w:r>
      <w:r>
        <w:t xml:space="preserve"> Vitest and Testing Library tests, exact names: </w:t>
      </w:r>
      <w:r>
        <w:rPr>
          <w:rStyle w:val="CodeChar"/>
        </w:rPr>
        <w:t xml:space="preserve">search_hiding_object_shows_nothing_here_when_empty</w:t>
      </w:r>
      <w:r>
        <w:t xml:space="preserve">, </w:t>
      </w:r>
      <w:r>
        <w:rPr>
          <w:rStyle w:val="CodeChar"/>
        </w:rPr>
        <w:t xml:space="preserve">search_locked_piece_shows_generic_locked_message</w:t>
      </w:r>
      <w:r>
        <w:t xml:space="preserve">, </w:t>
      </w:r>
      <w:r>
        <w:rPr>
          <w:rStyle w:val="CodeChar"/>
        </w:rPr>
        <w:t xml:space="preserve">search_locked_message_has_no_numbers</w:t>
      </w:r>
      <w:r>
        <w:t xml:space="preserve">, </w:t>
      </w:r>
      <w:r>
        <w:rPr>
          <w:rStyle w:val="CodeChar"/>
        </w:rPr>
        <w:t xml:space="preserve">search_available_piece_shows_take_prompt</w:t>
      </w:r>
      <w:r>
        <w:t xml:space="preserve">, </w:t>
      </w:r>
      <w:r>
        <w:rPr>
          <w:rStyle w:val="CodeChar"/>
        </w:rPr>
        <w:t xml:space="preserve">take_piece_adds_wrapped_item_to_basket</w:t>
      </w:r>
      <w:r>
        <w:t xml:space="preserve">, </w:t>
      </w:r>
      <w:r>
        <w:rPr>
          <w:rStyle w:val="CodeChar"/>
        </w:rPr>
        <w:t xml:space="preserve">decoy_and_real_pieces_look_identical</w:t>
      </w:r>
      <w:r>
        <w:t xml:space="preserve">, </w:t>
      </w:r>
      <w:r>
        <w:rPr>
          <w:rStyle w:val="CodeChar"/>
        </w:rPr>
        <w:t xml:space="preserve">hud_shows_only_total_carried</w:t>
      </w:r>
      <w:r>
        <w:t xml:space="preserve">, </w:t>
      </w:r>
      <w:r>
        <w:rPr>
          <w:rStyle w:val="CodeChar"/>
        </w:rPr>
        <w:t xml:space="preserve">basket_tab_sealed_until_gate_opens</w:t>
      </w:r>
      <w:r>
        <w:t xml:space="preserve">, </w:t>
      </w:r>
      <w:r>
        <w:rPr>
          <w:rStyle w:val="CodeChar"/>
        </w:rPr>
        <w:t xml:space="preserve">basket_open_shows_readable_pieces</w:t>
      </w:r>
      <w:r>
        <w:t xml:space="preserve">, </w:t>
      </w:r>
      <w:r>
        <w:rPr>
          <w:rStyle w:val="CodeChar"/>
        </w:rPr>
        <w:t xml:space="preserve">basket_never_shows_pieces_needed</w:t>
      </w:r>
      <w:r>
        <w:t xml:space="preserve">, </w:t>
      </w:r>
      <w:r>
        <w:rPr>
          <w:rStyle w:val="CodeChar"/>
        </w:rPr>
        <w:t xml:space="preserve">basket_drag_has_no_snapping</w:t>
      </w:r>
      <w:r>
        <w:t xml:space="preserve">, </w:t>
      </w:r>
      <w:r>
        <w:rPr>
          <w:rStyle w:val="CodeChar"/>
        </w:rPr>
        <w:t xml:space="preserve">basket_layout_not_saved_to_local_storage</w:t>
      </w:r>
      <w:r>
        <w:t xml:space="preserve">, </w:t>
      </w:r>
      <w:r>
        <w:rPr>
          <w:rStyle w:val="CodeChar"/>
        </w:rPr>
        <w:t xml:space="preserve">piece_inspector_renders_each_style</w:t>
      </w:r>
      <w:r>
        <w:t xml:space="preserve">, </w:t>
      </w:r>
      <w:r>
        <w:rPr>
          <w:rStyle w:val="CodeChar"/>
        </w:rPr>
        <w:t xml:space="preserve">piece_text_is_selectable_and_copyable</w:t>
      </w:r>
      <w:r>
        <w:t xml:space="preserve">, </w:t>
      </w:r>
      <w:r>
        <w:rPr>
          <w:rStyle w:val="CodeChar"/>
        </w:rPr>
        <w:t xml:space="preserve">poster_strip_inspector_invert_and_contrast</w:t>
      </w:r>
      <w:r>
        <w:t xml:space="preserve">, </w:t>
      </w:r>
      <w:r>
        <w:rPr>
          <w:rStyle w:val="CodeChar"/>
        </w:rPr>
        <w:t xml:space="preserve">audio_piece_plays_and_scrubs</w:t>
      </w:r>
      <w:r>
        <w:t xml:space="preserve">, </w:t>
      </w:r>
      <w:r>
        <w:rPr>
          <w:rStyle w:val="CodeChar"/>
        </w:rPr>
        <w:t xml:space="preserve">entry_object_sealed_before_basket_opens</w:t>
      </w:r>
      <w:r>
        <w:t xml:space="preserve">, </w:t>
      </w:r>
      <w:r>
        <w:rPr>
          <w:rStyle w:val="CodeChar"/>
        </w:rPr>
        <w:t xml:space="preserve">case_panel_renders_fields_from_content</w:t>
      </w:r>
      <w:r>
        <w:t xml:space="preserve">, </w:t>
      </w:r>
      <w:r>
        <w:rPr>
          <w:rStyle w:val="CodeChar"/>
        </w:rPr>
        <w:t xml:space="preserve">case_panel_shows_no_points</w:t>
      </w:r>
      <w:r>
        <w:t xml:space="preserve">, </w:t>
      </w:r>
      <w:r>
        <w:rPr>
          <w:rStyle w:val="CodeChar"/>
        </w:rPr>
        <w:t xml:space="preserve">case_panel_submit_disabled_while_pending</w:t>
      </w:r>
      <w:r>
        <w:t xml:space="preserve">, </w:t>
      </w:r>
      <w:r>
        <w:rPr>
          <w:rStyle w:val="CodeChar"/>
        </w:rPr>
        <w:t xml:space="preserve">case_panel_double_click_sends_one_request</w:t>
      </w:r>
      <w:r>
        <w:t xml:space="preserve">, </w:t>
      </w:r>
      <w:r>
        <w:rPr>
          <w:rStyle w:val="CodeChar"/>
        </w:rPr>
        <w:t xml:space="preserve">case_panel_attempt_dots_decrease_on_wrong</w:t>
      </w:r>
      <w:r>
        <w:t xml:space="preserve">, </w:t>
      </w:r>
      <w:r>
        <w:rPr>
          <w:rStyle w:val="CodeChar"/>
        </w:rPr>
        <w:t xml:space="preserve">case_panel_read_only_when_exhausted</w:t>
      </w:r>
      <w:r>
        <w:t xml:space="preserve">, </w:t>
      </w:r>
      <w:r>
        <w:rPr>
          <w:rStyle w:val="CodeChar"/>
        </w:rPr>
        <w:t xml:space="preserve">case_panel_correct_awards_photo_piece_animation</w:t>
      </w:r>
      <w:r>
        <w:t xml:space="preserve">, </w:t>
      </w:r>
      <w:r>
        <w:rPr>
          <w:rStyle w:val="CodeChar"/>
        </w:rPr>
        <w:t xml:space="preserve">two_tag_panel_asks_confirmation</w:t>
      </w:r>
      <w:r>
        <w:t xml:space="preserve">, </w:t>
      </w:r>
      <w:r>
        <w:rPr>
          <w:rStyle w:val="CodeChar"/>
        </w:rPr>
        <w:t xml:space="preserve">two_tag_panel_rejects_malformed_identifier_locally</w:t>
      </w:r>
      <w:r>
        <w:t xml:space="preserve">, </w:t>
      </w:r>
      <w:r>
        <w:rPr>
          <w:rStyle w:val="CodeChar"/>
        </w:rPr>
        <w:t xml:space="preserve">tablet_skin_shows_voice_memo_after_correct</w:t>
      </w:r>
      <w:r>
        <w:t xml:space="preserve">, </w:t>
      </w:r>
      <w:r>
        <w:rPr>
          <w:rStyle w:val="CodeChar"/>
        </w:rPr>
        <w:t xml:space="preserve">hints_drawer_shows_no_cost</w:t>
      </w:r>
      <w:r>
        <w:t xml:space="preserve">, </w:t>
      </w:r>
      <w:r>
        <w:rPr>
          <w:rStyle w:val="CodeChar"/>
        </w:rPr>
        <w:t xml:space="preserve">hints_drawer_reveals_text_only_after_use</w:t>
      </w:r>
      <w:r>
        <w:t xml:space="preserve">, </w:t>
      </w:r>
      <w:r>
        <w:rPr>
          <w:rStyle w:val="CodeChar"/>
        </w:rPr>
        <w:t xml:space="preserve">hints_drawer_rung_order_enforced_by_state</w:t>
      </w:r>
      <w:r>
        <w:t xml:space="preserve">, </w:t>
      </w:r>
      <w:r>
        <w:rPr>
          <w:rStyle w:val="CodeChar"/>
        </w:rPr>
        <w:t xml:space="preserve">nudge_button_shows_riddle_from_state</w:t>
      </w:r>
      <w:r>
        <w:t xml:space="preserve">, </w:t>
      </w:r>
      <w:r>
        <w:rPr>
          <w:rStyle w:val="CodeChar"/>
        </w:rPr>
        <w:t xml:space="preserve">door_shows_padlock_until_room_open</w:t>
      </w:r>
      <w:r>
        <w:t xml:space="preserve">, </w:t>
      </w:r>
      <w:r>
        <w:rPr>
          <w:rStyle w:val="CodeChar"/>
        </w:rPr>
        <w:t xml:space="preserve">door_opens_and_loads_next_scene</w:t>
      </w:r>
      <w:r>
        <w:t xml:space="preserve">, </w:t>
      </w:r>
      <w:r>
        <w:rPr>
          <w:rStyle w:val="CodeChar"/>
        </w:rPr>
        <w:t xml:space="preserve">door_works_in_both_directions</w:t>
      </w:r>
      <w:r>
        <w:t xml:space="preserve">, </w:t>
      </w:r>
      <w:r>
        <w:rPr>
          <w:rStyle w:val="CodeChar"/>
        </w:rPr>
        <w:t xml:space="preserve">basket_and_photo_pieces_persist_across_scenes</w:t>
      </w:r>
      <w:r>
        <w:t xml:space="preserve">, </w:t>
      </w:r>
      <w:r>
        <w:rPr>
          <w:rStyle w:val="CodeChar"/>
        </w:rPr>
        <w:t xml:space="preserve">final_terminal_stage_two_uses_photo_pieces</w:t>
      </w:r>
      <w:r>
        <w:t xml:space="preserve">, </w:t>
      </w:r>
      <w:r>
        <w:rPr>
          <w:rStyle w:val="CodeChar"/>
        </w:rPr>
        <w:t xml:space="preserve">final_terminal_shows_no_scoring_text</w:t>
      </w:r>
      <w:r>
        <w:t xml:space="preserve">, </w:t>
      </w:r>
      <w:r>
        <w:rPr>
          <w:rStyle w:val="CodeChar"/>
        </w:rPr>
        <w:t xml:space="preserve">scares_do_not_fire_while_panel_open</w:t>
      </w:r>
      <w:r>
        <w:t xml:space="preserve">, </w:t>
      </w:r>
      <w:r>
        <w:rPr>
          <w:rStyle w:val="CodeChar"/>
        </w:rPr>
        <w:t xml:space="preserve">reduced_motion_disables_flicker_and_shake</w:t>
      </w:r>
      <w:r>
        <w:t xml:space="preserve">, </w:t>
      </w:r>
      <w:r>
        <w:rPr>
          <w:rStyle w:val="CodeChar"/>
        </w:rPr>
        <w:t xml:space="preserve">every_hiding_object_in_content_has_a_search_spot</w:t>
      </w:r>
      <w:r>
        <w:t xml:space="preserve">, </w:t>
      </w:r>
      <w:r>
        <w:rPr>
          <w:rStyle w:val="CodeChar"/>
        </w:rPr>
        <w:t xml:space="preserve">every_entry_object_in_content_exists_in_scene</w:t>
      </w:r>
      <w:r>
        <w:t xml:space="preserve">, </w:t>
      </w:r>
      <w:r>
        <w:rPr>
          <w:rStyle w:val="CodeChar"/>
        </w:rPr>
        <w:t xml:space="preserve">no_live_content_in_bundle</w:t>
      </w:r>
      <w:r>
        <w:t xml:space="preserve">.</w:t>
      </w:r>
    </w:p>
    <w:p>
      <w:pPr>
        <w:pStyle w:val="ListParagraph"/>
        <w:numPr>
          <w:ilvl w:val="0"/>
          <w:numId w:val="11"/>
        </w:numPr>
      </w:pPr>
      <w:r>
        <w:t xml:space="preserve">☐ </w:t>
      </w:r>
      <w:r>
        <w:rPr>
          <w:b/>
        </w:rPr>
        <w:t xml:space="preserve">F3D-62</w:t>
      </w:r>
      <w:r>
        <w:t xml:space="preserve"> Playwright tests with the debug hook, exact names: </w:t>
      </w:r>
      <w:r>
        <w:rPr>
          <w:rStyle w:val="CodeChar"/>
        </w:rPr>
        <w:t xml:space="preserve">e2e_bedroom_collect_all_pieces_in_order</w:t>
      </w:r>
      <w:r>
        <w:t xml:space="preserve">, </w:t>
      </w:r>
      <w:r>
        <w:rPr>
          <w:rStyle w:val="CodeChar"/>
        </w:rPr>
        <w:t xml:space="preserve">e2e_locked_piece_blocks_until_previous_collected</w:t>
      </w:r>
      <w:r>
        <w:t xml:space="preserve">, </w:t>
      </w:r>
      <w:r>
        <w:rPr>
          <w:rStyle w:val="CodeChar"/>
        </w:rPr>
        <w:t xml:space="preserve">e2e_basket_opens_only_after_last_piece</w:t>
      </w:r>
      <w:r>
        <w:t xml:space="preserve">, </w:t>
      </w:r>
      <w:r>
        <w:rPr>
          <w:rStyle w:val="CodeChar"/>
        </w:rPr>
        <w:t xml:space="preserve">e2e_solve_case_file_then_photo_piece_appears</w:t>
      </w:r>
      <w:r>
        <w:t xml:space="preserve">, </w:t>
      </w:r>
      <w:r>
        <w:rPr>
          <w:rStyle w:val="CodeChar"/>
        </w:rPr>
        <w:t xml:space="preserve">e2e_exhaust_attempts_then_door_still_opens</w:t>
      </w:r>
      <w:r>
        <w:t xml:space="preserve">, </w:t>
      </w:r>
      <w:r>
        <w:rPr>
          <w:rStyle w:val="CodeChar"/>
        </w:rPr>
        <w:t xml:space="preserve">e2e_go_back_for_missed_basement_piece</w:t>
      </w:r>
      <w:r>
        <w:t xml:space="preserve">, </w:t>
      </w:r>
      <w:r>
        <w:rPr>
          <w:rStyle w:val="CodeChar"/>
        </w:rPr>
        <w:t xml:space="preserve">e2e_full_round_one_walkthrough_with_test_content</w:t>
      </w:r>
      <w:r>
        <w:t xml:space="preserve">, </w:t>
      </w:r>
      <w:r>
        <w:rPr>
          <w:rStyle w:val="CodeChar"/>
        </w:rPr>
        <w:t xml:space="preserve">e2e_load_each_room_under_performance_budget</w:t>
      </w:r>
      <w:r>
        <w:t xml:space="preserve">.</w:t>
      </w:r>
    </w:p>
    <w:p>
      <w:pPr>
        <w:pStyle w:val="Heading2"/>
      </w:pPr>
      <w:r>
        <w:t xml:space="preserve">7. Order of work</w:t>
      </w:r>
    </w:p>
    <w:p>
      <w:pPr>
        <w:pStyle w:val="ListParagraph"/>
        <w:numPr>
          <w:ilvl w:val="0"/>
          <w:numId w:val="12"/>
        </w:numPr>
      </w:pPr>
      <w:r>
        <w:t xml:space="preserve">Search system, locked states and basket (F3D-01 to F3D-16) using the Bedroom.</w:t>
      </w:r>
    </w:p>
    <w:p>
      <w:pPr>
        <w:pStyle w:val="ListParagraph"/>
        <w:numPr>
          <w:ilvl w:val="0"/>
          <w:numId w:val="12"/>
        </w:numPr>
      </w:pPr>
      <w:r>
        <w:rPr>
          <w:rStyle w:val="CodeChar"/>
        </w:rPr>
        <w:t xml:space="preserve">CasePanel</w:t>
      </w:r>
      <w:r>
        <w:t xml:space="preserve"> and entry skins, then hints (F3D-20 to F3D-31).</w:t>
      </w:r>
    </w:p>
    <w:p>
      <w:pPr>
        <w:pStyle w:val="ListParagraph"/>
        <w:numPr>
          <w:ilvl w:val="0"/>
          <w:numId w:val="12"/>
        </w:numPr>
      </w:pPr>
      <w:r>
        <w:t xml:space="preserve">Bedroom finish (F3D-50), then doors and room flow (F3D-40 to F3D-44).</w:t>
      </w:r>
    </w:p>
    <w:p>
      <w:pPr>
        <w:pStyle w:val="ListParagraph"/>
        <w:numPr>
          <w:ilvl w:val="0"/>
          <w:numId w:val="12"/>
        </w:numPr>
      </w:pPr>
      <w:r>
        <w:t xml:space="preserve">Study and Basement (F3D-51, F3D-52).</w:t>
      </w:r>
    </w:p>
    <w:p>
      <w:pPr>
        <w:pStyle w:val="ListParagraph"/>
        <w:numPr>
          <w:ilvl w:val="0"/>
          <w:numId w:val="12"/>
        </w:numPr>
      </w:pPr>
      <w:r>
        <w:t xml:space="preserve">Round 2 dummy rooms (F3D-53), performance and audio (F3D-55, F3D-56), dummy replacement (F3D-54).</w:t>
      </w:r>
    </w:p>
    <w:p>
      <w:pPr>
        <w:pStyle w:val="ListParagraph"/>
        <w:numPr>
          <w:ilvl w:val="0"/>
          <w:numId w:val="12"/>
        </w:numPr>
      </w:pPr>
      <w:r>
        <w:t xml:space="preserve">Tests and full playthroughs with the test content.</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Frontend TODO 3D rooms and the fragment hunt</dc:title>
  <dc:description>Claude Docs node/2ad5095f-f717@1 docx-w7</dc:description>
  <cp:revision>1</cp:revision>
</cp:coreProperties>
</file>