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28293" w14:textId="7B8ACAA1" w:rsidR="006A0EB7" w:rsidRPr="004B1D0D" w:rsidRDefault="00A63A04" w:rsidP="00FC7D9E">
      <w:pPr>
        <w:pStyle w:val="Heading1"/>
        <w:spacing w:before="100" w:after="20"/>
        <w:rPr>
          <w:b/>
          <w:bCs/>
          <w:sz w:val="28"/>
          <w:szCs w:val="28"/>
          <w:lang w:eastAsia="zh-CN"/>
        </w:rPr>
      </w:pPr>
      <w:bookmarkStart w:id="0" w:name="_GoBack"/>
      <w:bookmarkEnd w:id="0"/>
      <w:r w:rsidRPr="004B1D0D">
        <w:rPr>
          <w:rFonts w:hint="eastAsia"/>
          <w:b/>
          <w:bCs/>
          <w:sz w:val="28"/>
          <w:szCs w:val="28"/>
          <w:lang w:eastAsia="zh-CN"/>
        </w:rPr>
        <w:t>Problem</w:t>
      </w:r>
      <w:r w:rsidRPr="004B1D0D">
        <w:rPr>
          <w:b/>
          <w:bCs/>
          <w:sz w:val="28"/>
          <w:szCs w:val="28"/>
          <w:lang w:eastAsia="zh-CN"/>
        </w:rPr>
        <w:t xml:space="preserve"> </w:t>
      </w:r>
      <w:r w:rsidRPr="004B1D0D">
        <w:rPr>
          <w:rFonts w:hint="eastAsia"/>
          <w:b/>
          <w:bCs/>
          <w:sz w:val="28"/>
          <w:szCs w:val="28"/>
          <w:lang w:eastAsia="zh-CN"/>
        </w:rPr>
        <w:t>Setup</w:t>
      </w:r>
    </w:p>
    <w:p w14:paraId="200A7162" w14:textId="6967CB27" w:rsidR="006D46F1" w:rsidRPr="00C95F35" w:rsidRDefault="00717E5E" w:rsidP="00F51302">
      <w:pPr>
        <w:rPr>
          <w:sz w:val="18"/>
          <w:szCs w:val="18"/>
        </w:rPr>
      </w:pPr>
      <w:r w:rsidRPr="00C95F35">
        <w:rPr>
          <w:sz w:val="18"/>
          <w:szCs w:val="18"/>
        </w:rPr>
        <w:t>In this report</w:t>
      </w:r>
      <w:r w:rsidR="00610123" w:rsidRPr="00C95F35">
        <w:rPr>
          <w:sz w:val="18"/>
          <w:szCs w:val="18"/>
        </w:rPr>
        <w:t xml:space="preserve">, I will </w:t>
      </w:r>
      <w:r w:rsidR="00872CB0" w:rsidRPr="00C95F35">
        <w:rPr>
          <w:sz w:val="18"/>
          <w:szCs w:val="18"/>
        </w:rPr>
        <w:t xml:space="preserve">use a dataset of 10662 comments on movies. Half of the </w:t>
      </w:r>
      <w:r w:rsidR="0051201C" w:rsidRPr="00C95F35">
        <w:rPr>
          <w:sz w:val="18"/>
          <w:szCs w:val="18"/>
        </w:rPr>
        <w:t xml:space="preserve">comments are </w:t>
      </w:r>
      <w:r w:rsidR="00D25378" w:rsidRPr="00C95F35">
        <w:rPr>
          <w:sz w:val="18"/>
          <w:szCs w:val="18"/>
        </w:rPr>
        <w:t>negative,</w:t>
      </w:r>
      <w:r w:rsidR="0051201C" w:rsidRPr="00C95F35">
        <w:rPr>
          <w:sz w:val="18"/>
          <w:szCs w:val="18"/>
        </w:rPr>
        <w:t xml:space="preserve"> </w:t>
      </w:r>
      <w:r w:rsidR="005E67F7" w:rsidRPr="00C95F35">
        <w:rPr>
          <w:sz w:val="18"/>
          <w:szCs w:val="18"/>
        </w:rPr>
        <w:t>and the other half are positive.</w:t>
      </w:r>
      <w:r w:rsidR="00E35131" w:rsidRPr="00C95F35">
        <w:rPr>
          <w:sz w:val="18"/>
          <w:szCs w:val="18"/>
        </w:rPr>
        <w:t xml:space="preserve"> </w:t>
      </w:r>
      <w:r w:rsidR="00960FC4" w:rsidRPr="00C95F35">
        <w:rPr>
          <w:sz w:val="18"/>
          <w:szCs w:val="18"/>
        </w:rPr>
        <w:t>Each sample of the dataset</w:t>
      </w:r>
      <w:r w:rsidR="00A7470F" w:rsidRPr="00C95F35">
        <w:rPr>
          <w:sz w:val="18"/>
          <w:szCs w:val="18"/>
        </w:rPr>
        <w:t xml:space="preserve"> contains one or a few sentences.</w:t>
      </w:r>
    </w:p>
    <w:p w14:paraId="44637099" w14:textId="49A12331" w:rsidR="008B4C4F" w:rsidRPr="00C95F35" w:rsidRDefault="00394A83" w:rsidP="006A0EB7">
      <w:pPr>
        <w:rPr>
          <w:sz w:val="18"/>
          <w:szCs w:val="18"/>
        </w:rPr>
      </w:pPr>
      <w:r w:rsidRPr="00C95F35">
        <w:rPr>
          <w:sz w:val="18"/>
          <w:szCs w:val="18"/>
        </w:rPr>
        <w:t xml:space="preserve">I will use </w:t>
      </w:r>
      <w:r w:rsidR="005B1117" w:rsidRPr="00C95F35">
        <w:rPr>
          <w:sz w:val="18"/>
          <w:szCs w:val="18"/>
        </w:rPr>
        <w:t xml:space="preserve">the dataset to train different classification models </w:t>
      </w:r>
      <w:r w:rsidR="00B444D7" w:rsidRPr="00C95F35">
        <w:rPr>
          <w:sz w:val="18"/>
          <w:szCs w:val="18"/>
        </w:rPr>
        <w:t xml:space="preserve">to predict </w:t>
      </w:r>
      <w:r w:rsidR="00AF5F82" w:rsidRPr="00C95F35">
        <w:rPr>
          <w:sz w:val="18"/>
          <w:szCs w:val="18"/>
        </w:rPr>
        <w:t>that one comment is positive or negative. The algorithms applied include logistic regression</w:t>
      </w:r>
      <w:r w:rsidR="00B84AD4" w:rsidRPr="00C95F35">
        <w:rPr>
          <w:sz w:val="18"/>
          <w:szCs w:val="18"/>
        </w:rPr>
        <w:t xml:space="preserve">, </w:t>
      </w:r>
      <w:r w:rsidR="00132619" w:rsidRPr="00C95F35">
        <w:rPr>
          <w:sz w:val="18"/>
          <w:szCs w:val="18"/>
        </w:rPr>
        <w:t>N</w:t>
      </w:r>
      <w:r w:rsidR="00B84AD4" w:rsidRPr="00C95F35">
        <w:rPr>
          <w:sz w:val="18"/>
          <w:szCs w:val="18"/>
        </w:rPr>
        <w:t xml:space="preserve">aïve </w:t>
      </w:r>
      <w:r w:rsidR="00132619" w:rsidRPr="00C95F35">
        <w:rPr>
          <w:sz w:val="18"/>
          <w:szCs w:val="18"/>
        </w:rPr>
        <w:t>B</w:t>
      </w:r>
      <w:r w:rsidR="00B84AD4" w:rsidRPr="00C95F35">
        <w:rPr>
          <w:sz w:val="18"/>
          <w:szCs w:val="18"/>
        </w:rPr>
        <w:t>ayes</w:t>
      </w:r>
      <w:r w:rsidR="007F576E" w:rsidRPr="00C95F35">
        <w:rPr>
          <w:sz w:val="18"/>
          <w:szCs w:val="18"/>
        </w:rPr>
        <w:t xml:space="preserve"> and</w:t>
      </w:r>
      <w:r w:rsidR="00B84AD4" w:rsidRPr="00C95F35">
        <w:rPr>
          <w:sz w:val="18"/>
          <w:szCs w:val="18"/>
        </w:rPr>
        <w:t xml:space="preserve"> s</w:t>
      </w:r>
      <w:r w:rsidR="00782219" w:rsidRPr="00C95F35">
        <w:rPr>
          <w:sz w:val="18"/>
          <w:szCs w:val="18"/>
        </w:rPr>
        <w:t>upport vector machine</w:t>
      </w:r>
      <w:r w:rsidR="007F576E" w:rsidRPr="00C95F35">
        <w:rPr>
          <w:sz w:val="18"/>
          <w:szCs w:val="18"/>
        </w:rPr>
        <w:t xml:space="preserve">. </w:t>
      </w:r>
      <w:r w:rsidR="00782219" w:rsidRPr="00C95F35">
        <w:rPr>
          <w:sz w:val="18"/>
          <w:szCs w:val="18"/>
        </w:rPr>
        <w:t xml:space="preserve">I will also use different NLP tools to </w:t>
      </w:r>
      <w:r w:rsidR="008858F7" w:rsidRPr="00C95F35">
        <w:rPr>
          <w:sz w:val="18"/>
          <w:szCs w:val="18"/>
        </w:rPr>
        <w:t xml:space="preserve">process the data, including vectorization, </w:t>
      </w:r>
      <w:r w:rsidR="00B1014D" w:rsidRPr="00C95F35">
        <w:rPr>
          <w:sz w:val="18"/>
          <w:szCs w:val="18"/>
        </w:rPr>
        <w:t xml:space="preserve">stop words, lemmatization and </w:t>
      </w:r>
      <w:r w:rsidR="004F07A5" w:rsidRPr="00C95F35">
        <w:rPr>
          <w:sz w:val="18"/>
          <w:szCs w:val="18"/>
        </w:rPr>
        <w:t>stemming.</w:t>
      </w:r>
      <w:r w:rsidR="00CC474F" w:rsidRPr="00C95F35">
        <w:rPr>
          <w:sz w:val="18"/>
          <w:szCs w:val="18"/>
        </w:rPr>
        <w:t xml:space="preserve"> The objectives are comparing different models, NLP tools and parameters to find which one perform better in accuracy and </w:t>
      </w:r>
      <w:r w:rsidR="00D6631E" w:rsidRPr="00C95F35">
        <w:rPr>
          <w:rFonts w:hint="eastAsia"/>
          <w:sz w:val="18"/>
          <w:szCs w:val="18"/>
        </w:rPr>
        <w:t>generalization</w:t>
      </w:r>
      <w:r w:rsidR="00D6631E" w:rsidRPr="00C95F35">
        <w:rPr>
          <w:sz w:val="18"/>
          <w:szCs w:val="18"/>
        </w:rPr>
        <w:t xml:space="preserve"> </w:t>
      </w:r>
      <w:r w:rsidR="00D6631E" w:rsidRPr="00C95F35">
        <w:rPr>
          <w:rFonts w:hint="eastAsia"/>
          <w:sz w:val="18"/>
          <w:szCs w:val="18"/>
        </w:rPr>
        <w:t>capability.</w:t>
      </w:r>
    </w:p>
    <w:p w14:paraId="45C7EE52" w14:textId="3CE31195" w:rsidR="00BF12BC" w:rsidRPr="004B1D0D" w:rsidRDefault="004F5523" w:rsidP="00534B38">
      <w:pPr>
        <w:pStyle w:val="Heading1"/>
        <w:spacing w:before="100" w:after="20"/>
        <w:rPr>
          <w:b/>
          <w:bCs/>
          <w:sz w:val="28"/>
          <w:szCs w:val="28"/>
          <w:lang w:eastAsia="zh-CN"/>
        </w:rPr>
      </w:pPr>
      <w:r w:rsidRPr="004B1D0D">
        <w:rPr>
          <w:rFonts w:hint="eastAsia"/>
          <w:b/>
          <w:bCs/>
          <w:sz w:val="28"/>
          <w:szCs w:val="28"/>
          <w:lang w:eastAsia="zh-CN"/>
        </w:rPr>
        <w:t>Experimental</w:t>
      </w:r>
      <w:r w:rsidRPr="004B1D0D">
        <w:rPr>
          <w:b/>
          <w:bCs/>
          <w:sz w:val="28"/>
          <w:szCs w:val="28"/>
          <w:lang w:eastAsia="zh-CN"/>
        </w:rPr>
        <w:t xml:space="preserve"> </w:t>
      </w:r>
      <w:r w:rsidRPr="004B1D0D">
        <w:rPr>
          <w:rFonts w:hint="eastAsia"/>
          <w:b/>
          <w:bCs/>
          <w:sz w:val="28"/>
          <w:szCs w:val="28"/>
          <w:lang w:eastAsia="zh-CN"/>
        </w:rPr>
        <w:t>Procedure</w:t>
      </w:r>
    </w:p>
    <w:p w14:paraId="383FDC70" w14:textId="23CF1C14" w:rsidR="00B60FBC" w:rsidRPr="00826436" w:rsidRDefault="00E671F9" w:rsidP="00BF12BC">
      <w:pPr>
        <w:rPr>
          <w:rFonts w:ascii="Franklin Gothic Book" w:eastAsia="SimSun" w:hAnsi="Franklin Gothic Book" w:cs="Times New Roman"/>
          <w:b/>
          <w:bCs/>
          <w:color w:val="2F5496" w:themeColor="accent1" w:themeShade="BF"/>
          <w:spacing w:val="20"/>
          <w:sz w:val="20"/>
          <w:szCs w:val="20"/>
          <w:lang w:val="en-US"/>
        </w:rPr>
      </w:pPr>
      <w:r w:rsidRPr="00826436">
        <w:rPr>
          <w:rFonts w:ascii="Franklin Gothic Book" w:eastAsia="SimSun" w:hAnsi="Franklin Gothic Book" w:cs="Times New Roman"/>
          <w:b/>
          <w:bCs/>
          <w:color w:val="2F5496" w:themeColor="accent1" w:themeShade="BF"/>
          <w:spacing w:val="20"/>
          <w:sz w:val="20"/>
          <w:szCs w:val="20"/>
          <w:lang w:val="en-US"/>
        </w:rPr>
        <w:t>Step 1 Different Parameters and Models</w:t>
      </w:r>
    </w:p>
    <w:p w14:paraId="0E53F418" w14:textId="7A6349D8" w:rsidR="00BF12BC" w:rsidRPr="00C95F35" w:rsidRDefault="004B38D8" w:rsidP="00BF12BC">
      <w:pPr>
        <w:rPr>
          <w:sz w:val="18"/>
          <w:szCs w:val="18"/>
        </w:rPr>
      </w:pPr>
      <w:r w:rsidRPr="00C95F35">
        <w:rPr>
          <w:sz w:val="18"/>
          <w:szCs w:val="18"/>
        </w:rPr>
        <w:t xml:space="preserve">Firstly, </w:t>
      </w:r>
      <w:r w:rsidR="007A1A91" w:rsidRPr="00C95F35">
        <w:rPr>
          <w:sz w:val="18"/>
          <w:szCs w:val="18"/>
        </w:rPr>
        <w:t xml:space="preserve">I will </w:t>
      </w:r>
      <w:r w:rsidR="0028391F" w:rsidRPr="00C95F35">
        <w:rPr>
          <w:sz w:val="18"/>
          <w:szCs w:val="18"/>
        </w:rPr>
        <w:t xml:space="preserve">use all the features extracted from the dataset and fit them into different models including logistic regression, Naïve Bayes and </w:t>
      </w:r>
      <w:r w:rsidR="00ED1C62" w:rsidRPr="00C95F35">
        <w:rPr>
          <w:sz w:val="18"/>
          <w:szCs w:val="18"/>
        </w:rPr>
        <w:t>SVM</w:t>
      </w:r>
      <w:r w:rsidR="0028391F" w:rsidRPr="00C95F35">
        <w:rPr>
          <w:sz w:val="18"/>
          <w:szCs w:val="18"/>
        </w:rPr>
        <w:t xml:space="preserve">. </w:t>
      </w:r>
      <w:r w:rsidR="00AF3E06" w:rsidRPr="00C95F35">
        <w:rPr>
          <w:sz w:val="18"/>
          <w:szCs w:val="18"/>
        </w:rPr>
        <w:t xml:space="preserve">Confusion matrix </w:t>
      </w:r>
      <w:r w:rsidR="00662D9F" w:rsidRPr="00C95F35">
        <w:rPr>
          <w:sz w:val="18"/>
          <w:szCs w:val="18"/>
        </w:rPr>
        <w:t>and</w:t>
      </w:r>
      <w:r w:rsidR="00AF3E06" w:rsidRPr="00C95F35">
        <w:rPr>
          <w:sz w:val="18"/>
          <w:szCs w:val="18"/>
        </w:rPr>
        <w:t xml:space="preserve"> ROC will be applied to measure the performances</w:t>
      </w:r>
      <w:r w:rsidR="00455DE2" w:rsidRPr="00C95F35">
        <w:rPr>
          <w:sz w:val="18"/>
          <w:szCs w:val="18"/>
        </w:rPr>
        <w:t>.</w:t>
      </w:r>
    </w:p>
    <w:p w14:paraId="5163F2AB" w14:textId="7D2C9E60" w:rsidR="00D304AF" w:rsidRPr="00C95F35" w:rsidRDefault="00F528EE" w:rsidP="00BF12BC">
      <w:pPr>
        <w:rPr>
          <w:sz w:val="18"/>
          <w:szCs w:val="18"/>
        </w:rPr>
      </w:pPr>
      <w:r w:rsidRPr="00C95F35">
        <w:rPr>
          <w:sz w:val="18"/>
          <w:szCs w:val="18"/>
        </w:rPr>
        <w:t xml:space="preserve">Then </w:t>
      </w:r>
      <w:r w:rsidRPr="00C95F35">
        <w:rPr>
          <w:rFonts w:hint="eastAsia"/>
          <w:sz w:val="18"/>
          <w:szCs w:val="18"/>
        </w:rPr>
        <w:t>I</w:t>
      </w:r>
      <w:r w:rsidRPr="00C95F35">
        <w:rPr>
          <w:sz w:val="18"/>
          <w:szCs w:val="18"/>
        </w:rPr>
        <w:t xml:space="preserve"> </w:t>
      </w:r>
      <w:r w:rsidRPr="00C95F35">
        <w:rPr>
          <w:rFonts w:hint="eastAsia"/>
          <w:sz w:val="18"/>
          <w:szCs w:val="18"/>
        </w:rPr>
        <w:t>will</w:t>
      </w:r>
      <w:r w:rsidRPr="00C95F35">
        <w:rPr>
          <w:sz w:val="18"/>
          <w:szCs w:val="18"/>
        </w:rPr>
        <w:t xml:space="preserve"> change one of the three key parameters once at a time, which are max features, min df and max df</w:t>
      </w:r>
      <w:r w:rsidR="00C9027A" w:rsidRPr="00C95F35">
        <w:rPr>
          <w:sz w:val="18"/>
          <w:szCs w:val="18"/>
        </w:rPr>
        <w:t xml:space="preserve">. </w:t>
      </w:r>
      <w:r w:rsidR="007544F7" w:rsidRPr="00C95F35">
        <w:rPr>
          <w:sz w:val="18"/>
          <w:szCs w:val="18"/>
        </w:rPr>
        <w:t>Vectorized data will be fitted repeatedly into the same three models to measure the influence on the prediction performance.</w:t>
      </w:r>
    </w:p>
    <w:p w14:paraId="758AA257" w14:textId="1C7FBDC2" w:rsidR="00D304AF" w:rsidRPr="00826436" w:rsidRDefault="00D304AF" w:rsidP="00D304AF">
      <w:pPr>
        <w:rPr>
          <w:rFonts w:ascii="Franklin Gothic Book" w:eastAsia="SimSun" w:hAnsi="Franklin Gothic Book" w:cs="Times New Roman"/>
          <w:b/>
          <w:bCs/>
          <w:color w:val="2F5496" w:themeColor="accent1" w:themeShade="BF"/>
          <w:spacing w:val="20"/>
          <w:sz w:val="20"/>
          <w:szCs w:val="20"/>
          <w:lang w:val="en-US"/>
        </w:rPr>
      </w:pPr>
      <w:r w:rsidRPr="00826436">
        <w:rPr>
          <w:rFonts w:ascii="Franklin Gothic Book" w:eastAsia="SimSun" w:hAnsi="Franklin Gothic Book" w:cs="Times New Roman"/>
          <w:b/>
          <w:bCs/>
          <w:color w:val="2F5496" w:themeColor="accent1" w:themeShade="BF"/>
          <w:spacing w:val="20"/>
          <w:sz w:val="20"/>
          <w:szCs w:val="20"/>
          <w:lang w:val="en-US"/>
        </w:rPr>
        <w:t xml:space="preserve">Step </w:t>
      </w:r>
      <w:r w:rsidR="008D740E" w:rsidRPr="00826436">
        <w:rPr>
          <w:rFonts w:ascii="Franklin Gothic Book" w:eastAsia="SimSun" w:hAnsi="Franklin Gothic Book" w:cs="Times New Roman"/>
          <w:b/>
          <w:bCs/>
          <w:color w:val="2F5496" w:themeColor="accent1" w:themeShade="BF"/>
          <w:spacing w:val="20"/>
          <w:sz w:val="20"/>
          <w:szCs w:val="20"/>
          <w:lang w:val="en-US"/>
        </w:rPr>
        <w:t>2</w:t>
      </w:r>
      <w:r w:rsidRPr="00826436">
        <w:rPr>
          <w:rFonts w:ascii="Franklin Gothic Book" w:eastAsia="SimSun" w:hAnsi="Franklin Gothic Book" w:cs="Times New Roman"/>
          <w:b/>
          <w:bCs/>
          <w:color w:val="2F5496" w:themeColor="accent1" w:themeShade="BF"/>
          <w:spacing w:val="20"/>
          <w:sz w:val="20"/>
          <w:szCs w:val="20"/>
          <w:lang w:val="en-US"/>
        </w:rPr>
        <w:t xml:space="preserve"> Different </w:t>
      </w:r>
      <w:r w:rsidR="00623262" w:rsidRPr="00826436">
        <w:rPr>
          <w:rFonts w:ascii="Franklin Gothic Book" w:eastAsia="SimSun" w:hAnsi="Franklin Gothic Book" w:cs="Times New Roman"/>
          <w:b/>
          <w:bCs/>
          <w:color w:val="2F5496" w:themeColor="accent1" w:themeShade="BF"/>
          <w:spacing w:val="20"/>
          <w:sz w:val="20"/>
          <w:szCs w:val="20"/>
          <w:lang w:val="en-US"/>
        </w:rPr>
        <w:t>NLP Tools</w:t>
      </w:r>
      <w:r w:rsidRPr="00826436">
        <w:rPr>
          <w:rFonts w:ascii="Franklin Gothic Book" w:eastAsia="SimSun" w:hAnsi="Franklin Gothic Book" w:cs="Times New Roman"/>
          <w:b/>
          <w:bCs/>
          <w:color w:val="2F5496" w:themeColor="accent1" w:themeShade="BF"/>
          <w:spacing w:val="20"/>
          <w:sz w:val="20"/>
          <w:szCs w:val="20"/>
          <w:lang w:val="en-US"/>
        </w:rPr>
        <w:t xml:space="preserve"> and Models</w:t>
      </w:r>
    </w:p>
    <w:p w14:paraId="4CD53650" w14:textId="4447EBF8" w:rsidR="00AE0D26" w:rsidRPr="00C95F35" w:rsidRDefault="001E33E8" w:rsidP="00BF12BC">
      <w:pPr>
        <w:rPr>
          <w:sz w:val="18"/>
          <w:szCs w:val="18"/>
        </w:rPr>
      </w:pPr>
      <w:r w:rsidRPr="00C95F35">
        <w:rPr>
          <w:sz w:val="18"/>
          <w:szCs w:val="18"/>
        </w:rPr>
        <w:t xml:space="preserve">From three NLP tools which are stop words, lemmatization and stemming, I will choose one or different combinations once at a time to process the data. The processed data will be fitted into </w:t>
      </w:r>
      <w:r w:rsidR="000D0587" w:rsidRPr="00C95F35">
        <w:rPr>
          <w:sz w:val="18"/>
          <w:szCs w:val="18"/>
        </w:rPr>
        <w:t xml:space="preserve">the same three models in step 1 and the same measurement methodology in step 1 will be used </w:t>
      </w:r>
      <w:r w:rsidR="009916FD" w:rsidRPr="00C95F35">
        <w:rPr>
          <w:sz w:val="18"/>
          <w:szCs w:val="18"/>
        </w:rPr>
        <w:t>to observe the influence of different NLP tools on the prediction performance.</w:t>
      </w:r>
    </w:p>
    <w:p w14:paraId="299D3ADB" w14:textId="3E2B8E0F" w:rsidR="00AE0D26" w:rsidRPr="00D45FEC" w:rsidRDefault="00674F12" w:rsidP="00534B38">
      <w:pPr>
        <w:pStyle w:val="Heading1"/>
        <w:spacing w:before="100" w:after="20"/>
        <w:rPr>
          <w:b/>
          <w:bCs/>
          <w:sz w:val="28"/>
          <w:szCs w:val="28"/>
          <w:lang w:eastAsia="zh-CN"/>
        </w:rPr>
      </w:pPr>
      <w:r w:rsidRPr="00D45FEC">
        <w:rPr>
          <w:rFonts w:hint="eastAsia"/>
          <w:b/>
          <w:bCs/>
          <w:sz w:val="28"/>
          <w:szCs w:val="28"/>
          <w:lang w:eastAsia="zh-CN"/>
        </w:rPr>
        <w:t>Classifi</w:t>
      </w:r>
      <w:r w:rsidR="00206BD8" w:rsidRPr="00D45FEC">
        <w:rPr>
          <w:rFonts w:hint="eastAsia"/>
          <w:b/>
          <w:bCs/>
          <w:sz w:val="28"/>
          <w:szCs w:val="28"/>
          <w:lang w:eastAsia="zh-CN"/>
        </w:rPr>
        <w:t>er</w:t>
      </w:r>
      <w:r w:rsidRPr="00D45FEC">
        <w:rPr>
          <w:b/>
          <w:bCs/>
          <w:sz w:val="28"/>
          <w:szCs w:val="28"/>
          <w:lang w:eastAsia="zh-CN"/>
        </w:rPr>
        <w:t xml:space="preserve"> </w:t>
      </w:r>
      <w:r w:rsidRPr="00D45FEC">
        <w:rPr>
          <w:rFonts w:hint="eastAsia"/>
          <w:b/>
          <w:bCs/>
          <w:sz w:val="28"/>
          <w:szCs w:val="28"/>
          <w:lang w:eastAsia="zh-CN"/>
        </w:rPr>
        <w:t>Analysis</w:t>
      </w:r>
    </w:p>
    <w:p w14:paraId="27AB0DAC" w14:textId="47459233" w:rsidR="001F4A81" w:rsidRPr="00826436" w:rsidRDefault="00BF0E1A" w:rsidP="00AE0D26">
      <w:pPr>
        <w:rPr>
          <w:rFonts w:ascii="Franklin Gothic Book" w:eastAsia="SimSun" w:hAnsi="Franklin Gothic Book" w:cs="Times New Roman"/>
          <w:b/>
          <w:bCs/>
          <w:color w:val="2F5496" w:themeColor="accent1" w:themeShade="BF"/>
          <w:spacing w:val="20"/>
          <w:sz w:val="20"/>
          <w:szCs w:val="20"/>
          <w:lang w:val="en-US"/>
        </w:rPr>
      </w:pPr>
      <w:r w:rsidRPr="00826436">
        <w:rPr>
          <w:rFonts w:ascii="Franklin Gothic Book" w:eastAsia="SimSun" w:hAnsi="Franklin Gothic Book" w:cs="Times New Roman"/>
          <w:b/>
          <w:bCs/>
          <w:color w:val="2F5496" w:themeColor="accent1" w:themeShade="BF"/>
          <w:spacing w:val="20"/>
          <w:sz w:val="20"/>
          <w:szCs w:val="20"/>
          <w:lang w:val="en-US"/>
        </w:rPr>
        <w:t>Step 1</w:t>
      </w:r>
    </w:p>
    <w:p w14:paraId="61FFBA80" w14:textId="2A852B37" w:rsidR="00C73736" w:rsidRPr="00C95F35" w:rsidRDefault="007D0736" w:rsidP="00AE0D26">
      <w:pPr>
        <w:rPr>
          <w:sz w:val="18"/>
          <w:szCs w:val="18"/>
        </w:rPr>
      </w:pPr>
      <w:r w:rsidRPr="00C95F35">
        <w:rPr>
          <w:sz w:val="18"/>
          <w:szCs w:val="18"/>
        </w:rPr>
        <w:t>F</w:t>
      </w:r>
      <w:r w:rsidR="00A40763" w:rsidRPr="00C95F35">
        <w:rPr>
          <w:sz w:val="18"/>
          <w:szCs w:val="18"/>
        </w:rPr>
        <w:t>irstly, the max feature parameter is set ‘None’. The min df and max df parameters are both 1.</w:t>
      </w:r>
    </w:p>
    <w:p w14:paraId="5FD7B80B" w14:textId="70041946" w:rsidR="00884464" w:rsidRPr="00C95F35" w:rsidRDefault="00C73736" w:rsidP="00AE0D26">
      <w:pPr>
        <w:rPr>
          <w:sz w:val="18"/>
          <w:szCs w:val="18"/>
        </w:rPr>
      </w:pPr>
      <w:r w:rsidRPr="00C95F35">
        <w:rPr>
          <w:rFonts w:hint="eastAsia"/>
          <w:sz w:val="18"/>
          <w:szCs w:val="18"/>
        </w:rPr>
        <w:t>The</w:t>
      </w:r>
      <w:r w:rsidRPr="00C95F35">
        <w:rPr>
          <w:sz w:val="18"/>
          <w:szCs w:val="18"/>
        </w:rPr>
        <w:t xml:space="preserve"> results including confusion matrix, precision, recall, accuracy and </w:t>
      </w:r>
      <w:r w:rsidR="00907259" w:rsidRPr="00C95F35">
        <w:rPr>
          <w:sz w:val="18"/>
          <w:szCs w:val="18"/>
        </w:rPr>
        <w:t>AUC</w:t>
      </w:r>
      <w:r w:rsidRPr="00C95F35">
        <w:rPr>
          <w:sz w:val="18"/>
          <w:szCs w:val="18"/>
        </w:rPr>
        <w:t xml:space="preserve"> values are shown </w:t>
      </w:r>
      <w:r w:rsidR="00CE5923">
        <w:rPr>
          <w:sz w:val="18"/>
          <w:szCs w:val="18"/>
        </w:rPr>
        <w:t>in appendix</w:t>
      </w:r>
      <w:r w:rsidRPr="00C95F35">
        <w:rPr>
          <w:sz w:val="18"/>
          <w:szCs w:val="18"/>
        </w:rPr>
        <w:t>.</w:t>
      </w:r>
      <w:r w:rsidR="00D43245" w:rsidRPr="00C95F35">
        <w:rPr>
          <w:sz w:val="18"/>
          <w:szCs w:val="18"/>
        </w:rPr>
        <w:t xml:space="preserve"> </w:t>
      </w:r>
      <w:r w:rsidR="00D04C1C" w:rsidRPr="00C95F35">
        <w:rPr>
          <w:sz w:val="18"/>
          <w:szCs w:val="18"/>
        </w:rPr>
        <w:t xml:space="preserve">The logistic regression model performs the best and the Naïve Bayes model performs the worst both in accuracy and AUC values. However, </w:t>
      </w:r>
      <w:r w:rsidR="00812D01" w:rsidRPr="00C95F35">
        <w:rPr>
          <w:sz w:val="18"/>
          <w:szCs w:val="18"/>
        </w:rPr>
        <w:t xml:space="preserve">I use all the vectorized features to fit the models, so there may be overfitting problem especially in logistic regression model. </w:t>
      </w:r>
      <w:r w:rsidR="00EB55A7" w:rsidRPr="00C95F35">
        <w:rPr>
          <w:sz w:val="18"/>
          <w:szCs w:val="18"/>
        </w:rPr>
        <w:t xml:space="preserve"> Another </w:t>
      </w:r>
      <w:r w:rsidR="00673A08" w:rsidRPr="00C95F35">
        <w:rPr>
          <w:sz w:val="18"/>
          <w:szCs w:val="18"/>
        </w:rPr>
        <w:t xml:space="preserve">observation is that the ROC curves of the logistic regression model and the </w:t>
      </w:r>
      <w:r w:rsidR="00F6134E">
        <w:rPr>
          <w:sz w:val="18"/>
          <w:szCs w:val="18"/>
        </w:rPr>
        <w:t>SVM</w:t>
      </w:r>
      <w:r w:rsidR="00673A08" w:rsidRPr="00C95F35">
        <w:rPr>
          <w:sz w:val="18"/>
          <w:szCs w:val="18"/>
        </w:rPr>
        <w:t xml:space="preserve"> model are smooth and close to the shape of a quarter. The ROC curve of the Naïve Bayes model has two sharp ends which shows linear relationship in </w:t>
      </w:r>
      <w:r w:rsidR="00F6134E">
        <w:rPr>
          <w:sz w:val="18"/>
          <w:szCs w:val="18"/>
        </w:rPr>
        <w:t>TPR</w:t>
      </w:r>
      <w:r w:rsidR="00673A08" w:rsidRPr="00C95F35">
        <w:rPr>
          <w:sz w:val="18"/>
          <w:szCs w:val="18"/>
        </w:rPr>
        <w:t xml:space="preserve"> and</w:t>
      </w:r>
      <w:r w:rsidR="00F6134E">
        <w:rPr>
          <w:sz w:val="18"/>
          <w:szCs w:val="18"/>
        </w:rPr>
        <w:t xml:space="preserve"> FPR</w:t>
      </w:r>
      <w:r w:rsidR="00673A08" w:rsidRPr="00C95F35">
        <w:rPr>
          <w:sz w:val="18"/>
          <w:szCs w:val="18"/>
        </w:rPr>
        <w:t xml:space="preserve">, which indicates the algorithm may have </w:t>
      </w:r>
      <w:r w:rsidR="00673A08" w:rsidRPr="00C95F35">
        <w:rPr>
          <w:rFonts w:hint="eastAsia"/>
          <w:sz w:val="18"/>
          <w:szCs w:val="18"/>
        </w:rPr>
        <w:t>drawbacks</w:t>
      </w:r>
      <w:r w:rsidR="00673A08" w:rsidRPr="00C95F35">
        <w:rPr>
          <w:sz w:val="18"/>
          <w:szCs w:val="18"/>
        </w:rPr>
        <w:t xml:space="preserve"> in </w:t>
      </w:r>
      <w:r w:rsidR="00673A08" w:rsidRPr="00C95F35">
        <w:rPr>
          <w:rFonts w:hint="eastAsia"/>
          <w:sz w:val="18"/>
          <w:szCs w:val="18"/>
        </w:rPr>
        <w:t>calculating</w:t>
      </w:r>
      <w:r w:rsidR="00673A08" w:rsidRPr="00C95F35">
        <w:rPr>
          <w:sz w:val="18"/>
          <w:szCs w:val="18"/>
        </w:rPr>
        <w:t xml:space="preserve"> </w:t>
      </w:r>
      <w:r w:rsidR="00673A08" w:rsidRPr="00C95F35">
        <w:rPr>
          <w:rFonts w:hint="eastAsia"/>
          <w:sz w:val="18"/>
          <w:szCs w:val="18"/>
        </w:rPr>
        <w:t>extreme</w:t>
      </w:r>
      <w:r w:rsidR="00673A08" w:rsidRPr="00C95F35">
        <w:rPr>
          <w:sz w:val="18"/>
          <w:szCs w:val="18"/>
        </w:rPr>
        <w:t xml:space="preserve"> </w:t>
      </w:r>
      <w:r w:rsidR="00673A08" w:rsidRPr="00C95F35">
        <w:rPr>
          <w:rFonts w:hint="eastAsia"/>
          <w:sz w:val="18"/>
          <w:szCs w:val="18"/>
        </w:rPr>
        <w:t>values</w:t>
      </w:r>
      <w:r w:rsidR="00673A08" w:rsidRPr="00C95F35">
        <w:rPr>
          <w:sz w:val="18"/>
          <w:szCs w:val="18"/>
        </w:rPr>
        <w:t>.</w:t>
      </w:r>
    </w:p>
    <w:p w14:paraId="2AAACAF0" w14:textId="0F164C1E" w:rsidR="000C3C4C" w:rsidRPr="00C95F35" w:rsidRDefault="000C3C4C" w:rsidP="000C3C4C">
      <w:pPr>
        <w:rPr>
          <w:sz w:val="18"/>
          <w:szCs w:val="18"/>
        </w:rPr>
      </w:pPr>
      <w:r w:rsidRPr="00C95F35">
        <w:rPr>
          <w:sz w:val="18"/>
          <w:szCs w:val="18"/>
        </w:rPr>
        <w:t>Then I expe</w:t>
      </w:r>
      <w:r w:rsidRPr="00C95F35">
        <w:rPr>
          <w:rFonts w:hint="eastAsia"/>
          <w:sz w:val="18"/>
          <w:szCs w:val="18"/>
        </w:rPr>
        <w:t>riment</w:t>
      </w:r>
      <w:r w:rsidRPr="00C95F35">
        <w:rPr>
          <w:sz w:val="18"/>
          <w:szCs w:val="18"/>
        </w:rPr>
        <w:t xml:space="preserve"> with different values in three parameters. By observation </w:t>
      </w:r>
      <w:r w:rsidR="00CE5923">
        <w:rPr>
          <w:sz w:val="18"/>
          <w:szCs w:val="18"/>
        </w:rPr>
        <w:t>in appendix</w:t>
      </w:r>
      <w:r w:rsidRPr="00C95F35">
        <w:rPr>
          <w:sz w:val="18"/>
          <w:szCs w:val="18"/>
        </w:rPr>
        <w:t>, I find that with the max feature value, max df value decreasing and the min df value increasing, the performance of the logistic regression model gradually decreasing, as well as the support vector machine model, except for the drastic decreasing when max feature value drops from 1500 to 1000. At the same time, the overall performance of the Naïve Bayes model gradually becomes better except for the period that the max feature value drops from 2500 to 1000. When the max df value drops from 1.0 to 0.8, the performances of three models stay the same, which means there may not be any word whose frequency exceeds 80%. Also, I consider that all three models perform the best in this two stages of different parameter values.</w:t>
      </w:r>
    </w:p>
    <w:p w14:paraId="24EA1DA6" w14:textId="070CFA95" w:rsidR="00207223" w:rsidRPr="00826436" w:rsidRDefault="00207223" w:rsidP="00207223">
      <w:pPr>
        <w:rPr>
          <w:rFonts w:ascii="Franklin Gothic Book" w:eastAsia="SimSun" w:hAnsi="Franklin Gothic Book" w:cs="Times New Roman"/>
          <w:b/>
          <w:bCs/>
          <w:color w:val="2F5496" w:themeColor="accent1" w:themeShade="BF"/>
          <w:spacing w:val="20"/>
          <w:sz w:val="20"/>
          <w:szCs w:val="20"/>
          <w:lang w:val="en-US"/>
        </w:rPr>
      </w:pPr>
      <w:r w:rsidRPr="00826436">
        <w:rPr>
          <w:rFonts w:ascii="Franklin Gothic Book" w:eastAsia="SimSun" w:hAnsi="Franklin Gothic Book" w:cs="Times New Roman"/>
          <w:b/>
          <w:bCs/>
          <w:color w:val="2F5496" w:themeColor="accent1" w:themeShade="BF"/>
          <w:spacing w:val="20"/>
          <w:sz w:val="20"/>
          <w:szCs w:val="20"/>
          <w:lang w:val="en-US"/>
        </w:rPr>
        <w:t>Step 2</w:t>
      </w:r>
    </w:p>
    <w:p w14:paraId="44803F66" w14:textId="064B52E0" w:rsidR="00207223" w:rsidRPr="00C95F35" w:rsidRDefault="00207223" w:rsidP="00207223">
      <w:pPr>
        <w:rPr>
          <w:sz w:val="18"/>
          <w:szCs w:val="18"/>
        </w:rPr>
      </w:pPr>
      <w:r w:rsidRPr="00C95F35">
        <w:rPr>
          <w:sz w:val="18"/>
          <w:szCs w:val="18"/>
        </w:rPr>
        <w:t xml:space="preserve">I use one of the best performance parameter combinations to perform the second step of experimentation. </w:t>
      </w:r>
      <w:r w:rsidRPr="00C95F35">
        <w:rPr>
          <w:rFonts w:hint="eastAsia"/>
          <w:sz w:val="18"/>
          <w:szCs w:val="18"/>
        </w:rPr>
        <w:t>The</w:t>
      </w:r>
      <w:r w:rsidRPr="00C95F35">
        <w:rPr>
          <w:sz w:val="18"/>
          <w:szCs w:val="18"/>
        </w:rPr>
        <w:t xml:space="preserve"> original performance of three models are shown </w:t>
      </w:r>
      <w:r w:rsidR="00CE5923">
        <w:rPr>
          <w:sz w:val="18"/>
          <w:szCs w:val="18"/>
        </w:rPr>
        <w:t>in appendix</w:t>
      </w:r>
      <w:r w:rsidRPr="00C95F35">
        <w:rPr>
          <w:sz w:val="18"/>
          <w:szCs w:val="18"/>
        </w:rPr>
        <w:t>. From here I started experimenting with different NLP tools.</w:t>
      </w:r>
    </w:p>
    <w:p w14:paraId="5D9638EF" w14:textId="418EBA7E" w:rsidR="00207223" w:rsidRPr="00C95F35" w:rsidRDefault="00207223" w:rsidP="00207223">
      <w:pPr>
        <w:rPr>
          <w:sz w:val="18"/>
          <w:szCs w:val="18"/>
        </w:rPr>
      </w:pPr>
      <w:r w:rsidRPr="00C95F35">
        <w:rPr>
          <w:rFonts w:hint="eastAsia"/>
          <w:sz w:val="18"/>
          <w:szCs w:val="18"/>
        </w:rPr>
        <w:t>By</w:t>
      </w:r>
      <w:r w:rsidRPr="00C95F35">
        <w:rPr>
          <w:sz w:val="18"/>
          <w:szCs w:val="18"/>
        </w:rPr>
        <w:t xml:space="preserve"> applying three different NLP tools respectively including stop words, lemmatization and stemming, the performances of three models are fluctuant and close to the original performance, or even worse. Only when applying stemming, the performances of the logistic regression and support vector machine models become noticeably better. </w:t>
      </w:r>
      <w:r w:rsidRPr="00C95F35">
        <w:rPr>
          <w:rFonts w:hint="eastAsia"/>
          <w:sz w:val="18"/>
          <w:szCs w:val="18"/>
        </w:rPr>
        <w:t>However</w:t>
      </w:r>
      <w:r w:rsidRPr="00C95F35">
        <w:rPr>
          <w:sz w:val="18"/>
          <w:szCs w:val="18"/>
        </w:rPr>
        <w:t>, when combining two or three tools together, the overall performances of those two models get worse than when applying one of the combined tools, or even all of them. Only the Naïve Bayes model performs stably.</w:t>
      </w:r>
    </w:p>
    <w:p w14:paraId="29C85CD4" w14:textId="77777777" w:rsidR="00134305" w:rsidRPr="00C95F35" w:rsidRDefault="00134305" w:rsidP="00C95F35">
      <w:pPr>
        <w:pStyle w:val="Heading1"/>
        <w:spacing w:before="100" w:after="20"/>
        <w:rPr>
          <w:b/>
          <w:bCs/>
          <w:sz w:val="28"/>
          <w:szCs w:val="28"/>
          <w:lang w:eastAsia="zh-CN"/>
        </w:rPr>
      </w:pPr>
      <w:r w:rsidRPr="00C95F35">
        <w:rPr>
          <w:rFonts w:hint="eastAsia"/>
          <w:b/>
          <w:bCs/>
          <w:sz w:val="28"/>
          <w:szCs w:val="28"/>
          <w:lang w:eastAsia="zh-CN"/>
        </w:rPr>
        <w:t>Result</w:t>
      </w:r>
      <w:r w:rsidRPr="00C95F35">
        <w:rPr>
          <w:b/>
          <w:bCs/>
          <w:sz w:val="28"/>
          <w:szCs w:val="28"/>
          <w:lang w:eastAsia="zh-CN"/>
        </w:rPr>
        <w:t xml:space="preserve"> </w:t>
      </w:r>
      <w:r w:rsidRPr="00C95F35">
        <w:rPr>
          <w:rFonts w:hint="eastAsia"/>
          <w:b/>
          <w:bCs/>
          <w:sz w:val="28"/>
          <w:szCs w:val="28"/>
          <w:lang w:eastAsia="zh-CN"/>
        </w:rPr>
        <w:t>and</w:t>
      </w:r>
      <w:r w:rsidRPr="00C95F35">
        <w:rPr>
          <w:b/>
          <w:bCs/>
          <w:sz w:val="28"/>
          <w:szCs w:val="28"/>
          <w:lang w:eastAsia="zh-CN"/>
        </w:rPr>
        <w:t xml:space="preserve"> </w:t>
      </w:r>
      <w:r w:rsidRPr="00C95F35">
        <w:rPr>
          <w:rFonts w:hint="eastAsia"/>
          <w:b/>
          <w:bCs/>
          <w:sz w:val="28"/>
          <w:szCs w:val="28"/>
          <w:lang w:eastAsia="zh-CN"/>
        </w:rPr>
        <w:t>Conclusion</w:t>
      </w:r>
    </w:p>
    <w:p w14:paraId="74F7090D" w14:textId="4D0C3BD5" w:rsidR="00134305" w:rsidRPr="00C95F35" w:rsidRDefault="00134305" w:rsidP="00134305">
      <w:pPr>
        <w:rPr>
          <w:sz w:val="18"/>
          <w:szCs w:val="18"/>
        </w:rPr>
      </w:pPr>
      <w:r w:rsidRPr="00C95F35">
        <w:rPr>
          <w:sz w:val="18"/>
          <w:szCs w:val="18"/>
        </w:rPr>
        <w:t>By comparing the performances of three models in different set of vectorization parameters and NLP tools, I find some interesting conclusions and consumptions.</w:t>
      </w:r>
    </w:p>
    <w:p w14:paraId="44232E1C" w14:textId="77777777" w:rsidR="00134305" w:rsidRPr="00C95F35" w:rsidRDefault="00134305" w:rsidP="00134305">
      <w:pPr>
        <w:pStyle w:val="ListParagraph"/>
        <w:numPr>
          <w:ilvl w:val="0"/>
          <w:numId w:val="1"/>
        </w:numPr>
        <w:rPr>
          <w:sz w:val="18"/>
          <w:szCs w:val="18"/>
        </w:rPr>
      </w:pPr>
      <w:r w:rsidRPr="00C95F35">
        <w:rPr>
          <w:sz w:val="18"/>
          <w:szCs w:val="18"/>
        </w:rPr>
        <w:t>The Naïve Bayes model works quite differently with the other two models. The performance of predictions goes the opposite with them in some conditions. It may have strength in predicting on some kinds of data.</w:t>
      </w:r>
    </w:p>
    <w:p w14:paraId="14ACC1B7" w14:textId="77777777" w:rsidR="00134305" w:rsidRPr="00C95F35" w:rsidRDefault="00134305" w:rsidP="00134305">
      <w:pPr>
        <w:pStyle w:val="ListParagraph"/>
        <w:numPr>
          <w:ilvl w:val="0"/>
          <w:numId w:val="1"/>
        </w:numPr>
        <w:rPr>
          <w:sz w:val="18"/>
          <w:szCs w:val="18"/>
        </w:rPr>
      </w:pPr>
      <w:r w:rsidRPr="00C95F35">
        <w:rPr>
          <w:sz w:val="18"/>
          <w:szCs w:val="18"/>
        </w:rPr>
        <w:t>The parameters of vectorization have great influence in model prediction. It’s important to experiment and choose proper values, which is not too big or too small, to best fit the models.</w:t>
      </w:r>
    </w:p>
    <w:p w14:paraId="42903F47" w14:textId="38252754" w:rsidR="00134305" w:rsidRDefault="00134305" w:rsidP="00134305">
      <w:pPr>
        <w:pStyle w:val="ListParagraph"/>
        <w:numPr>
          <w:ilvl w:val="0"/>
          <w:numId w:val="1"/>
        </w:numPr>
        <w:rPr>
          <w:sz w:val="18"/>
          <w:szCs w:val="18"/>
        </w:rPr>
      </w:pPr>
      <w:r w:rsidRPr="00C95F35">
        <w:rPr>
          <w:sz w:val="18"/>
          <w:szCs w:val="18"/>
        </w:rPr>
        <w:t xml:space="preserve">The overuse of NLP technology to process the words may cause worse performance in prediction. It may because of the overfitting problem, or these tools are not </w:t>
      </w:r>
      <w:r w:rsidRPr="00C95F35">
        <w:rPr>
          <w:rFonts w:hint="eastAsia"/>
          <w:sz w:val="18"/>
          <w:szCs w:val="18"/>
        </w:rPr>
        <w:t>reasonable</w:t>
      </w:r>
      <w:r w:rsidRPr="00C95F35">
        <w:rPr>
          <w:sz w:val="18"/>
          <w:szCs w:val="18"/>
        </w:rPr>
        <w:t xml:space="preserve"> </w:t>
      </w:r>
      <w:r w:rsidRPr="00C95F35">
        <w:rPr>
          <w:rFonts w:hint="eastAsia"/>
          <w:sz w:val="18"/>
          <w:szCs w:val="18"/>
        </w:rPr>
        <w:t>enough</w:t>
      </w:r>
      <w:r w:rsidRPr="00C95F35">
        <w:rPr>
          <w:sz w:val="18"/>
          <w:szCs w:val="18"/>
        </w:rPr>
        <w:t xml:space="preserve"> </w:t>
      </w:r>
      <w:r w:rsidRPr="00C95F35">
        <w:rPr>
          <w:rFonts w:hint="eastAsia"/>
          <w:sz w:val="18"/>
          <w:szCs w:val="18"/>
        </w:rPr>
        <w:t>yet</w:t>
      </w:r>
      <w:r w:rsidRPr="00C95F35">
        <w:rPr>
          <w:sz w:val="18"/>
          <w:szCs w:val="18"/>
        </w:rPr>
        <w:t>. One interesting consumption when I find the stemming work, but the stop words don’t is that when people say something positive or negative, they may specifically use some words which we may think are stop words but can be similar to the stems of positive or negative words. So, we should reconsider the categorization of stop words and the application of stop words. Because people may use specific set of stop words in some conditions.</w:t>
      </w:r>
    </w:p>
    <w:p w14:paraId="67D67DF3" w14:textId="7A2A0755" w:rsidR="000C3C4C" w:rsidRPr="007B496E" w:rsidRDefault="00865434" w:rsidP="007B496E">
      <w:pPr>
        <w:pStyle w:val="Heading1"/>
        <w:spacing w:before="100" w:after="20"/>
        <w:rPr>
          <w:b/>
          <w:bCs/>
          <w:sz w:val="28"/>
          <w:szCs w:val="28"/>
          <w:lang w:eastAsia="zh-CN"/>
        </w:rPr>
      </w:pPr>
      <w:r>
        <w:rPr>
          <w:b/>
          <w:bCs/>
          <w:sz w:val="28"/>
          <w:szCs w:val="28"/>
          <w:lang w:eastAsia="zh-CN"/>
        </w:rPr>
        <w:lastRenderedPageBreak/>
        <w:t>Appendix</w:t>
      </w:r>
    </w:p>
    <w:p w14:paraId="722EE3AB" w14:textId="7B3F5EB2" w:rsidR="005D1F0B" w:rsidRDefault="000C3C4C" w:rsidP="00AE0D26">
      <w:pPr>
        <w:rPr>
          <w:lang w:val="en-US"/>
        </w:rPr>
      </w:pPr>
      <w:r w:rsidRPr="00645AFD">
        <w:rPr>
          <w:noProof/>
        </w:rPr>
        <w:drawing>
          <wp:inline distT="0" distB="0" distL="0" distR="0" wp14:anchorId="62E73902" wp14:editId="235DE438">
            <wp:extent cx="5943600" cy="79248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2480"/>
                    </a:xfrm>
                    <a:prstGeom prst="rect">
                      <a:avLst/>
                    </a:prstGeom>
                  </pic:spPr>
                </pic:pic>
              </a:graphicData>
            </a:graphic>
          </wp:inline>
        </w:drawing>
      </w:r>
    </w:p>
    <w:p w14:paraId="4920BEC9" w14:textId="1477215C" w:rsidR="007B496E" w:rsidRPr="009712A5" w:rsidRDefault="009712A5" w:rsidP="00AE0D26">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t>Classifier Analysis Step 1.1</w:t>
      </w:r>
    </w:p>
    <w:p w14:paraId="4F7E6B3D" w14:textId="77777777" w:rsidR="009712A5" w:rsidRDefault="00CB5F37" w:rsidP="00AE0D26">
      <w:r>
        <w:rPr>
          <w:noProof/>
        </w:rPr>
        <w:drawing>
          <wp:inline distT="0" distB="0" distL="0" distR="0" wp14:anchorId="4D822BF4" wp14:editId="6A89B2AD">
            <wp:extent cx="5933276" cy="644013"/>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_画板 1.png"/>
                    <pic:cNvPicPr/>
                  </pic:nvPicPr>
                  <pic:blipFill rotWithShape="1">
                    <a:blip r:embed="rId6" cstate="print">
                      <a:extLst>
                        <a:ext uri="{28A0092B-C50C-407E-A947-70E740481C1C}">
                          <a14:useLocalDpi xmlns:a14="http://schemas.microsoft.com/office/drawing/2010/main" val="0"/>
                        </a:ext>
                      </a:extLst>
                    </a:blip>
                    <a:srcRect b="80095"/>
                    <a:stretch/>
                  </pic:blipFill>
                  <pic:spPr bwMode="auto">
                    <a:xfrm>
                      <a:off x="0" y="0"/>
                      <a:ext cx="5943600" cy="645134"/>
                    </a:xfrm>
                    <a:prstGeom prst="rect">
                      <a:avLst/>
                    </a:prstGeom>
                    <a:ln>
                      <a:noFill/>
                    </a:ln>
                    <a:extLst>
                      <a:ext uri="{53640926-AAD7-44D8-BBD7-CCE9431645EC}">
                        <a14:shadowObscured xmlns:a14="http://schemas.microsoft.com/office/drawing/2010/main"/>
                      </a:ext>
                    </a:extLst>
                  </pic:spPr>
                </pic:pic>
              </a:graphicData>
            </a:graphic>
          </wp:inline>
        </w:drawing>
      </w:r>
    </w:p>
    <w:p w14:paraId="3FE4E085" w14:textId="199C82BD" w:rsidR="009712A5" w:rsidRPr="009712A5" w:rsidRDefault="009712A5" w:rsidP="009712A5">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t>Classifier Analysis Step 1.2</w:t>
      </w:r>
    </w:p>
    <w:p w14:paraId="6BC14515" w14:textId="24504622" w:rsidR="00846365" w:rsidRDefault="00CB5F37" w:rsidP="00AE0D26">
      <w:r>
        <w:rPr>
          <w:noProof/>
        </w:rPr>
        <w:drawing>
          <wp:inline distT="0" distB="0" distL="0" distR="0" wp14:anchorId="19EF8213" wp14:editId="771FEB36">
            <wp:extent cx="1926771" cy="1886219"/>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t_img40889162399744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40998" cy="1900147"/>
                    </a:xfrm>
                    <a:prstGeom prst="rect">
                      <a:avLst/>
                    </a:prstGeom>
                  </pic:spPr>
                </pic:pic>
              </a:graphicData>
            </a:graphic>
          </wp:inline>
        </w:drawing>
      </w:r>
      <w:r>
        <w:rPr>
          <w:noProof/>
        </w:rPr>
        <w:drawing>
          <wp:inline distT="0" distB="0" distL="0" distR="0" wp14:anchorId="65DCE56C" wp14:editId="0DF58C81">
            <wp:extent cx="1926771" cy="1886218"/>
            <wp:effectExtent l="0" t="0" r="3810" b="63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t_img411612915276186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6004" cy="1905047"/>
                    </a:xfrm>
                    <a:prstGeom prst="rect">
                      <a:avLst/>
                    </a:prstGeom>
                  </pic:spPr>
                </pic:pic>
              </a:graphicData>
            </a:graphic>
          </wp:inline>
        </w:drawing>
      </w:r>
      <w:r>
        <w:rPr>
          <w:noProof/>
        </w:rPr>
        <w:drawing>
          <wp:inline distT="0" distB="0" distL="0" distR="0" wp14:anchorId="366CC64D" wp14:editId="2A1A542D">
            <wp:extent cx="1925320" cy="1884799"/>
            <wp:effectExtent l="0" t="0" r="508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t_img41771821128745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1270" cy="1910203"/>
                    </a:xfrm>
                    <a:prstGeom prst="rect">
                      <a:avLst/>
                    </a:prstGeom>
                  </pic:spPr>
                </pic:pic>
              </a:graphicData>
            </a:graphic>
          </wp:inline>
        </w:drawing>
      </w:r>
    </w:p>
    <w:p w14:paraId="708F72DF" w14:textId="583DD2D9" w:rsidR="00772434" w:rsidRPr="003306D3" w:rsidRDefault="009712A5" w:rsidP="00AE0D26">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t>Classifier Analysis Step 1.</w:t>
      </w:r>
      <w:r w:rsidR="007F1870">
        <w:rPr>
          <w:rFonts w:eastAsia="SimSun" w:cstheme="minorHAnsi"/>
          <w:color w:val="A8D08D" w:themeColor="accent6" w:themeTint="99"/>
          <w:spacing w:val="20"/>
          <w:sz w:val="20"/>
          <w:szCs w:val="20"/>
          <w:lang w:val="en-US"/>
        </w:rPr>
        <w:t>3</w:t>
      </w:r>
      <w:r w:rsidR="003306D3">
        <w:rPr>
          <w:rFonts w:eastAsia="SimSun" w:cstheme="minorHAnsi"/>
          <w:color w:val="A8D08D" w:themeColor="accent6" w:themeTint="99"/>
          <w:spacing w:val="20"/>
          <w:sz w:val="20"/>
          <w:szCs w:val="20"/>
          <w:lang w:val="en-US"/>
        </w:rPr>
        <w:t xml:space="preserve"> – ROC of LR, NB and SVM (from left to right)</w:t>
      </w:r>
    </w:p>
    <w:p w14:paraId="309F1EC5" w14:textId="56CEAD77" w:rsidR="00772434" w:rsidRDefault="00E11181" w:rsidP="00AE0D26">
      <w:r>
        <w:rPr>
          <w:noProof/>
        </w:rPr>
        <w:drawing>
          <wp:inline distT="0" distB="0" distL="0" distR="0" wp14:anchorId="53A0D044" wp14:editId="023CD220">
            <wp:extent cx="5931535" cy="3232298"/>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_画板 1.png"/>
                    <pic:cNvPicPr/>
                  </pic:nvPicPr>
                  <pic:blipFill rotWithShape="1">
                    <a:blip r:embed="rId6" cstate="print">
                      <a:extLst>
                        <a:ext uri="{28A0092B-C50C-407E-A947-70E740481C1C}">
                          <a14:useLocalDpi xmlns:a14="http://schemas.microsoft.com/office/drawing/2010/main" val="0"/>
                        </a:ext>
                      </a:extLst>
                    </a:blip>
                    <a:srcRect t="-1" b="69"/>
                    <a:stretch/>
                  </pic:blipFill>
                  <pic:spPr bwMode="auto">
                    <a:xfrm>
                      <a:off x="0" y="0"/>
                      <a:ext cx="5943600" cy="3238873"/>
                    </a:xfrm>
                    <a:prstGeom prst="rect">
                      <a:avLst/>
                    </a:prstGeom>
                    <a:ln>
                      <a:noFill/>
                    </a:ln>
                    <a:extLst>
                      <a:ext uri="{53640926-AAD7-44D8-BBD7-CCE9431645EC}">
                        <a14:shadowObscured xmlns:a14="http://schemas.microsoft.com/office/drawing/2010/main"/>
                      </a:ext>
                    </a:extLst>
                  </pic:spPr>
                </pic:pic>
              </a:graphicData>
            </a:graphic>
          </wp:inline>
        </w:drawing>
      </w:r>
    </w:p>
    <w:p w14:paraId="51E197E1" w14:textId="69052640" w:rsidR="003306D3" w:rsidRPr="003306D3" w:rsidRDefault="003306D3" w:rsidP="00AE0D26">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t>Classifier Analysis Step 1.3</w:t>
      </w:r>
    </w:p>
    <w:p w14:paraId="2A7462D0" w14:textId="05994AEE" w:rsidR="009F6A4F" w:rsidRDefault="00FA752A" w:rsidP="00002E32">
      <w:r w:rsidRPr="00FA752A">
        <w:rPr>
          <w:noProof/>
        </w:rPr>
        <w:drawing>
          <wp:inline distT="0" distB="0" distL="0" distR="0" wp14:anchorId="1C94B721" wp14:editId="054E7BFE">
            <wp:extent cx="5943600" cy="7512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1205"/>
                    </a:xfrm>
                    <a:prstGeom prst="rect">
                      <a:avLst/>
                    </a:prstGeom>
                  </pic:spPr>
                </pic:pic>
              </a:graphicData>
            </a:graphic>
          </wp:inline>
        </w:drawing>
      </w:r>
    </w:p>
    <w:p w14:paraId="64DC5298" w14:textId="312FBFC1" w:rsidR="003306D3" w:rsidRPr="00BF0F40" w:rsidRDefault="003306D3" w:rsidP="00002E32">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lastRenderedPageBreak/>
        <w:t>Classifier Analysis Step 2.1</w:t>
      </w:r>
    </w:p>
    <w:p w14:paraId="41F9B37D" w14:textId="0FDC1806" w:rsidR="008203E1" w:rsidRDefault="00A201DB" w:rsidP="00002E32">
      <w:r>
        <w:rPr>
          <w:noProof/>
        </w:rPr>
        <w:drawing>
          <wp:inline distT="0" distB="0" distL="0" distR="0" wp14:anchorId="7DD1EBDB" wp14:editId="7952249F">
            <wp:extent cx="5931263" cy="14400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_画板 1.png"/>
                    <pic:cNvPicPr/>
                  </pic:nvPicPr>
                  <pic:blipFill rotWithShape="1">
                    <a:blip r:embed="rId11" cstate="print">
                      <a:extLst>
                        <a:ext uri="{28A0092B-C50C-407E-A947-70E740481C1C}">
                          <a14:useLocalDpi xmlns:a14="http://schemas.microsoft.com/office/drawing/2010/main" val="0"/>
                        </a:ext>
                      </a:extLst>
                    </a:blip>
                    <a:srcRect t="-1" b="95548"/>
                    <a:stretch/>
                  </pic:blipFill>
                  <pic:spPr bwMode="auto">
                    <a:xfrm>
                      <a:off x="0" y="0"/>
                      <a:ext cx="5943600" cy="144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F7AABB" wp14:editId="71ACBC8A">
            <wp:extent cx="5910580" cy="51102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_画板 1.png"/>
                    <pic:cNvPicPr/>
                  </pic:nvPicPr>
                  <pic:blipFill rotWithShape="1">
                    <a:blip r:embed="rId12" cstate="print">
                      <a:extLst>
                        <a:ext uri="{28A0092B-C50C-407E-A947-70E740481C1C}">
                          <a14:useLocalDpi xmlns:a14="http://schemas.microsoft.com/office/drawing/2010/main" val="0"/>
                        </a:ext>
                      </a:extLst>
                    </a:blip>
                    <a:srcRect t="52275" b="31867"/>
                    <a:stretch/>
                  </pic:blipFill>
                  <pic:spPr bwMode="auto">
                    <a:xfrm>
                      <a:off x="0" y="0"/>
                      <a:ext cx="5943600" cy="513877"/>
                    </a:xfrm>
                    <a:prstGeom prst="rect">
                      <a:avLst/>
                    </a:prstGeom>
                    <a:ln>
                      <a:noFill/>
                    </a:ln>
                    <a:extLst>
                      <a:ext uri="{53640926-AAD7-44D8-BBD7-CCE9431645EC}">
                        <a14:shadowObscured xmlns:a14="http://schemas.microsoft.com/office/drawing/2010/main"/>
                      </a:ext>
                    </a:extLst>
                  </pic:spPr>
                </pic:pic>
              </a:graphicData>
            </a:graphic>
          </wp:inline>
        </w:drawing>
      </w:r>
    </w:p>
    <w:p w14:paraId="0992478B" w14:textId="19D1FE1E" w:rsidR="00BF0F40" w:rsidRPr="00BF0F40" w:rsidRDefault="00BF0F40" w:rsidP="00002E32">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t>Classifier Analysis Step 2.2</w:t>
      </w:r>
    </w:p>
    <w:p w14:paraId="1B8BB74E" w14:textId="280E850A" w:rsidR="00846365" w:rsidRDefault="009B17A1" w:rsidP="00AE0D26">
      <w:r>
        <w:rPr>
          <w:noProof/>
        </w:rPr>
        <w:drawing>
          <wp:inline distT="0" distB="0" distL="0" distR="0" wp14:anchorId="22D04306" wp14:editId="2312F614">
            <wp:extent cx="5943600" cy="32385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742BD7C5" w14:textId="42C16282" w:rsidR="00BF0F40" w:rsidRPr="009712A5" w:rsidRDefault="00BF0F40" w:rsidP="00BF0F40">
      <w:pPr>
        <w:rPr>
          <w:rFonts w:eastAsia="SimSun" w:cstheme="minorHAnsi"/>
          <w:color w:val="A8D08D" w:themeColor="accent6" w:themeTint="99"/>
          <w:spacing w:val="20"/>
          <w:sz w:val="20"/>
          <w:szCs w:val="20"/>
          <w:lang w:val="en-US"/>
        </w:rPr>
      </w:pPr>
      <w:r>
        <w:rPr>
          <w:rFonts w:eastAsia="SimSun" w:cstheme="minorHAnsi"/>
          <w:color w:val="A8D08D" w:themeColor="accent6" w:themeTint="99"/>
          <w:spacing w:val="20"/>
          <w:sz w:val="20"/>
          <w:szCs w:val="20"/>
          <w:lang w:val="en-US"/>
        </w:rPr>
        <w:t>Classifier Analysis Step 2.3</w:t>
      </w:r>
    </w:p>
    <w:p w14:paraId="501296B1" w14:textId="77777777" w:rsidR="00BF0F40" w:rsidRPr="007B496E" w:rsidRDefault="00BF0F40" w:rsidP="00AE0D26"/>
    <w:p w14:paraId="28DFB7DC" w14:textId="77777777" w:rsidR="00AE0D26" w:rsidRPr="004A1DF4" w:rsidRDefault="00AE0D26" w:rsidP="00BF12BC">
      <w:pPr>
        <w:rPr>
          <w:lang w:val="en-US"/>
        </w:rPr>
      </w:pPr>
    </w:p>
    <w:sectPr w:rsidR="00AE0D26" w:rsidRPr="004A1DF4" w:rsidSect="00A81B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E53240"/>
    <w:multiLevelType w:val="hybridMultilevel"/>
    <w:tmpl w:val="F4D66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DD1"/>
    <w:rsid w:val="00002E32"/>
    <w:rsid w:val="00010783"/>
    <w:rsid w:val="000621AB"/>
    <w:rsid w:val="00067195"/>
    <w:rsid w:val="00071ECB"/>
    <w:rsid w:val="00073FA1"/>
    <w:rsid w:val="000A1612"/>
    <w:rsid w:val="000B0218"/>
    <w:rsid w:val="000C3C4C"/>
    <w:rsid w:val="000D0587"/>
    <w:rsid w:val="000E2DE5"/>
    <w:rsid w:val="001101F1"/>
    <w:rsid w:val="00114176"/>
    <w:rsid w:val="001143A9"/>
    <w:rsid w:val="00132619"/>
    <w:rsid w:val="00134305"/>
    <w:rsid w:val="0013765E"/>
    <w:rsid w:val="00173CEE"/>
    <w:rsid w:val="001773D4"/>
    <w:rsid w:val="001D4EBE"/>
    <w:rsid w:val="001E33E8"/>
    <w:rsid w:val="001F440E"/>
    <w:rsid w:val="001F4A81"/>
    <w:rsid w:val="002055E8"/>
    <w:rsid w:val="00206516"/>
    <w:rsid w:val="00206BD8"/>
    <w:rsid w:val="00207223"/>
    <w:rsid w:val="0023123A"/>
    <w:rsid w:val="0028391F"/>
    <w:rsid w:val="002A4C0D"/>
    <w:rsid w:val="002B70B7"/>
    <w:rsid w:val="002C1724"/>
    <w:rsid w:val="002E4A8F"/>
    <w:rsid w:val="00304D35"/>
    <w:rsid w:val="003306D3"/>
    <w:rsid w:val="00394A83"/>
    <w:rsid w:val="003E1C59"/>
    <w:rsid w:val="00400BCF"/>
    <w:rsid w:val="004216A6"/>
    <w:rsid w:val="00437507"/>
    <w:rsid w:val="004404BB"/>
    <w:rsid w:val="00445A50"/>
    <w:rsid w:val="0045467B"/>
    <w:rsid w:val="00455DE2"/>
    <w:rsid w:val="0049194D"/>
    <w:rsid w:val="004A1DF4"/>
    <w:rsid w:val="004A67EA"/>
    <w:rsid w:val="004B1D0D"/>
    <w:rsid w:val="004B38D8"/>
    <w:rsid w:val="004E735B"/>
    <w:rsid w:val="004F07A5"/>
    <w:rsid w:val="004F5523"/>
    <w:rsid w:val="0051201C"/>
    <w:rsid w:val="00523F9A"/>
    <w:rsid w:val="00534B38"/>
    <w:rsid w:val="005609FE"/>
    <w:rsid w:val="00560A6D"/>
    <w:rsid w:val="0058006C"/>
    <w:rsid w:val="005900DE"/>
    <w:rsid w:val="005960DD"/>
    <w:rsid w:val="005B1117"/>
    <w:rsid w:val="005D1F0B"/>
    <w:rsid w:val="005E53C2"/>
    <w:rsid w:val="005E67F7"/>
    <w:rsid w:val="005F4076"/>
    <w:rsid w:val="00610123"/>
    <w:rsid w:val="00613DF5"/>
    <w:rsid w:val="00614047"/>
    <w:rsid w:val="00623262"/>
    <w:rsid w:val="00634000"/>
    <w:rsid w:val="0063660E"/>
    <w:rsid w:val="00645AFD"/>
    <w:rsid w:val="00662D9F"/>
    <w:rsid w:val="00666F68"/>
    <w:rsid w:val="00673A08"/>
    <w:rsid w:val="00674F12"/>
    <w:rsid w:val="00680907"/>
    <w:rsid w:val="00690F30"/>
    <w:rsid w:val="006A0339"/>
    <w:rsid w:val="006A0EB7"/>
    <w:rsid w:val="006B3B43"/>
    <w:rsid w:val="006D082A"/>
    <w:rsid w:val="006D46F1"/>
    <w:rsid w:val="006E11AC"/>
    <w:rsid w:val="006E1269"/>
    <w:rsid w:val="006E3D06"/>
    <w:rsid w:val="00717E5E"/>
    <w:rsid w:val="00725BB6"/>
    <w:rsid w:val="007544F7"/>
    <w:rsid w:val="00772434"/>
    <w:rsid w:val="00781282"/>
    <w:rsid w:val="00782219"/>
    <w:rsid w:val="007906EA"/>
    <w:rsid w:val="007A1A91"/>
    <w:rsid w:val="007B496E"/>
    <w:rsid w:val="007D0736"/>
    <w:rsid w:val="007F1870"/>
    <w:rsid w:val="007F576E"/>
    <w:rsid w:val="00812D01"/>
    <w:rsid w:val="008203E1"/>
    <w:rsid w:val="00826436"/>
    <w:rsid w:val="00841112"/>
    <w:rsid w:val="00846365"/>
    <w:rsid w:val="00850E29"/>
    <w:rsid w:val="00865434"/>
    <w:rsid w:val="008713F4"/>
    <w:rsid w:val="00872CB0"/>
    <w:rsid w:val="00884464"/>
    <w:rsid w:val="008858F7"/>
    <w:rsid w:val="00887375"/>
    <w:rsid w:val="008921F5"/>
    <w:rsid w:val="008A0057"/>
    <w:rsid w:val="008A48BF"/>
    <w:rsid w:val="008B4C4F"/>
    <w:rsid w:val="008D0320"/>
    <w:rsid w:val="008D35DB"/>
    <w:rsid w:val="008D740E"/>
    <w:rsid w:val="008E536C"/>
    <w:rsid w:val="00907259"/>
    <w:rsid w:val="009200F3"/>
    <w:rsid w:val="00952D47"/>
    <w:rsid w:val="00960FC4"/>
    <w:rsid w:val="009712A5"/>
    <w:rsid w:val="009916FD"/>
    <w:rsid w:val="009B17A1"/>
    <w:rsid w:val="009B2F3B"/>
    <w:rsid w:val="009C5B56"/>
    <w:rsid w:val="009C693A"/>
    <w:rsid w:val="009D4B32"/>
    <w:rsid w:val="009F6A4F"/>
    <w:rsid w:val="00A201DB"/>
    <w:rsid w:val="00A40763"/>
    <w:rsid w:val="00A62F17"/>
    <w:rsid w:val="00A63A04"/>
    <w:rsid w:val="00A7470F"/>
    <w:rsid w:val="00A81BEE"/>
    <w:rsid w:val="00A84FC4"/>
    <w:rsid w:val="00A95D85"/>
    <w:rsid w:val="00AB5BE0"/>
    <w:rsid w:val="00AC524D"/>
    <w:rsid w:val="00AE0D26"/>
    <w:rsid w:val="00AF3E06"/>
    <w:rsid w:val="00AF5F82"/>
    <w:rsid w:val="00B01FB1"/>
    <w:rsid w:val="00B1014D"/>
    <w:rsid w:val="00B444D7"/>
    <w:rsid w:val="00B45085"/>
    <w:rsid w:val="00B519D9"/>
    <w:rsid w:val="00B60FBC"/>
    <w:rsid w:val="00B84AD4"/>
    <w:rsid w:val="00BB1B3A"/>
    <w:rsid w:val="00BC3DD1"/>
    <w:rsid w:val="00BD4374"/>
    <w:rsid w:val="00BE2DD9"/>
    <w:rsid w:val="00BE7722"/>
    <w:rsid w:val="00BF0E1A"/>
    <w:rsid w:val="00BF0F40"/>
    <w:rsid w:val="00BF12BC"/>
    <w:rsid w:val="00C34239"/>
    <w:rsid w:val="00C36C7D"/>
    <w:rsid w:val="00C4722F"/>
    <w:rsid w:val="00C5652A"/>
    <w:rsid w:val="00C73736"/>
    <w:rsid w:val="00C76577"/>
    <w:rsid w:val="00C9027A"/>
    <w:rsid w:val="00C9429C"/>
    <w:rsid w:val="00C95F35"/>
    <w:rsid w:val="00CB3683"/>
    <w:rsid w:val="00CB5F37"/>
    <w:rsid w:val="00CC474F"/>
    <w:rsid w:val="00CD0D8D"/>
    <w:rsid w:val="00CE5923"/>
    <w:rsid w:val="00D012E6"/>
    <w:rsid w:val="00D04C1C"/>
    <w:rsid w:val="00D21BDC"/>
    <w:rsid w:val="00D21DB8"/>
    <w:rsid w:val="00D25378"/>
    <w:rsid w:val="00D304AF"/>
    <w:rsid w:val="00D37000"/>
    <w:rsid w:val="00D43245"/>
    <w:rsid w:val="00D45FEC"/>
    <w:rsid w:val="00D47953"/>
    <w:rsid w:val="00D6631E"/>
    <w:rsid w:val="00D923D7"/>
    <w:rsid w:val="00DC5003"/>
    <w:rsid w:val="00DD7817"/>
    <w:rsid w:val="00DF771B"/>
    <w:rsid w:val="00E03876"/>
    <w:rsid w:val="00E03992"/>
    <w:rsid w:val="00E11181"/>
    <w:rsid w:val="00E15E1F"/>
    <w:rsid w:val="00E21D3F"/>
    <w:rsid w:val="00E35131"/>
    <w:rsid w:val="00E47FE6"/>
    <w:rsid w:val="00E531E0"/>
    <w:rsid w:val="00E671F9"/>
    <w:rsid w:val="00E74198"/>
    <w:rsid w:val="00E95DDB"/>
    <w:rsid w:val="00EB125B"/>
    <w:rsid w:val="00EB55A7"/>
    <w:rsid w:val="00EC3260"/>
    <w:rsid w:val="00EC776E"/>
    <w:rsid w:val="00ED1C62"/>
    <w:rsid w:val="00F36845"/>
    <w:rsid w:val="00F4101A"/>
    <w:rsid w:val="00F51302"/>
    <w:rsid w:val="00F528EE"/>
    <w:rsid w:val="00F6134E"/>
    <w:rsid w:val="00F96C69"/>
    <w:rsid w:val="00FA752A"/>
    <w:rsid w:val="00FC7D9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CA6147"/>
  <w15:chartTrackingRefBased/>
  <w15:docId w15:val="{314E87F6-BB6E-F942-81F8-BD14F2ABF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0EB7"/>
    <w:pPr>
      <w:spacing w:before="300" w:after="40"/>
      <w:outlineLvl w:val="0"/>
    </w:pPr>
    <w:rPr>
      <w:rFonts w:ascii="Franklin Gothic Book" w:eastAsia="SimSun" w:hAnsi="Franklin Gothic Book" w:cs="Times New Roman"/>
      <w:color w:val="2F5496" w:themeColor="accent1" w:themeShade="BF"/>
      <w:spacing w:val="20"/>
      <w:sz w:val="56"/>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EB7"/>
    <w:rPr>
      <w:rFonts w:ascii="Franklin Gothic Book" w:eastAsia="SimSun" w:hAnsi="Franklin Gothic Book" w:cs="Times New Roman"/>
      <w:color w:val="2F5496" w:themeColor="accent1" w:themeShade="BF"/>
      <w:spacing w:val="20"/>
      <w:sz w:val="56"/>
      <w:szCs w:val="32"/>
      <w:lang w:val="en-US" w:eastAsia="en-US"/>
    </w:rPr>
  </w:style>
  <w:style w:type="paragraph" w:styleId="ListParagraph">
    <w:name w:val="List Paragraph"/>
    <w:basedOn w:val="Normal"/>
    <w:uiPriority w:val="34"/>
    <w:qFormat/>
    <w:rsid w:val="00EB1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55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821</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Jiye Wang</dc:creator>
  <cp:keywords/>
  <dc:description/>
  <cp:lastModifiedBy>Jiye Wang</cp:lastModifiedBy>
  <cp:revision>31</cp:revision>
  <dcterms:created xsi:type="dcterms:W3CDTF">2019-09-27T11:34:00Z</dcterms:created>
  <dcterms:modified xsi:type="dcterms:W3CDTF">2020-02-22T18:34:00Z</dcterms:modified>
</cp:coreProperties>
</file>