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5B059" w14:textId="302A167A" w:rsidR="004A17F9" w:rsidRPr="004A17F9" w:rsidRDefault="004A17F9" w:rsidP="004A17F9">
      <w:pPr>
        <w:pStyle w:val="Title"/>
        <w:jc w:val="center"/>
        <w:rPr>
          <w:lang w:val="en-GB"/>
        </w:rPr>
      </w:pPr>
      <w:r>
        <w:rPr>
          <w:b/>
          <w:bCs/>
          <w:lang w:val="en-GB"/>
        </w:rPr>
        <w:t>FIT 5145 Foundation</w:t>
      </w:r>
      <w:r>
        <w:rPr>
          <w:b/>
          <w:bCs/>
          <w:lang w:val="en-GB"/>
        </w:rPr>
        <w:br/>
        <w:t xml:space="preserve">of Data Science </w:t>
      </w:r>
    </w:p>
    <w:p w14:paraId="67F06892" w14:textId="2B852319" w:rsidR="004A17F9" w:rsidRPr="004A17F9" w:rsidRDefault="004A17F9" w:rsidP="004A17F9">
      <w:pPr>
        <w:pStyle w:val="Title"/>
        <w:jc w:val="center"/>
        <w:rPr>
          <w:b/>
          <w:bCs/>
        </w:rPr>
      </w:pPr>
      <w:r w:rsidRPr="004A17F9">
        <w:rPr>
          <w:b/>
          <w:bCs/>
          <w:lang w:val="en-GB"/>
        </w:rPr>
        <w:t>Assignment 1: Proposal</w:t>
      </w:r>
    </w:p>
    <w:p w14:paraId="6A116C54" w14:textId="77777777" w:rsidR="004A17F9" w:rsidRPr="004A17F9" w:rsidRDefault="004A17F9" w:rsidP="004A17F9"/>
    <w:p w14:paraId="1ECBF2F6" w14:textId="4DDB8EB3" w:rsidR="00A03A1F" w:rsidRDefault="00A03A1F" w:rsidP="004A17F9">
      <w:pPr>
        <w:pStyle w:val="Subtitle"/>
        <w:jc w:val="center"/>
      </w:pPr>
      <w:r w:rsidRPr="00A03A1F">
        <w:t>The Unspoken Epidemic - Analysis to Combat the Rise of 'Brain Rot'</w:t>
      </w:r>
    </w:p>
    <w:p w14:paraId="4B06A927" w14:textId="77777777" w:rsidR="00A03A1F" w:rsidRDefault="00A03A1F" w:rsidP="00A03A1F"/>
    <w:p w14:paraId="23CFFC0B" w14:textId="77777777" w:rsidR="00A03A1F" w:rsidRDefault="00A03A1F" w:rsidP="00A03A1F"/>
    <w:p w14:paraId="435C5CAB" w14:textId="77777777" w:rsidR="00A03A1F" w:rsidRPr="00A03A1F" w:rsidRDefault="00A03A1F" w:rsidP="00A03A1F"/>
    <w:sdt>
      <w:sdtPr>
        <w:rPr>
          <w:rFonts w:asciiTheme="minorHAnsi" w:eastAsiaTheme="minorHAnsi" w:hAnsiTheme="minorHAnsi" w:cstheme="minorBidi"/>
          <w:color w:val="auto"/>
          <w:kern w:val="2"/>
          <w:sz w:val="24"/>
          <w:szCs w:val="24"/>
          <w:lang w:val="en-MY"/>
          <w14:ligatures w14:val="standardContextual"/>
        </w:rPr>
        <w:id w:val="-2077654349"/>
        <w:docPartObj>
          <w:docPartGallery w:val="Table of Contents"/>
          <w:docPartUnique/>
        </w:docPartObj>
      </w:sdtPr>
      <w:sdtEndPr>
        <w:rPr>
          <w:b/>
          <w:bCs/>
          <w:noProof/>
        </w:rPr>
      </w:sdtEndPr>
      <w:sdtContent>
        <w:p w14:paraId="566111DC" w14:textId="7681471F" w:rsidR="00A03A1F" w:rsidRPr="004A17F9" w:rsidRDefault="00A03A1F">
          <w:pPr>
            <w:pStyle w:val="TOCHeading"/>
            <w:rPr>
              <w:sz w:val="36"/>
              <w:szCs w:val="36"/>
            </w:rPr>
          </w:pPr>
          <w:r w:rsidRPr="004A17F9">
            <w:rPr>
              <w:sz w:val="36"/>
              <w:szCs w:val="36"/>
            </w:rPr>
            <w:t>Contents</w:t>
          </w:r>
        </w:p>
        <w:p w14:paraId="42DBD558" w14:textId="2EB89A2F" w:rsidR="00A03A1F" w:rsidRPr="004A17F9" w:rsidRDefault="00A03A1F">
          <w:pPr>
            <w:pStyle w:val="TOC1"/>
            <w:tabs>
              <w:tab w:val="right" w:leader="dot" w:pos="9016"/>
            </w:tabs>
            <w:rPr>
              <w:noProof/>
              <w:sz w:val="24"/>
              <w:szCs w:val="24"/>
            </w:rPr>
          </w:pPr>
          <w:r w:rsidRPr="004A17F9">
            <w:rPr>
              <w:sz w:val="24"/>
              <w:szCs w:val="24"/>
            </w:rPr>
            <w:fldChar w:fldCharType="begin"/>
          </w:r>
          <w:r w:rsidRPr="004A17F9">
            <w:rPr>
              <w:sz w:val="24"/>
              <w:szCs w:val="24"/>
            </w:rPr>
            <w:instrText xml:space="preserve"> TOC \o "1-3" \h \z \u </w:instrText>
          </w:r>
          <w:r w:rsidRPr="004A17F9">
            <w:rPr>
              <w:sz w:val="24"/>
              <w:szCs w:val="24"/>
            </w:rPr>
            <w:fldChar w:fldCharType="separate"/>
          </w:r>
          <w:hyperlink w:anchor="_Toc194624661" w:history="1">
            <w:r w:rsidRPr="004A17F9">
              <w:rPr>
                <w:rStyle w:val="Hyperlink"/>
                <w:noProof/>
                <w:sz w:val="24"/>
                <w:szCs w:val="24"/>
              </w:rPr>
              <w:t>Introduction</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_Toc194624661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2</w:t>
            </w:r>
            <w:r w:rsidRPr="004A17F9">
              <w:rPr>
                <w:noProof/>
                <w:webHidden/>
                <w:sz w:val="24"/>
                <w:szCs w:val="24"/>
              </w:rPr>
              <w:fldChar w:fldCharType="end"/>
            </w:r>
          </w:hyperlink>
        </w:p>
        <w:p w14:paraId="06947201" w14:textId="36C8C0C5" w:rsidR="00A03A1F" w:rsidRPr="004A17F9" w:rsidRDefault="00A03A1F">
          <w:pPr>
            <w:pStyle w:val="TOC1"/>
            <w:tabs>
              <w:tab w:val="right" w:leader="dot" w:pos="9016"/>
            </w:tabs>
            <w:rPr>
              <w:noProof/>
              <w:sz w:val="24"/>
              <w:szCs w:val="24"/>
            </w:rPr>
          </w:pPr>
          <w:hyperlink w:anchor="_Toc194624662" w:history="1">
            <w:r w:rsidRPr="004A17F9">
              <w:rPr>
                <w:rStyle w:val="Hyperlink"/>
                <w:noProof/>
                <w:sz w:val="24"/>
                <w:szCs w:val="24"/>
              </w:rPr>
              <w:t>Related Work</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_Toc194624662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2</w:t>
            </w:r>
            <w:r w:rsidRPr="004A17F9">
              <w:rPr>
                <w:noProof/>
                <w:webHidden/>
                <w:sz w:val="24"/>
                <w:szCs w:val="24"/>
              </w:rPr>
              <w:fldChar w:fldCharType="end"/>
            </w:r>
          </w:hyperlink>
        </w:p>
        <w:p w14:paraId="07E64C76" w14:textId="3964B3B5" w:rsidR="00A03A1F" w:rsidRPr="004A17F9" w:rsidRDefault="00A03A1F">
          <w:pPr>
            <w:pStyle w:val="TOC1"/>
            <w:tabs>
              <w:tab w:val="right" w:leader="dot" w:pos="9016"/>
            </w:tabs>
            <w:rPr>
              <w:noProof/>
              <w:sz w:val="24"/>
              <w:szCs w:val="24"/>
            </w:rPr>
          </w:pPr>
          <w:hyperlink w:anchor="_Toc194624663" w:history="1">
            <w:r w:rsidRPr="004A17F9">
              <w:rPr>
                <w:rStyle w:val="Hyperlink"/>
                <w:noProof/>
                <w:sz w:val="24"/>
                <w:szCs w:val="24"/>
              </w:rPr>
              <w:t>Business Model</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_Toc194624663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290FF1E8" w14:textId="5E4F27F3" w:rsidR="00A03A1F" w:rsidRPr="004A17F9" w:rsidRDefault="00A03A1F">
          <w:pPr>
            <w:pStyle w:val="TOC2"/>
            <w:tabs>
              <w:tab w:val="right" w:leader="dot" w:pos="9016"/>
            </w:tabs>
            <w:rPr>
              <w:noProof/>
              <w:sz w:val="24"/>
              <w:szCs w:val="24"/>
            </w:rPr>
          </w:pPr>
          <w:hyperlink w:anchor="_Toc194624664" w:history="1">
            <w:r w:rsidRPr="004A17F9">
              <w:rPr>
                <w:rStyle w:val="Hyperlink"/>
                <w:noProof/>
                <w:sz w:val="24"/>
                <w:szCs w:val="24"/>
              </w:rPr>
              <w:t>1. Educators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_Toc194624664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63C01D1B" w14:textId="60840921" w:rsidR="00A03A1F" w:rsidRPr="004A17F9" w:rsidRDefault="00A03A1F">
          <w:pPr>
            <w:pStyle w:val="TOC2"/>
            <w:tabs>
              <w:tab w:val="right" w:leader="dot" w:pos="9016"/>
            </w:tabs>
            <w:rPr>
              <w:noProof/>
              <w:sz w:val="24"/>
              <w:szCs w:val="24"/>
            </w:rPr>
          </w:pPr>
          <w:hyperlink w:anchor="_Toc194624665" w:history="1">
            <w:r w:rsidRPr="004A17F9">
              <w:rPr>
                <w:rStyle w:val="Hyperlink"/>
                <w:noProof/>
                <w:sz w:val="24"/>
                <w:szCs w:val="24"/>
              </w:rPr>
              <w:t>2. Mental health practitioners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_Toc194624665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5C298E1E" w14:textId="11935E78" w:rsidR="00A03A1F" w:rsidRPr="004A17F9" w:rsidRDefault="00A03A1F">
          <w:pPr>
            <w:pStyle w:val="TOC2"/>
            <w:tabs>
              <w:tab w:val="right" w:leader="dot" w:pos="9016"/>
            </w:tabs>
            <w:rPr>
              <w:noProof/>
              <w:sz w:val="24"/>
              <w:szCs w:val="24"/>
            </w:rPr>
          </w:pPr>
          <w:hyperlink w:anchor="_Toc194624666" w:history="1">
            <w:r w:rsidRPr="004A17F9">
              <w:rPr>
                <w:rStyle w:val="Hyperlink"/>
                <w:noProof/>
                <w:sz w:val="24"/>
                <w:szCs w:val="24"/>
              </w:rPr>
              <w:t>3. Government regulators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_Toc194624666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413DF1A9" w14:textId="419F9ECD" w:rsidR="00A03A1F" w:rsidRPr="004A17F9" w:rsidRDefault="00A03A1F">
          <w:pPr>
            <w:pStyle w:val="TOC2"/>
            <w:tabs>
              <w:tab w:val="right" w:leader="dot" w:pos="9016"/>
            </w:tabs>
            <w:rPr>
              <w:noProof/>
              <w:sz w:val="24"/>
              <w:szCs w:val="24"/>
            </w:rPr>
          </w:pPr>
          <w:hyperlink w:anchor="_Toc194624667" w:history="1">
            <w:r w:rsidRPr="004A17F9">
              <w:rPr>
                <w:rStyle w:val="Hyperlink"/>
                <w:noProof/>
                <w:sz w:val="24"/>
                <w:szCs w:val="24"/>
              </w:rPr>
              <w:t>4. Parents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_Toc194624667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006CB54B" w14:textId="320D812D" w:rsidR="00A03A1F" w:rsidRPr="004A17F9" w:rsidRDefault="00A03A1F">
          <w:pPr>
            <w:pStyle w:val="TOC2"/>
            <w:tabs>
              <w:tab w:val="right" w:leader="dot" w:pos="9016"/>
            </w:tabs>
            <w:rPr>
              <w:noProof/>
              <w:sz w:val="24"/>
              <w:szCs w:val="24"/>
            </w:rPr>
          </w:pPr>
          <w:hyperlink w:anchor="_Toc194624668" w:history="1">
            <w:r w:rsidRPr="004A17F9">
              <w:rPr>
                <w:rStyle w:val="Hyperlink"/>
                <w:noProof/>
                <w:sz w:val="24"/>
                <w:szCs w:val="24"/>
              </w:rPr>
              <w:t>5. Society as a whole</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_Toc194624668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6573AA01" w14:textId="59F90DE1" w:rsidR="00A03A1F" w:rsidRPr="004A17F9" w:rsidRDefault="00A03A1F">
          <w:pPr>
            <w:pStyle w:val="TOC2"/>
            <w:tabs>
              <w:tab w:val="right" w:leader="dot" w:pos="9016"/>
            </w:tabs>
            <w:rPr>
              <w:noProof/>
              <w:sz w:val="24"/>
              <w:szCs w:val="24"/>
            </w:rPr>
          </w:pPr>
          <w:hyperlink w:anchor="_Toc194624669" w:history="1">
            <w:r w:rsidRPr="004A17F9">
              <w:rPr>
                <w:rStyle w:val="Hyperlink"/>
                <w:noProof/>
                <w:sz w:val="24"/>
                <w:szCs w:val="24"/>
              </w:rPr>
              <w:t>6. Research</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_Toc194624669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3</w:t>
            </w:r>
            <w:r w:rsidRPr="004A17F9">
              <w:rPr>
                <w:noProof/>
                <w:webHidden/>
                <w:sz w:val="24"/>
                <w:szCs w:val="24"/>
              </w:rPr>
              <w:fldChar w:fldCharType="end"/>
            </w:r>
          </w:hyperlink>
        </w:p>
        <w:p w14:paraId="214DC534" w14:textId="1EA8D40C" w:rsidR="00A03A1F" w:rsidRPr="004A17F9" w:rsidRDefault="00A03A1F">
          <w:pPr>
            <w:pStyle w:val="TOC1"/>
            <w:tabs>
              <w:tab w:val="right" w:leader="dot" w:pos="9016"/>
            </w:tabs>
            <w:rPr>
              <w:noProof/>
              <w:sz w:val="24"/>
              <w:szCs w:val="24"/>
            </w:rPr>
          </w:pPr>
          <w:hyperlink w:anchor="_Toc194624670" w:history="1">
            <w:r w:rsidRPr="004A17F9">
              <w:rPr>
                <w:rStyle w:val="Hyperlink"/>
                <w:noProof/>
                <w:sz w:val="24"/>
                <w:szCs w:val="24"/>
              </w:rPr>
              <w:t>References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_Toc194624670 \h </w:instrText>
            </w:r>
            <w:r w:rsidRPr="004A17F9">
              <w:rPr>
                <w:noProof/>
                <w:webHidden/>
                <w:sz w:val="24"/>
                <w:szCs w:val="24"/>
              </w:rPr>
            </w:r>
            <w:r w:rsidRPr="004A17F9">
              <w:rPr>
                <w:noProof/>
                <w:webHidden/>
                <w:sz w:val="24"/>
                <w:szCs w:val="24"/>
              </w:rPr>
              <w:fldChar w:fldCharType="separate"/>
            </w:r>
            <w:r w:rsidR="004A17F9" w:rsidRPr="004A17F9">
              <w:rPr>
                <w:noProof/>
                <w:webHidden/>
                <w:sz w:val="24"/>
                <w:szCs w:val="24"/>
              </w:rPr>
              <w:t>4</w:t>
            </w:r>
            <w:r w:rsidRPr="004A17F9">
              <w:rPr>
                <w:noProof/>
                <w:webHidden/>
                <w:sz w:val="24"/>
                <w:szCs w:val="24"/>
              </w:rPr>
              <w:fldChar w:fldCharType="end"/>
            </w:r>
          </w:hyperlink>
        </w:p>
        <w:p w14:paraId="64F70AAC" w14:textId="18405172" w:rsidR="00A03A1F" w:rsidRPr="004A17F9" w:rsidRDefault="00A03A1F">
          <w:pPr>
            <w:rPr>
              <w:sz w:val="24"/>
              <w:szCs w:val="24"/>
            </w:rPr>
          </w:pPr>
          <w:r w:rsidRPr="004A17F9">
            <w:rPr>
              <w:b/>
              <w:bCs/>
              <w:noProof/>
              <w:sz w:val="24"/>
              <w:szCs w:val="24"/>
            </w:rPr>
            <w:fldChar w:fldCharType="end"/>
          </w:r>
        </w:p>
      </w:sdtContent>
    </w:sdt>
    <w:p w14:paraId="239366D6" w14:textId="77777777" w:rsidR="00A03A1F" w:rsidRDefault="00A03A1F">
      <w:pPr>
        <w:rPr>
          <w:rFonts w:ascii="Times New Roman" w:hAnsi="Times New Roman" w:cs="Times New Roman"/>
          <w:b/>
          <w:bCs/>
          <w:sz w:val="24"/>
          <w:szCs w:val="24"/>
        </w:rPr>
      </w:pPr>
      <w:r>
        <w:rPr>
          <w:rFonts w:ascii="Times New Roman" w:hAnsi="Times New Roman" w:cs="Times New Roman"/>
          <w:b/>
          <w:bCs/>
          <w:sz w:val="24"/>
          <w:szCs w:val="24"/>
        </w:rPr>
        <w:br w:type="page"/>
      </w:r>
    </w:p>
    <w:p w14:paraId="11347FCB" w14:textId="12A6C9AB" w:rsidR="00A03A1F" w:rsidRPr="00A03A1F" w:rsidRDefault="00A03A1F" w:rsidP="00A03A1F">
      <w:pPr>
        <w:pStyle w:val="Heading1"/>
      </w:pPr>
      <w:bookmarkStart w:id="0" w:name="_Toc194624661"/>
      <w:r w:rsidRPr="00A03A1F">
        <w:lastRenderedPageBreak/>
        <w:t>Introduction</w:t>
      </w:r>
      <w:bookmarkEnd w:id="0"/>
    </w:p>
    <w:p w14:paraId="2617399B" w14:textId="6ABE6D30"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world's population is increasingly being online today, especially in the recent post-pandemic years. A concerning trend is arising: short-form, low quality but addictive content, usually on social media, is exploding in popularity (Ortiz-Ospina, 2019). For instance, TikTok has exploded in user base to 1.925 billion users since its launch in 2018 (How Many Users on TikTok? Statistics &amp; Facts (2025), n.d.), Instagram Reels has similarly soared to 2 billion users, 726.8 million of which use Reels, despite Instagram Reels only having launched in August 2020 (Connell, 2025), and YouTube Short's has ballooned to 90 billion viewed videos in 2024 compared to 30 billion in 2021 (Ch, 2025). Moreover, video content has also been shortening in length in general. Social media, where brain rot content is typically found, has grown by an absurd 2.52x in the last 10 years, putting it at 5.24 billion people now - a solid majority of the world (Team, 2025). This phenomenon has come to be dubbed as "brain rot" (Heaton, 2024). While the pandemic lockdowns certainly exacerbated this trend, with increased time spent online globally, it is crucial to recognize that the rise of 'brain rot' content was already underway prior to this period. With how our behaviours shape us, it is vital to understand its impact, as research already shows a multitude of negative effects: shortened attention spans, reinforcement of existing viewpoints, dampened critical thinking, worsened academic anxiety, academic engagement and mindfulness, and causes depression - and this list is non-exhaustive. These are societal-level problems, that left unchecked, will have deep-running implications arising in the future. This project aims to have the joint goals of raising public awareness of the dangers of brain rot addiction, and discovering what works to mitigate this to help people live healthier lives.</w:t>
      </w:r>
    </w:p>
    <w:p w14:paraId="6409C540" w14:textId="77777777" w:rsidR="00A03A1F" w:rsidRPr="00A03A1F" w:rsidRDefault="00A03A1F" w:rsidP="00A03A1F">
      <w:pPr>
        <w:spacing w:line="240" w:lineRule="auto"/>
        <w:jc w:val="both"/>
        <w:rPr>
          <w:rFonts w:ascii="Times New Roman" w:hAnsi="Times New Roman" w:cs="Times New Roman"/>
          <w:sz w:val="24"/>
          <w:szCs w:val="24"/>
        </w:rPr>
      </w:pPr>
    </w:p>
    <w:p w14:paraId="65E10F33" w14:textId="220D8352" w:rsidR="00A03A1F" w:rsidRPr="00A03A1F" w:rsidRDefault="00A03A1F" w:rsidP="00A03A1F">
      <w:pPr>
        <w:pStyle w:val="Heading1"/>
      </w:pPr>
      <w:bookmarkStart w:id="1" w:name="_Toc194624662"/>
      <w:r w:rsidRPr="00A03A1F">
        <w:t>Related Work</w:t>
      </w:r>
      <w:bookmarkEnd w:id="1"/>
    </w:p>
    <w:p w14:paraId="06110766" w14:textId="539E6A27"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Naturally, as this is a very recent phenomenon, long-term effects of brain rot content cannot be studied just yet. Research shows that brain rot consumption shortens people's attention spans, reinforce existing viewpoints and dampens critical thinking (Kim, 2024). Another study on students (Li et al., 2024) found that brain rot content significantly affects student academic anxiety, academic engagement, and mindfulness for the worse. Li et al. (2024) also notes that practicing mindfulness mediates the effects on academic anxiety, thus showing an answer as to dampen the negative effects of brain rot addiction. Yet another study (Qu et al., 2023) shows that brain rot content addiction causes depression, which is known to cause many other negative effects. The combined results of these research highlight the significant negative impact of the consumption of brain rot content, and what to do about it. While there are many blogs and articles offering advice on how to deal with "brain rot", for example Curtis (2025) or Boys &amp; Girls Clubs of America (2025), there is a lack of hard research to validate these. This project distinguishes itself by quantifying how bad the effects are and what helps with data.</w:t>
      </w:r>
    </w:p>
    <w:p w14:paraId="56558ECC" w14:textId="495BDE2B" w:rsidR="00A03A1F" w:rsidRDefault="00A03A1F">
      <w:pPr>
        <w:rPr>
          <w:rFonts w:ascii="Times New Roman" w:hAnsi="Times New Roman" w:cs="Times New Roman"/>
          <w:sz w:val="24"/>
          <w:szCs w:val="24"/>
        </w:rPr>
      </w:pPr>
      <w:r>
        <w:rPr>
          <w:rFonts w:ascii="Times New Roman" w:hAnsi="Times New Roman" w:cs="Times New Roman"/>
          <w:sz w:val="24"/>
          <w:szCs w:val="24"/>
        </w:rPr>
        <w:br w:type="page"/>
      </w:r>
    </w:p>
    <w:p w14:paraId="2B541189" w14:textId="1DCB130E" w:rsidR="00A03A1F" w:rsidRPr="00A03A1F" w:rsidRDefault="00A03A1F" w:rsidP="00A03A1F">
      <w:pPr>
        <w:pStyle w:val="Heading1"/>
      </w:pPr>
      <w:bookmarkStart w:id="2" w:name="_Toc194624663"/>
      <w:r w:rsidRPr="00A03A1F">
        <w:lastRenderedPageBreak/>
        <w:t>Business Model</w:t>
      </w:r>
      <w:bookmarkEnd w:id="2"/>
    </w:p>
    <w:p w14:paraId="53317E0C" w14:textId="77777777"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project evaluates how 'brain rot' addiction impacts academic performance, quantifies its negative effects, and identifies effective mitigation strategies. It will have the joint goals of raising public awareness of the dangers of brain rot addiction, and discovering what works to mitigate this to help people live healthier lives. This project will be put best to use in educational and mental health institutions, and is also of great benefit to governments and society as a whole, to help implement mitigation strategies. The primary stakeholders who will benefit from this project are:</w:t>
      </w:r>
    </w:p>
    <w:p w14:paraId="2CBD84ED" w14:textId="77777777" w:rsidR="00A03A1F" w:rsidRPr="00A03A1F" w:rsidRDefault="00A03A1F" w:rsidP="00A03A1F">
      <w:pPr>
        <w:pStyle w:val="Heading2"/>
      </w:pPr>
      <w:bookmarkStart w:id="3" w:name="_Toc194624664"/>
      <w:r w:rsidRPr="00A03A1F">
        <w:t>1. Educators</w:t>
      </w:r>
      <w:bookmarkEnd w:id="3"/>
    </w:p>
    <w:p w14:paraId="7DA14785" w14:textId="58836250"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Brain rot affects educational outcomes through reduced focus and increased anxiety in students (Li et al., 2024). By understanding its roots, educators can tailor interventions to improve student performance at its fundamental cause.</w:t>
      </w:r>
    </w:p>
    <w:p w14:paraId="2F41A7D6" w14:textId="77777777" w:rsidR="00A03A1F" w:rsidRPr="00A03A1F" w:rsidRDefault="00A03A1F" w:rsidP="00A03A1F">
      <w:pPr>
        <w:pStyle w:val="Heading2"/>
      </w:pPr>
      <w:bookmarkStart w:id="4" w:name="_Toc194624665"/>
      <w:r w:rsidRPr="00A03A1F">
        <w:t>2. Mental health practitioners</w:t>
      </w:r>
      <w:bookmarkEnd w:id="4"/>
    </w:p>
    <w:p w14:paraId="04D09397" w14:textId="435F8788"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Brain rot exacerbates depression, alongside other mental health problems (Qu et al., 2023), making it more difficult for clients to engage in healthier living. Through a better understanding of this phenomenon, counsellors and therapists will be able to better guide their clients towards healthier lives with improved well-being.</w:t>
      </w:r>
    </w:p>
    <w:p w14:paraId="50BAA8F9" w14:textId="77777777" w:rsidR="00A03A1F" w:rsidRPr="00A03A1F" w:rsidRDefault="00A03A1F" w:rsidP="00A03A1F">
      <w:pPr>
        <w:pStyle w:val="Heading2"/>
      </w:pPr>
      <w:bookmarkStart w:id="5" w:name="_Toc194624666"/>
      <w:r w:rsidRPr="00A03A1F">
        <w:t>3. Government regulators</w:t>
      </w:r>
      <w:bookmarkEnd w:id="5"/>
    </w:p>
    <w:p w14:paraId="23F13D3D" w14:textId="42DF3889"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Brain rot poses a significant detriment to society, contributing to reduced productivity (Kim,2024) and increased mental health costs (Qu et al., 2023) at a societal level, thereby hindering both economic and technological progress. Providing concrete evidence of these impacts is crucial for driving government action. With compelling data, governments globally can be urged to recognize the urgency of combating brain rot and implement effective measures, such as regulations on social media/content creators and public mental health campaigns to promote awareness.</w:t>
      </w:r>
    </w:p>
    <w:p w14:paraId="78C70C66" w14:textId="77777777" w:rsidR="00A03A1F" w:rsidRPr="00A03A1F" w:rsidRDefault="00A03A1F" w:rsidP="00A03A1F">
      <w:pPr>
        <w:pStyle w:val="Heading2"/>
      </w:pPr>
      <w:bookmarkStart w:id="6" w:name="_Toc194624667"/>
      <w:r w:rsidRPr="00A03A1F">
        <w:t>4. Parents</w:t>
      </w:r>
      <w:bookmarkEnd w:id="6"/>
    </w:p>
    <w:p w14:paraId="07338A96" w14:textId="0888A83B"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developmental impact of brain rot on children and adolescents is a serious concern (Kim,2024). This project will empower parents to take proactive steps to shield their children from the addictive nature of this content, fostering healthier growth. Furthermore, it will provide guidance for parents seeking to mitigate the negative effects of brain rot in situations where children are already exposed (Boys &amp; Girls Clubs of America, 2025).</w:t>
      </w:r>
    </w:p>
    <w:p w14:paraId="5F5854C3" w14:textId="77777777" w:rsidR="00A03A1F" w:rsidRPr="00A03A1F" w:rsidRDefault="00A03A1F" w:rsidP="00A03A1F">
      <w:pPr>
        <w:pStyle w:val="Heading2"/>
      </w:pPr>
      <w:bookmarkStart w:id="7" w:name="_Toc194624668"/>
      <w:r w:rsidRPr="00A03A1F">
        <w:t>5. Society as a whole</w:t>
      </w:r>
      <w:bookmarkEnd w:id="7"/>
    </w:p>
    <w:p w14:paraId="5AB8A67D" w14:textId="7DAA8558"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general population will have better resources to better their well-being and productivity.</w:t>
      </w:r>
    </w:p>
    <w:p w14:paraId="78D7E798" w14:textId="77777777" w:rsidR="00A03A1F" w:rsidRPr="00A03A1F" w:rsidRDefault="00A03A1F" w:rsidP="00A03A1F">
      <w:pPr>
        <w:pStyle w:val="Heading2"/>
      </w:pPr>
      <w:bookmarkStart w:id="8" w:name="_Toc194624669"/>
      <w:r w:rsidRPr="00A03A1F">
        <w:t>6. Research</w:t>
      </w:r>
      <w:bookmarkEnd w:id="8"/>
    </w:p>
    <w:p w14:paraId="0DDC986D" w14:textId="11CA7DBA"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This contributes to society's knowledge of the impact of our behaviours on our lives.</w:t>
      </w:r>
    </w:p>
    <w:p w14:paraId="546E43C1" w14:textId="77777777" w:rsidR="00A03A1F" w:rsidRPr="00A03A1F" w:rsidRDefault="00A03A1F" w:rsidP="00A03A1F">
      <w:pPr>
        <w:spacing w:line="240" w:lineRule="auto"/>
        <w:jc w:val="both"/>
        <w:rPr>
          <w:rFonts w:ascii="Times New Roman" w:hAnsi="Times New Roman" w:cs="Times New Roman"/>
          <w:sz w:val="24"/>
          <w:szCs w:val="24"/>
        </w:rPr>
      </w:pPr>
    </w:p>
    <w:p w14:paraId="4EBEBE9D" w14:textId="77777777" w:rsidR="00A03A1F" w:rsidRDefault="00A03A1F">
      <w:pPr>
        <w:rPr>
          <w:rFonts w:asciiTheme="majorHAnsi" w:eastAsiaTheme="majorEastAsia" w:hAnsiTheme="majorHAnsi" w:cstheme="majorBidi"/>
          <w:color w:val="2F5496" w:themeColor="accent1" w:themeShade="BF"/>
          <w:sz w:val="40"/>
          <w:szCs w:val="40"/>
        </w:rPr>
      </w:pPr>
      <w:r>
        <w:br w:type="page"/>
      </w:r>
    </w:p>
    <w:p w14:paraId="252A177C" w14:textId="17450ADF" w:rsidR="00A03A1F" w:rsidRPr="00A03A1F" w:rsidRDefault="00A03A1F" w:rsidP="00A03A1F">
      <w:pPr>
        <w:pStyle w:val="Heading1"/>
      </w:pPr>
      <w:bookmarkStart w:id="9" w:name="_Toc194624670"/>
      <w:r w:rsidRPr="00A03A1F">
        <w:lastRenderedPageBreak/>
        <w:t>References</w:t>
      </w:r>
      <w:bookmarkEnd w:id="9"/>
    </w:p>
    <w:p w14:paraId="5AD3B7C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1. Ortiz-Ospina, E. (2019, September 18). The rise of social media. Our World in Data. https://ourworldindata.org/rise-of-social-media</w:t>
      </w:r>
    </w:p>
    <w:p w14:paraId="073D3A7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2. How many users on TikTok? Statistics &amp; Facts (2025). (n.d.). https://seo.ai/blog/how-many-users-on-tiktok</w:t>
      </w:r>
    </w:p>
    <w:p w14:paraId="52F78D9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3. Connell, A. (2025, January 1). 32 Top Instagram Reels Statistics for 2025. Adam Connell. https://adamconnell.me/instagram-reels-statistics/</w:t>
      </w:r>
    </w:p>
    <w:p w14:paraId="7DFEB3F6"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 xml:space="preserve">4. Ch, D. (2025, January 8). YouTube shorts statistics. </w:t>
      </w:r>
      <w:proofErr w:type="spellStart"/>
      <w:r w:rsidRPr="00A03A1F">
        <w:rPr>
          <w:rFonts w:ascii="Times New Roman" w:hAnsi="Times New Roman" w:cs="Times New Roman"/>
          <w:sz w:val="24"/>
          <w:szCs w:val="24"/>
        </w:rPr>
        <w:t>SendShort</w:t>
      </w:r>
      <w:proofErr w:type="spellEnd"/>
      <w:r w:rsidRPr="00A03A1F">
        <w:rPr>
          <w:rFonts w:ascii="Times New Roman" w:hAnsi="Times New Roman" w:cs="Times New Roman"/>
          <w:sz w:val="24"/>
          <w:szCs w:val="24"/>
        </w:rPr>
        <w:t xml:space="preserve"> - Create Viral Shorts Instantly </w:t>
      </w:r>
      <w:proofErr w:type="gramStart"/>
      <w:r w:rsidRPr="00A03A1F">
        <w:rPr>
          <w:rFonts w:ascii="Times New Roman" w:hAnsi="Times New Roman" w:cs="Times New Roman"/>
          <w:sz w:val="24"/>
          <w:szCs w:val="24"/>
        </w:rPr>
        <w:t>With</w:t>
      </w:r>
      <w:proofErr w:type="gramEnd"/>
      <w:r w:rsidRPr="00A03A1F">
        <w:rPr>
          <w:rFonts w:ascii="Times New Roman" w:hAnsi="Times New Roman" w:cs="Times New Roman"/>
          <w:sz w:val="24"/>
          <w:szCs w:val="24"/>
        </w:rPr>
        <w:t xml:space="preserve"> </w:t>
      </w:r>
      <w:proofErr w:type="spellStart"/>
      <w:r w:rsidRPr="00A03A1F">
        <w:rPr>
          <w:rFonts w:ascii="Times New Roman" w:hAnsi="Times New Roman" w:cs="Times New Roman"/>
          <w:sz w:val="24"/>
          <w:szCs w:val="24"/>
        </w:rPr>
        <w:t>SendShort</w:t>
      </w:r>
      <w:proofErr w:type="spellEnd"/>
      <w:r w:rsidRPr="00A03A1F">
        <w:rPr>
          <w:rFonts w:ascii="Times New Roman" w:hAnsi="Times New Roman" w:cs="Times New Roman"/>
          <w:sz w:val="24"/>
          <w:szCs w:val="24"/>
        </w:rPr>
        <w:t>. https://sendshort.ai/statistics/shorts/</w:t>
      </w:r>
    </w:p>
    <w:p w14:paraId="2F4ADEBA"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 xml:space="preserve">5. Team, B. (2025, February 10). Social Media Usage &amp; Growth Statistics. </w:t>
      </w:r>
      <w:proofErr w:type="spellStart"/>
      <w:r w:rsidRPr="00A03A1F">
        <w:rPr>
          <w:rFonts w:ascii="Times New Roman" w:hAnsi="Times New Roman" w:cs="Times New Roman"/>
          <w:sz w:val="24"/>
          <w:szCs w:val="24"/>
        </w:rPr>
        <w:t>Backlinko</w:t>
      </w:r>
      <w:proofErr w:type="spellEnd"/>
      <w:r w:rsidRPr="00A03A1F">
        <w:rPr>
          <w:rFonts w:ascii="Times New Roman" w:hAnsi="Times New Roman" w:cs="Times New Roman"/>
          <w:sz w:val="24"/>
          <w:szCs w:val="24"/>
        </w:rPr>
        <w:t>. https://backlinko.com/social-media-users</w:t>
      </w:r>
    </w:p>
    <w:p w14:paraId="664F50DF"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6. Heaton, B. (2024, December 2). ‘Brain rot’ named Oxford Word of the Year 2024. Oxford University Press. https://corp.oup.com/news/brain-rot-named-oxford-word-of-the-year-2024/</w:t>
      </w:r>
    </w:p>
    <w:p w14:paraId="0BDE69E9"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7. Kim, I. (2024). EXPLORING THE COGNITIVE AND SOCIAL EFFECTS OF TIKTOK ON ADOLESCENT MINDS: a STUDY OF SHORT-FORM VIDEO CONSUMPTION. ierj.in. https://doi.org/10.21276/IERJ24769489007345</w:t>
      </w:r>
    </w:p>
    <w:p w14:paraId="6E91BC86"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8. Li, G., Geng, Y., &amp; Wu, T. (2024). Effects of short-form video app addiction on academic anxiety and academic engagement: The mediating role of mindfulness. Frontiers in Psychology, 15. https://doi.org/10.3389/fpsyg.2024.1428813</w:t>
      </w:r>
    </w:p>
    <w:p w14:paraId="67FA595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 xml:space="preserve">9. Qu, D., Liu, B., Jia, L., Zhang, X., Chen, D., Zhang, Q., Feng, Y., &amp; Chen, R. (2023). The longitudinal relationships between short video addiction and depressive symptoms: A cross-lagged panel network analysis. Computers in Human </w:t>
      </w:r>
      <w:proofErr w:type="spellStart"/>
      <w:r w:rsidRPr="00A03A1F">
        <w:rPr>
          <w:rFonts w:ascii="Times New Roman" w:hAnsi="Times New Roman" w:cs="Times New Roman"/>
          <w:sz w:val="24"/>
          <w:szCs w:val="24"/>
        </w:rPr>
        <w:t>Behavior</w:t>
      </w:r>
      <w:proofErr w:type="spellEnd"/>
      <w:r w:rsidRPr="00A03A1F">
        <w:rPr>
          <w:rFonts w:ascii="Times New Roman" w:hAnsi="Times New Roman" w:cs="Times New Roman"/>
          <w:sz w:val="24"/>
          <w:szCs w:val="24"/>
        </w:rPr>
        <w:t>, 152, 108059. https://doi.org/10.1016/j.chb.2023.108059</w:t>
      </w:r>
    </w:p>
    <w:p w14:paraId="0A413CFD"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10. Curtis, L. (2025, January 6). 12 habits to Prevent "Brain Rot" Health. https://www.health.com/habits-to-prevent-brain-rot-8766150</w:t>
      </w:r>
    </w:p>
    <w:p w14:paraId="03CD711C"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11. Boys &amp; Girls Clubs of America. (2025, February 26). Supporting Digital Well-being: 12 Ways to Help Teens Unplug from Technology - Boys &amp; Girls Clubs of America. https://www.bgca.org/news-stories/2025/February/unplugging/</w:t>
      </w:r>
    </w:p>
    <w:p w14:paraId="7B78DF50" w14:textId="77777777" w:rsidR="00A03A1F" w:rsidRPr="00A03A1F" w:rsidRDefault="00A03A1F" w:rsidP="00A03A1F">
      <w:pPr>
        <w:spacing w:line="240" w:lineRule="auto"/>
        <w:jc w:val="both"/>
        <w:rPr>
          <w:rFonts w:ascii="Times New Roman" w:hAnsi="Times New Roman" w:cs="Times New Roman"/>
          <w:sz w:val="24"/>
          <w:szCs w:val="24"/>
        </w:rPr>
      </w:pPr>
    </w:p>
    <w:p w14:paraId="37A1BB81" w14:textId="77777777" w:rsidR="00D152A0" w:rsidRPr="00A03A1F" w:rsidRDefault="00D152A0" w:rsidP="00A03A1F">
      <w:pPr>
        <w:spacing w:line="240" w:lineRule="auto"/>
        <w:jc w:val="both"/>
        <w:rPr>
          <w:rFonts w:ascii="Times New Roman" w:hAnsi="Times New Roman" w:cs="Times New Roman"/>
          <w:sz w:val="24"/>
          <w:szCs w:val="24"/>
        </w:rPr>
      </w:pPr>
    </w:p>
    <w:sectPr w:rsidR="00D152A0" w:rsidRPr="00A0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1F"/>
    <w:rsid w:val="004A17F9"/>
    <w:rsid w:val="00A03A1F"/>
    <w:rsid w:val="00C41BAC"/>
    <w:rsid w:val="00C530CF"/>
    <w:rsid w:val="00D152A0"/>
    <w:rsid w:val="00F27E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354A"/>
  <w15:chartTrackingRefBased/>
  <w15:docId w15:val="{67B09946-5B5B-49F1-841B-6A5E3135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3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3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A1F"/>
    <w:rPr>
      <w:rFonts w:eastAsiaTheme="majorEastAsia" w:cstheme="majorBidi"/>
      <w:color w:val="272727" w:themeColor="text1" w:themeTint="D8"/>
    </w:rPr>
  </w:style>
  <w:style w:type="paragraph" w:styleId="Title">
    <w:name w:val="Title"/>
    <w:basedOn w:val="Normal"/>
    <w:next w:val="Normal"/>
    <w:link w:val="TitleChar"/>
    <w:uiPriority w:val="10"/>
    <w:qFormat/>
    <w:rsid w:val="00A03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A1F"/>
    <w:pPr>
      <w:spacing w:before="160"/>
      <w:jc w:val="center"/>
    </w:pPr>
    <w:rPr>
      <w:i/>
      <w:iCs/>
      <w:color w:val="404040" w:themeColor="text1" w:themeTint="BF"/>
    </w:rPr>
  </w:style>
  <w:style w:type="character" w:customStyle="1" w:styleId="QuoteChar">
    <w:name w:val="Quote Char"/>
    <w:basedOn w:val="DefaultParagraphFont"/>
    <w:link w:val="Quote"/>
    <w:uiPriority w:val="29"/>
    <w:rsid w:val="00A03A1F"/>
    <w:rPr>
      <w:i/>
      <w:iCs/>
      <w:color w:val="404040" w:themeColor="text1" w:themeTint="BF"/>
    </w:rPr>
  </w:style>
  <w:style w:type="paragraph" w:styleId="ListParagraph">
    <w:name w:val="List Paragraph"/>
    <w:basedOn w:val="Normal"/>
    <w:uiPriority w:val="34"/>
    <w:qFormat/>
    <w:rsid w:val="00A03A1F"/>
    <w:pPr>
      <w:ind w:left="720"/>
      <w:contextualSpacing/>
    </w:pPr>
  </w:style>
  <w:style w:type="character" w:styleId="IntenseEmphasis">
    <w:name w:val="Intense Emphasis"/>
    <w:basedOn w:val="DefaultParagraphFont"/>
    <w:uiPriority w:val="21"/>
    <w:qFormat/>
    <w:rsid w:val="00A03A1F"/>
    <w:rPr>
      <w:i/>
      <w:iCs/>
      <w:color w:val="2F5496" w:themeColor="accent1" w:themeShade="BF"/>
    </w:rPr>
  </w:style>
  <w:style w:type="paragraph" w:styleId="IntenseQuote">
    <w:name w:val="Intense Quote"/>
    <w:basedOn w:val="Normal"/>
    <w:next w:val="Normal"/>
    <w:link w:val="IntenseQuoteChar"/>
    <w:uiPriority w:val="30"/>
    <w:qFormat/>
    <w:rsid w:val="00A03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A1F"/>
    <w:rPr>
      <w:i/>
      <w:iCs/>
      <w:color w:val="2F5496" w:themeColor="accent1" w:themeShade="BF"/>
    </w:rPr>
  </w:style>
  <w:style w:type="character" w:styleId="IntenseReference">
    <w:name w:val="Intense Reference"/>
    <w:basedOn w:val="DefaultParagraphFont"/>
    <w:uiPriority w:val="32"/>
    <w:qFormat/>
    <w:rsid w:val="00A03A1F"/>
    <w:rPr>
      <w:b/>
      <w:bCs/>
      <w:smallCaps/>
      <w:color w:val="2F5496" w:themeColor="accent1" w:themeShade="BF"/>
      <w:spacing w:val="5"/>
    </w:rPr>
  </w:style>
  <w:style w:type="paragraph" w:styleId="TOCHeading">
    <w:name w:val="TOC Heading"/>
    <w:basedOn w:val="Heading1"/>
    <w:next w:val="Normal"/>
    <w:uiPriority w:val="39"/>
    <w:unhideWhenUsed/>
    <w:qFormat/>
    <w:rsid w:val="00A03A1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03A1F"/>
    <w:pPr>
      <w:spacing w:after="100"/>
    </w:pPr>
  </w:style>
  <w:style w:type="paragraph" w:styleId="TOC2">
    <w:name w:val="toc 2"/>
    <w:basedOn w:val="Normal"/>
    <w:next w:val="Normal"/>
    <w:autoRedefine/>
    <w:uiPriority w:val="39"/>
    <w:unhideWhenUsed/>
    <w:rsid w:val="00A03A1F"/>
    <w:pPr>
      <w:spacing w:after="100"/>
      <w:ind w:left="220"/>
    </w:pPr>
  </w:style>
  <w:style w:type="character" w:styleId="Hyperlink">
    <w:name w:val="Hyperlink"/>
    <w:basedOn w:val="DefaultParagraphFont"/>
    <w:uiPriority w:val="99"/>
    <w:unhideWhenUsed/>
    <w:rsid w:val="00A03A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69606">
      <w:bodyDiv w:val="1"/>
      <w:marLeft w:val="0"/>
      <w:marRight w:val="0"/>
      <w:marTop w:val="0"/>
      <w:marBottom w:val="0"/>
      <w:divBdr>
        <w:top w:val="none" w:sz="0" w:space="0" w:color="auto"/>
        <w:left w:val="none" w:sz="0" w:space="0" w:color="auto"/>
        <w:bottom w:val="none" w:sz="0" w:space="0" w:color="auto"/>
        <w:right w:val="none" w:sz="0" w:space="0" w:color="auto"/>
      </w:divBdr>
      <w:divsChild>
        <w:div w:id="968779597">
          <w:marLeft w:val="0"/>
          <w:marRight w:val="0"/>
          <w:marTop w:val="0"/>
          <w:marBottom w:val="0"/>
          <w:divBdr>
            <w:top w:val="none" w:sz="0" w:space="0" w:color="auto"/>
            <w:left w:val="none" w:sz="0" w:space="0" w:color="auto"/>
            <w:bottom w:val="none" w:sz="0" w:space="0" w:color="auto"/>
            <w:right w:val="none" w:sz="0" w:space="0" w:color="auto"/>
          </w:divBdr>
          <w:divsChild>
            <w:div w:id="1797025274">
              <w:marLeft w:val="0"/>
              <w:marRight w:val="0"/>
              <w:marTop w:val="0"/>
              <w:marBottom w:val="0"/>
              <w:divBdr>
                <w:top w:val="none" w:sz="0" w:space="0" w:color="auto"/>
                <w:left w:val="none" w:sz="0" w:space="0" w:color="auto"/>
                <w:bottom w:val="none" w:sz="0" w:space="0" w:color="auto"/>
                <w:right w:val="none" w:sz="0" w:space="0" w:color="auto"/>
              </w:divBdr>
            </w:div>
            <w:div w:id="637106794">
              <w:marLeft w:val="0"/>
              <w:marRight w:val="0"/>
              <w:marTop w:val="0"/>
              <w:marBottom w:val="0"/>
              <w:divBdr>
                <w:top w:val="none" w:sz="0" w:space="0" w:color="auto"/>
                <w:left w:val="none" w:sz="0" w:space="0" w:color="auto"/>
                <w:bottom w:val="none" w:sz="0" w:space="0" w:color="auto"/>
                <w:right w:val="none" w:sz="0" w:space="0" w:color="auto"/>
              </w:divBdr>
            </w:div>
            <w:div w:id="1441412995">
              <w:marLeft w:val="0"/>
              <w:marRight w:val="0"/>
              <w:marTop w:val="0"/>
              <w:marBottom w:val="0"/>
              <w:divBdr>
                <w:top w:val="none" w:sz="0" w:space="0" w:color="auto"/>
                <w:left w:val="none" w:sz="0" w:space="0" w:color="auto"/>
                <w:bottom w:val="none" w:sz="0" w:space="0" w:color="auto"/>
                <w:right w:val="none" w:sz="0" w:space="0" w:color="auto"/>
              </w:divBdr>
            </w:div>
            <w:div w:id="1019772168">
              <w:marLeft w:val="0"/>
              <w:marRight w:val="0"/>
              <w:marTop w:val="0"/>
              <w:marBottom w:val="0"/>
              <w:divBdr>
                <w:top w:val="none" w:sz="0" w:space="0" w:color="auto"/>
                <w:left w:val="none" w:sz="0" w:space="0" w:color="auto"/>
                <w:bottom w:val="none" w:sz="0" w:space="0" w:color="auto"/>
                <w:right w:val="none" w:sz="0" w:space="0" w:color="auto"/>
              </w:divBdr>
            </w:div>
            <w:div w:id="927615913">
              <w:marLeft w:val="0"/>
              <w:marRight w:val="0"/>
              <w:marTop w:val="0"/>
              <w:marBottom w:val="0"/>
              <w:divBdr>
                <w:top w:val="none" w:sz="0" w:space="0" w:color="auto"/>
                <w:left w:val="none" w:sz="0" w:space="0" w:color="auto"/>
                <w:bottom w:val="none" w:sz="0" w:space="0" w:color="auto"/>
                <w:right w:val="none" w:sz="0" w:space="0" w:color="auto"/>
              </w:divBdr>
            </w:div>
            <w:div w:id="1017123111">
              <w:marLeft w:val="0"/>
              <w:marRight w:val="0"/>
              <w:marTop w:val="0"/>
              <w:marBottom w:val="0"/>
              <w:divBdr>
                <w:top w:val="none" w:sz="0" w:space="0" w:color="auto"/>
                <w:left w:val="none" w:sz="0" w:space="0" w:color="auto"/>
                <w:bottom w:val="none" w:sz="0" w:space="0" w:color="auto"/>
                <w:right w:val="none" w:sz="0" w:space="0" w:color="auto"/>
              </w:divBdr>
            </w:div>
            <w:div w:id="451441895">
              <w:marLeft w:val="0"/>
              <w:marRight w:val="0"/>
              <w:marTop w:val="0"/>
              <w:marBottom w:val="0"/>
              <w:divBdr>
                <w:top w:val="none" w:sz="0" w:space="0" w:color="auto"/>
                <w:left w:val="none" w:sz="0" w:space="0" w:color="auto"/>
                <w:bottom w:val="none" w:sz="0" w:space="0" w:color="auto"/>
                <w:right w:val="none" w:sz="0" w:space="0" w:color="auto"/>
              </w:divBdr>
            </w:div>
            <w:div w:id="2036618766">
              <w:marLeft w:val="0"/>
              <w:marRight w:val="0"/>
              <w:marTop w:val="0"/>
              <w:marBottom w:val="0"/>
              <w:divBdr>
                <w:top w:val="none" w:sz="0" w:space="0" w:color="auto"/>
                <w:left w:val="none" w:sz="0" w:space="0" w:color="auto"/>
                <w:bottom w:val="none" w:sz="0" w:space="0" w:color="auto"/>
                <w:right w:val="none" w:sz="0" w:space="0" w:color="auto"/>
              </w:divBdr>
            </w:div>
            <w:div w:id="1967467437">
              <w:marLeft w:val="0"/>
              <w:marRight w:val="0"/>
              <w:marTop w:val="0"/>
              <w:marBottom w:val="0"/>
              <w:divBdr>
                <w:top w:val="none" w:sz="0" w:space="0" w:color="auto"/>
                <w:left w:val="none" w:sz="0" w:space="0" w:color="auto"/>
                <w:bottom w:val="none" w:sz="0" w:space="0" w:color="auto"/>
                <w:right w:val="none" w:sz="0" w:space="0" w:color="auto"/>
              </w:divBdr>
            </w:div>
            <w:div w:id="858541368">
              <w:marLeft w:val="0"/>
              <w:marRight w:val="0"/>
              <w:marTop w:val="0"/>
              <w:marBottom w:val="0"/>
              <w:divBdr>
                <w:top w:val="none" w:sz="0" w:space="0" w:color="auto"/>
                <w:left w:val="none" w:sz="0" w:space="0" w:color="auto"/>
                <w:bottom w:val="none" w:sz="0" w:space="0" w:color="auto"/>
                <w:right w:val="none" w:sz="0" w:space="0" w:color="auto"/>
              </w:divBdr>
            </w:div>
            <w:div w:id="1809086031">
              <w:marLeft w:val="0"/>
              <w:marRight w:val="0"/>
              <w:marTop w:val="0"/>
              <w:marBottom w:val="0"/>
              <w:divBdr>
                <w:top w:val="none" w:sz="0" w:space="0" w:color="auto"/>
                <w:left w:val="none" w:sz="0" w:space="0" w:color="auto"/>
                <w:bottom w:val="none" w:sz="0" w:space="0" w:color="auto"/>
                <w:right w:val="none" w:sz="0" w:space="0" w:color="auto"/>
              </w:divBdr>
            </w:div>
            <w:div w:id="1598173831">
              <w:marLeft w:val="0"/>
              <w:marRight w:val="0"/>
              <w:marTop w:val="0"/>
              <w:marBottom w:val="0"/>
              <w:divBdr>
                <w:top w:val="none" w:sz="0" w:space="0" w:color="auto"/>
                <w:left w:val="none" w:sz="0" w:space="0" w:color="auto"/>
                <w:bottom w:val="none" w:sz="0" w:space="0" w:color="auto"/>
                <w:right w:val="none" w:sz="0" w:space="0" w:color="auto"/>
              </w:divBdr>
            </w:div>
            <w:div w:id="1975058504">
              <w:marLeft w:val="0"/>
              <w:marRight w:val="0"/>
              <w:marTop w:val="0"/>
              <w:marBottom w:val="0"/>
              <w:divBdr>
                <w:top w:val="none" w:sz="0" w:space="0" w:color="auto"/>
                <w:left w:val="none" w:sz="0" w:space="0" w:color="auto"/>
                <w:bottom w:val="none" w:sz="0" w:space="0" w:color="auto"/>
                <w:right w:val="none" w:sz="0" w:space="0" w:color="auto"/>
              </w:divBdr>
            </w:div>
            <w:div w:id="1581913049">
              <w:marLeft w:val="0"/>
              <w:marRight w:val="0"/>
              <w:marTop w:val="0"/>
              <w:marBottom w:val="0"/>
              <w:divBdr>
                <w:top w:val="none" w:sz="0" w:space="0" w:color="auto"/>
                <w:left w:val="none" w:sz="0" w:space="0" w:color="auto"/>
                <w:bottom w:val="none" w:sz="0" w:space="0" w:color="auto"/>
                <w:right w:val="none" w:sz="0" w:space="0" w:color="auto"/>
              </w:divBdr>
            </w:div>
            <w:div w:id="54355262">
              <w:marLeft w:val="0"/>
              <w:marRight w:val="0"/>
              <w:marTop w:val="0"/>
              <w:marBottom w:val="0"/>
              <w:divBdr>
                <w:top w:val="none" w:sz="0" w:space="0" w:color="auto"/>
                <w:left w:val="none" w:sz="0" w:space="0" w:color="auto"/>
                <w:bottom w:val="none" w:sz="0" w:space="0" w:color="auto"/>
                <w:right w:val="none" w:sz="0" w:space="0" w:color="auto"/>
              </w:divBdr>
            </w:div>
            <w:div w:id="565459945">
              <w:marLeft w:val="0"/>
              <w:marRight w:val="0"/>
              <w:marTop w:val="0"/>
              <w:marBottom w:val="0"/>
              <w:divBdr>
                <w:top w:val="none" w:sz="0" w:space="0" w:color="auto"/>
                <w:left w:val="none" w:sz="0" w:space="0" w:color="auto"/>
                <w:bottom w:val="none" w:sz="0" w:space="0" w:color="auto"/>
                <w:right w:val="none" w:sz="0" w:space="0" w:color="auto"/>
              </w:divBdr>
            </w:div>
            <w:div w:id="2074499946">
              <w:marLeft w:val="0"/>
              <w:marRight w:val="0"/>
              <w:marTop w:val="0"/>
              <w:marBottom w:val="0"/>
              <w:divBdr>
                <w:top w:val="none" w:sz="0" w:space="0" w:color="auto"/>
                <w:left w:val="none" w:sz="0" w:space="0" w:color="auto"/>
                <w:bottom w:val="none" w:sz="0" w:space="0" w:color="auto"/>
                <w:right w:val="none" w:sz="0" w:space="0" w:color="auto"/>
              </w:divBdr>
            </w:div>
            <w:div w:id="55596447">
              <w:marLeft w:val="0"/>
              <w:marRight w:val="0"/>
              <w:marTop w:val="0"/>
              <w:marBottom w:val="0"/>
              <w:divBdr>
                <w:top w:val="none" w:sz="0" w:space="0" w:color="auto"/>
                <w:left w:val="none" w:sz="0" w:space="0" w:color="auto"/>
                <w:bottom w:val="none" w:sz="0" w:space="0" w:color="auto"/>
                <w:right w:val="none" w:sz="0" w:space="0" w:color="auto"/>
              </w:divBdr>
            </w:div>
            <w:div w:id="17001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360">
      <w:bodyDiv w:val="1"/>
      <w:marLeft w:val="0"/>
      <w:marRight w:val="0"/>
      <w:marTop w:val="0"/>
      <w:marBottom w:val="0"/>
      <w:divBdr>
        <w:top w:val="none" w:sz="0" w:space="0" w:color="auto"/>
        <w:left w:val="none" w:sz="0" w:space="0" w:color="auto"/>
        <w:bottom w:val="none" w:sz="0" w:space="0" w:color="auto"/>
        <w:right w:val="none" w:sz="0" w:space="0" w:color="auto"/>
      </w:divBdr>
      <w:divsChild>
        <w:div w:id="48262276">
          <w:marLeft w:val="0"/>
          <w:marRight w:val="0"/>
          <w:marTop w:val="0"/>
          <w:marBottom w:val="0"/>
          <w:divBdr>
            <w:top w:val="none" w:sz="0" w:space="0" w:color="auto"/>
            <w:left w:val="none" w:sz="0" w:space="0" w:color="auto"/>
            <w:bottom w:val="none" w:sz="0" w:space="0" w:color="auto"/>
            <w:right w:val="none" w:sz="0" w:space="0" w:color="auto"/>
          </w:divBdr>
          <w:divsChild>
            <w:div w:id="843084780">
              <w:marLeft w:val="0"/>
              <w:marRight w:val="0"/>
              <w:marTop w:val="0"/>
              <w:marBottom w:val="0"/>
              <w:divBdr>
                <w:top w:val="none" w:sz="0" w:space="0" w:color="auto"/>
                <w:left w:val="none" w:sz="0" w:space="0" w:color="auto"/>
                <w:bottom w:val="none" w:sz="0" w:space="0" w:color="auto"/>
                <w:right w:val="none" w:sz="0" w:space="0" w:color="auto"/>
              </w:divBdr>
            </w:div>
            <w:div w:id="1265914866">
              <w:marLeft w:val="0"/>
              <w:marRight w:val="0"/>
              <w:marTop w:val="0"/>
              <w:marBottom w:val="0"/>
              <w:divBdr>
                <w:top w:val="none" w:sz="0" w:space="0" w:color="auto"/>
                <w:left w:val="none" w:sz="0" w:space="0" w:color="auto"/>
                <w:bottom w:val="none" w:sz="0" w:space="0" w:color="auto"/>
                <w:right w:val="none" w:sz="0" w:space="0" w:color="auto"/>
              </w:divBdr>
            </w:div>
            <w:div w:id="2084331333">
              <w:marLeft w:val="0"/>
              <w:marRight w:val="0"/>
              <w:marTop w:val="0"/>
              <w:marBottom w:val="0"/>
              <w:divBdr>
                <w:top w:val="none" w:sz="0" w:space="0" w:color="auto"/>
                <w:left w:val="none" w:sz="0" w:space="0" w:color="auto"/>
                <w:bottom w:val="none" w:sz="0" w:space="0" w:color="auto"/>
                <w:right w:val="none" w:sz="0" w:space="0" w:color="auto"/>
              </w:divBdr>
            </w:div>
            <w:div w:id="19354498">
              <w:marLeft w:val="0"/>
              <w:marRight w:val="0"/>
              <w:marTop w:val="0"/>
              <w:marBottom w:val="0"/>
              <w:divBdr>
                <w:top w:val="none" w:sz="0" w:space="0" w:color="auto"/>
                <w:left w:val="none" w:sz="0" w:space="0" w:color="auto"/>
                <w:bottom w:val="none" w:sz="0" w:space="0" w:color="auto"/>
                <w:right w:val="none" w:sz="0" w:space="0" w:color="auto"/>
              </w:divBdr>
            </w:div>
            <w:div w:id="1139571694">
              <w:marLeft w:val="0"/>
              <w:marRight w:val="0"/>
              <w:marTop w:val="0"/>
              <w:marBottom w:val="0"/>
              <w:divBdr>
                <w:top w:val="none" w:sz="0" w:space="0" w:color="auto"/>
                <w:left w:val="none" w:sz="0" w:space="0" w:color="auto"/>
                <w:bottom w:val="none" w:sz="0" w:space="0" w:color="auto"/>
                <w:right w:val="none" w:sz="0" w:space="0" w:color="auto"/>
              </w:divBdr>
            </w:div>
            <w:div w:id="1956911845">
              <w:marLeft w:val="0"/>
              <w:marRight w:val="0"/>
              <w:marTop w:val="0"/>
              <w:marBottom w:val="0"/>
              <w:divBdr>
                <w:top w:val="none" w:sz="0" w:space="0" w:color="auto"/>
                <w:left w:val="none" w:sz="0" w:space="0" w:color="auto"/>
                <w:bottom w:val="none" w:sz="0" w:space="0" w:color="auto"/>
                <w:right w:val="none" w:sz="0" w:space="0" w:color="auto"/>
              </w:divBdr>
            </w:div>
            <w:div w:id="1438678650">
              <w:marLeft w:val="0"/>
              <w:marRight w:val="0"/>
              <w:marTop w:val="0"/>
              <w:marBottom w:val="0"/>
              <w:divBdr>
                <w:top w:val="none" w:sz="0" w:space="0" w:color="auto"/>
                <w:left w:val="none" w:sz="0" w:space="0" w:color="auto"/>
                <w:bottom w:val="none" w:sz="0" w:space="0" w:color="auto"/>
                <w:right w:val="none" w:sz="0" w:space="0" w:color="auto"/>
              </w:divBdr>
            </w:div>
            <w:div w:id="820734280">
              <w:marLeft w:val="0"/>
              <w:marRight w:val="0"/>
              <w:marTop w:val="0"/>
              <w:marBottom w:val="0"/>
              <w:divBdr>
                <w:top w:val="none" w:sz="0" w:space="0" w:color="auto"/>
                <w:left w:val="none" w:sz="0" w:space="0" w:color="auto"/>
                <w:bottom w:val="none" w:sz="0" w:space="0" w:color="auto"/>
                <w:right w:val="none" w:sz="0" w:space="0" w:color="auto"/>
              </w:divBdr>
            </w:div>
            <w:div w:id="166021927">
              <w:marLeft w:val="0"/>
              <w:marRight w:val="0"/>
              <w:marTop w:val="0"/>
              <w:marBottom w:val="0"/>
              <w:divBdr>
                <w:top w:val="none" w:sz="0" w:space="0" w:color="auto"/>
                <w:left w:val="none" w:sz="0" w:space="0" w:color="auto"/>
                <w:bottom w:val="none" w:sz="0" w:space="0" w:color="auto"/>
                <w:right w:val="none" w:sz="0" w:space="0" w:color="auto"/>
              </w:divBdr>
            </w:div>
            <w:div w:id="1101031321">
              <w:marLeft w:val="0"/>
              <w:marRight w:val="0"/>
              <w:marTop w:val="0"/>
              <w:marBottom w:val="0"/>
              <w:divBdr>
                <w:top w:val="none" w:sz="0" w:space="0" w:color="auto"/>
                <w:left w:val="none" w:sz="0" w:space="0" w:color="auto"/>
                <w:bottom w:val="none" w:sz="0" w:space="0" w:color="auto"/>
                <w:right w:val="none" w:sz="0" w:space="0" w:color="auto"/>
              </w:divBdr>
            </w:div>
            <w:div w:id="119960960">
              <w:marLeft w:val="0"/>
              <w:marRight w:val="0"/>
              <w:marTop w:val="0"/>
              <w:marBottom w:val="0"/>
              <w:divBdr>
                <w:top w:val="none" w:sz="0" w:space="0" w:color="auto"/>
                <w:left w:val="none" w:sz="0" w:space="0" w:color="auto"/>
                <w:bottom w:val="none" w:sz="0" w:space="0" w:color="auto"/>
                <w:right w:val="none" w:sz="0" w:space="0" w:color="auto"/>
              </w:divBdr>
            </w:div>
            <w:div w:id="1624924409">
              <w:marLeft w:val="0"/>
              <w:marRight w:val="0"/>
              <w:marTop w:val="0"/>
              <w:marBottom w:val="0"/>
              <w:divBdr>
                <w:top w:val="none" w:sz="0" w:space="0" w:color="auto"/>
                <w:left w:val="none" w:sz="0" w:space="0" w:color="auto"/>
                <w:bottom w:val="none" w:sz="0" w:space="0" w:color="auto"/>
                <w:right w:val="none" w:sz="0" w:space="0" w:color="auto"/>
              </w:divBdr>
            </w:div>
            <w:div w:id="1517114775">
              <w:marLeft w:val="0"/>
              <w:marRight w:val="0"/>
              <w:marTop w:val="0"/>
              <w:marBottom w:val="0"/>
              <w:divBdr>
                <w:top w:val="none" w:sz="0" w:space="0" w:color="auto"/>
                <w:left w:val="none" w:sz="0" w:space="0" w:color="auto"/>
                <w:bottom w:val="none" w:sz="0" w:space="0" w:color="auto"/>
                <w:right w:val="none" w:sz="0" w:space="0" w:color="auto"/>
              </w:divBdr>
            </w:div>
            <w:div w:id="722948998">
              <w:marLeft w:val="0"/>
              <w:marRight w:val="0"/>
              <w:marTop w:val="0"/>
              <w:marBottom w:val="0"/>
              <w:divBdr>
                <w:top w:val="none" w:sz="0" w:space="0" w:color="auto"/>
                <w:left w:val="none" w:sz="0" w:space="0" w:color="auto"/>
                <w:bottom w:val="none" w:sz="0" w:space="0" w:color="auto"/>
                <w:right w:val="none" w:sz="0" w:space="0" w:color="auto"/>
              </w:divBdr>
            </w:div>
            <w:div w:id="1544512384">
              <w:marLeft w:val="0"/>
              <w:marRight w:val="0"/>
              <w:marTop w:val="0"/>
              <w:marBottom w:val="0"/>
              <w:divBdr>
                <w:top w:val="none" w:sz="0" w:space="0" w:color="auto"/>
                <w:left w:val="none" w:sz="0" w:space="0" w:color="auto"/>
                <w:bottom w:val="none" w:sz="0" w:space="0" w:color="auto"/>
                <w:right w:val="none" w:sz="0" w:space="0" w:color="auto"/>
              </w:divBdr>
            </w:div>
            <w:div w:id="1195920838">
              <w:marLeft w:val="0"/>
              <w:marRight w:val="0"/>
              <w:marTop w:val="0"/>
              <w:marBottom w:val="0"/>
              <w:divBdr>
                <w:top w:val="none" w:sz="0" w:space="0" w:color="auto"/>
                <w:left w:val="none" w:sz="0" w:space="0" w:color="auto"/>
                <w:bottom w:val="none" w:sz="0" w:space="0" w:color="auto"/>
                <w:right w:val="none" w:sz="0" w:space="0" w:color="auto"/>
              </w:divBdr>
            </w:div>
            <w:div w:id="1245648856">
              <w:marLeft w:val="0"/>
              <w:marRight w:val="0"/>
              <w:marTop w:val="0"/>
              <w:marBottom w:val="0"/>
              <w:divBdr>
                <w:top w:val="none" w:sz="0" w:space="0" w:color="auto"/>
                <w:left w:val="none" w:sz="0" w:space="0" w:color="auto"/>
                <w:bottom w:val="none" w:sz="0" w:space="0" w:color="auto"/>
                <w:right w:val="none" w:sz="0" w:space="0" w:color="auto"/>
              </w:divBdr>
            </w:div>
            <w:div w:id="1055544048">
              <w:marLeft w:val="0"/>
              <w:marRight w:val="0"/>
              <w:marTop w:val="0"/>
              <w:marBottom w:val="0"/>
              <w:divBdr>
                <w:top w:val="none" w:sz="0" w:space="0" w:color="auto"/>
                <w:left w:val="none" w:sz="0" w:space="0" w:color="auto"/>
                <w:bottom w:val="none" w:sz="0" w:space="0" w:color="auto"/>
                <w:right w:val="none" w:sz="0" w:space="0" w:color="auto"/>
              </w:divBdr>
            </w:div>
            <w:div w:id="15401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010">
      <w:bodyDiv w:val="1"/>
      <w:marLeft w:val="0"/>
      <w:marRight w:val="0"/>
      <w:marTop w:val="0"/>
      <w:marBottom w:val="0"/>
      <w:divBdr>
        <w:top w:val="none" w:sz="0" w:space="0" w:color="auto"/>
        <w:left w:val="none" w:sz="0" w:space="0" w:color="auto"/>
        <w:bottom w:val="none" w:sz="0" w:space="0" w:color="auto"/>
        <w:right w:val="none" w:sz="0" w:space="0" w:color="auto"/>
      </w:divBdr>
      <w:divsChild>
        <w:div w:id="299462969">
          <w:marLeft w:val="0"/>
          <w:marRight w:val="0"/>
          <w:marTop w:val="0"/>
          <w:marBottom w:val="0"/>
          <w:divBdr>
            <w:top w:val="none" w:sz="0" w:space="0" w:color="auto"/>
            <w:left w:val="none" w:sz="0" w:space="0" w:color="auto"/>
            <w:bottom w:val="none" w:sz="0" w:space="0" w:color="auto"/>
            <w:right w:val="none" w:sz="0" w:space="0" w:color="auto"/>
          </w:divBdr>
          <w:divsChild>
            <w:div w:id="1564759021">
              <w:marLeft w:val="0"/>
              <w:marRight w:val="0"/>
              <w:marTop w:val="0"/>
              <w:marBottom w:val="0"/>
              <w:divBdr>
                <w:top w:val="none" w:sz="0" w:space="0" w:color="auto"/>
                <w:left w:val="none" w:sz="0" w:space="0" w:color="auto"/>
                <w:bottom w:val="none" w:sz="0" w:space="0" w:color="auto"/>
                <w:right w:val="none" w:sz="0" w:space="0" w:color="auto"/>
              </w:divBdr>
            </w:div>
            <w:div w:id="1371415645">
              <w:marLeft w:val="0"/>
              <w:marRight w:val="0"/>
              <w:marTop w:val="0"/>
              <w:marBottom w:val="0"/>
              <w:divBdr>
                <w:top w:val="none" w:sz="0" w:space="0" w:color="auto"/>
                <w:left w:val="none" w:sz="0" w:space="0" w:color="auto"/>
                <w:bottom w:val="none" w:sz="0" w:space="0" w:color="auto"/>
                <w:right w:val="none" w:sz="0" w:space="0" w:color="auto"/>
              </w:divBdr>
            </w:div>
            <w:div w:id="530916321">
              <w:marLeft w:val="0"/>
              <w:marRight w:val="0"/>
              <w:marTop w:val="0"/>
              <w:marBottom w:val="0"/>
              <w:divBdr>
                <w:top w:val="none" w:sz="0" w:space="0" w:color="auto"/>
                <w:left w:val="none" w:sz="0" w:space="0" w:color="auto"/>
                <w:bottom w:val="none" w:sz="0" w:space="0" w:color="auto"/>
                <w:right w:val="none" w:sz="0" w:space="0" w:color="auto"/>
              </w:divBdr>
            </w:div>
            <w:div w:id="1859275870">
              <w:marLeft w:val="0"/>
              <w:marRight w:val="0"/>
              <w:marTop w:val="0"/>
              <w:marBottom w:val="0"/>
              <w:divBdr>
                <w:top w:val="none" w:sz="0" w:space="0" w:color="auto"/>
                <w:left w:val="none" w:sz="0" w:space="0" w:color="auto"/>
                <w:bottom w:val="none" w:sz="0" w:space="0" w:color="auto"/>
                <w:right w:val="none" w:sz="0" w:space="0" w:color="auto"/>
              </w:divBdr>
            </w:div>
            <w:div w:id="1371684395">
              <w:marLeft w:val="0"/>
              <w:marRight w:val="0"/>
              <w:marTop w:val="0"/>
              <w:marBottom w:val="0"/>
              <w:divBdr>
                <w:top w:val="none" w:sz="0" w:space="0" w:color="auto"/>
                <w:left w:val="none" w:sz="0" w:space="0" w:color="auto"/>
                <w:bottom w:val="none" w:sz="0" w:space="0" w:color="auto"/>
                <w:right w:val="none" w:sz="0" w:space="0" w:color="auto"/>
              </w:divBdr>
            </w:div>
            <w:div w:id="167063536">
              <w:marLeft w:val="0"/>
              <w:marRight w:val="0"/>
              <w:marTop w:val="0"/>
              <w:marBottom w:val="0"/>
              <w:divBdr>
                <w:top w:val="none" w:sz="0" w:space="0" w:color="auto"/>
                <w:left w:val="none" w:sz="0" w:space="0" w:color="auto"/>
                <w:bottom w:val="none" w:sz="0" w:space="0" w:color="auto"/>
                <w:right w:val="none" w:sz="0" w:space="0" w:color="auto"/>
              </w:divBdr>
            </w:div>
            <w:div w:id="585456011">
              <w:marLeft w:val="0"/>
              <w:marRight w:val="0"/>
              <w:marTop w:val="0"/>
              <w:marBottom w:val="0"/>
              <w:divBdr>
                <w:top w:val="none" w:sz="0" w:space="0" w:color="auto"/>
                <w:left w:val="none" w:sz="0" w:space="0" w:color="auto"/>
                <w:bottom w:val="none" w:sz="0" w:space="0" w:color="auto"/>
                <w:right w:val="none" w:sz="0" w:space="0" w:color="auto"/>
              </w:divBdr>
            </w:div>
            <w:div w:id="1048142928">
              <w:marLeft w:val="0"/>
              <w:marRight w:val="0"/>
              <w:marTop w:val="0"/>
              <w:marBottom w:val="0"/>
              <w:divBdr>
                <w:top w:val="none" w:sz="0" w:space="0" w:color="auto"/>
                <w:left w:val="none" w:sz="0" w:space="0" w:color="auto"/>
                <w:bottom w:val="none" w:sz="0" w:space="0" w:color="auto"/>
                <w:right w:val="none" w:sz="0" w:space="0" w:color="auto"/>
              </w:divBdr>
            </w:div>
            <w:div w:id="1998605832">
              <w:marLeft w:val="0"/>
              <w:marRight w:val="0"/>
              <w:marTop w:val="0"/>
              <w:marBottom w:val="0"/>
              <w:divBdr>
                <w:top w:val="none" w:sz="0" w:space="0" w:color="auto"/>
                <w:left w:val="none" w:sz="0" w:space="0" w:color="auto"/>
                <w:bottom w:val="none" w:sz="0" w:space="0" w:color="auto"/>
                <w:right w:val="none" w:sz="0" w:space="0" w:color="auto"/>
              </w:divBdr>
            </w:div>
            <w:div w:id="626737725">
              <w:marLeft w:val="0"/>
              <w:marRight w:val="0"/>
              <w:marTop w:val="0"/>
              <w:marBottom w:val="0"/>
              <w:divBdr>
                <w:top w:val="none" w:sz="0" w:space="0" w:color="auto"/>
                <w:left w:val="none" w:sz="0" w:space="0" w:color="auto"/>
                <w:bottom w:val="none" w:sz="0" w:space="0" w:color="auto"/>
                <w:right w:val="none" w:sz="0" w:space="0" w:color="auto"/>
              </w:divBdr>
            </w:div>
            <w:div w:id="1182430592">
              <w:marLeft w:val="0"/>
              <w:marRight w:val="0"/>
              <w:marTop w:val="0"/>
              <w:marBottom w:val="0"/>
              <w:divBdr>
                <w:top w:val="none" w:sz="0" w:space="0" w:color="auto"/>
                <w:left w:val="none" w:sz="0" w:space="0" w:color="auto"/>
                <w:bottom w:val="none" w:sz="0" w:space="0" w:color="auto"/>
                <w:right w:val="none" w:sz="0" w:space="0" w:color="auto"/>
              </w:divBdr>
            </w:div>
            <w:div w:id="1738015977">
              <w:marLeft w:val="0"/>
              <w:marRight w:val="0"/>
              <w:marTop w:val="0"/>
              <w:marBottom w:val="0"/>
              <w:divBdr>
                <w:top w:val="none" w:sz="0" w:space="0" w:color="auto"/>
                <w:left w:val="none" w:sz="0" w:space="0" w:color="auto"/>
                <w:bottom w:val="none" w:sz="0" w:space="0" w:color="auto"/>
                <w:right w:val="none" w:sz="0" w:space="0" w:color="auto"/>
              </w:divBdr>
            </w:div>
            <w:div w:id="1613512818">
              <w:marLeft w:val="0"/>
              <w:marRight w:val="0"/>
              <w:marTop w:val="0"/>
              <w:marBottom w:val="0"/>
              <w:divBdr>
                <w:top w:val="none" w:sz="0" w:space="0" w:color="auto"/>
                <w:left w:val="none" w:sz="0" w:space="0" w:color="auto"/>
                <w:bottom w:val="none" w:sz="0" w:space="0" w:color="auto"/>
                <w:right w:val="none" w:sz="0" w:space="0" w:color="auto"/>
              </w:divBdr>
            </w:div>
            <w:div w:id="2110853650">
              <w:marLeft w:val="0"/>
              <w:marRight w:val="0"/>
              <w:marTop w:val="0"/>
              <w:marBottom w:val="0"/>
              <w:divBdr>
                <w:top w:val="none" w:sz="0" w:space="0" w:color="auto"/>
                <w:left w:val="none" w:sz="0" w:space="0" w:color="auto"/>
                <w:bottom w:val="none" w:sz="0" w:space="0" w:color="auto"/>
                <w:right w:val="none" w:sz="0" w:space="0" w:color="auto"/>
              </w:divBdr>
            </w:div>
            <w:div w:id="1039744237">
              <w:marLeft w:val="0"/>
              <w:marRight w:val="0"/>
              <w:marTop w:val="0"/>
              <w:marBottom w:val="0"/>
              <w:divBdr>
                <w:top w:val="none" w:sz="0" w:space="0" w:color="auto"/>
                <w:left w:val="none" w:sz="0" w:space="0" w:color="auto"/>
                <w:bottom w:val="none" w:sz="0" w:space="0" w:color="auto"/>
                <w:right w:val="none" w:sz="0" w:space="0" w:color="auto"/>
              </w:divBdr>
            </w:div>
            <w:div w:id="2036805218">
              <w:marLeft w:val="0"/>
              <w:marRight w:val="0"/>
              <w:marTop w:val="0"/>
              <w:marBottom w:val="0"/>
              <w:divBdr>
                <w:top w:val="none" w:sz="0" w:space="0" w:color="auto"/>
                <w:left w:val="none" w:sz="0" w:space="0" w:color="auto"/>
                <w:bottom w:val="none" w:sz="0" w:space="0" w:color="auto"/>
                <w:right w:val="none" w:sz="0" w:space="0" w:color="auto"/>
              </w:divBdr>
            </w:div>
            <w:div w:id="1897929055">
              <w:marLeft w:val="0"/>
              <w:marRight w:val="0"/>
              <w:marTop w:val="0"/>
              <w:marBottom w:val="0"/>
              <w:divBdr>
                <w:top w:val="none" w:sz="0" w:space="0" w:color="auto"/>
                <w:left w:val="none" w:sz="0" w:space="0" w:color="auto"/>
                <w:bottom w:val="none" w:sz="0" w:space="0" w:color="auto"/>
                <w:right w:val="none" w:sz="0" w:space="0" w:color="auto"/>
              </w:divBdr>
            </w:div>
            <w:div w:id="1659377847">
              <w:marLeft w:val="0"/>
              <w:marRight w:val="0"/>
              <w:marTop w:val="0"/>
              <w:marBottom w:val="0"/>
              <w:divBdr>
                <w:top w:val="none" w:sz="0" w:space="0" w:color="auto"/>
                <w:left w:val="none" w:sz="0" w:space="0" w:color="auto"/>
                <w:bottom w:val="none" w:sz="0" w:space="0" w:color="auto"/>
                <w:right w:val="none" w:sz="0" w:space="0" w:color="auto"/>
              </w:divBdr>
            </w:div>
            <w:div w:id="6548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8639">
      <w:bodyDiv w:val="1"/>
      <w:marLeft w:val="0"/>
      <w:marRight w:val="0"/>
      <w:marTop w:val="0"/>
      <w:marBottom w:val="0"/>
      <w:divBdr>
        <w:top w:val="none" w:sz="0" w:space="0" w:color="auto"/>
        <w:left w:val="none" w:sz="0" w:space="0" w:color="auto"/>
        <w:bottom w:val="none" w:sz="0" w:space="0" w:color="auto"/>
        <w:right w:val="none" w:sz="0" w:space="0" w:color="auto"/>
      </w:divBdr>
    </w:div>
    <w:div w:id="1061710719">
      <w:bodyDiv w:val="1"/>
      <w:marLeft w:val="0"/>
      <w:marRight w:val="0"/>
      <w:marTop w:val="0"/>
      <w:marBottom w:val="0"/>
      <w:divBdr>
        <w:top w:val="none" w:sz="0" w:space="0" w:color="auto"/>
        <w:left w:val="none" w:sz="0" w:space="0" w:color="auto"/>
        <w:bottom w:val="none" w:sz="0" w:space="0" w:color="auto"/>
        <w:right w:val="none" w:sz="0" w:space="0" w:color="auto"/>
      </w:divBdr>
      <w:divsChild>
        <w:div w:id="1165589451">
          <w:marLeft w:val="0"/>
          <w:marRight w:val="0"/>
          <w:marTop w:val="0"/>
          <w:marBottom w:val="0"/>
          <w:divBdr>
            <w:top w:val="none" w:sz="0" w:space="0" w:color="auto"/>
            <w:left w:val="none" w:sz="0" w:space="0" w:color="auto"/>
            <w:bottom w:val="none" w:sz="0" w:space="0" w:color="auto"/>
            <w:right w:val="none" w:sz="0" w:space="0" w:color="auto"/>
          </w:divBdr>
          <w:divsChild>
            <w:div w:id="411894389">
              <w:marLeft w:val="0"/>
              <w:marRight w:val="0"/>
              <w:marTop w:val="0"/>
              <w:marBottom w:val="0"/>
              <w:divBdr>
                <w:top w:val="none" w:sz="0" w:space="0" w:color="auto"/>
                <w:left w:val="none" w:sz="0" w:space="0" w:color="auto"/>
                <w:bottom w:val="none" w:sz="0" w:space="0" w:color="auto"/>
                <w:right w:val="none" w:sz="0" w:space="0" w:color="auto"/>
              </w:divBdr>
            </w:div>
            <w:div w:id="965962575">
              <w:marLeft w:val="0"/>
              <w:marRight w:val="0"/>
              <w:marTop w:val="0"/>
              <w:marBottom w:val="0"/>
              <w:divBdr>
                <w:top w:val="none" w:sz="0" w:space="0" w:color="auto"/>
                <w:left w:val="none" w:sz="0" w:space="0" w:color="auto"/>
                <w:bottom w:val="none" w:sz="0" w:space="0" w:color="auto"/>
                <w:right w:val="none" w:sz="0" w:space="0" w:color="auto"/>
              </w:divBdr>
            </w:div>
            <w:div w:id="1587955327">
              <w:marLeft w:val="0"/>
              <w:marRight w:val="0"/>
              <w:marTop w:val="0"/>
              <w:marBottom w:val="0"/>
              <w:divBdr>
                <w:top w:val="none" w:sz="0" w:space="0" w:color="auto"/>
                <w:left w:val="none" w:sz="0" w:space="0" w:color="auto"/>
                <w:bottom w:val="none" w:sz="0" w:space="0" w:color="auto"/>
                <w:right w:val="none" w:sz="0" w:space="0" w:color="auto"/>
              </w:divBdr>
            </w:div>
            <w:div w:id="111749334">
              <w:marLeft w:val="0"/>
              <w:marRight w:val="0"/>
              <w:marTop w:val="0"/>
              <w:marBottom w:val="0"/>
              <w:divBdr>
                <w:top w:val="none" w:sz="0" w:space="0" w:color="auto"/>
                <w:left w:val="none" w:sz="0" w:space="0" w:color="auto"/>
                <w:bottom w:val="none" w:sz="0" w:space="0" w:color="auto"/>
                <w:right w:val="none" w:sz="0" w:space="0" w:color="auto"/>
              </w:divBdr>
            </w:div>
            <w:div w:id="1038702775">
              <w:marLeft w:val="0"/>
              <w:marRight w:val="0"/>
              <w:marTop w:val="0"/>
              <w:marBottom w:val="0"/>
              <w:divBdr>
                <w:top w:val="none" w:sz="0" w:space="0" w:color="auto"/>
                <w:left w:val="none" w:sz="0" w:space="0" w:color="auto"/>
                <w:bottom w:val="none" w:sz="0" w:space="0" w:color="auto"/>
                <w:right w:val="none" w:sz="0" w:space="0" w:color="auto"/>
              </w:divBdr>
            </w:div>
            <w:div w:id="393892275">
              <w:marLeft w:val="0"/>
              <w:marRight w:val="0"/>
              <w:marTop w:val="0"/>
              <w:marBottom w:val="0"/>
              <w:divBdr>
                <w:top w:val="none" w:sz="0" w:space="0" w:color="auto"/>
                <w:left w:val="none" w:sz="0" w:space="0" w:color="auto"/>
                <w:bottom w:val="none" w:sz="0" w:space="0" w:color="auto"/>
                <w:right w:val="none" w:sz="0" w:space="0" w:color="auto"/>
              </w:divBdr>
            </w:div>
            <w:div w:id="1860661746">
              <w:marLeft w:val="0"/>
              <w:marRight w:val="0"/>
              <w:marTop w:val="0"/>
              <w:marBottom w:val="0"/>
              <w:divBdr>
                <w:top w:val="none" w:sz="0" w:space="0" w:color="auto"/>
                <w:left w:val="none" w:sz="0" w:space="0" w:color="auto"/>
                <w:bottom w:val="none" w:sz="0" w:space="0" w:color="auto"/>
                <w:right w:val="none" w:sz="0" w:space="0" w:color="auto"/>
              </w:divBdr>
            </w:div>
            <w:div w:id="1842355593">
              <w:marLeft w:val="0"/>
              <w:marRight w:val="0"/>
              <w:marTop w:val="0"/>
              <w:marBottom w:val="0"/>
              <w:divBdr>
                <w:top w:val="none" w:sz="0" w:space="0" w:color="auto"/>
                <w:left w:val="none" w:sz="0" w:space="0" w:color="auto"/>
                <w:bottom w:val="none" w:sz="0" w:space="0" w:color="auto"/>
                <w:right w:val="none" w:sz="0" w:space="0" w:color="auto"/>
              </w:divBdr>
            </w:div>
            <w:div w:id="691036565">
              <w:marLeft w:val="0"/>
              <w:marRight w:val="0"/>
              <w:marTop w:val="0"/>
              <w:marBottom w:val="0"/>
              <w:divBdr>
                <w:top w:val="none" w:sz="0" w:space="0" w:color="auto"/>
                <w:left w:val="none" w:sz="0" w:space="0" w:color="auto"/>
                <w:bottom w:val="none" w:sz="0" w:space="0" w:color="auto"/>
                <w:right w:val="none" w:sz="0" w:space="0" w:color="auto"/>
              </w:divBdr>
            </w:div>
            <w:div w:id="914897364">
              <w:marLeft w:val="0"/>
              <w:marRight w:val="0"/>
              <w:marTop w:val="0"/>
              <w:marBottom w:val="0"/>
              <w:divBdr>
                <w:top w:val="none" w:sz="0" w:space="0" w:color="auto"/>
                <w:left w:val="none" w:sz="0" w:space="0" w:color="auto"/>
                <w:bottom w:val="none" w:sz="0" w:space="0" w:color="auto"/>
                <w:right w:val="none" w:sz="0" w:space="0" w:color="auto"/>
              </w:divBdr>
            </w:div>
            <w:div w:id="72749034">
              <w:marLeft w:val="0"/>
              <w:marRight w:val="0"/>
              <w:marTop w:val="0"/>
              <w:marBottom w:val="0"/>
              <w:divBdr>
                <w:top w:val="none" w:sz="0" w:space="0" w:color="auto"/>
                <w:left w:val="none" w:sz="0" w:space="0" w:color="auto"/>
                <w:bottom w:val="none" w:sz="0" w:space="0" w:color="auto"/>
                <w:right w:val="none" w:sz="0" w:space="0" w:color="auto"/>
              </w:divBdr>
            </w:div>
            <w:div w:id="3396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56">
      <w:bodyDiv w:val="1"/>
      <w:marLeft w:val="0"/>
      <w:marRight w:val="0"/>
      <w:marTop w:val="0"/>
      <w:marBottom w:val="0"/>
      <w:divBdr>
        <w:top w:val="none" w:sz="0" w:space="0" w:color="auto"/>
        <w:left w:val="none" w:sz="0" w:space="0" w:color="auto"/>
        <w:bottom w:val="none" w:sz="0" w:space="0" w:color="auto"/>
        <w:right w:val="none" w:sz="0" w:space="0" w:color="auto"/>
      </w:divBdr>
      <w:divsChild>
        <w:div w:id="1602446034">
          <w:marLeft w:val="0"/>
          <w:marRight w:val="0"/>
          <w:marTop w:val="0"/>
          <w:marBottom w:val="0"/>
          <w:divBdr>
            <w:top w:val="none" w:sz="0" w:space="0" w:color="auto"/>
            <w:left w:val="none" w:sz="0" w:space="0" w:color="auto"/>
            <w:bottom w:val="none" w:sz="0" w:space="0" w:color="auto"/>
            <w:right w:val="none" w:sz="0" w:space="0" w:color="auto"/>
          </w:divBdr>
          <w:divsChild>
            <w:div w:id="1149975696">
              <w:marLeft w:val="0"/>
              <w:marRight w:val="0"/>
              <w:marTop w:val="0"/>
              <w:marBottom w:val="0"/>
              <w:divBdr>
                <w:top w:val="none" w:sz="0" w:space="0" w:color="auto"/>
                <w:left w:val="none" w:sz="0" w:space="0" w:color="auto"/>
                <w:bottom w:val="none" w:sz="0" w:space="0" w:color="auto"/>
                <w:right w:val="none" w:sz="0" w:space="0" w:color="auto"/>
              </w:divBdr>
            </w:div>
            <w:div w:id="2090536391">
              <w:marLeft w:val="0"/>
              <w:marRight w:val="0"/>
              <w:marTop w:val="0"/>
              <w:marBottom w:val="0"/>
              <w:divBdr>
                <w:top w:val="none" w:sz="0" w:space="0" w:color="auto"/>
                <w:left w:val="none" w:sz="0" w:space="0" w:color="auto"/>
                <w:bottom w:val="none" w:sz="0" w:space="0" w:color="auto"/>
                <w:right w:val="none" w:sz="0" w:space="0" w:color="auto"/>
              </w:divBdr>
            </w:div>
            <w:div w:id="481116800">
              <w:marLeft w:val="0"/>
              <w:marRight w:val="0"/>
              <w:marTop w:val="0"/>
              <w:marBottom w:val="0"/>
              <w:divBdr>
                <w:top w:val="none" w:sz="0" w:space="0" w:color="auto"/>
                <w:left w:val="none" w:sz="0" w:space="0" w:color="auto"/>
                <w:bottom w:val="none" w:sz="0" w:space="0" w:color="auto"/>
                <w:right w:val="none" w:sz="0" w:space="0" w:color="auto"/>
              </w:divBdr>
            </w:div>
            <w:div w:id="1322662600">
              <w:marLeft w:val="0"/>
              <w:marRight w:val="0"/>
              <w:marTop w:val="0"/>
              <w:marBottom w:val="0"/>
              <w:divBdr>
                <w:top w:val="none" w:sz="0" w:space="0" w:color="auto"/>
                <w:left w:val="none" w:sz="0" w:space="0" w:color="auto"/>
                <w:bottom w:val="none" w:sz="0" w:space="0" w:color="auto"/>
                <w:right w:val="none" w:sz="0" w:space="0" w:color="auto"/>
              </w:divBdr>
            </w:div>
            <w:div w:id="596212771">
              <w:marLeft w:val="0"/>
              <w:marRight w:val="0"/>
              <w:marTop w:val="0"/>
              <w:marBottom w:val="0"/>
              <w:divBdr>
                <w:top w:val="none" w:sz="0" w:space="0" w:color="auto"/>
                <w:left w:val="none" w:sz="0" w:space="0" w:color="auto"/>
                <w:bottom w:val="none" w:sz="0" w:space="0" w:color="auto"/>
                <w:right w:val="none" w:sz="0" w:space="0" w:color="auto"/>
              </w:divBdr>
            </w:div>
            <w:div w:id="24714933">
              <w:marLeft w:val="0"/>
              <w:marRight w:val="0"/>
              <w:marTop w:val="0"/>
              <w:marBottom w:val="0"/>
              <w:divBdr>
                <w:top w:val="none" w:sz="0" w:space="0" w:color="auto"/>
                <w:left w:val="none" w:sz="0" w:space="0" w:color="auto"/>
                <w:bottom w:val="none" w:sz="0" w:space="0" w:color="auto"/>
                <w:right w:val="none" w:sz="0" w:space="0" w:color="auto"/>
              </w:divBdr>
            </w:div>
            <w:div w:id="336008310">
              <w:marLeft w:val="0"/>
              <w:marRight w:val="0"/>
              <w:marTop w:val="0"/>
              <w:marBottom w:val="0"/>
              <w:divBdr>
                <w:top w:val="none" w:sz="0" w:space="0" w:color="auto"/>
                <w:left w:val="none" w:sz="0" w:space="0" w:color="auto"/>
                <w:bottom w:val="none" w:sz="0" w:space="0" w:color="auto"/>
                <w:right w:val="none" w:sz="0" w:space="0" w:color="auto"/>
              </w:divBdr>
            </w:div>
            <w:div w:id="2010791142">
              <w:marLeft w:val="0"/>
              <w:marRight w:val="0"/>
              <w:marTop w:val="0"/>
              <w:marBottom w:val="0"/>
              <w:divBdr>
                <w:top w:val="none" w:sz="0" w:space="0" w:color="auto"/>
                <w:left w:val="none" w:sz="0" w:space="0" w:color="auto"/>
                <w:bottom w:val="none" w:sz="0" w:space="0" w:color="auto"/>
                <w:right w:val="none" w:sz="0" w:space="0" w:color="auto"/>
              </w:divBdr>
            </w:div>
            <w:div w:id="1435395708">
              <w:marLeft w:val="0"/>
              <w:marRight w:val="0"/>
              <w:marTop w:val="0"/>
              <w:marBottom w:val="0"/>
              <w:divBdr>
                <w:top w:val="none" w:sz="0" w:space="0" w:color="auto"/>
                <w:left w:val="none" w:sz="0" w:space="0" w:color="auto"/>
                <w:bottom w:val="none" w:sz="0" w:space="0" w:color="auto"/>
                <w:right w:val="none" w:sz="0" w:space="0" w:color="auto"/>
              </w:divBdr>
            </w:div>
            <w:div w:id="1316031526">
              <w:marLeft w:val="0"/>
              <w:marRight w:val="0"/>
              <w:marTop w:val="0"/>
              <w:marBottom w:val="0"/>
              <w:divBdr>
                <w:top w:val="none" w:sz="0" w:space="0" w:color="auto"/>
                <w:left w:val="none" w:sz="0" w:space="0" w:color="auto"/>
                <w:bottom w:val="none" w:sz="0" w:space="0" w:color="auto"/>
                <w:right w:val="none" w:sz="0" w:space="0" w:color="auto"/>
              </w:divBdr>
            </w:div>
            <w:div w:id="728382266">
              <w:marLeft w:val="0"/>
              <w:marRight w:val="0"/>
              <w:marTop w:val="0"/>
              <w:marBottom w:val="0"/>
              <w:divBdr>
                <w:top w:val="none" w:sz="0" w:space="0" w:color="auto"/>
                <w:left w:val="none" w:sz="0" w:space="0" w:color="auto"/>
                <w:bottom w:val="none" w:sz="0" w:space="0" w:color="auto"/>
                <w:right w:val="none" w:sz="0" w:space="0" w:color="auto"/>
              </w:divBdr>
            </w:div>
            <w:div w:id="1285387323">
              <w:marLeft w:val="0"/>
              <w:marRight w:val="0"/>
              <w:marTop w:val="0"/>
              <w:marBottom w:val="0"/>
              <w:divBdr>
                <w:top w:val="none" w:sz="0" w:space="0" w:color="auto"/>
                <w:left w:val="none" w:sz="0" w:space="0" w:color="auto"/>
                <w:bottom w:val="none" w:sz="0" w:space="0" w:color="auto"/>
                <w:right w:val="none" w:sz="0" w:space="0" w:color="auto"/>
              </w:divBdr>
            </w:div>
            <w:div w:id="808279786">
              <w:marLeft w:val="0"/>
              <w:marRight w:val="0"/>
              <w:marTop w:val="0"/>
              <w:marBottom w:val="0"/>
              <w:divBdr>
                <w:top w:val="none" w:sz="0" w:space="0" w:color="auto"/>
                <w:left w:val="none" w:sz="0" w:space="0" w:color="auto"/>
                <w:bottom w:val="none" w:sz="0" w:space="0" w:color="auto"/>
                <w:right w:val="none" w:sz="0" w:space="0" w:color="auto"/>
              </w:divBdr>
            </w:div>
            <w:div w:id="1392078991">
              <w:marLeft w:val="0"/>
              <w:marRight w:val="0"/>
              <w:marTop w:val="0"/>
              <w:marBottom w:val="0"/>
              <w:divBdr>
                <w:top w:val="none" w:sz="0" w:space="0" w:color="auto"/>
                <w:left w:val="none" w:sz="0" w:space="0" w:color="auto"/>
                <w:bottom w:val="none" w:sz="0" w:space="0" w:color="auto"/>
                <w:right w:val="none" w:sz="0" w:space="0" w:color="auto"/>
              </w:divBdr>
            </w:div>
            <w:div w:id="1244686032">
              <w:marLeft w:val="0"/>
              <w:marRight w:val="0"/>
              <w:marTop w:val="0"/>
              <w:marBottom w:val="0"/>
              <w:divBdr>
                <w:top w:val="none" w:sz="0" w:space="0" w:color="auto"/>
                <w:left w:val="none" w:sz="0" w:space="0" w:color="auto"/>
                <w:bottom w:val="none" w:sz="0" w:space="0" w:color="auto"/>
                <w:right w:val="none" w:sz="0" w:space="0" w:color="auto"/>
              </w:divBdr>
            </w:div>
            <w:div w:id="1306929626">
              <w:marLeft w:val="0"/>
              <w:marRight w:val="0"/>
              <w:marTop w:val="0"/>
              <w:marBottom w:val="0"/>
              <w:divBdr>
                <w:top w:val="none" w:sz="0" w:space="0" w:color="auto"/>
                <w:left w:val="none" w:sz="0" w:space="0" w:color="auto"/>
                <w:bottom w:val="none" w:sz="0" w:space="0" w:color="auto"/>
                <w:right w:val="none" w:sz="0" w:space="0" w:color="auto"/>
              </w:divBdr>
            </w:div>
            <w:div w:id="637346987">
              <w:marLeft w:val="0"/>
              <w:marRight w:val="0"/>
              <w:marTop w:val="0"/>
              <w:marBottom w:val="0"/>
              <w:divBdr>
                <w:top w:val="none" w:sz="0" w:space="0" w:color="auto"/>
                <w:left w:val="none" w:sz="0" w:space="0" w:color="auto"/>
                <w:bottom w:val="none" w:sz="0" w:space="0" w:color="auto"/>
                <w:right w:val="none" w:sz="0" w:space="0" w:color="auto"/>
              </w:divBdr>
            </w:div>
            <w:div w:id="1377240978">
              <w:marLeft w:val="0"/>
              <w:marRight w:val="0"/>
              <w:marTop w:val="0"/>
              <w:marBottom w:val="0"/>
              <w:divBdr>
                <w:top w:val="none" w:sz="0" w:space="0" w:color="auto"/>
                <w:left w:val="none" w:sz="0" w:space="0" w:color="auto"/>
                <w:bottom w:val="none" w:sz="0" w:space="0" w:color="auto"/>
                <w:right w:val="none" w:sz="0" w:space="0" w:color="auto"/>
              </w:divBdr>
            </w:div>
            <w:div w:id="17852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631">
      <w:bodyDiv w:val="1"/>
      <w:marLeft w:val="0"/>
      <w:marRight w:val="0"/>
      <w:marTop w:val="0"/>
      <w:marBottom w:val="0"/>
      <w:divBdr>
        <w:top w:val="none" w:sz="0" w:space="0" w:color="auto"/>
        <w:left w:val="none" w:sz="0" w:space="0" w:color="auto"/>
        <w:bottom w:val="none" w:sz="0" w:space="0" w:color="auto"/>
        <w:right w:val="none" w:sz="0" w:space="0" w:color="auto"/>
      </w:divBdr>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806748760">
          <w:marLeft w:val="0"/>
          <w:marRight w:val="0"/>
          <w:marTop w:val="0"/>
          <w:marBottom w:val="0"/>
          <w:divBdr>
            <w:top w:val="none" w:sz="0" w:space="0" w:color="auto"/>
            <w:left w:val="none" w:sz="0" w:space="0" w:color="auto"/>
            <w:bottom w:val="none" w:sz="0" w:space="0" w:color="auto"/>
            <w:right w:val="none" w:sz="0" w:space="0" w:color="auto"/>
          </w:divBdr>
          <w:divsChild>
            <w:div w:id="1640720560">
              <w:marLeft w:val="0"/>
              <w:marRight w:val="0"/>
              <w:marTop w:val="0"/>
              <w:marBottom w:val="0"/>
              <w:divBdr>
                <w:top w:val="none" w:sz="0" w:space="0" w:color="auto"/>
                <w:left w:val="none" w:sz="0" w:space="0" w:color="auto"/>
                <w:bottom w:val="none" w:sz="0" w:space="0" w:color="auto"/>
                <w:right w:val="none" w:sz="0" w:space="0" w:color="auto"/>
              </w:divBdr>
            </w:div>
            <w:div w:id="1237592760">
              <w:marLeft w:val="0"/>
              <w:marRight w:val="0"/>
              <w:marTop w:val="0"/>
              <w:marBottom w:val="0"/>
              <w:divBdr>
                <w:top w:val="none" w:sz="0" w:space="0" w:color="auto"/>
                <w:left w:val="none" w:sz="0" w:space="0" w:color="auto"/>
                <w:bottom w:val="none" w:sz="0" w:space="0" w:color="auto"/>
                <w:right w:val="none" w:sz="0" w:space="0" w:color="auto"/>
              </w:divBdr>
            </w:div>
            <w:div w:id="2073774548">
              <w:marLeft w:val="0"/>
              <w:marRight w:val="0"/>
              <w:marTop w:val="0"/>
              <w:marBottom w:val="0"/>
              <w:divBdr>
                <w:top w:val="none" w:sz="0" w:space="0" w:color="auto"/>
                <w:left w:val="none" w:sz="0" w:space="0" w:color="auto"/>
                <w:bottom w:val="none" w:sz="0" w:space="0" w:color="auto"/>
                <w:right w:val="none" w:sz="0" w:space="0" w:color="auto"/>
              </w:divBdr>
            </w:div>
            <w:div w:id="1665623186">
              <w:marLeft w:val="0"/>
              <w:marRight w:val="0"/>
              <w:marTop w:val="0"/>
              <w:marBottom w:val="0"/>
              <w:divBdr>
                <w:top w:val="none" w:sz="0" w:space="0" w:color="auto"/>
                <w:left w:val="none" w:sz="0" w:space="0" w:color="auto"/>
                <w:bottom w:val="none" w:sz="0" w:space="0" w:color="auto"/>
                <w:right w:val="none" w:sz="0" w:space="0" w:color="auto"/>
              </w:divBdr>
            </w:div>
            <w:div w:id="1675959406">
              <w:marLeft w:val="0"/>
              <w:marRight w:val="0"/>
              <w:marTop w:val="0"/>
              <w:marBottom w:val="0"/>
              <w:divBdr>
                <w:top w:val="none" w:sz="0" w:space="0" w:color="auto"/>
                <w:left w:val="none" w:sz="0" w:space="0" w:color="auto"/>
                <w:bottom w:val="none" w:sz="0" w:space="0" w:color="auto"/>
                <w:right w:val="none" w:sz="0" w:space="0" w:color="auto"/>
              </w:divBdr>
            </w:div>
            <w:div w:id="798453048">
              <w:marLeft w:val="0"/>
              <w:marRight w:val="0"/>
              <w:marTop w:val="0"/>
              <w:marBottom w:val="0"/>
              <w:divBdr>
                <w:top w:val="none" w:sz="0" w:space="0" w:color="auto"/>
                <w:left w:val="none" w:sz="0" w:space="0" w:color="auto"/>
                <w:bottom w:val="none" w:sz="0" w:space="0" w:color="auto"/>
                <w:right w:val="none" w:sz="0" w:space="0" w:color="auto"/>
              </w:divBdr>
            </w:div>
            <w:div w:id="343481216">
              <w:marLeft w:val="0"/>
              <w:marRight w:val="0"/>
              <w:marTop w:val="0"/>
              <w:marBottom w:val="0"/>
              <w:divBdr>
                <w:top w:val="none" w:sz="0" w:space="0" w:color="auto"/>
                <w:left w:val="none" w:sz="0" w:space="0" w:color="auto"/>
                <w:bottom w:val="none" w:sz="0" w:space="0" w:color="auto"/>
                <w:right w:val="none" w:sz="0" w:space="0" w:color="auto"/>
              </w:divBdr>
            </w:div>
            <w:div w:id="457265048">
              <w:marLeft w:val="0"/>
              <w:marRight w:val="0"/>
              <w:marTop w:val="0"/>
              <w:marBottom w:val="0"/>
              <w:divBdr>
                <w:top w:val="none" w:sz="0" w:space="0" w:color="auto"/>
                <w:left w:val="none" w:sz="0" w:space="0" w:color="auto"/>
                <w:bottom w:val="none" w:sz="0" w:space="0" w:color="auto"/>
                <w:right w:val="none" w:sz="0" w:space="0" w:color="auto"/>
              </w:divBdr>
            </w:div>
            <w:div w:id="551580032">
              <w:marLeft w:val="0"/>
              <w:marRight w:val="0"/>
              <w:marTop w:val="0"/>
              <w:marBottom w:val="0"/>
              <w:divBdr>
                <w:top w:val="none" w:sz="0" w:space="0" w:color="auto"/>
                <w:left w:val="none" w:sz="0" w:space="0" w:color="auto"/>
                <w:bottom w:val="none" w:sz="0" w:space="0" w:color="auto"/>
                <w:right w:val="none" w:sz="0" w:space="0" w:color="auto"/>
              </w:divBdr>
            </w:div>
            <w:div w:id="1862402405">
              <w:marLeft w:val="0"/>
              <w:marRight w:val="0"/>
              <w:marTop w:val="0"/>
              <w:marBottom w:val="0"/>
              <w:divBdr>
                <w:top w:val="none" w:sz="0" w:space="0" w:color="auto"/>
                <w:left w:val="none" w:sz="0" w:space="0" w:color="auto"/>
                <w:bottom w:val="none" w:sz="0" w:space="0" w:color="auto"/>
                <w:right w:val="none" w:sz="0" w:space="0" w:color="auto"/>
              </w:divBdr>
            </w:div>
            <w:div w:id="32970251">
              <w:marLeft w:val="0"/>
              <w:marRight w:val="0"/>
              <w:marTop w:val="0"/>
              <w:marBottom w:val="0"/>
              <w:divBdr>
                <w:top w:val="none" w:sz="0" w:space="0" w:color="auto"/>
                <w:left w:val="none" w:sz="0" w:space="0" w:color="auto"/>
                <w:bottom w:val="none" w:sz="0" w:space="0" w:color="auto"/>
                <w:right w:val="none" w:sz="0" w:space="0" w:color="auto"/>
              </w:divBdr>
            </w:div>
            <w:div w:id="684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8C9F-1C8D-447E-AEF5-FD2F0941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2</cp:revision>
  <cp:lastPrinted>2025-04-03T18:07:00Z</cp:lastPrinted>
  <dcterms:created xsi:type="dcterms:W3CDTF">2025-04-03T17:48:00Z</dcterms:created>
  <dcterms:modified xsi:type="dcterms:W3CDTF">2025-04-03T18:09:00Z</dcterms:modified>
</cp:coreProperties>
</file>