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E3BAA" w14:textId="77777777" w:rsidR="00BB6E86" w:rsidRDefault="00BB6E86">
      <w:pPr>
        <w:rPr>
          <w:b/>
          <w:bCs/>
          <w:color w:val="4472C4" w:themeColor="accent1"/>
        </w:rPr>
      </w:pPr>
    </w:p>
    <w:p w14:paraId="2074FA18" w14:textId="0D3F7C35" w:rsidR="00BB6E86" w:rsidRPr="001B27A9" w:rsidRDefault="00BB6E86" w:rsidP="00BB6E86">
      <w:pPr>
        <w:pStyle w:val="Heading1"/>
        <w:jc w:val="center"/>
      </w:pPr>
      <w:bookmarkStart w:id="0" w:name="_Toc200372469"/>
      <w:r w:rsidRPr="001B27A9">
        <w:t xml:space="preserve">The Price of Progress: </w:t>
      </w:r>
      <w:r>
        <w:br/>
      </w:r>
      <w:r w:rsidRPr="001B27A9">
        <w:t xml:space="preserve">How the Pursuit of Income </w:t>
      </w:r>
      <w:r>
        <w:br/>
      </w:r>
      <w:r w:rsidRPr="001B27A9">
        <w:t>Fuels Pollution Mortality.</w:t>
      </w:r>
      <w:bookmarkEnd w:id="0"/>
    </w:p>
    <w:p w14:paraId="78FE8F2E" w14:textId="77777777" w:rsidR="00BB6E86" w:rsidRDefault="00BB6E86">
      <w:pPr>
        <w:rPr>
          <w:b/>
          <w:bCs/>
          <w:color w:val="4472C4" w:themeColor="accent1"/>
        </w:rPr>
      </w:pPr>
    </w:p>
    <w:p w14:paraId="4C6D3BB5" w14:textId="77777777" w:rsidR="00BB6E86" w:rsidRDefault="00BB6E86">
      <w:pPr>
        <w:rPr>
          <w:b/>
          <w:bCs/>
          <w:color w:val="4472C4" w:themeColor="accent1"/>
        </w:rPr>
      </w:pPr>
    </w:p>
    <w:sdt>
      <w:sdtPr>
        <w:rPr>
          <w:rFonts w:asciiTheme="minorHAnsi" w:eastAsiaTheme="minorHAnsi" w:hAnsiTheme="minorHAnsi" w:cstheme="minorBidi"/>
          <w:color w:val="auto"/>
          <w:kern w:val="2"/>
          <w:sz w:val="22"/>
          <w:szCs w:val="22"/>
          <w:lang w:val="en-MY"/>
          <w14:ligatures w14:val="standardContextual"/>
        </w:rPr>
        <w:id w:val="-2056693886"/>
        <w:docPartObj>
          <w:docPartGallery w:val="Table of Contents"/>
          <w:docPartUnique/>
        </w:docPartObj>
      </w:sdtPr>
      <w:sdtEndPr>
        <w:rPr>
          <w:b/>
          <w:bCs/>
          <w:noProof/>
        </w:rPr>
      </w:sdtEndPr>
      <w:sdtContent>
        <w:p w14:paraId="58C7CF98" w14:textId="2CBBFBB9" w:rsidR="00BB6E86" w:rsidRDefault="00BB6E86">
          <w:pPr>
            <w:pStyle w:val="TOCHeading"/>
          </w:pPr>
          <w:r>
            <w:t>Contents</w:t>
          </w:r>
        </w:p>
        <w:p w14:paraId="1D6B34D7" w14:textId="2A6DD746" w:rsidR="0043332D" w:rsidRDefault="00BB6E86">
          <w:pPr>
            <w:pStyle w:val="TOC1"/>
            <w:tabs>
              <w:tab w:val="right" w:leader="dot" w:pos="9016"/>
            </w:tabs>
            <w:rPr>
              <w:rFonts w:eastAsiaTheme="minorEastAsia"/>
              <w:noProof/>
              <w:sz w:val="24"/>
              <w:szCs w:val="24"/>
              <w:lang w:eastAsia="zh-CN"/>
            </w:rPr>
          </w:pPr>
          <w:r>
            <w:fldChar w:fldCharType="begin"/>
          </w:r>
          <w:r>
            <w:instrText xml:space="preserve"> TOC \o "1-3" \h \z \u </w:instrText>
          </w:r>
          <w:r>
            <w:fldChar w:fldCharType="separate"/>
          </w:r>
          <w:hyperlink w:anchor="_Toc200372469" w:history="1">
            <w:r w:rsidR="0043332D" w:rsidRPr="00625B73">
              <w:rPr>
                <w:rStyle w:val="Hyperlink"/>
                <w:noProof/>
              </w:rPr>
              <w:t>The Price of Progress:  How the Pursuit of Income  Fuels Pollution Mortality.</w:t>
            </w:r>
            <w:r w:rsidR="0043332D">
              <w:rPr>
                <w:noProof/>
                <w:webHidden/>
              </w:rPr>
              <w:tab/>
            </w:r>
            <w:r w:rsidR="0043332D">
              <w:rPr>
                <w:noProof/>
                <w:webHidden/>
              </w:rPr>
              <w:fldChar w:fldCharType="begin"/>
            </w:r>
            <w:r w:rsidR="0043332D">
              <w:rPr>
                <w:noProof/>
                <w:webHidden/>
              </w:rPr>
              <w:instrText xml:space="preserve"> PAGEREF _Toc200372469 \h </w:instrText>
            </w:r>
            <w:r w:rsidR="0043332D">
              <w:rPr>
                <w:noProof/>
                <w:webHidden/>
              </w:rPr>
            </w:r>
            <w:r w:rsidR="0043332D">
              <w:rPr>
                <w:noProof/>
                <w:webHidden/>
              </w:rPr>
              <w:fldChar w:fldCharType="separate"/>
            </w:r>
            <w:r w:rsidR="006B45D4">
              <w:rPr>
                <w:noProof/>
                <w:webHidden/>
              </w:rPr>
              <w:t>1</w:t>
            </w:r>
            <w:r w:rsidR="0043332D">
              <w:rPr>
                <w:noProof/>
                <w:webHidden/>
              </w:rPr>
              <w:fldChar w:fldCharType="end"/>
            </w:r>
          </w:hyperlink>
        </w:p>
        <w:p w14:paraId="34D6D9B3" w14:textId="7A296383" w:rsidR="0043332D" w:rsidRDefault="0043332D">
          <w:pPr>
            <w:pStyle w:val="TOC1"/>
            <w:tabs>
              <w:tab w:val="right" w:leader="dot" w:pos="9016"/>
            </w:tabs>
            <w:rPr>
              <w:rFonts w:eastAsiaTheme="minorEastAsia"/>
              <w:noProof/>
              <w:sz w:val="24"/>
              <w:szCs w:val="24"/>
              <w:lang w:eastAsia="zh-CN"/>
            </w:rPr>
          </w:pPr>
          <w:hyperlink w:anchor="_Toc200372470" w:history="1">
            <w:r w:rsidRPr="00625B73">
              <w:rPr>
                <w:rStyle w:val="Hyperlink"/>
                <w:noProof/>
              </w:rPr>
              <w:t>Introduction</w:t>
            </w:r>
            <w:r>
              <w:rPr>
                <w:noProof/>
                <w:webHidden/>
              </w:rPr>
              <w:tab/>
            </w:r>
            <w:r>
              <w:rPr>
                <w:noProof/>
                <w:webHidden/>
              </w:rPr>
              <w:fldChar w:fldCharType="begin"/>
            </w:r>
            <w:r>
              <w:rPr>
                <w:noProof/>
                <w:webHidden/>
              </w:rPr>
              <w:instrText xml:space="preserve"> PAGEREF _Toc200372470 \h </w:instrText>
            </w:r>
            <w:r>
              <w:rPr>
                <w:noProof/>
                <w:webHidden/>
              </w:rPr>
            </w:r>
            <w:r>
              <w:rPr>
                <w:noProof/>
                <w:webHidden/>
              </w:rPr>
              <w:fldChar w:fldCharType="separate"/>
            </w:r>
            <w:r w:rsidR="006B45D4">
              <w:rPr>
                <w:noProof/>
                <w:webHidden/>
              </w:rPr>
              <w:t>2</w:t>
            </w:r>
            <w:r>
              <w:rPr>
                <w:noProof/>
                <w:webHidden/>
              </w:rPr>
              <w:fldChar w:fldCharType="end"/>
            </w:r>
          </w:hyperlink>
        </w:p>
        <w:p w14:paraId="316A6758" w14:textId="23F7501E" w:rsidR="0043332D" w:rsidRDefault="0043332D">
          <w:pPr>
            <w:pStyle w:val="TOC2"/>
            <w:tabs>
              <w:tab w:val="right" w:leader="dot" w:pos="9016"/>
            </w:tabs>
            <w:rPr>
              <w:rFonts w:eastAsiaTheme="minorEastAsia"/>
              <w:noProof/>
              <w:sz w:val="24"/>
              <w:szCs w:val="24"/>
              <w:lang w:eastAsia="zh-CN"/>
            </w:rPr>
          </w:pPr>
          <w:hyperlink w:anchor="_Toc200372471" w:history="1">
            <w:r w:rsidRPr="00625B73">
              <w:rPr>
                <w:rStyle w:val="Hyperlink"/>
                <w:noProof/>
              </w:rPr>
              <w:t>Key Findings</w:t>
            </w:r>
            <w:r>
              <w:rPr>
                <w:noProof/>
                <w:webHidden/>
              </w:rPr>
              <w:tab/>
            </w:r>
            <w:r>
              <w:rPr>
                <w:noProof/>
                <w:webHidden/>
              </w:rPr>
              <w:fldChar w:fldCharType="begin"/>
            </w:r>
            <w:r>
              <w:rPr>
                <w:noProof/>
                <w:webHidden/>
              </w:rPr>
              <w:instrText xml:space="preserve"> PAGEREF _Toc200372471 \h </w:instrText>
            </w:r>
            <w:r>
              <w:rPr>
                <w:noProof/>
                <w:webHidden/>
              </w:rPr>
            </w:r>
            <w:r>
              <w:rPr>
                <w:noProof/>
                <w:webHidden/>
              </w:rPr>
              <w:fldChar w:fldCharType="separate"/>
            </w:r>
            <w:r w:rsidR="006B45D4">
              <w:rPr>
                <w:noProof/>
                <w:webHidden/>
              </w:rPr>
              <w:t>2</w:t>
            </w:r>
            <w:r>
              <w:rPr>
                <w:noProof/>
                <w:webHidden/>
              </w:rPr>
              <w:fldChar w:fldCharType="end"/>
            </w:r>
          </w:hyperlink>
        </w:p>
        <w:p w14:paraId="5A0B611A" w14:textId="045FA7E2" w:rsidR="0043332D" w:rsidRDefault="0043332D">
          <w:pPr>
            <w:pStyle w:val="TOC1"/>
            <w:tabs>
              <w:tab w:val="right" w:leader="dot" w:pos="9016"/>
            </w:tabs>
            <w:rPr>
              <w:rFonts w:eastAsiaTheme="minorEastAsia"/>
              <w:noProof/>
              <w:sz w:val="24"/>
              <w:szCs w:val="24"/>
              <w:lang w:eastAsia="zh-CN"/>
            </w:rPr>
          </w:pPr>
          <w:hyperlink w:anchor="_Toc200372472" w:history="1">
            <w:r w:rsidRPr="00625B73">
              <w:rPr>
                <w:rStyle w:val="Hyperlink"/>
                <w:noProof/>
              </w:rPr>
              <w:t>Design Process</w:t>
            </w:r>
            <w:r>
              <w:rPr>
                <w:noProof/>
                <w:webHidden/>
              </w:rPr>
              <w:tab/>
            </w:r>
            <w:r>
              <w:rPr>
                <w:noProof/>
                <w:webHidden/>
              </w:rPr>
              <w:fldChar w:fldCharType="begin"/>
            </w:r>
            <w:r>
              <w:rPr>
                <w:noProof/>
                <w:webHidden/>
              </w:rPr>
              <w:instrText xml:space="preserve"> PAGEREF _Toc200372472 \h </w:instrText>
            </w:r>
            <w:r>
              <w:rPr>
                <w:noProof/>
                <w:webHidden/>
              </w:rPr>
            </w:r>
            <w:r>
              <w:rPr>
                <w:noProof/>
                <w:webHidden/>
              </w:rPr>
              <w:fldChar w:fldCharType="separate"/>
            </w:r>
            <w:r w:rsidR="006B45D4">
              <w:rPr>
                <w:noProof/>
                <w:webHidden/>
              </w:rPr>
              <w:t>3</w:t>
            </w:r>
            <w:r>
              <w:rPr>
                <w:noProof/>
                <w:webHidden/>
              </w:rPr>
              <w:fldChar w:fldCharType="end"/>
            </w:r>
          </w:hyperlink>
        </w:p>
        <w:p w14:paraId="0198FCE3" w14:textId="0A38341B" w:rsidR="0043332D" w:rsidRDefault="0043332D">
          <w:pPr>
            <w:pStyle w:val="TOC2"/>
            <w:tabs>
              <w:tab w:val="right" w:leader="dot" w:pos="9016"/>
            </w:tabs>
            <w:rPr>
              <w:rFonts w:eastAsiaTheme="minorEastAsia"/>
              <w:noProof/>
              <w:sz w:val="24"/>
              <w:szCs w:val="24"/>
              <w:lang w:eastAsia="zh-CN"/>
            </w:rPr>
          </w:pPr>
          <w:hyperlink w:anchor="_Toc200372473" w:history="1">
            <w:r w:rsidRPr="00625B73">
              <w:rPr>
                <w:rStyle w:val="Hyperlink"/>
                <w:noProof/>
              </w:rPr>
              <w:t>Core Data Points and Their Visualizations</w:t>
            </w:r>
            <w:r>
              <w:rPr>
                <w:noProof/>
                <w:webHidden/>
              </w:rPr>
              <w:tab/>
            </w:r>
            <w:r>
              <w:rPr>
                <w:noProof/>
                <w:webHidden/>
              </w:rPr>
              <w:fldChar w:fldCharType="begin"/>
            </w:r>
            <w:r>
              <w:rPr>
                <w:noProof/>
                <w:webHidden/>
              </w:rPr>
              <w:instrText xml:space="preserve"> PAGEREF _Toc200372473 \h </w:instrText>
            </w:r>
            <w:r>
              <w:rPr>
                <w:noProof/>
                <w:webHidden/>
              </w:rPr>
            </w:r>
            <w:r>
              <w:rPr>
                <w:noProof/>
                <w:webHidden/>
              </w:rPr>
              <w:fldChar w:fldCharType="separate"/>
            </w:r>
            <w:r w:rsidR="006B45D4">
              <w:rPr>
                <w:noProof/>
                <w:webHidden/>
              </w:rPr>
              <w:t>3</w:t>
            </w:r>
            <w:r>
              <w:rPr>
                <w:noProof/>
                <w:webHidden/>
              </w:rPr>
              <w:fldChar w:fldCharType="end"/>
            </w:r>
          </w:hyperlink>
        </w:p>
        <w:p w14:paraId="652A4D28" w14:textId="3E1D0CE8" w:rsidR="0043332D" w:rsidRDefault="0043332D">
          <w:pPr>
            <w:pStyle w:val="TOC2"/>
            <w:tabs>
              <w:tab w:val="right" w:leader="dot" w:pos="9016"/>
            </w:tabs>
            <w:rPr>
              <w:rFonts w:eastAsiaTheme="minorEastAsia"/>
              <w:noProof/>
              <w:sz w:val="24"/>
              <w:szCs w:val="24"/>
              <w:lang w:eastAsia="zh-CN"/>
            </w:rPr>
          </w:pPr>
          <w:hyperlink w:anchor="_Toc200372474" w:history="1">
            <w:r w:rsidRPr="00625B73">
              <w:rPr>
                <w:rStyle w:val="Hyperlink"/>
                <w:noProof/>
              </w:rPr>
              <w:t>Consistency in Design and Interaction</w:t>
            </w:r>
            <w:r>
              <w:rPr>
                <w:noProof/>
                <w:webHidden/>
              </w:rPr>
              <w:tab/>
            </w:r>
            <w:r>
              <w:rPr>
                <w:noProof/>
                <w:webHidden/>
              </w:rPr>
              <w:fldChar w:fldCharType="begin"/>
            </w:r>
            <w:r>
              <w:rPr>
                <w:noProof/>
                <w:webHidden/>
              </w:rPr>
              <w:instrText xml:space="preserve"> PAGEREF _Toc200372474 \h </w:instrText>
            </w:r>
            <w:r>
              <w:rPr>
                <w:noProof/>
                <w:webHidden/>
              </w:rPr>
            </w:r>
            <w:r>
              <w:rPr>
                <w:noProof/>
                <w:webHidden/>
              </w:rPr>
              <w:fldChar w:fldCharType="separate"/>
            </w:r>
            <w:r w:rsidR="006B45D4">
              <w:rPr>
                <w:noProof/>
                <w:webHidden/>
              </w:rPr>
              <w:t>4</w:t>
            </w:r>
            <w:r>
              <w:rPr>
                <w:noProof/>
                <w:webHidden/>
              </w:rPr>
              <w:fldChar w:fldCharType="end"/>
            </w:r>
          </w:hyperlink>
        </w:p>
        <w:p w14:paraId="22DED652" w14:textId="363D374A" w:rsidR="0043332D" w:rsidRDefault="0043332D">
          <w:pPr>
            <w:pStyle w:val="TOC2"/>
            <w:tabs>
              <w:tab w:val="right" w:leader="dot" w:pos="9016"/>
            </w:tabs>
            <w:rPr>
              <w:rFonts w:eastAsiaTheme="minorEastAsia"/>
              <w:noProof/>
              <w:sz w:val="24"/>
              <w:szCs w:val="24"/>
              <w:lang w:eastAsia="zh-CN"/>
            </w:rPr>
          </w:pPr>
          <w:hyperlink w:anchor="_Toc200372475" w:history="1">
            <w:r w:rsidRPr="00625B73">
              <w:rPr>
                <w:rStyle w:val="Hyperlink"/>
                <w:noProof/>
              </w:rPr>
              <w:t>Layout Structure</w:t>
            </w:r>
            <w:r>
              <w:rPr>
                <w:noProof/>
                <w:webHidden/>
              </w:rPr>
              <w:tab/>
            </w:r>
            <w:r>
              <w:rPr>
                <w:noProof/>
                <w:webHidden/>
              </w:rPr>
              <w:fldChar w:fldCharType="begin"/>
            </w:r>
            <w:r>
              <w:rPr>
                <w:noProof/>
                <w:webHidden/>
              </w:rPr>
              <w:instrText xml:space="preserve"> PAGEREF _Toc200372475 \h </w:instrText>
            </w:r>
            <w:r>
              <w:rPr>
                <w:noProof/>
                <w:webHidden/>
              </w:rPr>
            </w:r>
            <w:r>
              <w:rPr>
                <w:noProof/>
                <w:webHidden/>
              </w:rPr>
              <w:fldChar w:fldCharType="separate"/>
            </w:r>
            <w:r w:rsidR="006B45D4">
              <w:rPr>
                <w:noProof/>
                <w:webHidden/>
              </w:rPr>
              <w:t>4</w:t>
            </w:r>
            <w:r>
              <w:rPr>
                <w:noProof/>
                <w:webHidden/>
              </w:rPr>
              <w:fldChar w:fldCharType="end"/>
            </w:r>
          </w:hyperlink>
        </w:p>
        <w:p w14:paraId="59D0BE1C" w14:textId="50A76F92" w:rsidR="0043332D" w:rsidRDefault="0043332D">
          <w:pPr>
            <w:pStyle w:val="TOC2"/>
            <w:tabs>
              <w:tab w:val="right" w:leader="dot" w:pos="9016"/>
            </w:tabs>
            <w:rPr>
              <w:rFonts w:eastAsiaTheme="minorEastAsia"/>
              <w:noProof/>
              <w:sz w:val="24"/>
              <w:szCs w:val="24"/>
              <w:lang w:eastAsia="zh-CN"/>
            </w:rPr>
          </w:pPr>
          <w:hyperlink w:anchor="_Toc200372476" w:history="1">
            <w:r w:rsidRPr="00625B73">
              <w:rPr>
                <w:rStyle w:val="Hyperlink"/>
                <w:noProof/>
              </w:rPr>
              <w:t>Typography</w:t>
            </w:r>
            <w:r>
              <w:rPr>
                <w:noProof/>
                <w:webHidden/>
              </w:rPr>
              <w:tab/>
            </w:r>
            <w:r>
              <w:rPr>
                <w:noProof/>
                <w:webHidden/>
              </w:rPr>
              <w:fldChar w:fldCharType="begin"/>
            </w:r>
            <w:r>
              <w:rPr>
                <w:noProof/>
                <w:webHidden/>
              </w:rPr>
              <w:instrText xml:space="preserve"> PAGEREF _Toc200372476 \h </w:instrText>
            </w:r>
            <w:r>
              <w:rPr>
                <w:noProof/>
                <w:webHidden/>
              </w:rPr>
            </w:r>
            <w:r>
              <w:rPr>
                <w:noProof/>
                <w:webHidden/>
              </w:rPr>
              <w:fldChar w:fldCharType="separate"/>
            </w:r>
            <w:r w:rsidR="006B45D4">
              <w:rPr>
                <w:noProof/>
                <w:webHidden/>
              </w:rPr>
              <w:t>5</w:t>
            </w:r>
            <w:r>
              <w:rPr>
                <w:noProof/>
                <w:webHidden/>
              </w:rPr>
              <w:fldChar w:fldCharType="end"/>
            </w:r>
          </w:hyperlink>
        </w:p>
        <w:p w14:paraId="381A2C76" w14:textId="5E2D954A" w:rsidR="0043332D" w:rsidRDefault="0043332D">
          <w:pPr>
            <w:pStyle w:val="TOC2"/>
            <w:tabs>
              <w:tab w:val="right" w:leader="dot" w:pos="9016"/>
            </w:tabs>
            <w:rPr>
              <w:rFonts w:eastAsiaTheme="minorEastAsia"/>
              <w:noProof/>
              <w:sz w:val="24"/>
              <w:szCs w:val="24"/>
              <w:lang w:eastAsia="zh-CN"/>
            </w:rPr>
          </w:pPr>
          <w:hyperlink w:anchor="_Toc200372477" w:history="1">
            <w:r w:rsidRPr="00625B73">
              <w:rPr>
                <w:rStyle w:val="Hyperlink"/>
                <w:noProof/>
              </w:rPr>
              <w:t>Munzner's What-Why-How Framework</w:t>
            </w:r>
            <w:r>
              <w:rPr>
                <w:noProof/>
                <w:webHidden/>
              </w:rPr>
              <w:tab/>
            </w:r>
            <w:r>
              <w:rPr>
                <w:noProof/>
                <w:webHidden/>
              </w:rPr>
              <w:fldChar w:fldCharType="begin"/>
            </w:r>
            <w:r>
              <w:rPr>
                <w:noProof/>
                <w:webHidden/>
              </w:rPr>
              <w:instrText xml:space="preserve"> PAGEREF _Toc200372477 \h </w:instrText>
            </w:r>
            <w:r>
              <w:rPr>
                <w:noProof/>
                <w:webHidden/>
              </w:rPr>
            </w:r>
            <w:r>
              <w:rPr>
                <w:noProof/>
                <w:webHidden/>
              </w:rPr>
              <w:fldChar w:fldCharType="separate"/>
            </w:r>
            <w:r w:rsidR="006B45D4">
              <w:rPr>
                <w:noProof/>
                <w:webHidden/>
              </w:rPr>
              <w:t>5</w:t>
            </w:r>
            <w:r>
              <w:rPr>
                <w:noProof/>
                <w:webHidden/>
              </w:rPr>
              <w:fldChar w:fldCharType="end"/>
            </w:r>
          </w:hyperlink>
        </w:p>
        <w:p w14:paraId="5F28811C" w14:textId="48228B64" w:rsidR="0043332D" w:rsidRDefault="0043332D">
          <w:pPr>
            <w:pStyle w:val="TOC2"/>
            <w:tabs>
              <w:tab w:val="right" w:leader="dot" w:pos="9016"/>
            </w:tabs>
            <w:rPr>
              <w:rFonts w:eastAsiaTheme="minorEastAsia"/>
              <w:noProof/>
              <w:sz w:val="24"/>
              <w:szCs w:val="24"/>
              <w:lang w:eastAsia="zh-CN"/>
            </w:rPr>
          </w:pPr>
          <w:hyperlink w:anchor="_Toc200372478" w:history="1">
            <w:r w:rsidRPr="00625B73">
              <w:rPr>
                <w:rStyle w:val="Hyperlink"/>
                <w:noProof/>
              </w:rPr>
              <w:t>Choice of Genre and Narrative Style</w:t>
            </w:r>
            <w:r>
              <w:rPr>
                <w:noProof/>
                <w:webHidden/>
              </w:rPr>
              <w:tab/>
            </w:r>
            <w:r>
              <w:rPr>
                <w:noProof/>
                <w:webHidden/>
              </w:rPr>
              <w:fldChar w:fldCharType="begin"/>
            </w:r>
            <w:r>
              <w:rPr>
                <w:noProof/>
                <w:webHidden/>
              </w:rPr>
              <w:instrText xml:space="preserve"> PAGEREF _Toc200372478 \h </w:instrText>
            </w:r>
            <w:r>
              <w:rPr>
                <w:noProof/>
                <w:webHidden/>
              </w:rPr>
            </w:r>
            <w:r>
              <w:rPr>
                <w:noProof/>
                <w:webHidden/>
              </w:rPr>
              <w:fldChar w:fldCharType="separate"/>
            </w:r>
            <w:r w:rsidR="006B45D4">
              <w:rPr>
                <w:noProof/>
                <w:webHidden/>
              </w:rPr>
              <w:t>5</w:t>
            </w:r>
            <w:r>
              <w:rPr>
                <w:noProof/>
                <w:webHidden/>
              </w:rPr>
              <w:fldChar w:fldCharType="end"/>
            </w:r>
          </w:hyperlink>
        </w:p>
        <w:p w14:paraId="2FEDEBA2" w14:textId="6EE5E1F6" w:rsidR="0043332D" w:rsidRDefault="0043332D">
          <w:pPr>
            <w:pStyle w:val="TOC1"/>
            <w:tabs>
              <w:tab w:val="right" w:leader="dot" w:pos="9016"/>
            </w:tabs>
            <w:rPr>
              <w:rFonts w:eastAsiaTheme="minorEastAsia"/>
              <w:noProof/>
              <w:sz w:val="24"/>
              <w:szCs w:val="24"/>
              <w:lang w:eastAsia="zh-CN"/>
            </w:rPr>
          </w:pPr>
          <w:hyperlink w:anchor="_Toc200372479" w:history="1">
            <w:r w:rsidRPr="00625B73">
              <w:rPr>
                <w:rStyle w:val="Hyperlink"/>
                <w:noProof/>
                <w:lang w:val="en-US"/>
              </w:rPr>
              <w:t>Implementation</w:t>
            </w:r>
            <w:r>
              <w:rPr>
                <w:noProof/>
                <w:webHidden/>
              </w:rPr>
              <w:tab/>
            </w:r>
            <w:r>
              <w:rPr>
                <w:noProof/>
                <w:webHidden/>
              </w:rPr>
              <w:fldChar w:fldCharType="begin"/>
            </w:r>
            <w:r>
              <w:rPr>
                <w:noProof/>
                <w:webHidden/>
              </w:rPr>
              <w:instrText xml:space="preserve"> PAGEREF _Toc200372479 \h </w:instrText>
            </w:r>
            <w:r>
              <w:rPr>
                <w:noProof/>
                <w:webHidden/>
              </w:rPr>
            </w:r>
            <w:r>
              <w:rPr>
                <w:noProof/>
                <w:webHidden/>
              </w:rPr>
              <w:fldChar w:fldCharType="separate"/>
            </w:r>
            <w:r w:rsidR="006B45D4">
              <w:rPr>
                <w:noProof/>
                <w:webHidden/>
              </w:rPr>
              <w:t>6</w:t>
            </w:r>
            <w:r>
              <w:rPr>
                <w:noProof/>
                <w:webHidden/>
              </w:rPr>
              <w:fldChar w:fldCharType="end"/>
            </w:r>
          </w:hyperlink>
        </w:p>
        <w:p w14:paraId="5575853C" w14:textId="0BF9212B" w:rsidR="0043332D" w:rsidRDefault="0043332D">
          <w:pPr>
            <w:pStyle w:val="TOC2"/>
            <w:tabs>
              <w:tab w:val="right" w:leader="dot" w:pos="9016"/>
            </w:tabs>
            <w:rPr>
              <w:rFonts w:eastAsiaTheme="minorEastAsia"/>
              <w:noProof/>
              <w:sz w:val="24"/>
              <w:szCs w:val="24"/>
              <w:lang w:eastAsia="zh-CN"/>
            </w:rPr>
          </w:pPr>
          <w:hyperlink w:anchor="_Toc200372480" w:history="1">
            <w:r w:rsidRPr="00625B73">
              <w:rPr>
                <w:rStyle w:val="Hyperlink"/>
                <w:noProof/>
                <w:lang w:val="en-US"/>
              </w:rPr>
              <w:t>Technical Implementation</w:t>
            </w:r>
            <w:r>
              <w:rPr>
                <w:noProof/>
                <w:webHidden/>
              </w:rPr>
              <w:tab/>
            </w:r>
            <w:r>
              <w:rPr>
                <w:noProof/>
                <w:webHidden/>
              </w:rPr>
              <w:fldChar w:fldCharType="begin"/>
            </w:r>
            <w:r>
              <w:rPr>
                <w:noProof/>
                <w:webHidden/>
              </w:rPr>
              <w:instrText xml:space="preserve"> PAGEREF _Toc200372480 \h </w:instrText>
            </w:r>
            <w:r>
              <w:rPr>
                <w:noProof/>
                <w:webHidden/>
              </w:rPr>
            </w:r>
            <w:r>
              <w:rPr>
                <w:noProof/>
                <w:webHidden/>
              </w:rPr>
              <w:fldChar w:fldCharType="separate"/>
            </w:r>
            <w:r w:rsidR="006B45D4">
              <w:rPr>
                <w:noProof/>
                <w:webHidden/>
              </w:rPr>
              <w:t>6</w:t>
            </w:r>
            <w:r>
              <w:rPr>
                <w:noProof/>
                <w:webHidden/>
              </w:rPr>
              <w:fldChar w:fldCharType="end"/>
            </w:r>
          </w:hyperlink>
        </w:p>
        <w:p w14:paraId="18853168" w14:textId="3C698005" w:rsidR="0043332D" w:rsidRDefault="0043332D">
          <w:pPr>
            <w:pStyle w:val="TOC2"/>
            <w:tabs>
              <w:tab w:val="right" w:leader="dot" w:pos="9016"/>
            </w:tabs>
            <w:rPr>
              <w:rFonts w:eastAsiaTheme="minorEastAsia"/>
              <w:noProof/>
              <w:sz w:val="24"/>
              <w:szCs w:val="24"/>
              <w:lang w:eastAsia="zh-CN"/>
            </w:rPr>
          </w:pPr>
          <w:hyperlink w:anchor="_Toc200372481" w:history="1">
            <w:r w:rsidRPr="00625B73">
              <w:rPr>
                <w:rStyle w:val="Hyperlink"/>
                <w:noProof/>
              </w:rPr>
              <w:t>Interactive Narrative Visualisation Implementation</w:t>
            </w:r>
            <w:r>
              <w:rPr>
                <w:noProof/>
                <w:webHidden/>
              </w:rPr>
              <w:tab/>
            </w:r>
            <w:r>
              <w:rPr>
                <w:noProof/>
                <w:webHidden/>
              </w:rPr>
              <w:fldChar w:fldCharType="begin"/>
            </w:r>
            <w:r>
              <w:rPr>
                <w:noProof/>
                <w:webHidden/>
              </w:rPr>
              <w:instrText xml:space="preserve"> PAGEREF _Toc200372481 \h </w:instrText>
            </w:r>
            <w:r>
              <w:rPr>
                <w:noProof/>
                <w:webHidden/>
              </w:rPr>
            </w:r>
            <w:r>
              <w:rPr>
                <w:noProof/>
                <w:webHidden/>
              </w:rPr>
              <w:fldChar w:fldCharType="separate"/>
            </w:r>
            <w:r w:rsidR="006B45D4">
              <w:rPr>
                <w:noProof/>
                <w:webHidden/>
              </w:rPr>
              <w:t>7</w:t>
            </w:r>
            <w:r>
              <w:rPr>
                <w:noProof/>
                <w:webHidden/>
              </w:rPr>
              <w:fldChar w:fldCharType="end"/>
            </w:r>
          </w:hyperlink>
        </w:p>
        <w:p w14:paraId="48C517C1" w14:textId="468F4ECA" w:rsidR="0043332D" w:rsidRDefault="0043332D">
          <w:pPr>
            <w:pStyle w:val="TOC3"/>
            <w:tabs>
              <w:tab w:val="right" w:leader="dot" w:pos="9016"/>
            </w:tabs>
            <w:rPr>
              <w:rFonts w:eastAsiaTheme="minorEastAsia"/>
              <w:noProof/>
              <w:sz w:val="24"/>
              <w:szCs w:val="24"/>
              <w:lang w:eastAsia="zh-CN"/>
            </w:rPr>
          </w:pPr>
          <w:hyperlink w:anchor="_Toc200372482" w:history="1">
            <w:r w:rsidRPr="00625B73">
              <w:rPr>
                <w:rStyle w:val="Hyperlink"/>
                <w:noProof/>
              </w:rPr>
              <w:t>Overview:</w:t>
            </w:r>
            <w:r>
              <w:rPr>
                <w:noProof/>
                <w:webHidden/>
              </w:rPr>
              <w:tab/>
            </w:r>
            <w:r>
              <w:rPr>
                <w:noProof/>
                <w:webHidden/>
              </w:rPr>
              <w:fldChar w:fldCharType="begin"/>
            </w:r>
            <w:r>
              <w:rPr>
                <w:noProof/>
                <w:webHidden/>
              </w:rPr>
              <w:instrText xml:space="preserve"> PAGEREF _Toc200372482 \h </w:instrText>
            </w:r>
            <w:r>
              <w:rPr>
                <w:noProof/>
                <w:webHidden/>
              </w:rPr>
            </w:r>
            <w:r>
              <w:rPr>
                <w:noProof/>
                <w:webHidden/>
              </w:rPr>
              <w:fldChar w:fldCharType="separate"/>
            </w:r>
            <w:r w:rsidR="006B45D4">
              <w:rPr>
                <w:noProof/>
                <w:webHidden/>
              </w:rPr>
              <w:t>7</w:t>
            </w:r>
            <w:r>
              <w:rPr>
                <w:noProof/>
                <w:webHidden/>
              </w:rPr>
              <w:fldChar w:fldCharType="end"/>
            </w:r>
          </w:hyperlink>
        </w:p>
        <w:p w14:paraId="4C2D3110" w14:textId="44E9E396" w:rsidR="0043332D" w:rsidRDefault="0043332D">
          <w:pPr>
            <w:pStyle w:val="TOC3"/>
            <w:tabs>
              <w:tab w:val="right" w:leader="dot" w:pos="9016"/>
            </w:tabs>
            <w:rPr>
              <w:rFonts w:eastAsiaTheme="minorEastAsia"/>
              <w:noProof/>
              <w:sz w:val="24"/>
              <w:szCs w:val="24"/>
              <w:lang w:eastAsia="zh-CN"/>
            </w:rPr>
          </w:pPr>
          <w:hyperlink w:anchor="_Toc200372483" w:history="1">
            <w:r w:rsidRPr="00625B73">
              <w:rPr>
                <w:rStyle w:val="Hyperlink"/>
                <w:noProof/>
              </w:rPr>
              <w:t>Filtering Capabilities:</w:t>
            </w:r>
            <w:r>
              <w:rPr>
                <w:noProof/>
                <w:webHidden/>
              </w:rPr>
              <w:tab/>
            </w:r>
            <w:r>
              <w:rPr>
                <w:noProof/>
                <w:webHidden/>
              </w:rPr>
              <w:fldChar w:fldCharType="begin"/>
            </w:r>
            <w:r>
              <w:rPr>
                <w:noProof/>
                <w:webHidden/>
              </w:rPr>
              <w:instrText xml:space="preserve"> PAGEREF _Toc200372483 \h </w:instrText>
            </w:r>
            <w:r>
              <w:rPr>
                <w:noProof/>
                <w:webHidden/>
              </w:rPr>
            </w:r>
            <w:r>
              <w:rPr>
                <w:noProof/>
                <w:webHidden/>
              </w:rPr>
              <w:fldChar w:fldCharType="separate"/>
            </w:r>
            <w:r w:rsidR="006B45D4">
              <w:rPr>
                <w:noProof/>
                <w:webHidden/>
              </w:rPr>
              <w:t>7</w:t>
            </w:r>
            <w:r>
              <w:rPr>
                <w:noProof/>
                <w:webHidden/>
              </w:rPr>
              <w:fldChar w:fldCharType="end"/>
            </w:r>
          </w:hyperlink>
        </w:p>
        <w:p w14:paraId="7CC00681" w14:textId="5B761AFB" w:rsidR="0043332D" w:rsidRDefault="0043332D">
          <w:pPr>
            <w:pStyle w:val="TOC3"/>
            <w:tabs>
              <w:tab w:val="right" w:leader="dot" w:pos="9016"/>
            </w:tabs>
            <w:rPr>
              <w:rFonts w:eastAsiaTheme="minorEastAsia"/>
              <w:noProof/>
              <w:sz w:val="24"/>
              <w:szCs w:val="24"/>
              <w:lang w:eastAsia="zh-CN"/>
            </w:rPr>
          </w:pPr>
          <w:hyperlink w:anchor="_Toc200372484" w:history="1">
            <w:r w:rsidRPr="00625B73">
              <w:rPr>
                <w:rStyle w:val="Hyperlink"/>
                <w:noProof/>
              </w:rPr>
              <w:t>Main Visualizations (Tabs):</w:t>
            </w:r>
            <w:r>
              <w:rPr>
                <w:noProof/>
                <w:webHidden/>
              </w:rPr>
              <w:tab/>
            </w:r>
            <w:r>
              <w:rPr>
                <w:noProof/>
                <w:webHidden/>
              </w:rPr>
              <w:fldChar w:fldCharType="begin"/>
            </w:r>
            <w:r>
              <w:rPr>
                <w:noProof/>
                <w:webHidden/>
              </w:rPr>
              <w:instrText xml:space="preserve"> PAGEREF _Toc200372484 \h </w:instrText>
            </w:r>
            <w:r>
              <w:rPr>
                <w:noProof/>
                <w:webHidden/>
              </w:rPr>
            </w:r>
            <w:r>
              <w:rPr>
                <w:noProof/>
                <w:webHidden/>
              </w:rPr>
              <w:fldChar w:fldCharType="separate"/>
            </w:r>
            <w:r w:rsidR="006B45D4">
              <w:rPr>
                <w:noProof/>
                <w:webHidden/>
              </w:rPr>
              <w:t>8</w:t>
            </w:r>
            <w:r>
              <w:rPr>
                <w:noProof/>
                <w:webHidden/>
              </w:rPr>
              <w:fldChar w:fldCharType="end"/>
            </w:r>
          </w:hyperlink>
        </w:p>
        <w:p w14:paraId="6DC67EF1" w14:textId="6596C7B2" w:rsidR="0043332D" w:rsidRDefault="0043332D">
          <w:pPr>
            <w:pStyle w:val="TOC3"/>
            <w:tabs>
              <w:tab w:val="right" w:leader="dot" w:pos="9016"/>
            </w:tabs>
            <w:rPr>
              <w:rFonts w:eastAsiaTheme="minorEastAsia"/>
              <w:noProof/>
              <w:sz w:val="24"/>
              <w:szCs w:val="24"/>
              <w:lang w:eastAsia="zh-CN"/>
            </w:rPr>
          </w:pPr>
          <w:hyperlink w:anchor="_Toc200372485" w:history="1">
            <w:r w:rsidRPr="00625B73">
              <w:rPr>
                <w:rStyle w:val="Hyperlink"/>
                <w:noProof/>
              </w:rPr>
              <w:t>Interactive Radar Chart (Left Sidebar)</w:t>
            </w:r>
            <w:r>
              <w:rPr>
                <w:noProof/>
                <w:webHidden/>
              </w:rPr>
              <w:tab/>
            </w:r>
            <w:r>
              <w:rPr>
                <w:noProof/>
                <w:webHidden/>
              </w:rPr>
              <w:fldChar w:fldCharType="begin"/>
            </w:r>
            <w:r>
              <w:rPr>
                <w:noProof/>
                <w:webHidden/>
              </w:rPr>
              <w:instrText xml:space="preserve"> PAGEREF _Toc200372485 \h </w:instrText>
            </w:r>
            <w:r>
              <w:rPr>
                <w:noProof/>
                <w:webHidden/>
              </w:rPr>
            </w:r>
            <w:r>
              <w:rPr>
                <w:noProof/>
                <w:webHidden/>
              </w:rPr>
              <w:fldChar w:fldCharType="separate"/>
            </w:r>
            <w:r w:rsidR="006B45D4">
              <w:rPr>
                <w:noProof/>
                <w:webHidden/>
              </w:rPr>
              <w:t>10</w:t>
            </w:r>
            <w:r>
              <w:rPr>
                <w:noProof/>
                <w:webHidden/>
              </w:rPr>
              <w:fldChar w:fldCharType="end"/>
            </w:r>
          </w:hyperlink>
        </w:p>
        <w:p w14:paraId="7300DBF5" w14:textId="687E3C0D" w:rsidR="0043332D" w:rsidRDefault="0043332D">
          <w:pPr>
            <w:pStyle w:val="TOC3"/>
            <w:tabs>
              <w:tab w:val="right" w:leader="dot" w:pos="9016"/>
            </w:tabs>
            <w:rPr>
              <w:rFonts w:eastAsiaTheme="minorEastAsia"/>
              <w:noProof/>
              <w:sz w:val="24"/>
              <w:szCs w:val="24"/>
              <w:lang w:eastAsia="zh-CN"/>
            </w:rPr>
          </w:pPr>
          <w:hyperlink w:anchor="_Toc200372486" w:history="1">
            <w:r w:rsidRPr="00625B73">
              <w:rPr>
                <w:rStyle w:val="Hyperlink"/>
                <w:noProof/>
              </w:rPr>
              <w:t>Filter Checkboxes (Left Sidebar)</w:t>
            </w:r>
            <w:r>
              <w:rPr>
                <w:noProof/>
                <w:webHidden/>
              </w:rPr>
              <w:tab/>
            </w:r>
            <w:r>
              <w:rPr>
                <w:noProof/>
                <w:webHidden/>
              </w:rPr>
              <w:fldChar w:fldCharType="begin"/>
            </w:r>
            <w:r>
              <w:rPr>
                <w:noProof/>
                <w:webHidden/>
              </w:rPr>
              <w:instrText xml:space="preserve"> PAGEREF _Toc200372486 \h </w:instrText>
            </w:r>
            <w:r>
              <w:rPr>
                <w:noProof/>
                <w:webHidden/>
              </w:rPr>
            </w:r>
            <w:r>
              <w:rPr>
                <w:noProof/>
                <w:webHidden/>
              </w:rPr>
              <w:fldChar w:fldCharType="separate"/>
            </w:r>
            <w:r w:rsidR="006B45D4">
              <w:rPr>
                <w:noProof/>
                <w:webHidden/>
              </w:rPr>
              <w:t>10</w:t>
            </w:r>
            <w:r>
              <w:rPr>
                <w:noProof/>
                <w:webHidden/>
              </w:rPr>
              <w:fldChar w:fldCharType="end"/>
            </w:r>
          </w:hyperlink>
        </w:p>
        <w:p w14:paraId="03034250" w14:textId="2866821C" w:rsidR="0043332D" w:rsidRDefault="0043332D">
          <w:pPr>
            <w:pStyle w:val="TOC2"/>
            <w:tabs>
              <w:tab w:val="right" w:leader="dot" w:pos="9016"/>
            </w:tabs>
            <w:rPr>
              <w:rFonts w:eastAsiaTheme="minorEastAsia"/>
              <w:noProof/>
              <w:sz w:val="24"/>
              <w:szCs w:val="24"/>
              <w:lang w:eastAsia="zh-CN"/>
            </w:rPr>
          </w:pPr>
          <w:hyperlink w:anchor="_Toc200372487" w:history="1">
            <w:r w:rsidRPr="00625B73">
              <w:rPr>
                <w:rStyle w:val="Hyperlink"/>
                <w:noProof/>
                <w:lang w:val="en-US"/>
              </w:rPr>
              <w:t>Using the Implementation</w:t>
            </w:r>
            <w:r>
              <w:rPr>
                <w:noProof/>
                <w:webHidden/>
              </w:rPr>
              <w:tab/>
            </w:r>
            <w:r>
              <w:rPr>
                <w:noProof/>
                <w:webHidden/>
              </w:rPr>
              <w:fldChar w:fldCharType="begin"/>
            </w:r>
            <w:r>
              <w:rPr>
                <w:noProof/>
                <w:webHidden/>
              </w:rPr>
              <w:instrText xml:space="preserve"> PAGEREF _Toc200372487 \h </w:instrText>
            </w:r>
            <w:r>
              <w:rPr>
                <w:noProof/>
                <w:webHidden/>
              </w:rPr>
            </w:r>
            <w:r>
              <w:rPr>
                <w:noProof/>
                <w:webHidden/>
              </w:rPr>
              <w:fldChar w:fldCharType="separate"/>
            </w:r>
            <w:r w:rsidR="006B45D4">
              <w:rPr>
                <w:noProof/>
                <w:webHidden/>
              </w:rPr>
              <w:t>11</w:t>
            </w:r>
            <w:r>
              <w:rPr>
                <w:noProof/>
                <w:webHidden/>
              </w:rPr>
              <w:fldChar w:fldCharType="end"/>
            </w:r>
          </w:hyperlink>
        </w:p>
        <w:p w14:paraId="2F13B7BA" w14:textId="582FC44B" w:rsidR="0043332D" w:rsidRDefault="0043332D">
          <w:pPr>
            <w:pStyle w:val="TOC3"/>
            <w:tabs>
              <w:tab w:val="right" w:leader="dot" w:pos="9016"/>
            </w:tabs>
            <w:rPr>
              <w:rFonts w:eastAsiaTheme="minorEastAsia"/>
              <w:noProof/>
              <w:sz w:val="24"/>
              <w:szCs w:val="24"/>
              <w:lang w:eastAsia="zh-CN"/>
            </w:rPr>
          </w:pPr>
          <w:hyperlink w:anchor="_Toc200372488" w:history="1">
            <w:r w:rsidRPr="00625B73">
              <w:rPr>
                <w:rStyle w:val="Hyperlink"/>
                <w:noProof/>
              </w:rPr>
              <w:t>Prerequisites:</w:t>
            </w:r>
            <w:r>
              <w:rPr>
                <w:noProof/>
                <w:webHidden/>
              </w:rPr>
              <w:tab/>
            </w:r>
            <w:r>
              <w:rPr>
                <w:noProof/>
                <w:webHidden/>
              </w:rPr>
              <w:fldChar w:fldCharType="begin"/>
            </w:r>
            <w:r>
              <w:rPr>
                <w:noProof/>
                <w:webHidden/>
              </w:rPr>
              <w:instrText xml:space="preserve"> PAGEREF _Toc200372488 \h </w:instrText>
            </w:r>
            <w:r>
              <w:rPr>
                <w:noProof/>
                <w:webHidden/>
              </w:rPr>
            </w:r>
            <w:r>
              <w:rPr>
                <w:noProof/>
                <w:webHidden/>
              </w:rPr>
              <w:fldChar w:fldCharType="separate"/>
            </w:r>
            <w:r w:rsidR="006B45D4">
              <w:rPr>
                <w:noProof/>
                <w:webHidden/>
              </w:rPr>
              <w:t>11</w:t>
            </w:r>
            <w:r>
              <w:rPr>
                <w:noProof/>
                <w:webHidden/>
              </w:rPr>
              <w:fldChar w:fldCharType="end"/>
            </w:r>
          </w:hyperlink>
        </w:p>
        <w:p w14:paraId="227C2B0C" w14:textId="4432D3DF" w:rsidR="0043332D" w:rsidRDefault="0043332D">
          <w:pPr>
            <w:pStyle w:val="TOC3"/>
            <w:tabs>
              <w:tab w:val="right" w:leader="dot" w:pos="9016"/>
            </w:tabs>
            <w:rPr>
              <w:rFonts w:eastAsiaTheme="minorEastAsia"/>
              <w:noProof/>
              <w:sz w:val="24"/>
              <w:szCs w:val="24"/>
              <w:lang w:eastAsia="zh-CN"/>
            </w:rPr>
          </w:pPr>
          <w:hyperlink w:anchor="_Toc200372489" w:history="1">
            <w:r w:rsidRPr="00625B73">
              <w:rPr>
                <w:rStyle w:val="Hyperlink"/>
                <w:noProof/>
              </w:rPr>
              <w:t>Launching the Application</w:t>
            </w:r>
            <w:r>
              <w:rPr>
                <w:noProof/>
                <w:webHidden/>
              </w:rPr>
              <w:tab/>
            </w:r>
            <w:r>
              <w:rPr>
                <w:noProof/>
                <w:webHidden/>
              </w:rPr>
              <w:fldChar w:fldCharType="begin"/>
            </w:r>
            <w:r>
              <w:rPr>
                <w:noProof/>
                <w:webHidden/>
              </w:rPr>
              <w:instrText xml:space="preserve"> PAGEREF _Toc200372489 \h </w:instrText>
            </w:r>
            <w:r>
              <w:rPr>
                <w:noProof/>
                <w:webHidden/>
              </w:rPr>
            </w:r>
            <w:r>
              <w:rPr>
                <w:noProof/>
                <w:webHidden/>
              </w:rPr>
              <w:fldChar w:fldCharType="separate"/>
            </w:r>
            <w:r w:rsidR="006B45D4">
              <w:rPr>
                <w:noProof/>
                <w:webHidden/>
              </w:rPr>
              <w:t>11</w:t>
            </w:r>
            <w:r>
              <w:rPr>
                <w:noProof/>
                <w:webHidden/>
              </w:rPr>
              <w:fldChar w:fldCharType="end"/>
            </w:r>
          </w:hyperlink>
        </w:p>
        <w:p w14:paraId="108C38FD" w14:textId="55F130D1" w:rsidR="0043332D" w:rsidRDefault="0043332D">
          <w:pPr>
            <w:pStyle w:val="TOC3"/>
            <w:tabs>
              <w:tab w:val="right" w:leader="dot" w:pos="9016"/>
            </w:tabs>
            <w:rPr>
              <w:rFonts w:eastAsiaTheme="minorEastAsia"/>
              <w:noProof/>
              <w:sz w:val="24"/>
              <w:szCs w:val="24"/>
              <w:lang w:eastAsia="zh-CN"/>
            </w:rPr>
          </w:pPr>
          <w:hyperlink w:anchor="_Toc200372490" w:history="1">
            <w:r w:rsidRPr="00625B73">
              <w:rPr>
                <w:rStyle w:val="Hyperlink"/>
                <w:noProof/>
              </w:rPr>
              <w:t>Interactive Elements and Features to Note</w:t>
            </w:r>
            <w:r>
              <w:rPr>
                <w:noProof/>
                <w:webHidden/>
              </w:rPr>
              <w:tab/>
            </w:r>
            <w:r>
              <w:rPr>
                <w:noProof/>
                <w:webHidden/>
              </w:rPr>
              <w:fldChar w:fldCharType="begin"/>
            </w:r>
            <w:r>
              <w:rPr>
                <w:noProof/>
                <w:webHidden/>
              </w:rPr>
              <w:instrText xml:space="preserve"> PAGEREF _Toc200372490 \h </w:instrText>
            </w:r>
            <w:r>
              <w:rPr>
                <w:noProof/>
                <w:webHidden/>
              </w:rPr>
            </w:r>
            <w:r>
              <w:rPr>
                <w:noProof/>
                <w:webHidden/>
              </w:rPr>
              <w:fldChar w:fldCharType="separate"/>
            </w:r>
            <w:r w:rsidR="006B45D4">
              <w:rPr>
                <w:noProof/>
                <w:webHidden/>
              </w:rPr>
              <w:t>11</w:t>
            </w:r>
            <w:r>
              <w:rPr>
                <w:noProof/>
                <w:webHidden/>
              </w:rPr>
              <w:fldChar w:fldCharType="end"/>
            </w:r>
          </w:hyperlink>
        </w:p>
        <w:p w14:paraId="6E72FC47" w14:textId="65A56602" w:rsidR="0043332D" w:rsidRDefault="0043332D">
          <w:pPr>
            <w:pStyle w:val="TOC1"/>
            <w:tabs>
              <w:tab w:val="right" w:leader="dot" w:pos="9016"/>
            </w:tabs>
            <w:rPr>
              <w:rFonts w:eastAsiaTheme="minorEastAsia"/>
              <w:noProof/>
              <w:sz w:val="24"/>
              <w:szCs w:val="24"/>
              <w:lang w:eastAsia="zh-CN"/>
            </w:rPr>
          </w:pPr>
          <w:hyperlink w:anchor="_Toc200372491" w:history="1">
            <w:r w:rsidRPr="00625B73">
              <w:rPr>
                <w:rStyle w:val="Hyperlink"/>
                <w:noProof/>
                <w:lang w:val="en-US"/>
              </w:rPr>
              <w:t>Conclusion</w:t>
            </w:r>
            <w:r>
              <w:rPr>
                <w:noProof/>
                <w:webHidden/>
              </w:rPr>
              <w:tab/>
            </w:r>
            <w:r>
              <w:rPr>
                <w:noProof/>
                <w:webHidden/>
              </w:rPr>
              <w:fldChar w:fldCharType="begin"/>
            </w:r>
            <w:r>
              <w:rPr>
                <w:noProof/>
                <w:webHidden/>
              </w:rPr>
              <w:instrText xml:space="preserve"> PAGEREF _Toc200372491 \h </w:instrText>
            </w:r>
            <w:r>
              <w:rPr>
                <w:noProof/>
                <w:webHidden/>
              </w:rPr>
            </w:r>
            <w:r>
              <w:rPr>
                <w:noProof/>
                <w:webHidden/>
              </w:rPr>
              <w:fldChar w:fldCharType="separate"/>
            </w:r>
            <w:r w:rsidR="006B45D4">
              <w:rPr>
                <w:noProof/>
                <w:webHidden/>
              </w:rPr>
              <w:t>12</w:t>
            </w:r>
            <w:r>
              <w:rPr>
                <w:noProof/>
                <w:webHidden/>
              </w:rPr>
              <w:fldChar w:fldCharType="end"/>
            </w:r>
          </w:hyperlink>
        </w:p>
        <w:p w14:paraId="4C451CBD" w14:textId="6A9E0EFB" w:rsidR="0043332D" w:rsidRDefault="0043332D">
          <w:pPr>
            <w:pStyle w:val="TOC1"/>
            <w:tabs>
              <w:tab w:val="right" w:leader="dot" w:pos="9016"/>
            </w:tabs>
            <w:rPr>
              <w:rFonts w:eastAsiaTheme="minorEastAsia"/>
              <w:noProof/>
              <w:sz w:val="24"/>
              <w:szCs w:val="24"/>
              <w:lang w:eastAsia="zh-CN"/>
            </w:rPr>
          </w:pPr>
          <w:hyperlink w:anchor="_Toc200372492" w:history="1">
            <w:r w:rsidRPr="00625B73">
              <w:rPr>
                <w:rStyle w:val="Hyperlink"/>
                <w:noProof/>
                <w:lang w:val="en-US"/>
              </w:rPr>
              <w:t>References</w:t>
            </w:r>
            <w:r>
              <w:rPr>
                <w:noProof/>
                <w:webHidden/>
              </w:rPr>
              <w:tab/>
            </w:r>
            <w:r>
              <w:rPr>
                <w:noProof/>
                <w:webHidden/>
              </w:rPr>
              <w:fldChar w:fldCharType="begin"/>
            </w:r>
            <w:r>
              <w:rPr>
                <w:noProof/>
                <w:webHidden/>
              </w:rPr>
              <w:instrText xml:space="preserve"> PAGEREF _Toc200372492 \h </w:instrText>
            </w:r>
            <w:r>
              <w:rPr>
                <w:noProof/>
                <w:webHidden/>
              </w:rPr>
            </w:r>
            <w:r>
              <w:rPr>
                <w:noProof/>
                <w:webHidden/>
              </w:rPr>
              <w:fldChar w:fldCharType="separate"/>
            </w:r>
            <w:r w:rsidR="006B45D4">
              <w:rPr>
                <w:noProof/>
                <w:webHidden/>
              </w:rPr>
              <w:t>13</w:t>
            </w:r>
            <w:r>
              <w:rPr>
                <w:noProof/>
                <w:webHidden/>
              </w:rPr>
              <w:fldChar w:fldCharType="end"/>
            </w:r>
          </w:hyperlink>
        </w:p>
        <w:p w14:paraId="126C5CB3" w14:textId="540E5EBF" w:rsidR="0043332D" w:rsidRDefault="0043332D">
          <w:pPr>
            <w:pStyle w:val="TOC1"/>
            <w:tabs>
              <w:tab w:val="right" w:leader="dot" w:pos="9016"/>
            </w:tabs>
            <w:rPr>
              <w:rFonts w:eastAsiaTheme="minorEastAsia"/>
              <w:noProof/>
              <w:sz w:val="24"/>
              <w:szCs w:val="24"/>
              <w:lang w:eastAsia="zh-CN"/>
            </w:rPr>
          </w:pPr>
          <w:hyperlink w:anchor="_Toc200372493" w:history="1">
            <w:r w:rsidRPr="00625B73">
              <w:rPr>
                <w:rStyle w:val="Hyperlink"/>
                <w:noProof/>
                <w:lang w:val="en-US"/>
              </w:rPr>
              <w:t>Appendix</w:t>
            </w:r>
            <w:r>
              <w:rPr>
                <w:noProof/>
                <w:webHidden/>
              </w:rPr>
              <w:tab/>
            </w:r>
            <w:r>
              <w:rPr>
                <w:noProof/>
                <w:webHidden/>
              </w:rPr>
              <w:fldChar w:fldCharType="begin"/>
            </w:r>
            <w:r>
              <w:rPr>
                <w:noProof/>
                <w:webHidden/>
              </w:rPr>
              <w:instrText xml:space="preserve"> PAGEREF _Toc200372493 \h </w:instrText>
            </w:r>
            <w:r>
              <w:rPr>
                <w:noProof/>
                <w:webHidden/>
              </w:rPr>
            </w:r>
            <w:r>
              <w:rPr>
                <w:noProof/>
                <w:webHidden/>
              </w:rPr>
              <w:fldChar w:fldCharType="separate"/>
            </w:r>
            <w:r w:rsidR="006B45D4">
              <w:rPr>
                <w:noProof/>
                <w:webHidden/>
              </w:rPr>
              <w:t>14</w:t>
            </w:r>
            <w:r>
              <w:rPr>
                <w:noProof/>
                <w:webHidden/>
              </w:rPr>
              <w:fldChar w:fldCharType="end"/>
            </w:r>
          </w:hyperlink>
        </w:p>
        <w:p w14:paraId="0473EC0A" w14:textId="622CF0EE" w:rsidR="00BB6E86" w:rsidRDefault="00BB6E86">
          <w:r>
            <w:rPr>
              <w:b/>
              <w:bCs/>
              <w:noProof/>
            </w:rPr>
            <w:fldChar w:fldCharType="end"/>
          </w:r>
        </w:p>
      </w:sdtContent>
    </w:sdt>
    <w:p w14:paraId="246DBD99" w14:textId="5DAABD80" w:rsidR="001B27A9" w:rsidRDefault="001B27A9" w:rsidP="002369C3">
      <w:pPr>
        <w:pStyle w:val="Heading1"/>
      </w:pPr>
      <w:bookmarkStart w:id="1" w:name="_Toc200372470"/>
      <w:r w:rsidRPr="001B27A9">
        <w:lastRenderedPageBreak/>
        <w:t>Introduction</w:t>
      </w:r>
      <w:bookmarkEnd w:id="1"/>
      <w:r w:rsidRPr="001B27A9">
        <w:t xml:space="preserve">  </w:t>
      </w:r>
    </w:p>
    <w:p w14:paraId="78DF3901" w14:textId="77777777" w:rsidR="0074295D" w:rsidRDefault="0074295D" w:rsidP="0074295D">
      <w:r w:rsidRPr="00016103">
        <w:t xml:space="preserve">Climate change </w:t>
      </w:r>
      <w:r>
        <w:t xml:space="preserve">brings vast and </w:t>
      </w:r>
      <w:r w:rsidRPr="00016103">
        <w:t xml:space="preserve">profound implications, yet pollution continues to pose a substantial and distinct threat. </w:t>
      </w:r>
      <w:r w:rsidRPr="0074295D">
        <w:t>This narrative visualization aims to precisely and succinctly convey crucial findings and messages by delving into the root causes and perpetuating systems of pollution, rather than merely detailing its harms. Through a focused examination of underlying factors, this project seeks to provide a clearer understanding of what drives the "unending treadmill of materialism" and its environmental consequences.</w:t>
      </w:r>
    </w:p>
    <w:p w14:paraId="7879D4EA" w14:textId="77777777" w:rsidR="00D17498" w:rsidRPr="0074295D" w:rsidRDefault="00D17498" w:rsidP="0074295D"/>
    <w:p w14:paraId="4A53A3B0" w14:textId="5AE4289E" w:rsidR="00563385" w:rsidRPr="00563385" w:rsidRDefault="009A6003" w:rsidP="009A6003">
      <w:pPr>
        <w:pStyle w:val="Heading2"/>
      </w:pPr>
      <w:bookmarkStart w:id="2" w:name="_Toc200372471"/>
      <w:r>
        <w:t>Key Findings</w:t>
      </w:r>
      <w:bookmarkEnd w:id="2"/>
    </w:p>
    <w:p w14:paraId="35EBE35A" w14:textId="29AD33EC" w:rsidR="0074295D" w:rsidRDefault="0074295D" w:rsidP="0074295D">
      <w:r>
        <w:t>1. Income Disparity in Air Pollution Deaths: Highlighting how different income levels correlate with vulnerability to pollution-related mortality.</w:t>
      </w:r>
    </w:p>
    <w:p w14:paraId="357DCD63" w14:textId="1C0B41B2" w:rsidR="0074295D" w:rsidRDefault="0074295D" w:rsidP="0074295D">
      <w:r>
        <w:t>2. Geographical Distribution of Air Pollution Death Rate Residuals: Identifying regions that show unexpected deviations from expected pollution death rates.</w:t>
      </w:r>
    </w:p>
    <w:p w14:paraId="363D12B3" w14:textId="7676499D" w:rsidR="0074295D" w:rsidRDefault="0074295D" w:rsidP="0074295D">
      <w:r>
        <w:t>3. Plastic Waste Outliers (vs World GDP Share): Pinpointing countries with disproportionately high plastic waste contributions relative to their economic size.</w:t>
      </w:r>
    </w:p>
    <w:p w14:paraId="60033EA8" w14:textId="131D0293" w:rsidR="0074295D" w:rsidRDefault="0074295D" w:rsidP="0074295D">
      <w:r>
        <w:t>4. Relationship between GDP Growth Share and Mismanaged Plastic Waste Share: Exploring the direct link between economic growth and the generation of mismanaged plastic waste.</w:t>
      </w:r>
    </w:p>
    <w:p w14:paraId="7787A6DE" w14:textId="1D11FD48" w:rsidR="0074295D" w:rsidRDefault="0074295D" w:rsidP="0074295D">
      <w:r>
        <w:t>5. Who Pollutes vs Who Suffers? Addressing the critical question of how the burden of pollution is distributed across nations.</w:t>
      </w:r>
    </w:p>
    <w:p w14:paraId="2A198BCF" w14:textId="77777777" w:rsidR="0074295D" w:rsidRDefault="0074295D" w:rsidP="0074295D"/>
    <w:p w14:paraId="6F11BA71" w14:textId="1A21CA30" w:rsidR="00563385" w:rsidRDefault="0074295D" w:rsidP="0074295D">
      <w:r>
        <w:t>The intended audience for this narrative visualization is policymakers and government entities. The objective is to present complex data in an accessible and impactful manner, thereby enabling informed decision-making regarding environmental policies and sustainable development strategies.</w:t>
      </w:r>
    </w:p>
    <w:p w14:paraId="5DE18C69" w14:textId="00343CEB" w:rsidR="001B27A9" w:rsidRDefault="001B27A9" w:rsidP="001B27A9">
      <w:r>
        <w:br/>
      </w:r>
    </w:p>
    <w:p w14:paraId="4FB4E0B2" w14:textId="77777777" w:rsidR="000E1A41" w:rsidRDefault="000E1A41">
      <w:pPr>
        <w:rPr>
          <w:b/>
          <w:bCs/>
          <w:color w:val="4472C4" w:themeColor="accent1"/>
          <w:sz w:val="24"/>
          <w:szCs w:val="24"/>
        </w:rPr>
      </w:pPr>
      <w:r>
        <w:rPr>
          <w:b/>
          <w:bCs/>
          <w:color w:val="4472C4" w:themeColor="accent1"/>
          <w:sz w:val="24"/>
          <w:szCs w:val="24"/>
        </w:rPr>
        <w:br w:type="page"/>
      </w:r>
    </w:p>
    <w:p w14:paraId="022552C5" w14:textId="4462F6E1" w:rsidR="005764D4" w:rsidRPr="001B27A9" w:rsidRDefault="00563385" w:rsidP="002369C3">
      <w:pPr>
        <w:pStyle w:val="Heading1"/>
      </w:pPr>
      <w:bookmarkStart w:id="3" w:name="_Toc200372472"/>
      <w:r>
        <w:lastRenderedPageBreak/>
        <w:t>Design Process</w:t>
      </w:r>
      <w:bookmarkEnd w:id="3"/>
    </w:p>
    <w:p w14:paraId="0A3284BD" w14:textId="2ED7CF5B" w:rsidR="00C17D52" w:rsidRDefault="00C17D52" w:rsidP="00C17D52">
      <w:r>
        <w:t xml:space="preserve">To </w:t>
      </w:r>
      <w:r w:rsidRPr="00C17D52">
        <w:t>present complex environmental and economic data to policymakers in an intuitive and impactful way</w:t>
      </w:r>
      <w:r>
        <w:t>, the narrative visualization was designed as such to ensure</w:t>
      </w:r>
      <w:r w:rsidRPr="00C17D52">
        <w:t xml:space="preserve"> clarity</w:t>
      </w:r>
      <w:r>
        <w:t xml:space="preserve"> in </w:t>
      </w:r>
      <w:r w:rsidRPr="00C17D52">
        <w:t>convey</w:t>
      </w:r>
      <w:r>
        <w:t>ing</w:t>
      </w:r>
      <w:r w:rsidRPr="00C17D52">
        <w:t xml:space="preserve"> the identified </w:t>
      </w:r>
      <w:r>
        <w:t>findings</w:t>
      </w:r>
      <w:r w:rsidRPr="00C17D52">
        <w:t xml:space="preserve"> and insights.</w:t>
      </w:r>
    </w:p>
    <w:p w14:paraId="6CB1D0C9" w14:textId="30F84ED4" w:rsidR="00C17D52" w:rsidRDefault="00AE15FE" w:rsidP="008C6282">
      <w:pPr>
        <w:pStyle w:val="Heading2"/>
      </w:pPr>
      <w:bookmarkStart w:id="4" w:name="_Toc200372473"/>
      <w:r w:rsidRPr="00AE15FE">
        <w:t>Core Data Points and Their Visualizations</w:t>
      </w:r>
      <w:bookmarkEnd w:id="4"/>
    </w:p>
    <w:p w14:paraId="5E81CDF7" w14:textId="1ACC82A5" w:rsidR="00AE15FE" w:rsidRPr="008C6282" w:rsidRDefault="00AE15FE" w:rsidP="008C6282">
      <w:pPr>
        <w:rPr>
          <w:b/>
          <w:bCs/>
        </w:rPr>
      </w:pPr>
      <w:r w:rsidRPr="008C6282">
        <w:rPr>
          <w:b/>
          <w:bCs/>
        </w:rPr>
        <w:t>1. Income Disparity in Air Pollution Deaths</w:t>
      </w:r>
    </w:p>
    <w:p w14:paraId="0C04D350" w14:textId="758F6E3F" w:rsidR="00AE15FE" w:rsidRDefault="00AE15FE" w:rsidP="00AE15FE">
      <w:r>
        <w:t>Visualization – Scatter plot</w:t>
      </w:r>
    </w:p>
    <w:p w14:paraId="140E89BD" w14:textId="5205DA0B" w:rsidR="008C6282" w:rsidRPr="00563385" w:rsidRDefault="00AE15FE" w:rsidP="00AE15FE">
      <w:r>
        <w:t xml:space="preserve">Justification – </w:t>
      </w:r>
      <w:r w:rsidR="00DF08BF" w:rsidRPr="00DF08BF">
        <w:t>A scatter plot, although being somewhat technical, provides a very clear trend line showing the very direct correlation between income levels and air pollution deaths. This chart type is particularly effective for visualizing the relationship between two numerical variables and can easily show patterns, trends, and correlations, making it ideal for demonstrating how changes in one variable (income) relate to changes in another (air pollution deaths) (Sinclair, 2020). Because it is a more mathematical graph and naturally goes in conjunction with the second finding, it is placed below the visualization of point #2.</w:t>
      </w:r>
      <w:r w:rsidR="00BD66B4">
        <w:t xml:space="preserve"> This was used in place of parallel sets as I realized that parallel sets are meant for categorical data, and not numerical data, so an alternative was needed.</w:t>
      </w:r>
    </w:p>
    <w:p w14:paraId="543EF585" w14:textId="77777777" w:rsidR="00AE15FE" w:rsidRPr="008C6282" w:rsidRDefault="00AE15FE" w:rsidP="008C6282">
      <w:pPr>
        <w:rPr>
          <w:b/>
          <w:bCs/>
        </w:rPr>
      </w:pPr>
      <w:r w:rsidRPr="008C6282">
        <w:rPr>
          <w:b/>
          <w:bCs/>
        </w:rPr>
        <w:t>2. Geographical Distribution of Air Pollution Death Rate Residuals</w:t>
      </w:r>
    </w:p>
    <w:p w14:paraId="2AE8ED03" w14:textId="373B0679" w:rsidR="00AE15FE" w:rsidRDefault="00AE15FE" w:rsidP="00AE15FE">
      <w:r>
        <w:t>Visualization – Choropleth world map</w:t>
      </w:r>
    </w:p>
    <w:p w14:paraId="4012DEE8" w14:textId="3C417656" w:rsidR="008C6282" w:rsidRPr="008C6282" w:rsidRDefault="00AE15FE" w:rsidP="00AE15FE">
      <w:r>
        <w:t xml:space="preserve">Justification – </w:t>
      </w:r>
      <w:r w:rsidR="005F2C1E" w:rsidRPr="005F2C1E">
        <w:t xml:space="preserve">A choropleth map is ideal for showing geographical distribution of air pollution death rates and residuals, allowing policymakers to quickly identify regions with high burdens or unexpected deviations from the norm. It is a powerful tool for visualizing how a measurement varies across defined geographic areas, particularly useful for representing standardized data like rates or </w:t>
      </w:r>
      <w:r w:rsidR="005F2C1E" w:rsidRPr="008C6282">
        <w:t>ratios (From Data to Viz, n.d.).</w:t>
      </w:r>
    </w:p>
    <w:p w14:paraId="0E5DDE37" w14:textId="77777777" w:rsidR="00AE15FE" w:rsidRPr="008C6282" w:rsidRDefault="00AE15FE" w:rsidP="008C6282">
      <w:pPr>
        <w:rPr>
          <w:b/>
          <w:bCs/>
        </w:rPr>
      </w:pPr>
      <w:r w:rsidRPr="008C6282">
        <w:rPr>
          <w:b/>
          <w:bCs/>
        </w:rPr>
        <w:t>3. Plastic Waste Outliers (vs World GDP Share)</w:t>
      </w:r>
    </w:p>
    <w:p w14:paraId="0C048787" w14:textId="7EDEC871" w:rsidR="000E198C" w:rsidRDefault="000E198C" w:rsidP="00AE15FE">
      <w:r>
        <w:t>Visualization – Treemap</w:t>
      </w:r>
    </w:p>
    <w:p w14:paraId="2BC11C00" w14:textId="1C844F54" w:rsidR="008C6282" w:rsidRPr="00563385" w:rsidRDefault="000E198C" w:rsidP="00AE15FE">
      <w:r>
        <w:t xml:space="preserve">Justification – </w:t>
      </w:r>
      <w:r w:rsidR="00DF08BF" w:rsidRPr="00DF08BF">
        <w:t>A treemap visually highlights outliers effectively, to show how disproportionate an outlier some countries are relative to the rest of the world. Treemaps are highly effective for displaying hierarchical data and visualizing part-to-whole relationships, especially when dealing with large datasets where space is a constraint. They enable quick comparisons of quantities and the identification of dominant categories or 'outliers' within nested structures (FusionCharts, n.d.).</w:t>
      </w:r>
      <w:r w:rsidR="00BD66B4">
        <w:t xml:space="preserve"> This was used in place of circle packing due to technical difficulties and it being a virtually identical alternative.</w:t>
      </w:r>
    </w:p>
    <w:p w14:paraId="422290DD" w14:textId="77777777" w:rsidR="00AE15FE" w:rsidRPr="008C6282" w:rsidRDefault="00AE15FE" w:rsidP="008C6282">
      <w:pPr>
        <w:rPr>
          <w:b/>
          <w:bCs/>
        </w:rPr>
      </w:pPr>
      <w:r w:rsidRPr="008C6282">
        <w:rPr>
          <w:b/>
          <w:bCs/>
        </w:rPr>
        <w:t>4. Relationship between GDP Growth Share and Mismanaged Plastic Waste Share</w:t>
      </w:r>
    </w:p>
    <w:p w14:paraId="0D99D495" w14:textId="49E1A02A" w:rsidR="000E198C" w:rsidRDefault="000E198C" w:rsidP="00AE15FE">
      <w:r>
        <w:t>Visualization – Connected dot plot</w:t>
      </w:r>
    </w:p>
    <w:p w14:paraId="172723D0" w14:textId="571B5F5C" w:rsidR="00725A21" w:rsidRDefault="000E198C">
      <w:r>
        <w:t xml:space="preserve">Justification – </w:t>
      </w:r>
      <w:r w:rsidR="00BA64E1" w:rsidRPr="00BA64E1">
        <w:t>This shows the evolution of a country’s economic share and its correlation with mismanaged plastic waste. It shows how countries which rapidly grew in economic share, like China and India, are the biggest contributors to mismanaged plastic waste. A connected dot plot functions similarly to a Cleveland dot plot but graphs two or more data series, allowing for the visualization of trends or changes between points, often over time or across related variables (Knaflic, 2020).</w:t>
      </w:r>
      <w:r w:rsidR="00725A21">
        <w:br w:type="page"/>
      </w:r>
    </w:p>
    <w:p w14:paraId="431C408E" w14:textId="77777777" w:rsidR="00AE15FE" w:rsidRPr="008C6282" w:rsidRDefault="00AE15FE" w:rsidP="008C6282">
      <w:pPr>
        <w:rPr>
          <w:b/>
          <w:bCs/>
        </w:rPr>
      </w:pPr>
      <w:r w:rsidRPr="008C6282">
        <w:rPr>
          <w:b/>
          <w:bCs/>
        </w:rPr>
        <w:lastRenderedPageBreak/>
        <w:t>5. Who Pollutes vs Who Suffers?</w:t>
      </w:r>
    </w:p>
    <w:p w14:paraId="0C36B9BF" w14:textId="6AFB887F" w:rsidR="000E198C" w:rsidRDefault="000E198C" w:rsidP="00AE15FE">
      <w:r>
        <w:t>Visualization – Quadrant Analysis</w:t>
      </w:r>
    </w:p>
    <w:p w14:paraId="659EC717" w14:textId="3665934A" w:rsidR="008C6282" w:rsidRPr="00563385" w:rsidRDefault="000E198C" w:rsidP="00AE15FE">
      <w:r>
        <w:t xml:space="preserve">Justification – </w:t>
      </w:r>
      <w:r w:rsidR="00135000" w:rsidRPr="00135000">
        <w:t xml:space="preserve">This quickly shows which countries fall within “polluters” and “victims”, or both, at a glance. Quadrant analysis is highly effective for segmenting data into distinct categories based on two key dimensions, enabling users to quickly classify items, identify </w:t>
      </w:r>
      <w:r w:rsidR="008C6282">
        <w:t>notable</w:t>
      </w:r>
      <w:r w:rsidR="00135000" w:rsidRPr="00135000">
        <w:t xml:space="preserve"> positions, and uncover relationships among variables. This makes it ideal for categorizing countries based on their pollution contribution and impact (Lumivero, n.d.).</w:t>
      </w:r>
    </w:p>
    <w:p w14:paraId="2EEA8B01" w14:textId="06A7885B" w:rsidR="00C17D52" w:rsidRPr="008C6282" w:rsidRDefault="00E323B6" w:rsidP="008C6282">
      <w:pPr>
        <w:rPr>
          <w:b/>
          <w:bCs/>
        </w:rPr>
      </w:pPr>
      <w:r w:rsidRPr="008C6282">
        <w:rPr>
          <w:b/>
          <w:bCs/>
        </w:rPr>
        <w:t>6. Country Stats Breakdown</w:t>
      </w:r>
    </w:p>
    <w:p w14:paraId="3C48EC60" w14:textId="13BD3343" w:rsidR="00E323B6" w:rsidRDefault="00E323B6" w:rsidP="00C17D52">
      <w:r>
        <w:t>Visualization – Radar Chart</w:t>
      </w:r>
    </w:p>
    <w:p w14:paraId="11B8C92C" w14:textId="538F2186" w:rsidR="00E323B6" w:rsidRPr="00C17D52" w:rsidRDefault="00E323B6" w:rsidP="00C17D52">
      <w:r>
        <w:t xml:space="preserve">Justification – </w:t>
      </w:r>
      <w:r w:rsidR="000A3E97" w:rsidRPr="000A3E97">
        <w:t>A radar chart offers a comprehensive summary of key country-specific metrics (GDP, Deaths, Plastic Waste, Import % of GDP, Export % of GDP). This allows for a quick comparative overview of a selected country's performance across multiple dimensions, providing a detailed breakdown upon user interaction. The radar chart is color-coded by income group to maintain visual consistency in the app. Radar charts excel at displaying multivariate data, allowing for the simultaneous observation of several quantitative variables on axes originating from a common point, making them useful for comparing entities across various attributes (Bold BI, n.d.).</w:t>
      </w:r>
    </w:p>
    <w:p w14:paraId="10F134C2" w14:textId="77777777" w:rsidR="00AC2635" w:rsidRDefault="00AC2635" w:rsidP="00C17D52">
      <w:pPr>
        <w:rPr>
          <w:b/>
          <w:bCs/>
        </w:rPr>
      </w:pPr>
    </w:p>
    <w:p w14:paraId="6AAA4DFD" w14:textId="76A9A80A" w:rsidR="008C6282" w:rsidRPr="008C6282" w:rsidRDefault="00C17D52" w:rsidP="008C6282">
      <w:pPr>
        <w:pStyle w:val="Heading2"/>
      </w:pPr>
      <w:bookmarkStart w:id="5" w:name="_Toc200372474"/>
      <w:r w:rsidRPr="008C6282">
        <w:t>Consistency in Design and Interaction</w:t>
      </w:r>
      <w:bookmarkEnd w:id="5"/>
      <w:r w:rsidRPr="008C6282">
        <w:t xml:space="preserve"> </w:t>
      </w:r>
    </w:p>
    <w:p w14:paraId="2BE41644" w14:textId="13E8F276" w:rsidR="00C17D52" w:rsidRPr="00C17D52" w:rsidRDefault="00C17D52" w:rsidP="00C17D52">
      <w:r w:rsidRPr="00C17D52">
        <w:t>A consistent colo</w:t>
      </w:r>
      <w:r w:rsidR="00E323B6">
        <w:t>u</w:t>
      </w:r>
      <w:r w:rsidRPr="00C17D52">
        <w:t xml:space="preserve">r scheme is used throughout the application to represent the four income groups: Low income, Lower middle income, Upper middle income, and High income. This consistency aids in the rapid interpretation of data across different visualizations. </w:t>
      </w:r>
      <w:r w:rsidR="00A94AE3">
        <w:t xml:space="preserve">Care was taken to choose a colour scheme with distinctive hues for each group to allow for obvious categorizing without need for inspecting how similar adjacent groups are, while being clearer for colour-blindness. </w:t>
      </w:r>
      <w:r w:rsidRPr="00C17D52">
        <w:t>Interactive elements, such as hovering for tooltips and clicking for detailed views, are applied uniformly to enhance usability and data exploration.</w:t>
      </w:r>
    </w:p>
    <w:p w14:paraId="405BE83C" w14:textId="77777777" w:rsidR="00C17D52" w:rsidRDefault="00C17D52"/>
    <w:p w14:paraId="5D4CC6EB" w14:textId="0F1368D7" w:rsidR="008C6282" w:rsidRPr="008C6282" w:rsidRDefault="00C17D52" w:rsidP="008C6282">
      <w:pPr>
        <w:pStyle w:val="Heading2"/>
      </w:pPr>
      <w:bookmarkStart w:id="6" w:name="_Toc200372475"/>
      <w:r w:rsidRPr="008C6282">
        <w:t>Layout Structure</w:t>
      </w:r>
      <w:bookmarkEnd w:id="6"/>
      <w:r w:rsidRPr="008C6282">
        <w:t xml:space="preserve"> </w:t>
      </w:r>
    </w:p>
    <w:p w14:paraId="4E58913C" w14:textId="1F56BAE6" w:rsidR="00A94AE3" w:rsidRDefault="00C17D52" w:rsidP="00C17D52">
      <w:r w:rsidRPr="00C17D52">
        <w:t xml:space="preserve">The application layout uses a two-column structure. The left column is dedicated to interactive filters (income group, GDP range, continent, country) and the dynamic radar chart for selected countries. This ensures that filtering options are always accessible and that country-specific details are readily available upon selection. The right column houses a tabbed interface for the main narrative visualizations, allowing users to navigate between different aspects of the data story. </w:t>
      </w:r>
    </w:p>
    <w:p w14:paraId="2DB63B1D" w14:textId="11A8242A" w:rsidR="00C17D52" w:rsidRPr="00C17D52" w:rsidRDefault="00A94AE3" w:rsidP="00C17D52">
      <w:r>
        <w:t xml:space="preserve">In most scenarios, navigation menus are located at either the left or the top section of the app. Moreover, the optical centre of the app is where users will look at first. The chosen layout fulfils both of these criteria, and provides a </w:t>
      </w:r>
      <w:r w:rsidR="00C17D52" w:rsidRPr="00C17D52">
        <w:t>logical separation of controls and visualizations</w:t>
      </w:r>
      <w:r>
        <w:t>. This</w:t>
      </w:r>
      <w:r w:rsidR="00C17D52" w:rsidRPr="00C17D52">
        <w:t xml:space="preserve"> improves the user experience by </w:t>
      </w:r>
      <w:r>
        <w:t>providing a familiar and intuitive environment.</w:t>
      </w:r>
    </w:p>
    <w:p w14:paraId="5489622D" w14:textId="2DB405D1" w:rsidR="008C6282" w:rsidRDefault="008C6282">
      <w:r>
        <w:br w:type="page"/>
      </w:r>
    </w:p>
    <w:p w14:paraId="6E4FFB44" w14:textId="77777777" w:rsidR="00C17D52" w:rsidRDefault="00C17D52"/>
    <w:p w14:paraId="2ADC4CBC" w14:textId="6078A309" w:rsidR="008C6282" w:rsidRPr="008C6282" w:rsidRDefault="00C14569" w:rsidP="008C6282">
      <w:pPr>
        <w:pStyle w:val="Heading2"/>
      </w:pPr>
      <w:bookmarkStart w:id="7" w:name="_Toc200372476"/>
      <w:r w:rsidRPr="008C6282">
        <w:t>Typography</w:t>
      </w:r>
      <w:bookmarkEnd w:id="7"/>
      <w:r w:rsidRPr="008C6282">
        <w:t xml:space="preserve"> </w:t>
      </w:r>
    </w:p>
    <w:p w14:paraId="5C85E9A7" w14:textId="1F183540" w:rsidR="008C6282" w:rsidRDefault="00EB3882">
      <w:r w:rsidRPr="00EB3882">
        <w:t>To ensure optimal readability and a clear visual hierarchy, a contrast in font styles was applied. Sans-serif fonts (Arial) were chosen for body text and detailed information due to their clean lines and legibility on digital screens</w:t>
      </w:r>
      <w:r w:rsidR="00710D5B">
        <w:t>, for ease of</w:t>
      </w:r>
      <w:r w:rsidRPr="00EB3882">
        <w:t xml:space="preserve"> continuous reading. In contrast, serif fonts (Georgia) were used for titles and headings. Their distinctive strokes provide visual anchors, enhancing their prominence and guiding the </w:t>
      </w:r>
      <w:r w:rsidR="00710D5B">
        <w:t>narrative</w:t>
      </w:r>
      <w:r w:rsidRPr="00EB3882">
        <w:t>, thereby differentiating major sections and improving overall navigation for policymakers. This combination leverages the strengths of each font style to improve clarity and structure.</w:t>
      </w:r>
    </w:p>
    <w:p w14:paraId="43662974" w14:textId="77777777" w:rsidR="00EB3882" w:rsidRPr="00EB3882" w:rsidRDefault="00EB3882"/>
    <w:p w14:paraId="306E2AD9" w14:textId="2047DE02" w:rsidR="00C17D52" w:rsidRPr="008C6282" w:rsidRDefault="00C17D52" w:rsidP="008C6282">
      <w:pPr>
        <w:pStyle w:val="Heading2"/>
      </w:pPr>
      <w:bookmarkStart w:id="8" w:name="_Toc200372477"/>
      <w:r w:rsidRPr="008C6282">
        <w:t>Munzner's What-Why-How Framework</w:t>
      </w:r>
      <w:bookmarkEnd w:id="8"/>
    </w:p>
    <w:p w14:paraId="301C0641" w14:textId="77777777" w:rsidR="00A94AE3" w:rsidRPr="00A94AE3" w:rsidRDefault="00A94AE3" w:rsidP="00A94AE3">
      <w:r w:rsidRPr="00A94AE3">
        <w:t>The design process aligns with Munzner's what-why-how framework:</w:t>
      </w:r>
    </w:p>
    <w:p w14:paraId="0068E768" w14:textId="152D1FE3" w:rsidR="008C6282" w:rsidRPr="00ED2B88" w:rsidRDefault="00A94AE3" w:rsidP="00ED2B88">
      <w:pPr>
        <w:rPr>
          <w:b/>
          <w:bCs/>
        </w:rPr>
      </w:pPr>
      <w:r w:rsidRPr="00ED2B88">
        <w:rPr>
          <w:b/>
          <w:bCs/>
        </w:rPr>
        <w:t>What (Data)</w:t>
      </w:r>
      <w:r w:rsidR="00ED2B88">
        <w:rPr>
          <w:b/>
          <w:bCs/>
        </w:rPr>
        <w:t>:</w:t>
      </w:r>
    </w:p>
    <w:p w14:paraId="3E28BC29" w14:textId="6348F196" w:rsidR="00A94AE3" w:rsidRDefault="00A94AE3" w:rsidP="008C6282">
      <w:r w:rsidRPr="00A94AE3">
        <w:t>The underlying data encompasses a wide range of indicators, including GDP per capita, air pollution death rates, mismanaged plastic waste share, import and export percentages of GDP, population data, and percentage of world GDP. Pre-processing involved meticulous merging of datasets, handling of missing values, and data transformation to ensure suitability for visualization.</w:t>
      </w:r>
    </w:p>
    <w:p w14:paraId="2E6AEEC4" w14:textId="77777777" w:rsidR="00ED2B88" w:rsidRPr="00A94AE3" w:rsidRDefault="00ED2B88" w:rsidP="008C6282"/>
    <w:p w14:paraId="093208A8" w14:textId="7F2D14F0" w:rsidR="008C6282" w:rsidRPr="00ED2B88" w:rsidRDefault="00A94AE3" w:rsidP="00ED2B88">
      <w:pPr>
        <w:rPr>
          <w:b/>
          <w:bCs/>
        </w:rPr>
      </w:pPr>
      <w:r w:rsidRPr="00ED2B88">
        <w:rPr>
          <w:b/>
          <w:bCs/>
        </w:rPr>
        <w:t>Why (Tasks)</w:t>
      </w:r>
      <w:r w:rsidR="00ED2B88">
        <w:rPr>
          <w:b/>
          <w:bCs/>
        </w:rPr>
        <w:t>:</w:t>
      </w:r>
    </w:p>
    <w:p w14:paraId="3BC754D9" w14:textId="22D6100A" w:rsidR="00A94AE3" w:rsidRDefault="00A94AE3" w:rsidP="008C6282">
      <w:r w:rsidRPr="00A94AE3">
        <w:t>The primary analytical tasks driving this visualization are to identify the populations most affected by pollution, to understand the influence of income levels on pollution, and to explore the role of trade dynamics in waste management and pollution mortality. The statistical tests and visualization choices were specifically made to support these critical inquiries.</w:t>
      </w:r>
    </w:p>
    <w:p w14:paraId="325DF7FD" w14:textId="77777777" w:rsidR="00ED2B88" w:rsidRPr="00A94AE3" w:rsidRDefault="00ED2B88" w:rsidP="008C6282"/>
    <w:p w14:paraId="3ED7EB3A" w14:textId="7F893FD8" w:rsidR="008C6282" w:rsidRPr="00ED2B88" w:rsidRDefault="00A94AE3" w:rsidP="00ED2B88">
      <w:pPr>
        <w:rPr>
          <w:b/>
          <w:bCs/>
        </w:rPr>
      </w:pPr>
      <w:r w:rsidRPr="00ED2B88">
        <w:rPr>
          <w:b/>
          <w:bCs/>
        </w:rPr>
        <w:t>How (Visualizations and Interaction)</w:t>
      </w:r>
      <w:r w:rsidR="00ED2B88">
        <w:rPr>
          <w:b/>
          <w:bCs/>
        </w:rPr>
        <w:t>:</w:t>
      </w:r>
    </w:p>
    <w:p w14:paraId="690EEE82" w14:textId="5DD49152" w:rsidR="00A94AE3" w:rsidRPr="00A94AE3" w:rsidRDefault="00A94AE3" w:rsidP="008C6282">
      <w:r w:rsidRPr="00A94AE3">
        <w:t xml:space="preserve"> The chosen array of visualizations—choropleth maps, scatter plots, tree</w:t>
      </w:r>
      <w:r w:rsidR="008D3AA0">
        <w:t xml:space="preserve"> </w:t>
      </w:r>
      <w:r w:rsidRPr="00A94AE3">
        <w:t xml:space="preserve">maps, connected dot plots, quadrant analysis, and radar charts—are implemented with rich interactive features. These interactions, including filtering, hover tooltips, and clickable elements for detailed views, </w:t>
      </w:r>
      <w:r w:rsidR="008D3AA0">
        <w:t>facilitate</w:t>
      </w:r>
      <w:r w:rsidRPr="00A94AE3">
        <w:t xml:space="preserve"> users to</w:t>
      </w:r>
      <w:r w:rsidR="008D3AA0">
        <w:t xml:space="preserve"> freely</w:t>
      </w:r>
      <w:r w:rsidRPr="00A94AE3">
        <w:t xml:space="preserve"> explore the data dynamically and progress through the narrative.</w:t>
      </w:r>
    </w:p>
    <w:p w14:paraId="1A19A66E" w14:textId="77777777" w:rsidR="00C17D52" w:rsidRDefault="00C17D52"/>
    <w:p w14:paraId="289D6074" w14:textId="77777777" w:rsidR="008C6282" w:rsidRPr="008C6282" w:rsidRDefault="00C17D52" w:rsidP="008C6282">
      <w:pPr>
        <w:pStyle w:val="Heading2"/>
      </w:pPr>
      <w:bookmarkStart w:id="9" w:name="_Toc200372478"/>
      <w:r w:rsidRPr="008C6282">
        <w:t>Choice of Genre and Narrative Style</w:t>
      </w:r>
      <w:bookmarkEnd w:id="9"/>
    </w:p>
    <w:p w14:paraId="41A0B869" w14:textId="0313C5F1" w:rsidR="009170A5" w:rsidRDefault="00C17D52">
      <w:r w:rsidRPr="00C17D52">
        <w:t xml:space="preserve"> The narrative style is geared towards an explanatory and analytical approach, </w:t>
      </w:r>
      <w:r w:rsidR="00A94AE3" w:rsidRPr="00A94AE3">
        <w:t>designed to systematically guide policymakers through key insights.</w:t>
      </w:r>
      <w:r w:rsidRPr="00C17D52">
        <w:t xml:space="preserve"> The tabbed interface with distinct </w:t>
      </w:r>
      <w:r w:rsidR="00A94AE3" w:rsidRPr="00A94AE3">
        <w:t>"Income and Pollution," "Economic Impact," "Growth &amp; Waste," and "Pollution Burden," establishes a structured narrative flow</w:t>
      </w:r>
      <w:r w:rsidR="00A94AE3">
        <w:t xml:space="preserve">. </w:t>
      </w:r>
      <w:r w:rsidR="00A94AE3" w:rsidRPr="00A94AE3">
        <w:t xml:space="preserve">This </w:t>
      </w:r>
      <w:r w:rsidR="00A94AE3">
        <w:t>leads</w:t>
      </w:r>
      <w:r w:rsidR="00A94AE3" w:rsidRPr="00A94AE3">
        <w:t xml:space="preserve"> users to explore different facets of the complex pollution and development issues in a logical and progressive manner.</w:t>
      </w:r>
    </w:p>
    <w:p w14:paraId="2155A866" w14:textId="518DA285" w:rsidR="00F44832" w:rsidRDefault="00FD05DE">
      <w:r>
        <w:br w:type="page"/>
      </w:r>
    </w:p>
    <w:p w14:paraId="3BB7FCE5" w14:textId="0907C50F" w:rsidR="005764D4" w:rsidRDefault="00291A94" w:rsidP="002369C3">
      <w:pPr>
        <w:pStyle w:val="Heading1"/>
        <w:rPr>
          <w:lang w:val="en-US"/>
        </w:rPr>
      </w:pPr>
      <w:bookmarkStart w:id="10" w:name="_Toc200372479"/>
      <w:r>
        <w:rPr>
          <w:lang w:val="en-US"/>
        </w:rPr>
        <w:lastRenderedPageBreak/>
        <w:t>Implementation</w:t>
      </w:r>
      <w:bookmarkEnd w:id="10"/>
    </w:p>
    <w:p w14:paraId="446206B1" w14:textId="565852E7" w:rsidR="00126DE2" w:rsidRDefault="00291A94" w:rsidP="00126DE2">
      <w:pPr>
        <w:pStyle w:val="Heading2"/>
        <w:rPr>
          <w:lang w:val="en-US"/>
        </w:rPr>
      </w:pPr>
      <w:bookmarkStart w:id="11" w:name="_Toc200372480"/>
      <w:r>
        <w:rPr>
          <w:lang w:val="en-US"/>
        </w:rPr>
        <w:t>Technical Implementation</w:t>
      </w:r>
      <w:bookmarkEnd w:id="11"/>
    </w:p>
    <w:p w14:paraId="45C72AF7" w14:textId="3F6B31BC" w:rsidR="00245416" w:rsidRDefault="00291A94" w:rsidP="003F086D">
      <w:pPr>
        <w:rPr>
          <w:lang w:val="en-US"/>
        </w:rPr>
      </w:pPr>
      <w:r w:rsidRPr="00291A94">
        <w:rPr>
          <w:lang w:val="en-US"/>
        </w:rPr>
        <w:t>The interactive narrative visualization was implemented using the Shiny framework in R, which is well-suited for building interactive web applications directly from R code.</w:t>
      </w:r>
    </w:p>
    <w:p w14:paraId="5F961F06" w14:textId="56DAD27A" w:rsidR="00291A94" w:rsidRDefault="00291A94" w:rsidP="003F086D">
      <w:pPr>
        <w:rPr>
          <w:lang w:val="en-US"/>
        </w:rPr>
      </w:pPr>
      <w:r>
        <w:rPr>
          <w:lang w:val="en-US"/>
        </w:rPr>
        <w:t>Libraries used:</w:t>
      </w:r>
    </w:p>
    <w:p w14:paraId="56D05A2D" w14:textId="77777777" w:rsidR="0046159E" w:rsidRDefault="00291A94" w:rsidP="00291A94">
      <w:pPr>
        <w:rPr>
          <w:lang w:val="en-US"/>
        </w:rPr>
      </w:pPr>
      <w:r w:rsidRPr="00291A94">
        <w:rPr>
          <w:lang w:val="en-US"/>
        </w:rPr>
        <w:t>shiny: For building the web application and handling user interface elements.</w:t>
      </w:r>
    </w:p>
    <w:p w14:paraId="12DB0AAE" w14:textId="3B877640" w:rsidR="00291A94" w:rsidRPr="00291A94" w:rsidRDefault="00291A94" w:rsidP="00291A94">
      <w:pPr>
        <w:rPr>
          <w:lang w:val="en-US"/>
        </w:rPr>
      </w:pPr>
      <w:r w:rsidRPr="00291A94">
        <w:rPr>
          <w:lang w:val="en-US"/>
        </w:rPr>
        <w:t>dplyr: For data manipulation and transformation.</w:t>
      </w:r>
    </w:p>
    <w:p w14:paraId="78357978" w14:textId="77777777" w:rsidR="00291A94" w:rsidRPr="00291A94" w:rsidRDefault="00291A94" w:rsidP="00291A94">
      <w:pPr>
        <w:rPr>
          <w:lang w:val="en-US"/>
        </w:rPr>
      </w:pPr>
      <w:r w:rsidRPr="00291A94">
        <w:rPr>
          <w:lang w:val="en-US"/>
        </w:rPr>
        <w:t>ggplot2: For creating static graphical plots, which form the basis for some interactive plots.</w:t>
      </w:r>
    </w:p>
    <w:p w14:paraId="3681DCA4" w14:textId="77777777" w:rsidR="00291A94" w:rsidRPr="00291A94" w:rsidRDefault="00291A94" w:rsidP="00291A94">
      <w:pPr>
        <w:rPr>
          <w:lang w:val="en-US"/>
        </w:rPr>
      </w:pPr>
      <w:r w:rsidRPr="00291A94">
        <w:rPr>
          <w:lang w:val="en-US"/>
        </w:rPr>
        <w:t>plotly: For generating interactive plots, enabling features like hover tooltips and zoom.</w:t>
      </w:r>
    </w:p>
    <w:p w14:paraId="2EFA56B9" w14:textId="77777777" w:rsidR="00291A94" w:rsidRPr="00291A94" w:rsidRDefault="00291A94" w:rsidP="00291A94">
      <w:pPr>
        <w:rPr>
          <w:lang w:val="en-US"/>
        </w:rPr>
      </w:pPr>
      <w:r w:rsidRPr="00291A94">
        <w:rPr>
          <w:lang w:val="en-US"/>
        </w:rPr>
        <w:t>leaflet: For creating interactive choropleth maps.</w:t>
      </w:r>
    </w:p>
    <w:p w14:paraId="54DDB433" w14:textId="77777777" w:rsidR="00291A94" w:rsidRPr="00291A94" w:rsidRDefault="00291A94" w:rsidP="00291A94">
      <w:pPr>
        <w:rPr>
          <w:lang w:val="en-US"/>
        </w:rPr>
      </w:pPr>
      <w:r w:rsidRPr="00291A94">
        <w:rPr>
          <w:lang w:val="en-US"/>
        </w:rPr>
        <w:t>sf: For handling spatial data required for map visualizations.</w:t>
      </w:r>
    </w:p>
    <w:p w14:paraId="5856DCD2" w14:textId="77777777" w:rsidR="00291A94" w:rsidRPr="00291A94" w:rsidRDefault="00291A94" w:rsidP="00291A94">
      <w:pPr>
        <w:rPr>
          <w:lang w:val="en-US"/>
        </w:rPr>
      </w:pPr>
      <w:r w:rsidRPr="00291A94">
        <w:rPr>
          <w:lang w:val="en-US"/>
        </w:rPr>
        <w:t>scales: For managing graphical scales, such as color palettes.</w:t>
      </w:r>
    </w:p>
    <w:p w14:paraId="17624B65" w14:textId="77777777" w:rsidR="00291A94" w:rsidRPr="00291A94" w:rsidRDefault="00291A94" w:rsidP="00291A94">
      <w:pPr>
        <w:rPr>
          <w:lang w:val="en-US"/>
        </w:rPr>
      </w:pPr>
      <w:r w:rsidRPr="00291A94">
        <w:rPr>
          <w:lang w:val="en-US"/>
        </w:rPr>
        <w:t>fmsb: Specifically for generating the radar chart.</w:t>
      </w:r>
    </w:p>
    <w:p w14:paraId="30F312C5" w14:textId="77777777" w:rsidR="00291A94" w:rsidRPr="00291A94" w:rsidRDefault="00291A94" w:rsidP="00291A94">
      <w:pPr>
        <w:rPr>
          <w:lang w:val="en-US"/>
        </w:rPr>
      </w:pPr>
      <w:r w:rsidRPr="00291A94">
        <w:rPr>
          <w:lang w:val="en-US"/>
        </w:rPr>
        <w:t>forcats: For working with factor variables, ensuring correct ordering of income groups.</w:t>
      </w:r>
    </w:p>
    <w:p w14:paraId="0332BC75" w14:textId="7823E86E" w:rsidR="00291A94" w:rsidRDefault="00291A94" w:rsidP="00291A94">
      <w:pPr>
        <w:rPr>
          <w:lang w:val="en-US"/>
        </w:rPr>
      </w:pPr>
      <w:r w:rsidRPr="00291A94">
        <w:rPr>
          <w:lang w:val="en-US"/>
        </w:rPr>
        <w:t>shinyWidgets: For enhanced UI input widgets, like the pickerInput for multi-select dropdowns.</w:t>
      </w:r>
    </w:p>
    <w:p w14:paraId="68DE64D3" w14:textId="77777777" w:rsidR="00291A94" w:rsidRDefault="00291A94" w:rsidP="00291A94">
      <w:pPr>
        <w:rPr>
          <w:lang w:val="en-US"/>
        </w:rPr>
      </w:pPr>
    </w:p>
    <w:p w14:paraId="58338A3C" w14:textId="7493E5A8" w:rsidR="00291A94" w:rsidRPr="00291A94" w:rsidRDefault="00291A94" w:rsidP="00291A94">
      <w:pPr>
        <w:rPr>
          <w:lang w:val="en-US"/>
        </w:rPr>
      </w:pPr>
      <w:r w:rsidRPr="00291A94">
        <w:rPr>
          <w:lang w:val="en-US"/>
        </w:rPr>
        <w:t>External Code Sources:</w:t>
      </w:r>
    </w:p>
    <w:p w14:paraId="3AFA1C3C" w14:textId="7463F977" w:rsidR="00291A94" w:rsidRPr="00574404" w:rsidRDefault="00291A94" w:rsidP="00291A94">
      <w:r w:rsidRPr="00291A94">
        <w:rPr>
          <w:lang w:val="en-US"/>
        </w:rPr>
        <w:t>The implementation relies on standard R Shiny practices</w:t>
      </w:r>
      <w:r w:rsidR="00574404">
        <w:rPr>
          <w:lang w:val="en-US"/>
        </w:rPr>
        <w:t xml:space="preserve"> </w:t>
      </w:r>
      <w:r w:rsidR="00574404" w:rsidRPr="00291A94">
        <w:rPr>
          <w:lang w:val="en-US"/>
        </w:rPr>
        <w:t>and the functionalities provided by the listed libraries</w:t>
      </w:r>
      <w:r w:rsidR="00574404">
        <w:rPr>
          <w:lang w:val="en-US"/>
        </w:rPr>
        <w:t xml:space="preserve">, as found on R graph gallery and Leaflet for R. </w:t>
      </w:r>
      <w:r w:rsidR="00574404" w:rsidRPr="00574404">
        <w:t>(</w:t>
      </w:r>
      <w:r w:rsidR="00574404" w:rsidRPr="00574404">
        <w:rPr>
          <w:i/>
          <w:iCs/>
        </w:rPr>
        <w:t>Adding Quadrants to R Scatterplots, and Lines Pointing From Plots to Their Respective Labels</w:t>
      </w:r>
      <w:r w:rsidR="00574404" w:rsidRPr="00574404">
        <w:t>, n.d.)</w:t>
      </w:r>
      <w:r w:rsidR="00574404">
        <w:t xml:space="preserve"> details how to do a quadrant analysis.</w:t>
      </w:r>
    </w:p>
    <w:p w14:paraId="05DFBA5C" w14:textId="77777777" w:rsidR="00291A94" w:rsidRDefault="00291A94" w:rsidP="00291A94">
      <w:pPr>
        <w:rPr>
          <w:lang w:val="en-US"/>
        </w:rPr>
      </w:pPr>
    </w:p>
    <w:p w14:paraId="2FA27F87" w14:textId="77777777" w:rsidR="00291A94" w:rsidRDefault="00291A94" w:rsidP="00291A94">
      <w:pPr>
        <w:rPr>
          <w:lang w:val="en-US"/>
        </w:rPr>
      </w:pPr>
      <w:r>
        <w:rPr>
          <w:lang w:val="en-US"/>
        </w:rPr>
        <w:t>Challenges in Implementation</w:t>
      </w:r>
    </w:p>
    <w:p w14:paraId="7C1F6651" w14:textId="1CBD75F3" w:rsidR="00291A94" w:rsidRDefault="00291A94" w:rsidP="00291A94">
      <w:pPr>
        <w:rPr>
          <w:lang w:val="en-US"/>
        </w:rPr>
      </w:pPr>
      <w:r>
        <w:rPr>
          <w:lang w:val="en-US"/>
        </w:rPr>
        <w:t xml:space="preserve">Many Visualizations – Many different visualizations were used in the project. Each visualization needed a different implementation, and typically also separate libraries. </w:t>
      </w:r>
    </w:p>
    <w:p w14:paraId="0259F950" w14:textId="132069B7" w:rsidR="00291A94" w:rsidRDefault="00291A94" w:rsidP="00291A94">
      <w:pPr>
        <w:rPr>
          <w:lang w:val="en-US"/>
        </w:rPr>
      </w:pPr>
      <w:r>
        <w:rPr>
          <w:lang w:val="en-US"/>
        </w:rPr>
        <w:t xml:space="preserve">Data Wrangling – This was already done in the prior Data Exploration Project (DEP). The techniques used were: flattening to long format, merging (by year and country), computing extra information from the available data, removing NA values, identifying inconsistently named variables. </w:t>
      </w:r>
      <w:r w:rsidR="0046159E">
        <w:rPr>
          <w:lang w:val="en-US"/>
        </w:rPr>
        <w:t xml:space="preserve">After the original DEP data wrangling, they were then saved as preprocessed data objects </w:t>
      </w:r>
      <w:r w:rsidR="0046159E">
        <w:t>which were then loaded at startup.</w:t>
      </w:r>
    </w:p>
    <w:p w14:paraId="1E1D3F08" w14:textId="6A678CCB" w:rsidR="003F086D" w:rsidRDefault="003F086D" w:rsidP="00291A94">
      <w:pPr>
        <w:rPr>
          <w:lang w:val="en-US"/>
        </w:rPr>
      </w:pPr>
      <w:r>
        <w:rPr>
          <w:lang w:val="en-US"/>
        </w:rPr>
        <w:br w:type="page"/>
      </w:r>
    </w:p>
    <w:p w14:paraId="222A3BBA" w14:textId="77777777" w:rsidR="00A22B9C" w:rsidRPr="00A22B9C" w:rsidRDefault="00A22B9C" w:rsidP="008C6282">
      <w:pPr>
        <w:pStyle w:val="Heading2"/>
      </w:pPr>
      <w:bookmarkStart w:id="12" w:name="_Toc200372481"/>
      <w:r w:rsidRPr="00A22B9C">
        <w:lastRenderedPageBreak/>
        <w:t>Interactive Narrative Visualisation Implementation</w:t>
      </w:r>
      <w:bookmarkEnd w:id="12"/>
    </w:p>
    <w:p w14:paraId="4C3E8D16" w14:textId="77777777" w:rsidR="0046159E" w:rsidRDefault="0046159E" w:rsidP="0046159E">
      <w:r w:rsidRPr="0046159E">
        <w:t>The final implemented visualization provides a dynamic and interactive experience for exploring pollution and development insights.</w:t>
      </w:r>
    </w:p>
    <w:p w14:paraId="5F26672A" w14:textId="07783C9F" w:rsidR="00245B49" w:rsidRPr="0046159E" w:rsidRDefault="00E544B2" w:rsidP="0046159E">
      <w:r w:rsidRPr="00E544B2">
        <w:rPr>
          <w:noProof/>
        </w:rPr>
        <w:drawing>
          <wp:inline distT="0" distB="0" distL="0" distR="0" wp14:anchorId="2ABA5291" wp14:editId="45D97652">
            <wp:extent cx="5731510" cy="3519805"/>
            <wp:effectExtent l="0" t="0" r="2540" b="4445"/>
            <wp:docPr id="112106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1335" name=""/>
                    <pic:cNvPicPr/>
                  </pic:nvPicPr>
                  <pic:blipFill>
                    <a:blip r:embed="rId8"/>
                    <a:stretch>
                      <a:fillRect/>
                    </a:stretch>
                  </pic:blipFill>
                  <pic:spPr>
                    <a:xfrm>
                      <a:off x="0" y="0"/>
                      <a:ext cx="5731510" cy="3519805"/>
                    </a:xfrm>
                    <a:prstGeom prst="rect">
                      <a:avLst/>
                    </a:prstGeom>
                  </pic:spPr>
                </pic:pic>
              </a:graphicData>
            </a:graphic>
          </wp:inline>
        </w:drawing>
      </w:r>
    </w:p>
    <w:p w14:paraId="28C0BA99" w14:textId="77777777" w:rsidR="0046159E" w:rsidRDefault="0046159E" w:rsidP="008C6282">
      <w:pPr>
        <w:pStyle w:val="Heading3"/>
      </w:pPr>
      <w:bookmarkStart w:id="13" w:name="_Toc200372482"/>
      <w:r w:rsidRPr="0046159E">
        <w:t>Overview:</w:t>
      </w:r>
      <w:bookmarkEnd w:id="13"/>
      <w:r w:rsidRPr="0046159E">
        <w:t xml:space="preserve"> </w:t>
      </w:r>
    </w:p>
    <w:p w14:paraId="16B774CA" w14:textId="39747C16" w:rsidR="0046159E" w:rsidRDefault="0046159E" w:rsidP="0046159E">
      <w:r w:rsidRPr="0046159E">
        <w:t xml:space="preserve">The application starts with a title "Pollution &amp; Development: An Interactive Narrative for Policymakers" and a brief introductory paragraph. The screen </w:t>
      </w:r>
      <w:r w:rsidR="0054461E">
        <w:t xml:space="preserve">is divided </w:t>
      </w:r>
      <w:r w:rsidRPr="0046159E">
        <w:t xml:space="preserve">into a left sidebar for </w:t>
      </w:r>
      <w:r w:rsidR="0054461E">
        <w:t xml:space="preserve">interactive </w:t>
      </w:r>
      <w:r w:rsidRPr="0046159E">
        <w:t>filtering and country-specific details, and a main area with tabbed visualizations.</w:t>
      </w:r>
    </w:p>
    <w:p w14:paraId="55786AD7" w14:textId="77777777" w:rsidR="0046159E" w:rsidRDefault="0046159E" w:rsidP="0046159E"/>
    <w:p w14:paraId="729B4BCD" w14:textId="77777777" w:rsidR="0054461E" w:rsidRDefault="0046159E" w:rsidP="008C6282">
      <w:pPr>
        <w:pStyle w:val="Heading3"/>
      </w:pPr>
      <w:bookmarkStart w:id="14" w:name="_Toc200372483"/>
      <w:r w:rsidRPr="0046159E">
        <w:t>Filtering Capabilities:</w:t>
      </w:r>
      <w:bookmarkEnd w:id="14"/>
      <w:r w:rsidRPr="0046159E">
        <w:t xml:space="preserve"> </w:t>
      </w:r>
    </w:p>
    <w:p w14:paraId="47C56D1D" w14:textId="53F90422" w:rsidR="0054461E" w:rsidRDefault="0054461E" w:rsidP="0046159E">
      <w:r w:rsidRPr="0054461E">
        <w:t>The left sidebar is equipped with multi-select dropdowns and slider widgets, providing granular control over the displayed data:</w:t>
      </w:r>
    </w:p>
    <w:p w14:paraId="39B53135" w14:textId="093D701A" w:rsidR="0046159E" w:rsidRDefault="0046159E" w:rsidP="0046159E">
      <w:r>
        <w:t>Income Group: Users can select income groups (Low, Lower middle, Upper middle, High income) to focus on specific economic strata.</w:t>
      </w:r>
    </w:p>
    <w:p w14:paraId="772DA3EE" w14:textId="3C8085CC" w:rsidR="0046159E" w:rsidRDefault="0046159E" w:rsidP="0046159E">
      <w:r>
        <w:t>GDP per Capita Range: A slider allows users to filter countries based on their GDP per capita</w:t>
      </w:r>
      <w:r w:rsidR="000C7DA9">
        <w:t>.</w:t>
      </w:r>
    </w:p>
    <w:p w14:paraId="2CF6CDF5" w14:textId="77777777" w:rsidR="0046159E" w:rsidRDefault="0046159E" w:rsidP="0046159E">
      <w:r>
        <w:t>Continent: A multi-select dropdown to filter countries by continent.</w:t>
      </w:r>
    </w:p>
    <w:p w14:paraId="43145A63" w14:textId="2999B83B" w:rsidR="0046159E" w:rsidRDefault="0046159E" w:rsidP="0046159E">
      <w:r>
        <w:t>Country: A country filter dynamically updates based on the selected continents, allowing users to select specific countries for analysis.</w:t>
      </w:r>
    </w:p>
    <w:p w14:paraId="2AB2CF0E" w14:textId="21490C34" w:rsidR="00245B49" w:rsidRDefault="00245B49">
      <w:pPr>
        <w:rPr>
          <w:b/>
          <w:bCs/>
        </w:rPr>
      </w:pPr>
    </w:p>
    <w:p w14:paraId="0356F8B8" w14:textId="11EF15A9" w:rsidR="00245B49" w:rsidRDefault="00245B49" w:rsidP="0054461E">
      <w:pPr>
        <w:rPr>
          <w:b/>
          <w:bCs/>
        </w:rPr>
      </w:pPr>
    </w:p>
    <w:p w14:paraId="6A914081" w14:textId="64E9914C" w:rsidR="0054461E" w:rsidRPr="0054461E" w:rsidRDefault="00245B49" w:rsidP="008C6282">
      <w:pPr>
        <w:pStyle w:val="Heading3"/>
      </w:pPr>
      <w:r>
        <w:br w:type="page"/>
      </w:r>
      <w:bookmarkStart w:id="15" w:name="_Toc200372484"/>
      <w:r w:rsidR="0054461E" w:rsidRPr="0054461E">
        <w:lastRenderedPageBreak/>
        <w:t>Main Visualizations (</w:t>
      </w:r>
      <w:r w:rsidR="0054461E">
        <w:t>Tabs</w:t>
      </w:r>
      <w:r w:rsidR="0054461E" w:rsidRPr="0054461E">
        <w:t>):</w:t>
      </w:r>
      <w:bookmarkEnd w:id="15"/>
    </w:p>
    <w:p w14:paraId="616481BB" w14:textId="23CAA861" w:rsidR="0054461E" w:rsidRPr="0054461E" w:rsidRDefault="0054461E" w:rsidP="0054461E">
      <w:pPr>
        <w:numPr>
          <w:ilvl w:val="0"/>
          <w:numId w:val="2"/>
        </w:numPr>
      </w:pPr>
      <w:r w:rsidRPr="0054461E">
        <w:rPr>
          <w:b/>
          <w:bCs/>
        </w:rPr>
        <w:t>Income and Pollution:</w:t>
      </w:r>
      <w:r w:rsidRPr="0054461E">
        <w:t xml:space="preserve"> </w:t>
      </w:r>
      <w:r w:rsidR="00AC2FD1">
        <w:br/>
      </w:r>
      <w:r w:rsidR="00E573FC">
        <w:t>The default view on app launch, t</w:t>
      </w:r>
      <w:r w:rsidRPr="0054461E">
        <w:t xml:space="preserve">his tab features a combined Choropleth world map and a scatter plot. The map visually represents the geographic distribution of selected environmental metrics (e.g., "Air Pollution Death Rate," "Mismanaged Plastic Waste Share"). The scatter plot dynamically updates to show the relationship between GDP per capita (on a logarithmic scale) and the selected environmental variable. This highlights findings such as the general decrease in air pollution mortality with higher GDP per capita, often showing distinct clustering by income group. The option to view residuals allows for identifying </w:t>
      </w:r>
      <w:r w:rsidR="00A94AE3">
        <w:t>deviations</w:t>
      </w:r>
      <w:r w:rsidRPr="0054461E">
        <w:t xml:space="preserve"> from expected trends (e.g., Mongolia as an outlier for high death rates despite its economic status). Interactivity includes hover tooltips on map countries revealing country names and data values, and a click interaction that populates the radar chart in the sidebar.</w:t>
      </w:r>
    </w:p>
    <w:p w14:paraId="67D1E036" w14:textId="522099C8" w:rsidR="0054461E" w:rsidRPr="0054461E" w:rsidRDefault="0054461E" w:rsidP="00E573FC"/>
    <w:p w14:paraId="79936C6D" w14:textId="17C28C02" w:rsidR="0054461E" w:rsidRPr="0054461E" w:rsidRDefault="0054461E" w:rsidP="0054461E">
      <w:pPr>
        <w:numPr>
          <w:ilvl w:val="0"/>
          <w:numId w:val="2"/>
        </w:numPr>
      </w:pPr>
      <w:r w:rsidRPr="0054461E">
        <w:rPr>
          <w:b/>
          <w:bCs/>
        </w:rPr>
        <w:t>Economic Impact:</w:t>
      </w:r>
      <w:r w:rsidRPr="0054461E">
        <w:t xml:space="preserve"> </w:t>
      </w:r>
      <w:r w:rsidR="00AC2FD1">
        <w:br/>
      </w:r>
      <w:r w:rsidRPr="0054461E">
        <w:t xml:space="preserve">This tab presents a </w:t>
      </w:r>
      <w:r w:rsidR="00A94AE3">
        <w:t>t</w:t>
      </w:r>
      <w:r w:rsidRPr="0054461E">
        <w:t>ree</w:t>
      </w:r>
      <w:r w:rsidR="00A94AE3">
        <w:t xml:space="preserve"> </w:t>
      </w:r>
      <w:r w:rsidRPr="0054461E">
        <w:t>map visualization that illustrates the distribution of plastic waste. Users can toggle between grouping the tree</w:t>
      </w:r>
      <w:r w:rsidR="00A94AE3">
        <w:t xml:space="preserve"> </w:t>
      </w:r>
      <w:r w:rsidRPr="0054461E">
        <w:t>map "By Income Group" or "By Country." This visualization vividly demonstrates how mismanaged plastic waste shares are distributed across different economic categories and individual nations, reinforcing the insight that rapidly growing economies, particularly in lower-middle income groups, are significant contributors to global plastic waste.</w:t>
      </w:r>
    </w:p>
    <w:p w14:paraId="27B3989F" w14:textId="5BCCE27C" w:rsidR="0054461E" w:rsidRPr="0054461E" w:rsidRDefault="00E544B2" w:rsidP="0054461E">
      <w:r w:rsidRPr="00E544B2">
        <w:rPr>
          <w:noProof/>
        </w:rPr>
        <w:drawing>
          <wp:inline distT="0" distB="0" distL="0" distR="0" wp14:anchorId="5E199612" wp14:editId="2F1E62B1">
            <wp:extent cx="5731510" cy="2785110"/>
            <wp:effectExtent l="0" t="0" r="2540" b="0"/>
            <wp:docPr id="62202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9292" name=""/>
                    <pic:cNvPicPr/>
                  </pic:nvPicPr>
                  <pic:blipFill>
                    <a:blip r:embed="rId9"/>
                    <a:stretch>
                      <a:fillRect/>
                    </a:stretch>
                  </pic:blipFill>
                  <pic:spPr>
                    <a:xfrm>
                      <a:off x="0" y="0"/>
                      <a:ext cx="5731510" cy="2785110"/>
                    </a:xfrm>
                    <a:prstGeom prst="rect">
                      <a:avLst/>
                    </a:prstGeom>
                  </pic:spPr>
                </pic:pic>
              </a:graphicData>
            </a:graphic>
          </wp:inline>
        </w:drawing>
      </w:r>
    </w:p>
    <w:p w14:paraId="116CA259" w14:textId="77777777" w:rsidR="00004605" w:rsidRDefault="00004605">
      <w:pPr>
        <w:rPr>
          <w:b/>
          <w:bCs/>
        </w:rPr>
      </w:pPr>
      <w:r>
        <w:rPr>
          <w:b/>
          <w:bCs/>
        </w:rPr>
        <w:br w:type="page"/>
      </w:r>
    </w:p>
    <w:p w14:paraId="2FF2CB87" w14:textId="4E18C356" w:rsidR="0054461E" w:rsidRPr="0054461E" w:rsidRDefault="0054461E" w:rsidP="0054461E">
      <w:pPr>
        <w:numPr>
          <w:ilvl w:val="0"/>
          <w:numId w:val="2"/>
        </w:numPr>
      </w:pPr>
      <w:r w:rsidRPr="0054461E">
        <w:rPr>
          <w:b/>
          <w:bCs/>
        </w:rPr>
        <w:lastRenderedPageBreak/>
        <w:t>Growth &amp; Waste:</w:t>
      </w:r>
      <w:r w:rsidRPr="0054461E">
        <w:t xml:space="preserve"> </w:t>
      </w:r>
      <w:r w:rsidR="00AC2FD1">
        <w:br/>
      </w:r>
      <w:r w:rsidRPr="0054461E">
        <w:t>This tab features a Connected Dot Plot designed to compare a country's current and past world GDP share with its current mismanaged plastic waste share. This plot effectively highlights significant outliers, notably China and India, which show massive contributions to mismanaged plastic waste that far exceed other nations. This reinforces the finding that the growth rate in world GDP share is a dominant factor in mismanaged plastic waste.</w:t>
      </w:r>
    </w:p>
    <w:p w14:paraId="1076C3A0" w14:textId="05614FE0" w:rsidR="0054461E" w:rsidRPr="0054461E" w:rsidRDefault="00E544B2" w:rsidP="0054461E">
      <w:r w:rsidRPr="00E544B2">
        <w:rPr>
          <w:noProof/>
        </w:rPr>
        <w:drawing>
          <wp:inline distT="0" distB="0" distL="0" distR="0" wp14:anchorId="0141F8C1" wp14:editId="167EEDFA">
            <wp:extent cx="5731510" cy="2708275"/>
            <wp:effectExtent l="0" t="0" r="2540" b="0"/>
            <wp:docPr id="155652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7564" name=""/>
                    <pic:cNvPicPr/>
                  </pic:nvPicPr>
                  <pic:blipFill>
                    <a:blip r:embed="rId10"/>
                    <a:stretch>
                      <a:fillRect/>
                    </a:stretch>
                  </pic:blipFill>
                  <pic:spPr>
                    <a:xfrm>
                      <a:off x="0" y="0"/>
                      <a:ext cx="5731510" cy="2708275"/>
                    </a:xfrm>
                    <a:prstGeom prst="rect">
                      <a:avLst/>
                    </a:prstGeom>
                  </pic:spPr>
                </pic:pic>
              </a:graphicData>
            </a:graphic>
          </wp:inline>
        </w:drawing>
      </w:r>
    </w:p>
    <w:p w14:paraId="373B92D7" w14:textId="6ADA270B" w:rsidR="0054461E" w:rsidRPr="0054461E" w:rsidRDefault="0054461E" w:rsidP="0054461E">
      <w:pPr>
        <w:numPr>
          <w:ilvl w:val="0"/>
          <w:numId w:val="2"/>
        </w:numPr>
      </w:pPr>
      <w:r w:rsidRPr="0054461E">
        <w:rPr>
          <w:b/>
          <w:bCs/>
        </w:rPr>
        <w:t>Pollution Burden:</w:t>
      </w:r>
      <w:r w:rsidRPr="0054461E">
        <w:t xml:space="preserve"> </w:t>
      </w:r>
      <w:r w:rsidR="00AC2FD1">
        <w:br/>
      </w:r>
      <w:r w:rsidRPr="0054461E">
        <w:t>This tab contains a Quadrant Analysis plot, which visually categorizes countries based on their contribution to plastic waste and their air pollution death rates. This chart is designed to address the question "Who pollutes vs. Who suffers?" by mapping countries into quadrants that represent different combinations of pollution burden and contribution.</w:t>
      </w:r>
    </w:p>
    <w:p w14:paraId="037D010D" w14:textId="0AED24F8" w:rsidR="0054461E" w:rsidRPr="0054461E" w:rsidRDefault="00E544B2" w:rsidP="0054461E">
      <w:r w:rsidRPr="00E544B2">
        <w:rPr>
          <w:noProof/>
        </w:rPr>
        <w:drawing>
          <wp:inline distT="0" distB="0" distL="0" distR="0" wp14:anchorId="46AFF8D6" wp14:editId="35A12B18">
            <wp:extent cx="5731510" cy="2406015"/>
            <wp:effectExtent l="0" t="0" r="2540" b="0"/>
            <wp:docPr id="141668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81804" name=""/>
                    <pic:cNvPicPr/>
                  </pic:nvPicPr>
                  <pic:blipFill>
                    <a:blip r:embed="rId11"/>
                    <a:stretch>
                      <a:fillRect/>
                    </a:stretch>
                  </pic:blipFill>
                  <pic:spPr>
                    <a:xfrm>
                      <a:off x="0" y="0"/>
                      <a:ext cx="5731510" cy="2406015"/>
                    </a:xfrm>
                    <a:prstGeom prst="rect">
                      <a:avLst/>
                    </a:prstGeom>
                  </pic:spPr>
                </pic:pic>
              </a:graphicData>
            </a:graphic>
          </wp:inline>
        </w:drawing>
      </w:r>
    </w:p>
    <w:p w14:paraId="3F24BC0B" w14:textId="77777777" w:rsidR="00E573FC" w:rsidRDefault="00E573FC">
      <w:pPr>
        <w:rPr>
          <w:b/>
          <w:bCs/>
        </w:rPr>
      </w:pPr>
      <w:r>
        <w:rPr>
          <w:b/>
          <w:bCs/>
        </w:rPr>
        <w:br w:type="page"/>
      </w:r>
    </w:p>
    <w:p w14:paraId="2B445FA8" w14:textId="7928429E" w:rsidR="008C6282" w:rsidRDefault="0054461E" w:rsidP="008C6282">
      <w:pPr>
        <w:pStyle w:val="Heading3"/>
      </w:pPr>
      <w:bookmarkStart w:id="16" w:name="_Toc200372485"/>
      <w:r w:rsidRPr="0054461E">
        <w:lastRenderedPageBreak/>
        <w:t>Interactive Radar Chart (Left Sidebar)</w:t>
      </w:r>
      <w:bookmarkEnd w:id="16"/>
    </w:p>
    <w:p w14:paraId="6D9DF303" w14:textId="53597E05" w:rsidR="0054461E" w:rsidRPr="0054461E" w:rsidRDefault="0054461E" w:rsidP="0054461E">
      <w:r w:rsidRPr="0054461E">
        <w:t xml:space="preserve">A dynamic Radar Chart is prominently displayed in the left sidebar. This chart provides a detailed, multi-dimensional statistical breakdown for a </w:t>
      </w:r>
      <w:r w:rsidRPr="0054461E">
        <w:rPr>
          <w:i/>
          <w:iCs/>
        </w:rPr>
        <w:t>single selected country</w:t>
      </w:r>
      <w:r w:rsidRPr="0054461E">
        <w:t>, illustrating its GDP per capita, air pollution death rate, mismanaged plastic waste share, and import/export percentages of GDP. The chart's segments are color-coded by the country's income group, maintaining visual consistency throughout the application. This detailed chart is activated and populated specifically when a user clicks on a country's polygon on the world map within the "Income and Pollution" tab.</w:t>
      </w:r>
    </w:p>
    <w:p w14:paraId="274E8FBB" w14:textId="5EBDE5EC" w:rsidR="0046159E" w:rsidRDefault="00E544B2" w:rsidP="0046159E">
      <w:r w:rsidRPr="00E544B2">
        <w:rPr>
          <w:noProof/>
        </w:rPr>
        <w:drawing>
          <wp:inline distT="0" distB="0" distL="0" distR="0" wp14:anchorId="362A7F81" wp14:editId="351DE726">
            <wp:extent cx="4124901" cy="3353268"/>
            <wp:effectExtent l="0" t="0" r="9525" b="0"/>
            <wp:docPr id="34082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28551" name=""/>
                    <pic:cNvPicPr/>
                  </pic:nvPicPr>
                  <pic:blipFill>
                    <a:blip r:embed="rId12"/>
                    <a:stretch>
                      <a:fillRect/>
                    </a:stretch>
                  </pic:blipFill>
                  <pic:spPr>
                    <a:xfrm>
                      <a:off x="0" y="0"/>
                      <a:ext cx="4124901" cy="3353268"/>
                    </a:xfrm>
                    <a:prstGeom prst="rect">
                      <a:avLst/>
                    </a:prstGeom>
                  </pic:spPr>
                </pic:pic>
              </a:graphicData>
            </a:graphic>
          </wp:inline>
        </w:drawing>
      </w:r>
    </w:p>
    <w:p w14:paraId="415CC3C9" w14:textId="77777777" w:rsidR="00E544B2" w:rsidRDefault="00E544B2" w:rsidP="00E544B2">
      <w:pPr>
        <w:pStyle w:val="Heading3"/>
      </w:pPr>
      <w:bookmarkStart w:id="17" w:name="_Toc200372486"/>
      <w:r>
        <w:t>Filter Checkboxes (Left Sidebar)</w:t>
      </w:r>
      <w:bookmarkEnd w:id="17"/>
    </w:p>
    <w:p w14:paraId="1ECFDDDF" w14:textId="77777777" w:rsidR="00E544B2" w:rsidRPr="00E544B2" w:rsidRDefault="00E544B2" w:rsidP="00E544B2">
      <w:r>
        <w:t>Filter checkboxes are provided at the left sidebar to select and deselect any grouping of your data for your analysis.</w:t>
      </w:r>
    </w:p>
    <w:p w14:paraId="106BFF7A" w14:textId="5812BC1C" w:rsidR="000D1EDC" w:rsidRPr="00CC1CDC" w:rsidRDefault="00E544B2">
      <w:r w:rsidRPr="00E544B2">
        <w:rPr>
          <w:noProof/>
        </w:rPr>
        <w:drawing>
          <wp:inline distT="0" distB="0" distL="0" distR="0" wp14:anchorId="62078629" wp14:editId="47FD27D5">
            <wp:extent cx="2981325" cy="3083192"/>
            <wp:effectExtent l="0" t="0" r="0" b="3175"/>
            <wp:docPr id="43952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27783" name=""/>
                    <pic:cNvPicPr/>
                  </pic:nvPicPr>
                  <pic:blipFill>
                    <a:blip r:embed="rId13"/>
                    <a:stretch>
                      <a:fillRect/>
                    </a:stretch>
                  </pic:blipFill>
                  <pic:spPr>
                    <a:xfrm>
                      <a:off x="0" y="0"/>
                      <a:ext cx="2988793" cy="3090916"/>
                    </a:xfrm>
                    <a:prstGeom prst="rect">
                      <a:avLst/>
                    </a:prstGeom>
                  </pic:spPr>
                </pic:pic>
              </a:graphicData>
            </a:graphic>
          </wp:inline>
        </w:drawing>
      </w:r>
    </w:p>
    <w:p w14:paraId="41E15894" w14:textId="5BDF2CD7" w:rsidR="009D0108" w:rsidRDefault="0054461E" w:rsidP="008C6282">
      <w:pPr>
        <w:pStyle w:val="Heading2"/>
        <w:rPr>
          <w:lang w:val="en-US"/>
        </w:rPr>
      </w:pPr>
      <w:bookmarkStart w:id="18" w:name="_Toc200372487"/>
      <w:r>
        <w:rPr>
          <w:lang w:val="en-US"/>
        </w:rPr>
        <w:lastRenderedPageBreak/>
        <w:t>Using the Implementation</w:t>
      </w:r>
      <w:bookmarkEnd w:id="18"/>
    </w:p>
    <w:p w14:paraId="30960486" w14:textId="77777777" w:rsidR="000C7DA9" w:rsidRDefault="000C7DA9" w:rsidP="000C7DA9">
      <w:r w:rsidRPr="000C7DA9">
        <w:t>To run, view, and interact with the narrative visualization, please follow these instructions:</w:t>
      </w:r>
    </w:p>
    <w:p w14:paraId="07A4ED1B" w14:textId="7A1535C9" w:rsidR="00394D55" w:rsidRPr="000C7DA9" w:rsidRDefault="00394D55" w:rsidP="008C6282">
      <w:pPr>
        <w:pStyle w:val="Heading3"/>
      </w:pPr>
      <w:bookmarkStart w:id="19" w:name="_Toc200372488"/>
      <w:r>
        <w:t>Prerequisites:</w:t>
      </w:r>
      <w:bookmarkEnd w:id="19"/>
    </w:p>
    <w:p w14:paraId="063847C6" w14:textId="1ABD60D3" w:rsidR="000C7DA9" w:rsidRPr="000C7DA9" w:rsidRDefault="000C7DA9" w:rsidP="000C7DA9">
      <w:pPr>
        <w:numPr>
          <w:ilvl w:val="0"/>
          <w:numId w:val="3"/>
        </w:numPr>
      </w:pPr>
      <w:r w:rsidRPr="000C7DA9">
        <w:rPr>
          <w:b/>
          <w:bCs/>
        </w:rPr>
        <w:t>R and Required Libraries:</w:t>
      </w:r>
      <w:r w:rsidRPr="000C7DA9">
        <w:t xml:space="preserve"> Ensure you have R installed on your system</w:t>
      </w:r>
      <w:r w:rsidR="00394D55">
        <w:t>. If you don’t have the R libraries used in the app already installed, it will install it on launch, which may take a while, please wait for it.</w:t>
      </w:r>
    </w:p>
    <w:p w14:paraId="38262829" w14:textId="7DFC3FC2" w:rsidR="000C7DA9" w:rsidRPr="000C7DA9" w:rsidRDefault="000C7DA9" w:rsidP="000C7DA9">
      <w:pPr>
        <w:numPr>
          <w:ilvl w:val="0"/>
          <w:numId w:val="3"/>
        </w:numPr>
      </w:pPr>
      <w:r w:rsidRPr="000C7DA9">
        <w:rPr>
          <w:b/>
          <w:bCs/>
        </w:rPr>
        <w:t>Application Files:</w:t>
      </w:r>
      <w:r w:rsidRPr="000C7DA9">
        <w:t xml:space="preserve"> </w:t>
      </w:r>
      <w:r w:rsidR="0043332D">
        <w:t xml:space="preserve">The application and </w:t>
      </w:r>
      <w:r w:rsidR="00394D55">
        <w:t>the</w:t>
      </w:r>
      <w:r w:rsidRPr="000C7DA9">
        <w:t xml:space="preserve"> preprocessed data files, preprocessed_pollution_data.rds and scale_limits_mortality_resid.rds, </w:t>
      </w:r>
      <w:r w:rsidR="00B70053">
        <w:t>must be</w:t>
      </w:r>
      <w:r w:rsidRPr="000C7DA9">
        <w:t xml:space="preserve"> located in the </w:t>
      </w:r>
      <w:r w:rsidR="00B70053">
        <w:t>same directory</w:t>
      </w:r>
      <w:r w:rsidRPr="000C7DA9">
        <w:t>.</w:t>
      </w:r>
      <w:r w:rsidR="0043332D">
        <w:t xml:space="preserve"> Do not move them.</w:t>
      </w:r>
    </w:p>
    <w:p w14:paraId="417A648E" w14:textId="1239EE61" w:rsidR="00B70053" w:rsidRDefault="000C7DA9" w:rsidP="008C6282">
      <w:pPr>
        <w:pStyle w:val="Heading3"/>
      </w:pPr>
      <w:bookmarkStart w:id="20" w:name="_Toc200372489"/>
      <w:r w:rsidRPr="000C7DA9">
        <w:t>Launch</w:t>
      </w:r>
      <w:r w:rsidR="008C6282">
        <w:t>ing</w:t>
      </w:r>
      <w:r w:rsidRPr="000C7DA9">
        <w:t xml:space="preserve"> the Application</w:t>
      </w:r>
      <w:bookmarkEnd w:id="20"/>
    </w:p>
    <w:p w14:paraId="0DC59307" w14:textId="77CD0C71" w:rsidR="00B70053" w:rsidRDefault="00B70053" w:rsidP="00B70053">
      <w:r>
        <w:t>You may use RStudio, or VSCode, or any other IDE you prefer to run app.R as a</w:t>
      </w:r>
      <w:r w:rsidR="00A44122">
        <w:t xml:space="preserve"> standard R script</w:t>
      </w:r>
      <w:r>
        <w:t>.</w:t>
      </w:r>
    </w:p>
    <w:p w14:paraId="3217BD48" w14:textId="11A9BBF1" w:rsidR="000C7DA9" w:rsidRPr="000C7DA9" w:rsidRDefault="000C7DA9" w:rsidP="008C6282">
      <w:pPr>
        <w:pStyle w:val="Heading3"/>
      </w:pPr>
      <w:bookmarkStart w:id="21" w:name="_Toc200372490"/>
      <w:r w:rsidRPr="000C7DA9">
        <w:t>Interactive Elements and Features to Note</w:t>
      </w:r>
      <w:bookmarkEnd w:id="21"/>
    </w:p>
    <w:p w14:paraId="53C5382A" w14:textId="2A13AD5C" w:rsidR="000C7DA9" w:rsidRDefault="000C7DA9" w:rsidP="000C7DA9">
      <w:pPr>
        <w:numPr>
          <w:ilvl w:val="0"/>
          <w:numId w:val="4"/>
        </w:numPr>
      </w:pPr>
      <w:r w:rsidRPr="000C7DA9">
        <w:rPr>
          <w:b/>
          <w:bCs/>
        </w:rPr>
        <w:t>Activating the Radar Chart:</w:t>
      </w:r>
      <w:r w:rsidRPr="000C7DA9">
        <w:t xml:space="preserve"> The detailed radar chart in the left sidebar is not visible until you click on a specific </w:t>
      </w:r>
      <w:r w:rsidR="00B70053">
        <w:t>country. You can do this on any of the tabs</w:t>
      </w:r>
      <w:r w:rsidRPr="000C7DA9">
        <w:t>. This targeted interaction provides a deeper dive into individual country statistics and is a key feature that users might initially overlook.</w:t>
      </w:r>
    </w:p>
    <w:p w14:paraId="7840B9E7" w14:textId="30DAA979" w:rsidR="00B70053" w:rsidRDefault="00B70053" w:rsidP="00B70053">
      <w:pPr>
        <w:numPr>
          <w:ilvl w:val="0"/>
          <w:numId w:val="4"/>
        </w:numPr>
      </w:pPr>
      <w:r w:rsidRPr="000C7DA9">
        <w:rPr>
          <w:b/>
          <w:bCs/>
        </w:rPr>
        <w:t>Dynamic Filtering:</w:t>
      </w:r>
      <w:r w:rsidRPr="000C7DA9">
        <w:t xml:space="preserve"> </w:t>
      </w:r>
      <w:r>
        <w:t>F</w:t>
      </w:r>
      <w:r w:rsidRPr="000C7DA9">
        <w:t xml:space="preserve">iltering options </w:t>
      </w:r>
      <w:r>
        <w:t xml:space="preserve">are </w:t>
      </w:r>
      <w:r w:rsidRPr="000C7DA9">
        <w:t>located in the left sidebar (Income Group, GDP per Capita Range, Continent, and Country). All visualizations will dynamically update in real-time to reflect your applied filters</w:t>
      </w:r>
      <w:r>
        <w:t xml:space="preserve"> for your custom analysis</w:t>
      </w:r>
      <w:r w:rsidRPr="000C7DA9">
        <w:t>.</w:t>
      </w:r>
      <w:r>
        <w:t xml:space="preserve"> Note that you can also click on the legends on any of the graphs to filter their respective data groups.</w:t>
      </w:r>
    </w:p>
    <w:p w14:paraId="3812A7B9" w14:textId="1B9B19A0" w:rsidR="005958AD" w:rsidRPr="000C7DA9" w:rsidRDefault="005958AD" w:rsidP="005958AD">
      <w:pPr>
        <w:numPr>
          <w:ilvl w:val="0"/>
          <w:numId w:val="4"/>
        </w:numPr>
      </w:pPr>
      <w:r>
        <w:rPr>
          <w:b/>
          <w:bCs/>
        </w:rPr>
        <w:t xml:space="preserve">Graph Zoom: </w:t>
      </w:r>
      <w:r>
        <w:t>On any of the graphs (anything with a numbered axis), you can click and drag your mouse cursor to zoom in to the selected area. Double click anywhere on the graph to revert to the default zoom level.</w:t>
      </w:r>
    </w:p>
    <w:p w14:paraId="50088843" w14:textId="1FBEE3DE" w:rsidR="000C7DA9" w:rsidRDefault="000C7DA9" w:rsidP="000C7DA9">
      <w:pPr>
        <w:numPr>
          <w:ilvl w:val="0"/>
          <w:numId w:val="4"/>
        </w:numPr>
      </w:pPr>
      <w:r w:rsidRPr="000C7DA9">
        <w:rPr>
          <w:b/>
          <w:bCs/>
        </w:rPr>
        <w:t>Hover-Based Tooltips:</w:t>
      </w:r>
      <w:r w:rsidRPr="000C7DA9">
        <w:t xml:space="preserve"> </w:t>
      </w:r>
      <w:r w:rsidR="00B70053">
        <w:t>On any</w:t>
      </w:r>
      <w:r w:rsidRPr="000C7DA9">
        <w:t xml:space="preserve"> of the interactive </w:t>
      </w:r>
      <w:r w:rsidR="00B70053">
        <w:t>plots</w:t>
      </w:r>
      <w:r w:rsidRPr="000C7DA9">
        <w:t>, hovering your mouse cursor over data points will display a small tooltip revealing specific statistical information related to that data point (e.g., country name, GDP value, pollution rate). This provides a quick and efficient way to gather contextual data without requiring additional clicks.</w:t>
      </w:r>
    </w:p>
    <w:p w14:paraId="727CDC35" w14:textId="77777777" w:rsidR="000C7DA9" w:rsidRPr="000C7DA9" w:rsidRDefault="000C7DA9" w:rsidP="000C7DA9">
      <w:pPr>
        <w:numPr>
          <w:ilvl w:val="0"/>
          <w:numId w:val="4"/>
        </w:numPr>
      </w:pPr>
      <w:r w:rsidRPr="000C7DA9">
        <w:rPr>
          <w:b/>
          <w:bCs/>
        </w:rPr>
        <w:t>Map Variable Selection:</w:t>
      </w:r>
      <w:r w:rsidRPr="000C7DA9">
        <w:t xml:space="preserve"> Within the "1. Income and Pollution" tab, utilize the dropdown menu labeled "Select Map Variable and Corresponding Scatter Plot" to change the environmental metric being displayed on the world map and its linked scatter plot. This allows for comprehensive exploration of different facets of pollution and their economic relationships.</w:t>
      </w:r>
    </w:p>
    <w:p w14:paraId="3B18E373" w14:textId="67D30711" w:rsidR="000C7DA9" w:rsidRDefault="000C7DA9" w:rsidP="000C7DA9">
      <w:pPr>
        <w:numPr>
          <w:ilvl w:val="0"/>
          <w:numId w:val="4"/>
        </w:numPr>
      </w:pPr>
      <w:r w:rsidRPr="000C7DA9">
        <w:rPr>
          <w:b/>
          <w:bCs/>
        </w:rPr>
        <w:t>Treemap Grouping Option:</w:t>
      </w:r>
      <w:r w:rsidRPr="000C7DA9">
        <w:t xml:space="preserve"> In the "2. Economic Impact" tab, the radio buttons "Grouping: By Income Group" and "By Country" </w:t>
      </w:r>
      <w:r w:rsidR="005958AD">
        <w:t>allow users to toggle grouping on and off</w:t>
      </w:r>
      <w:r w:rsidRPr="000C7DA9">
        <w:t xml:space="preserve">. Users </w:t>
      </w:r>
      <w:r w:rsidR="005958AD">
        <w:t>can choose if they want to see countries as grouped by income group or not.</w:t>
      </w:r>
    </w:p>
    <w:p w14:paraId="42992EFE" w14:textId="77777777" w:rsidR="005958AD" w:rsidRPr="000C7DA9" w:rsidRDefault="005958AD" w:rsidP="005958AD">
      <w:pPr>
        <w:ind w:left="720"/>
      </w:pPr>
    </w:p>
    <w:p w14:paraId="17B4DBDB" w14:textId="77777777" w:rsidR="008C6282" w:rsidRDefault="008C6282">
      <w:pPr>
        <w:rPr>
          <w:rFonts w:asciiTheme="majorHAnsi" w:eastAsiaTheme="majorEastAsia" w:hAnsiTheme="majorHAnsi" w:cstheme="majorBidi"/>
          <w:color w:val="2F5496" w:themeColor="accent1" w:themeShade="BF"/>
          <w:sz w:val="40"/>
          <w:szCs w:val="40"/>
          <w:lang w:val="en-US"/>
        </w:rPr>
      </w:pPr>
      <w:r>
        <w:rPr>
          <w:lang w:val="en-US"/>
        </w:rPr>
        <w:br w:type="page"/>
      </w:r>
    </w:p>
    <w:p w14:paraId="06CFB044" w14:textId="763CDB45" w:rsidR="000C7DA9" w:rsidRDefault="000C7DA9" w:rsidP="000C7DA9">
      <w:pPr>
        <w:pStyle w:val="Heading1"/>
        <w:rPr>
          <w:lang w:val="en-US"/>
        </w:rPr>
      </w:pPr>
      <w:bookmarkStart w:id="22" w:name="_Toc200372491"/>
      <w:r>
        <w:rPr>
          <w:lang w:val="en-US"/>
        </w:rPr>
        <w:lastRenderedPageBreak/>
        <w:t>Conclusion</w:t>
      </w:r>
      <w:bookmarkEnd w:id="22"/>
    </w:p>
    <w:p w14:paraId="0E1E835C" w14:textId="01384503" w:rsidR="000C7DA9" w:rsidRPr="000C7DA9" w:rsidRDefault="000C7DA9" w:rsidP="000C7DA9">
      <w:r w:rsidRPr="000C7DA9">
        <w:t xml:space="preserve">This narrative visualization project conveys complex insights into the relationship between economic development and global pollution. The key findings reinforce that lower-income countries disproportionately suffer from air pollution deaths, and that rapid economic growth, particularly in developing economies, is a major driver of mismanaged plastic waste. </w:t>
      </w:r>
    </w:p>
    <w:p w14:paraId="5DBDC692" w14:textId="77777777" w:rsidR="00E667F0" w:rsidRDefault="00E667F0" w:rsidP="000C7DA9"/>
    <w:p w14:paraId="4ED55A4B" w14:textId="66BC3803" w:rsidR="000C7DA9" w:rsidRPr="000C7DA9" w:rsidRDefault="000C7DA9" w:rsidP="000C7DA9">
      <w:r w:rsidRPr="000C7DA9">
        <w:t>One significant learning from this project was the challenge of data availability and consistency. Obtaining comprehensive, free, and consistent datasets proved difficult, which limited the scope for even more detailed analysis. While the project identified China and India as major outliers in plastic waste, further research could explore the confounding variable of waste export from other countries to these nations, which was beyond the scope of this project due to its complexity.</w:t>
      </w:r>
    </w:p>
    <w:p w14:paraId="69F5DF7D" w14:textId="77777777" w:rsidR="000C7DA9" w:rsidRPr="000C7DA9" w:rsidRDefault="000C7DA9" w:rsidP="000C7DA9"/>
    <w:p w14:paraId="7216370F" w14:textId="6E04329A" w:rsidR="000C7DA9" w:rsidRPr="000C7DA9" w:rsidRDefault="00E667F0" w:rsidP="00AC2FD1">
      <w:r>
        <w:t xml:space="preserve">In this project, air pollution deaths were used as a proxy for impact of pollution, and the percentage of global mismanaged plastic waste </w:t>
      </w:r>
      <w:r w:rsidR="00AC2FD1">
        <w:t>share was used as a proxy for which countries were responsible for pollution. However, pollution does a lot more than cause air pollution deaths, and there are many more factors to causing pollution than simply mismanaged plastic waste share. If time and resources allow for it, a more comprehensive analysis of this would be desirable.</w:t>
      </w:r>
    </w:p>
    <w:p w14:paraId="66C3EBAC" w14:textId="77777777" w:rsidR="003F086D" w:rsidRDefault="003F086D">
      <w:pPr>
        <w:rPr>
          <w:rFonts w:asciiTheme="majorHAnsi" w:eastAsiaTheme="majorEastAsia" w:hAnsiTheme="majorHAnsi" w:cstheme="majorBidi"/>
          <w:color w:val="2F5496" w:themeColor="accent1" w:themeShade="BF"/>
          <w:sz w:val="40"/>
          <w:szCs w:val="40"/>
          <w:lang w:val="en-US"/>
        </w:rPr>
      </w:pPr>
      <w:r>
        <w:rPr>
          <w:lang w:val="en-US"/>
        </w:rPr>
        <w:br w:type="page"/>
      </w:r>
    </w:p>
    <w:p w14:paraId="1A65929E" w14:textId="0FC72ADC" w:rsidR="001B27A9" w:rsidRDefault="001B27A9" w:rsidP="002369C3">
      <w:pPr>
        <w:pStyle w:val="Heading1"/>
        <w:rPr>
          <w:lang w:val="en-US"/>
        </w:rPr>
      </w:pPr>
      <w:bookmarkStart w:id="23" w:name="_Toc200372492"/>
      <w:r w:rsidRPr="001B27A9">
        <w:rPr>
          <w:lang w:val="en-US"/>
        </w:rPr>
        <w:lastRenderedPageBreak/>
        <w:t>References</w:t>
      </w:r>
      <w:bookmarkEnd w:id="23"/>
    </w:p>
    <w:p w14:paraId="2C4F296C" w14:textId="5544D62F" w:rsidR="002F3660" w:rsidRDefault="002F3660" w:rsidP="002F3660">
      <w:r w:rsidRPr="002F3660">
        <w:rPr>
          <w:i/>
          <w:iCs/>
        </w:rPr>
        <w:t>GDP per capita</w:t>
      </w:r>
      <w:r w:rsidRPr="002F3660">
        <w:t xml:space="preserve">. (2025, January 15). Our World in Data. </w:t>
      </w:r>
      <w:hyperlink r:id="rId14" w:history="1">
        <w:r w:rsidRPr="002F3660">
          <w:rPr>
            <w:rStyle w:val="Hyperlink"/>
          </w:rPr>
          <w:t>https://ourworldindata.org/grapher/gdp-per-capita-worldbank</w:t>
        </w:r>
      </w:hyperlink>
    </w:p>
    <w:p w14:paraId="61DE2C42" w14:textId="1AA01CBB" w:rsidR="002F3660" w:rsidRDefault="002F3660" w:rsidP="002F3660">
      <w:r w:rsidRPr="002F3660">
        <w:rPr>
          <w:i/>
          <w:iCs/>
        </w:rPr>
        <w:t>Death rate attributed to household and ambient air pollution</w:t>
      </w:r>
      <w:r w:rsidRPr="002F3660">
        <w:t xml:space="preserve">. (n.d.). Our World in Data. </w:t>
      </w:r>
      <w:hyperlink r:id="rId15" w:history="1">
        <w:r w:rsidR="00B332EB" w:rsidRPr="00AC7DE1">
          <w:rPr>
            <w:rStyle w:val="Hyperlink"/>
          </w:rPr>
          <w:t>https://ourworldindata.org/grapher/death-rate-household-and-ambient-air-pollution</w:t>
        </w:r>
      </w:hyperlink>
    </w:p>
    <w:p w14:paraId="74B24212" w14:textId="6472246C" w:rsidR="002F3660" w:rsidRDefault="002F3660" w:rsidP="002F3660">
      <w:r w:rsidRPr="002F3660">
        <w:rPr>
          <w:i/>
          <w:iCs/>
        </w:rPr>
        <w:t>Share of global mismanaged plastic waste</w:t>
      </w:r>
      <w:r w:rsidRPr="002F3660">
        <w:t xml:space="preserve">. (n.d.). Our World in Data. </w:t>
      </w:r>
      <w:hyperlink r:id="rId16" w:history="1">
        <w:r w:rsidR="00B332EB" w:rsidRPr="00AC7DE1">
          <w:rPr>
            <w:rStyle w:val="Hyperlink"/>
          </w:rPr>
          <w:t>https://ourworldindata.org/grapher/share-of-global-mismanaged-plastic-waste</w:t>
        </w:r>
      </w:hyperlink>
    </w:p>
    <w:p w14:paraId="73E8B21A" w14:textId="5713567A" w:rsidR="00016103" w:rsidRDefault="00016103" w:rsidP="00016103">
      <w:r w:rsidRPr="00016103">
        <w:rPr>
          <w:i/>
          <w:iCs/>
        </w:rPr>
        <w:t>World Bank Open Data</w:t>
      </w:r>
      <w:r w:rsidRPr="00016103">
        <w:t xml:space="preserve">. (n.d.). World Bank Open Data. </w:t>
      </w:r>
      <w:hyperlink r:id="rId17" w:history="1">
        <w:r w:rsidR="00B332EB" w:rsidRPr="00AC7DE1">
          <w:rPr>
            <w:rStyle w:val="Hyperlink"/>
          </w:rPr>
          <w:t>https://data.worldbank.org/indicator/NE.IMP.GNFS.ZS?view=map</w:t>
        </w:r>
      </w:hyperlink>
    </w:p>
    <w:p w14:paraId="53FA5728" w14:textId="4B8B00FF" w:rsidR="00016103" w:rsidRDefault="00016103" w:rsidP="00016103">
      <w:r w:rsidRPr="00016103">
        <w:rPr>
          <w:i/>
          <w:iCs/>
        </w:rPr>
        <w:t>World Bank Open Data</w:t>
      </w:r>
      <w:r w:rsidRPr="00016103">
        <w:t xml:space="preserve">. (n.d.-b). World Bank Open Data. </w:t>
      </w:r>
      <w:hyperlink r:id="rId18" w:history="1">
        <w:r w:rsidR="00B332EB" w:rsidRPr="00AC7DE1">
          <w:rPr>
            <w:rStyle w:val="Hyperlink"/>
          </w:rPr>
          <w:t>https://data.worldbank.org/indicator/NE.EXP.GNFS.ZS?view=map</w:t>
        </w:r>
      </w:hyperlink>
    </w:p>
    <w:p w14:paraId="41B04E43" w14:textId="50B0F47A" w:rsidR="002F3660" w:rsidRDefault="00016103" w:rsidP="002F3660">
      <w:r w:rsidRPr="00016103">
        <w:rPr>
          <w:i/>
          <w:iCs/>
        </w:rPr>
        <w:t>Population &amp; Demography Data Explorer</w:t>
      </w:r>
      <w:r w:rsidRPr="00016103">
        <w:t xml:space="preserve">. (n.d.). Our World in Data. </w:t>
      </w:r>
      <w:hyperlink r:id="rId19" w:history="1">
        <w:r w:rsidR="00B332EB" w:rsidRPr="00AC7DE1">
          <w:rPr>
            <w:rStyle w:val="Hyperlink"/>
          </w:rPr>
          <w:t>https://ourworldindata.org/explorers/population-and-demography</w:t>
        </w:r>
      </w:hyperlink>
    </w:p>
    <w:p w14:paraId="1F07E0A6" w14:textId="77777777" w:rsidR="00B332EB" w:rsidRPr="00B332EB" w:rsidRDefault="00B332EB" w:rsidP="00B332EB">
      <w:r w:rsidRPr="00B332EB">
        <w:t xml:space="preserve">Bold BI. (n.d.). </w:t>
      </w:r>
      <w:r w:rsidRPr="00B332EB">
        <w:rPr>
          <w:i/>
          <w:iCs/>
        </w:rPr>
        <w:t>Mastering Radar Charts: Best Practices and Usage Examples</w:t>
      </w:r>
      <w:r w:rsidRPr="00B332EB">
        <w:t xml:space="preserve">. Retrieved June 7, 2025, from </w:t>
      </w:r>
      <w:hyperlink r:id="rId20" w:tgtFrame="_blank" w:history="1">
        <w:r w:rsidRPr="00B332EB">
          <w:rPr>
            <w:rStyle w:val="Hyperlink"/>
          </w:rPr>
          <w:t>https://www.boldbi.com/resources/blog/radar-charts-best-practices-and-examples/</w:t>
        </w:r>
      </w:hyperlink>
    </w:p>
    <w:p w14:paraId="0C41FB0D" w14:textId="77777777" w:rsidR="00B332EB" w:rsidRPr="00B332EB" w:rsidRDefault="00B332EB" w:rsidP="00B332EB">
      <w:r w:rsidRPr="00B332EB">
        <w:t xml:space="preserve">From Data to Viz. (n.d.). </w:t>
      </w:r>
      <w:r w:rsidRPr="00B332EB">
        <w:rPr>
          <w:i/>
          <w:iCs/>
        </w:rPr>
        <w:t>Choropleth map</w:t>
      </w:r>
      <w:r w:rsidRPr="00B332EB">
        <w:t xml:space="preserve">. Retrieved June 7, 2025, from </w:t>
      </w:r>
      <w:hyperlink r:id="rId21" w:tgtFrame="_blank" w:history="1">
        <w:r w:rsidRPr="00B332EB">
          <w:rPr>
            <w:rStyle w:val="Hyperlink"/>
          </w:rPr>
          <w:t>https://www.data-to-viz.com/graph/choropleth.html</w:t>
        </w:r>
      </w:hyperlink>
    </w:p>
    <w:p w14:paraId="5A48E4C8" w14:textId="77777777" w:rsidR="00B332EB" w:rsidRPr="00B332EB" w:rsidRDefault="00B332EB" w:rsidP="00B332EB">
      <w:r w:rsidRPr="00B332EB">
        <w:t xml:space="preserve">FusionCharts. (n.d.). </w:t>
      </w:r>
      <w:r w:rsidRPr="00B332EB">
        <w:rPr>
          <w:i/>
          <w:iCs/>
        </w:rPr>
        <w:t>Understanding Treemaps: Visualizing Hierarchical Data</w:t>
      </w:r>
      <w:r w:rsidRPr="00B332EB">
        <w:t xml:space="preserve">. Retrieved June 7, 2025, from </w:t>
      </w:r>
      <w:hyperlink r:id="rId22" w:tgtFrame="_blank" w:history="1">
        <w:r w:rsidRPr="00B332EB">
          <w:rPr>
            <w:rStyle w:val="Hyperlink"/>
          </w:rPr>
          <w:t>https://www.fusioncharts.com/resources/chart-data-visualization-gallery/treemap-chart</w:t>
        </w:r>
      </w:hyperlink>
    </w:p>
    <w:p w14:paraId="397DBC4D" w14:textId="77777777" w:rsidR="00B332EB" w:rsidRPr="00B332EB" w:rsidRDefault="00B332EB" w:rsidP="00B332EB">
      <w:r w:rsidRPr="00B332EB">
        <w:t xml:space="preserve">Knaflic, C. N. (2020, December 9). </w:t>
      </w:r>
      <w:r w:rsidRPr="00B332EB">
        <w:rPr>
          <w:i/>
          <w:iCs/>
        </w:rPr>
        <w:t>What is a dot plot?</w:t>
      </w:r>
      <w:r w:rsidRPr="00B332EB">
        <w:t xml:space="preserve">. storytelling with data. </w:t>
      </w:r>
      <w:hyperlink r:id="rId23" w:tgtFrame="_blank" w:history="1">
        <w:r w:rsidRPr="00B332EB">
          <w:rPr>
            <w:rStyle w:val="Hyperlink"/>
          </w:rPr>
          <w:t>https://www.storytellingwithdata.com/blog/2020/12/9/what-is-a-dot-plot</w:t>
        </w:r>
      </w:hyperlink>
    </w:p>
    <w:p w14:paraId="27ADA22D" w14:textId="77777777" w:rsidR="00B332EB" w:rsidRPr="00B332EB" w:rsidRDefault="00B332EB" w:rsidP="00B332EB">
      <w:r w:rsidRPr="00B332EB">
        <w:t xml:space="preserve">Lumivero. (n.d.). </w:t>
      </w:r>
      <w:r w:rsidRPr="00B332EB">
        <w:rPr>
          <w:i/>
          <w:iCs/>
        </w:rPr>
        <w:t>Quadrant Analysis: An Overview</w:t>
      </w:r>
      <w:r w:rsidRPr="00B332EB">
        <w:t xml:space="preserve">. Retrieved June 7, 2025, from </w:t>
      </w:r>
      <w:hyperlink r:id="rId24" w:tgtFrame="_blank" w:history="1">
        <w:r w:rsidRPr="00B332EB">
          <w:rPr>
            <w:rStyle w:val="Hyperlink"/>
          </w:rPr>
          <w:t>https://lumivero.com/resources/guides/what-is-quadrant-analysis/</w:t>
        </w:r>
      </w:hyperlink>
    </w:p>
    <w:p w14:paraId="4B3367C5" w14:textId="77777777" w:rsidR="00B332EB" w:rsidRDefault="00B332EB" w:rsidP="00B332EB">
      <w:r w:rsidRPr="00B332EB">
        <w:t xml:space="preserve">Sinclair, P. (2020, January 10). </w:t>
      </w:r>
      <w:r w:rsidRPr="00B332EB">
        <w:rPr>
          <w:i/>
          <w:iCs/>
        </w:rPr>
        <w:t>When To Use A Scatter Plot</w:t>
      </w:r>
      <w:r w:rsidRPr="00B332EB">
        <w:t xml:space="preserve">. Make Data Useful. </w:t>
      </w:r>
      <w:hyperlink r:id="rId25" w:tgtFrame="_blank" w:history="1">
        <w:r w:rsidRPr="00B332EB">
          <w:rPr>
            <w:rStyle w:val="Hyperlink"/>
          </w:rPr>
          <w:t>https://makedatauseful.com/when-to-use-a-scatter-plot/</w:t>
        </w:r>
      </w:hyperlink>
    </w:p>
    <w:p w14:paraId="1E040E95" w14:textId="32AC1526" w:rsidR="00574404" w:rsidRDefault="00574404" w:rsidP="00574404">
      <w:r w:rsidRPr="00574404">
        <w:rPr>
          <w:i/>
          <w:iCs/>
        </w:rPr>
        <w:t>Adding Quadrants to R Scatterplots, and lines pointing from plots to their respective labels</w:t>
      </w:r>
      <w:r w:rsidRPr="00574404">
        <w:t xml:space="preserve">. (n.d.). Stack Overflow. </w:t>
      </w:r>
      <w:hyperlink r:id="rId26" w:history="1">
        <w:r w:rsidRPr="00574404">
          <w:rPr>
            <w:rStyle w:val="Hyperlink"/>
          </w:rPr>
          <w:t>https://stackoverflow.com/a/35510338</w:t>
        </w:r>
      </w:hyperlink>
    </w:p>
    <w:p w14:paraId="0122B76C" w14:textId="77777777" w:rsidR="00574404" w:rsidRPr="00B332EB" w:rsidRDefault="00574404" w:rsidP="00B332EB"/>
    <w:p w14:paraId="4B06C84E" w14:textId="77777777" w:rsidR="00B332EB" w:rsidRPr="002F3660" w:rsidRDefault="00B332EB" w:rsidP="002F3660"/>
    <w:p w14:paraId="639E4498" w14:textId="77777777" w:rsidR="00C94E37" w:rsidRDefault="00C94E37">
      <w:pPr>
        <w:rPr>
          <w:lang w:val="en-US"/>
        </w:rPr>
      </w:pPr>
    </w:p>
    <w:p w14:paraId="0CA5CEE4" w14:textId="4FFEBFEB" w:rsidR="00C94E37" w:rsidRDefault="00C94E37">
      <w:pPr>
        <w:rPr>
          <w:lang w:val="en-US"/>
        </w:rPr>
      </w:pPr>
      <w:r>
        <w:rPr>
          <w:lang w:val="en-US"/>
        </w:rPr>
        <w:br w:type="page"/>
      </w:r>
    </w:p>
    <w:p w14:paraId="7B1571F6" w14:textId="30F554D7" w:rsidR="00C94E37" w:rsidRDefault="00C94E37" w:rsidP="00C94E37">
      <w:pPr>
        <w:pStyle w:val="Heading1"/>
        <w:rPr>
          <w:lang w:val="en-US"/>
        </w:rPr>
      </w:pPr>
      <w:bookmarkStart w:id="24" w:name="_Toc200372493"/>
      <w:r>
        <w:rPr>
          <w:noProof/>
        </w:rPr>
        <w:lastRenderedPageBreak/>
        <w:drawing>
          <wp:anchor distT="0" distB="0" distL="114300" distR="114300" simplePos="0" relativeHeight="251659264" behindDoc="0" locked="0" layoutInCell="1" allowOverlap="1" wp14:anchorId="1789C73C" wp14:editId="7F16C4EB">
            <wp:simplePos x="0" y="0"/>
            <wp:positionH relativeFrom="margin">
              <wp:posOffset>-431165</wp:posOffset>
            </wp:positionH>
            <wp:positionV relativeFrom="paragraph">
              <wp:posOffset>408940</wp:posOffset>
            </wp:positionV>
            <wp:extent cx="6760245" cy="9021077"/>
            <wp:effectExtent l="0" t="0" r="2540" b="8890"/>
            <wp:wrapNone/>
            <wp:docPr id="237642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0245" cy="902107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Appendix</w:t>
      </w:r>
      <w:bookmarkEnd w:id="24"/>
    </w:p>
    <w:p w14:paraId="74850CDC" w14:textId="0B46AA06" w:rsidR="00C94E37" w:rsidRDefault="00C94E37" w:rsidP="00C94E37"/>
    <w:p w14:paraId="2F4B5733" w14:textId="7DF25A25" w:rsidR="00C94E37" w:rsidRDefault="00C94E37" w:rsidP="00C94E37"/>
    <w:p w14:paraId="785CFBFE" w14:textId="77777777" w:rsidR="00C94E37" w:rsidRDefault="00C94E37" w:rsidP="00C94E37"/>
    <w:p w14:paraId="223C2F85" w14:textId="77777777" w:rsidR="00C94E37" w:rsidRDefault="00C94E37" w:rsidP="00C94E37"/>
    <w:p w14:paraId="79F7B8AF" w14:textId="77777777" w:rsidR="00C94E37" w:rsidRDefault="00C94E37" w:rsidP="00C94E37"/>
    <w:p w14:paraId="2F751AB2" w14:textId="77777777" w:rsidR="00C94E37" w:rsidRDefault="00C94E37" w:rsidP="00C94E37">
      <w:r>
        <w:br w:type="page"/>
      </w:r>
    </w:p>
    <w:p w14:paraId="3A8DE1BA" w14:textId="77777777" w:rsidR="00C94E37" w:rsidRDefault="00C94E37" w:rsidP="00C94E37">
      <w:r>
        <w:rPr>
          <w:noProof/>
        </w:rPr>
        <w:lastRenderedPageBreak/>
        <w:drawing>
          <wp:anchor distT="0" distB="0" distL="114300" distR="114300" simplePos="0" relativeHeight="251660288" behindDoc="0" locked="0" layoutInCell="1" allowOverlap="1" wp14:anchorId="595EF82F" wp14:editId="2B63FC51">
            <wp:simplePos x="0" y="0"/>
            <wp:positionH relativeFrom="page">
              <wp:align>right</wp:align>
            </wp:positionH>
            <wp:positionV relativeFrom="paragraph">
              <wp:posOffset>-914400</wp:posOffset>
            </wp:positionV>
            <wp:extent cx="7544667" cy="10067925"/>
            <wp:effectExtent l="0" t="0" r="0" b="0"/>
            <wp:wrapNone/>
            <wp:docPr id="1878224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44667" cy="1006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965D9" w14:textId="77777777" w:rsidR="00C94E37" w:rsidRDefault="00C94E37" w:rsidP="00C94E37"/>
    <w:p w14:paraId="19652866" w14:textId="77777777" w:rsidR="00C94E37" w:rsidRDefault="00C94E37" w:rsidP="00C94E37"/>
    <w:p w14:paraId="58CBA08D" w14:textId="77777777" w:rsidR="00C94E37" w:rsidRDefault="00C94E37" w:rsidP="00C94E37"/>
    <w:p w14:paraId="16DB36B7" w14:textId="77777777" w:rsidR="00C94E37" w:rsidRDefault="00C94E37" w:rsidP="00C94E37"/>
    <w:p w14:paraId="72CEB6C3" w14:textId="77777777" w:rsidR="00C94E37" w:rsidRDefault="00C94E37" w:rsidP="00C94E37"/>
    <w:p w14:paraId="7F463E16" w14:textId="77777777" w:rsidR="00C94E37" w:rsidRDefault="00C94E37" w:rsidP="00C94E37"/>
    <w:p w14:paraId="44C8DDE2" w14:textId="77777777" w:rsidR="00C94E37" w:rsidRDefault="00C94E37" w:rsidP="00C94E37"/>
    <w:p w14:paraId="68F505BC" w14:textId="77777777" w:rsidR="00C94E37" w:rsidRDefault="00C94E37" w:rsidP="00C94E37"/>
    <w:p w14:paraId="1AE9E6F3" w14:textId="77777777" w:rsidR="00C94E37" w:rsidRDefault="00C94E37" w:rsidP="00C94E37"/>
    <w:p w14:paraId="1A4DB01A" w14:textId="77777777" w:rsidR="00C94E37" w:rsidRDefault="00C94E37" w:rsidP="00C94E37"/>
    <w:p w14:paraId="31699549" w14:textId="77777777" w:rsidR="00C94E37" w:rsidRDefault="00C94E37" w:rsidP="00C94E37"/>
    <w:p w14:paraId="3A90E211" w14:textId="77777777" w:rsidR="00C94E37" w:rsidRDefault="00C94E37" w:rsidP="00C94E37">
      <w:r>
        <w:br w:type="page"/>
      </w:r>
    </w:p>
    <w:p w14:paraId="633D8A21" w14:textId="77777777" w:rsidR="00C94E37" w:rsidRDefault="00C94E37" w:rsidP="00C94E37">
      <w:r>
        <w:rPr>
          <w:noProof/>
        </w:rPr>
        <w:lastRenderedPageBreak/>
        <w:drawing>
          <wp:anchor distT="0" distB="0" distL="114300" distR="114300" simplePos="0" relativeHeight="251661312" behindDoc="0" locked="0" layoutInCell="1" allowOverlap="1" wp14:anchorId="35D36FB7" wp14:editId="0B71937B">
            <wp:simplePos x="0" y="0"/>
            <wp:positionH relativeFrom="page">
              <wp:align>right</wp:align>
            </wp:positionH>
            <wp:positionV relativeFrom="paragraph">
              <wp:posOffset>-895350</wp:posOffset>
            </wp:positionV>
            <wp:extent cx="7524750" cy="10041346"/>
            <wp:effectExtent l="0" t="0" r="0" b="0"/>
            <wp:wrapNone/>
            <wp:docPr id="206435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24750" cy="100413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8F9AA" w14:textId="77777777" w:rsidR="00C94E37" w:rsidRDefault="00C94E37" w:rsidP="00C94E37"/>
    <w:p w14:paraId="66BEDB40" w14:textId="77777777" w:rsidR="00C94E37" w:rsidRDefault="00C94E37" w:rsidP="00C94E37"/>
    <w:p w14:paraId="42EE270D" w14:textId="77777777" w:rsidR="00C94E37" w:rsidRDefault="00C94E37" w:rsidP="00C94E37"/>
    <w:p w14:paraId="455D00C7" w14:textId="77777777" w:rsidR="00C94E37" w:rsidRDefault="00C94E37" w:rsidP="00C94E37"/>
    <w:p w14:paraId="1BF3B114" w14:textId="77777777" w:rsidR="00C94E37" w:rsidRDefault="00C94E37" w:rsidP="00C94E37"/>
    <w:p w14:paraId="6EDD1D7C" w14:textId="77777777" w:rsidR="00C94E37" w:rsidRDefault="00C94E37" w:rsidP="00C94E37"/>
    <w:p w14:paraId="33C11A5B" w14:textId="77777777" w:rsidR="00C94E37" w:rsidRDefault="00C94E37" w:rsidP="00C94E37"/>
    <w:p w14:paraId="121CD5BA" w14:textId="77777777" w:rsidR="00C94E37" w:rsidRDefault="00C94E37" w:rsidP="00C94E37"/>
    <w:p w14:paraId="773FEAAD" w14:textId="77777777" w:rsidR="00C94E37" w:rsidRDefault="00C94E37" w:rsidP="00C94E37"/>
    <w:p w14:paraId="6A1AF232" w14:textId="77777777" w:rsidR="00C94E37" w:rsidRDefault="00C94E37" w:rsidP="00C94E37"/>
    <w:p w14:paraId="26CA520A" w14:textId="77777777" w:rsidR="00C94E37" w:rsidRDefault="00C94E37" w:rsidP="00C94E37"/>
    <w:p w14:paraId="3ABA165C" w14:textId="77777777" w:rsidR="00C94E37" w:rsidRDefault="00C94E37" w:rsidP="00C94E37"/>
    <w:p w14:paraId="0FF8A144" w14:textId="77777777" w:rsidR="00C94E37" w:rsidRDefault="00C94E37" w:rsidP="00C94E37"/>
    <w:p w14:paraId="504F5903" w14:textId="77777777" w:rsidR="00C94E37" w:rsidRDefault="00C94E37" w:rsidP="00C94E37"/>
    <w:p w14:paraId="0F16A17C" w14:textId="77777777" w:rsidR="00C94E37" w:rsidRDefault="00C94E37" w:rsidP="00C94E37"/>
    <w:p w14:paraId="723DB9E8" w14:textId="77777777" w:rsidR="00C94E37" w:rsidRDefault="00C94E37" w:rsidP="00C94E37">
      <w:r>
        <w:br w:type="page"/>
      </w:r>
    </w:p>
    <w:p w14:paraId="4511EB66" w14:textId="77777777" w:rsidR="00C94E37" w:rsidRDefault="00C94E37" w:rsidP="00C94E37">
      <w:r>
        <w:rPr>
          <w:noProof/>
        </w:rPr>
        <w:lastRenderedPageBreak/>
        <w:drawing>
          <wp:anchor distT="0" distB="0" distL="114300" distR="114300" simplePos="0" relativeHeight="251662336" behindDoc="0" locked="0" layoutInCell="1" allowOverlap="1" wp14:anchorId="1F337A8D" wp14:editId="14F134CA">
            <wp:simplePos x="0" y="0"/>
            <wp:positionH relativeFrom="page">
              <wp:align>right</wp:align>
            </wp:positionH>
            <wp:positionV relativeFrom="paragraph">
              <wp:posOffset>-904875</wp:posOffset>
            </wp:positionV>
            <wp:extent cx="7534275" cy="10054059"/>
            <wp:effectExtent l="0" t="0" r="0" b="4445"/>
            <wp:wrapNone/>
            <wp:docPr id="609867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34275" cy="100540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80741B" w14:textId="77777777" w:rsidR="00C94E37" w:rsidRDefault="00C94E37" w:rsidP="00C94E37"/>
    <w:p w14:paraId="69F317A8" w14:textId="77777777" w:rsidR="00C94E37" w:rsidRDefault="00C94E37" w:rsidP="00C94E37"/>
    <w:p w14:paraId="2DDF7ECB" w14:textId="77777777" w:rsidR="00C94E37" w:rsidRDefault="00C94E37" w:rsidP="00C94E37"/>
    <w:p w14:paraId="721007C3" w14:textId="77777777" w:rsidR="00C94E37" w:rsidRDefault="00C94E37" w:rsidP="00C94E37"/>
    <w:p w14:paraId="6C06B1C2" w14:textId="77777777" w:rsidR="00C94E37" w:rsidRDefault="00C94E37" w:rsidP="00C94E37"/>
    <w:p w14:paraId="57DE4B4C" w14:textId="77777777" w:rsidR="00C94E37" w:rsidRDefault="00C94E37" w:rsidP="00C94E37"/>
    <w:p w14:paraId="05FB8B23" w14:textId="77777777" w:rsidR="00C94E37" w:rsidRDefault="00C94E37" w:rsidP="00C94E37"/>
    <w:p w14:paraId="1E15801B" w14:textId="77777777" w:rsidR="00C94E37" w:rsidRDefault="00C94E37" w:rsidP="00C94E37"/>
    <w:p w14:paraId="39E03CBD" w14:textId="77777777" w:rsidR="00C94E37" w:rsidRDefault="00C94E37" w:rsidP="00C94E37"/>
    <w:p w14:paraId="6A86E996" w14:textId="77777777" w:rsidR="00C94E37" w:rsidRDefault="00C94E37" w:rsidP="00C94E37"/>
    <w:p w14:paraId="54BC11E8" w14:textId="77777777" w:rsidR="00C94E37" w:rsidRDefault="00C94E37" w:rsidP="00C94E37"/>
    <w:p w14:paraId="4E07D922" w14:textId="77777777" w:rsidR="00C94E37" w:rsidRDefault="00C94E37" w:rsidP="00C94E37"/>
    <w:p w14:paraId="1E21BDC1" w14:textId="77777777" w:rsidR="00C94E37" w:rsidRDefault="00C94E37" w:rsidP="00C94E37"/>
    <w:p w14:paraId="0F7944C5" w14:textId="77777777" w:rsidR="00C94E37" w:rsidRDefault="00C94E37" w:rsidP="00C94E37">
      <w:r>
        <w:br w:type="page"/>
      </w:r>
    </w:p>
    <w:p w14:paraId="3A500120" w14:textId="77777777" w:rsidR="00C94E37" w:rsidRDefault="00C94E37" w:rsidP="00C94E37">
      <w:r>
        <w:rPr>
          <w:noProof/>
        </w:rPr>
        <w:lastRenderedPageBreak/>
        <w:drawing>
          <wp:anchor distT="0" distB="0" distL="114300" distR="114300" simplePos="0" relativeHeight="251663360" behindDoc="0" locked="0" layoutInCell="1" allowOverlap="1" wp14:anchorId="0482DA64" wp14:editId="6F6BCD18">
            <wp:simplePos x="0" y="0"/>
            <wp:positionH relativeFrom="margin">
              <wp:posOffset>-895351</wp:posOffset>
            </wp:positionH>
            <wp:positionV relativeFrom="paragraph">
              <wp:posOffset>-914400</wp:posOffset>
            </wp:positionV>
            <wp:extent cx="7515225" cy="10028636"/>
            <wp:effectExtent l="0" t="0" r="0" b="0"/>
            <wp:wrapNone/>
            <wp:docPr id="27655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24040" cy="1004039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2A47EE03" w14:textId="77777777" w:rsidR="00C94E37" w:rsidRDefault="00C94E37" w:rsidP="00C94E37"/>
    <w:p w14:paraId="2482A436" w14:textId="77777777" w:rsidR="00C94E37" w:rsidRDefault="00C94E37" w:rsidP="00C94E37"/>
    <w:p w14:paraId="42E26B28" w14:textId="77777777" w:rsidR="00C94E37" w:rsidRDefault="00C94E37" w:rsidP="00C94E37"/>
    <w:p w14:paraId="0335B893" w14:textId="77777777" w:rsidR="00C94E37" w:rsidRDefault="00C94E37" w:rsidP="00C94E37"/>
    <w:p w14:paraId="3EF6871D" w14:textId="77777777" w:rsidR="00C94E37" w:rsidRDefault="00C94E37" w:rsidP="00C94E37"/>
    <w:p w14:paraId="12AA47B8" w14:textId="77777777" w:rsidR="00C94E37" w:rsidRDefault="00C94E37" w:rsidP="00C94E37"/>
    <w:p w14:paraId="298E22B4" w14:textId="77777777" w:rsidR="00C94E37" w:rsidRDefault="00C94E37" w:rsidP="00C94E37"/>
    <w:p w14:paraId="4CD62A75" w14:textId="77777777" w:rsidR="00C94E37" w:rsidRDefault="00C94E37" w:rsidP="00C94E37"/>
    <w:p w14:paraId="4F27A6E4" w14:textId="77777777" w:rsidR="00C94E37" w:rsidRDefault="00C94E37" w:rsidP="00C94E37"/>
    <w:p w14:paraId="3F3A513E" w14:textId="77777777" w:rsidR="00C94E37" w:rsidRDefault="00C94E37" w:rsidP="00C94E37"/>
    <w:p w14:paraId="3B4B9E40" w14:textId="77777777" w:rsidR="00C94E37" w:rsidRDefault="00C94E37" w:rsidP="00C94E37"/>
    <w:p w14:paraId="5F02D836" w14:textId="77777777" w:rsidR="00C94E37" w:rsidRDefault="00C94E37" w:rsidP="00C94E37"/>
    <w:p w14:paraId="0B2D7D17" w14:textId="77777777" w:rsidR="00C94E37" w:rsidRDefault="00C94E37" w:rsidP="00C94E37"/>
    <w:p w14:paraId="6B249D4A" w14:textId="77777777" w:rsidR="00C94E37" w:rsidRDefault="00C94E37" w:rsidP="00C94E37"/>
    <w:p w14:paraId="76B31A16" w14:textId="77777777" w:rsidR="00C94E37" w:rsidRDefault="00C94E37" w:rsidP="00C94E37"/>
    <w:p w14:paraId="4FFCC816" w14:textId="77777777" w:rsidR="00C94E37" w:rsidRDefault="00C94E37" w:rsidP="00C94E37"/>
    <w:p w14:paraId="2F94C4D7" w14:textId="77777777" w:rsidR="00C94E37" w:rsidRDefault="00C94E37" w:rsidP="00C94E37"/>
    <w:p w14:paraId="79504591" w14:textId="77777777" w:rsidR="00C94E37" w:rsidRDefault="00C94E37" w:rsidP="00C94E37"/>
    <w:p w14:paraId="79A94F52" w14:textId="77777777" w:rsidR="00C94E37" w:rsidRPr="001B27A9" w:rsidRDefault="00C94E37">
      <w:pPr>
        <w:rPr>
          <w:lang w:val="en-US"/>
        </w:rPr>
      </w:pPr>
    </w:p>
    <w:sectPr w:rsidR="00C94E37" w:rsidRPr="001B27A9" w:rsidSect="00BB6E86">
      <w:headerReference w:type="firs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FB744" w14:textId="77777777" w:rsidR="000F0AB3" w:rsidRDefault="000F0AB3" w:rsidP="001B27A9">
      <w:pPr>
        <w:spacing w:after="0" w:line="240" w:lineRule="auto"/>
      </w:pPr>
      <w:r>
        <w:separator/>
      </w:r>
    </w:p>
  </w:endnote>
  <w:endnote w:type="continuationSeparator" w:id="0">
    <w:p w14:paraId="3224E154" w14:textId="77777777" w:rsidR="000F0AB3" w:rsidRDefault="000F0AB3" w:rsidP="001B2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FF93D" w14:textId="77777777" w:rsidR="000F0AB3" w:rsidRDefault="000F0AB3" w:rsidP="001B27A9">
      <w:pPr>
        <w:spacing w:after="0" w:line="240" w:lineRule="auto"/>
      </w:pPr>
      <w:r>
        <w:separator/>
      </w:r>
    </w:p>
  </w:footnote>
  <w:footnote w:type="continuationSeparator" w:id="0">
    <w:p w14:paraId="42B02DD3" w14:textId="77777777" w:rsidR="000F0AB3" w:rsidRDefault="000F0AB3" w:rsidP="001B2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C60A8" w14:textId="77777777" w:rsidR="00BB6E86" w:rsidRDefault="00BB6E86" w:rsidP="00BB6E86">
    <w:r w:rsidRPr="001B27A9">
      <w:t xml:space="preserve">Name: Adrian Leong Tat Wei </w:t>
    </w:r>
    <w:r>
      <w:tab/>
    </w:r>
    <w:r>
      <w:tab/>
    </w:r>
    <w:r>
      <w:tab/>
    </w:r>
    <w:r>
      <w:tab/>
    </w:r>
    <w:r>
      <w:tab/>
    </w:r>
    <w:r>
      <w:tab/>
    </w:r>
    <w:r w:rsidRPr="001B27A9">
      <w:t>Student ID: 27030768</w:t>
    </w:r>
  </w:p>
  <w:p w14:paraId="2AF82F2D" w14:textId="7AF754A5" w:rsidR="00BB6E86" w:rsidRDefault="00BB6E86" w:rsidP="00BB6E86">
    <w:r w:rsidRPr="001B27A9">
      <w:t>Tutor: Dr. Grace Ting Chai Wen, Applied Session Friday 2-4pm Malaysia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B69D1"/>
    <w:multiLevelType w:val="multilevel"/>
    <w:tmpl w:val="7D406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746553"/>
    <w:multiLevelType w:val="multilevel"/>
    <w:tmpl w:val="B5FC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0B70E1"/>
    <w:multiLevelType w:val="multilevel"/>
    <w:tmpl w:val="56A09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207447"/>
    <w:multiLevelType w:val="multilevel"/>
    <w:tmpl w:val="0EA2C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0D0C04"/>
    <w:multiLevelType w:val="multilevel"/>
    <w:tmpl w:val="31F2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848027">
    <w:abstractNumId w:val="0"/>
  </w:num>
  <w:num w:numId="2" w16cid:durableId="124397111">
    <w:abstractNumId w:val="3"/>
  </w:num>
  <w:num w:numId="3" w16cid:durableId="2023051047">
    <w:abstractNumId w:val="2"/>
  </w:num>
  <w:num w:numId="4" w16cid:durableId="1422331304">
    <w:abstractNumId w:val="4"/>
  </w:num>
  <w:num w:numId="5" w16cid:durableId="1701007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7A9"/>
    <w:rsid w:val="00001B2C"/>
    <w:rsid w:val="00004605"/>
    <w:rsid w:val="000157CB"/>
    <w:rsid w:val="00016103"/>
    <w:rsid w:val="000A3E97"/>
    <w:rsid w:val="000C7DA9"/>
    <w:rsid w:val="000D1EDC"/>
    <w:rsid w:val="000E198C"/>
    <w:rsid w:val="000E1A41"/>
    <w:rsid w:val="000F0AB3"/>
    <w:rsid w:val="00126DE2"/>
    <w:rsid w:val="00135000"/>
    <w:rsid w:val="00155BB7"/>
    <w:rsid w:val="001B27A9"/>
    <w:rsid w:val="002369C3"/>
    <w:rsid w:val="00245416"/>
    <w:rsid w:val="00245B49"/>
    <w:rsid w:val="00291A94"/>
    <w:rsid w:val="002A68DB"/>
    <w:rsid w:val="002F3660"/>
    <w:rsid w:val="00325FE9"/>
    <w:rsid w:val="00333814"/>
    <w:rsid w:val="00344CF0"/>
    <w:rsid w:val="00394D55"/>
    <w:rsid w:val="003A1BE8"/>
    <w:rsid w:val="003F086D"/>
    <w:rsid w:val="0043332D"/>
    <w:rsid w:val="0044520B"/>
    <w:rsid w:val="0046159E"/>
    <w:rsid w:val="00465EBC"/>
    <w:rsid w:val="004728C9"/>
    <w:rsid w:val="004B745E"/>
    <w:rsid w:val="004E3354"/>
    <w:rsid w:val="004F5D65"/>
    <w:rsid w:val="0054461E"/>
    <w:rsid w:val="00563385"/>
    <w:rsid w:val="00574404"/>
    <w:rsid w:val="005764D4"/>
    <w:rsid w:val="00590823"/>
    <w:rsid w:val="005958AD"/>
    <w:rsid w:val="005F2C1E"/>
    <w:rsid w:val="0069074C"/>
    <w:rsid w:val="006B45D4"/>
    <w:rsid w:val="0070292E"/>
    <w:rsid w:val="00710D5B"/>
    <w:rsid w:val="00720C66"/>
    <w:rsid w:val="00725A21"/>
    <w:rsid w:val="0074295D"/>
    <w:rsid w:val="00752B44"/>
    <w:rsid w:val="007E7D25"/>
    <w:rsid w:val="0082337D"/>
    <w:rsid w:val="00880C5B"/>
    <w:rsid w:val="008873CD"/>
    <w:rsid w:val="008C6282"/>
    <w:rsid w:val="008D3AA0"/>
    <w:rsid w:val="008D651F"/>
    <w:rsid w:val="008E462C"/>
    <w:rsid w:val="009170A5"/>
    <w:rsid w:val="009279D2"/>
    <w:rsid w:val="009A6003"/>
    <w:rsid w:val="009D0108"/>
    <w:rsid w:val="00A22B9C"/>
    <w:rsid w:val="00A44122"/>
    <w:rsid w:val="00A612D1"/>
    <w:rsid w:val="00A94AE3"/>
    <w:rsid w:val="00AA3820"/>
    <w:rsid w:val="00AC2635"/>
    <w:rsid w:val="00AC2FD1"/>
    <w:rsid w:val="00AE15FE"/>
    <w:rsid w:val="00B332EB"/>
    <w:rsid w:val="00B70053"/>
    <w:rsid w:val="00B91F1A"/>
    <w:rsid w:val="00BA64E1"/>
    <w:rsid w:val="00BB6E86"/>
    <w:rsid w:val="00BD66B4"/>
    <w:rsid w:val="00BE1DD4"/>
    <w:rsid w:val="00C14569"/>
    <w:rsid w:val="00C17D52"/>
    <w:rsid w:val="00C41BAC"/>
    <w:rsid w:val="00C94E37"/>
    <w:rsid w:val="00CC1CDC"/>
    <w:rsid w:val="00CC48DD"/>
    <w:rsid w:val="00CC492A"/>
    <w:rsid w:val="00D152A0"/>
    <w:rsid w:val="00D17498"/>
    <w:rsid w:val="00DD2051"/>
    <w:rsid w:val="00DF08BF"/>
    <w:rsid w:val="00DF20CC"/>
    <w:rsid w:val="00E323B6"/>
    <w:rsid w:val="00E544B2"/>
    <w:rsid w:val="00E573FC"/>
    <w:rsid w:val="00E667F0"/>
    <w:rsid w:val="00EB3882"/>
    <w:rsid w:val="00ED2B88"/>
    <w:rsid w:val="00F3035B"/>
    <w:rsid w:val="00F44832"/>
    <w:rsid w:val="00FB0F2D"/>
    <w:rsid w:val="00FD05D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825B2"/>
  <w15:chartTrackingRefBased/>
  <w15:docId w15:val="{6C8892A0-DCEA-4F88-82F7-BCAE4F7FF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5FE"/>
  </w:style>
  <w:style w:type="paragraph" w:styleId="Heading1">
    <w:name w:val="heading 1"/>
    <w:basedOn w:val="Normal"/>
    <w:next w:val="Normal"/>
    <w:link w:val="Heading1Char"/>
    <w:uiPriority w:val="9"/>
    <w:qFormat/>
    <w:rsid w:val="001B27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B27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B27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B27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B27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B2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2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2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2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7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B27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B27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B27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B27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B2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2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2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27A9"/>
    <w:rPr>
      <w:rFonts w:eastAsiaTheme="majorEastAsia" w:cstheme="majorBidi"/>
      <w:color w:val="272727" w:themeColor="text1" w:themeTint="D8"/>
    </w:rPr>
  </w:style>
  <w:style w:type="paragraph" w:styleId="Title">
    <w:name w:val="Title"/>
    <w:basedOn w:val="Normal"/>
    <w:next w:val="Normal"/>
    <w:link w:val="TitleChar"/>
    <w:uiPriority w:val="10"/>
    <w:qFormat/>
    <w:rsid w:val="001B2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2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2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27A9"/>
    <w:pPr>
      <w:spacing w:before="160"/>
      <w:jc w:val="center"/>
    </w:pPr>
    <w:rPr>
      <w:i/>
      <w:iCs/>
      <w:color w:val="404040" w:themeColor="text1" w:themeTint="BF"/>
    </w:rPr>
  </w:style>
  <w:style w:type="character" w:customStyle="1" w:styleId="QuoteChar">
    <w:name w:val="Quote Char"/>
    <w:basedOn w:val="DefaultParagraphFont"/>
    <w:link w:val="Quote"/>
    <w:uiPriority w:val="29"/>
    <w:rsid w:val="001B27A9"/>
    <w:rPr>
      <w:i/>
      <w:iCs/>
      <w:color w:val="404040" w:themeColor="text1" w:themeTint="BF"/>
    </w:rPr>
  </w:style>
  <w:style w:type="paragraph" w:styleId="ListParagraph">
    <w:name w:val="List Paragraph"/>
    <w:basedOn w:val="Normal"/>
    <w:uiPriority w:val="34"/>
    <w:qFormat/>
    <w:rsid w:val="001B27A9"/>
    <w:pPr>
      <w:ind w:left="720"/>
      <w:contextualSpacing/>
    </w:pPr>
  </w:style>
  <w:style w:type="character" w:styleId="IntenseEmphasis">
    <w:name w:val="Intense Emphasis"/>
    <w:basedOn w:val="DefaultParagraphFont"/>
    <w:uiPriority w:val="21"/>
    <w:qFormat/>
    <w:rsid w:val="001B27A9"/>
    <w:rPr>
      <w:i/>
      <w:iCs/>
      <w:color w:val="2F5496" w:themeColor="accent1" w:themeShade="BF"/>
    </w:rPr>
  </w:style>
  <w:style w:type="paragraph" w:styleId="IntenseQuote">
    <w:name w:val="Intense Quote"/>
    <w:basedOn w:val="Normal"/>
    <w:next w:val="Normal"/>
    <w:link w:val="IntenseQuoteChar"/>
    <w:uiPriority w:val="30"/>
    <w:qFormat/>
    <w:rsid w:val="001B27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27A9"/>
    <w:rPr>
      <w:i/>
      <w:iCs/>
      <w:color w:val="2F5496" w:themeColor="accent1" w:themeShade="BF"/>
    </w:rPr>
  </w:style>
  <w:style w:type="character" w:styleId="IntenseReference">
    <w:name w:val="Intense Reference"/>
    <w:basedOn w:val="DefaultParagraphFont"/>
    <w:uiPriority w:val="32"/>
    <w:qFormat/>
    <w:rsid w:val="001B27A9"/>
    <w:rPr>
      <w:b/>
      <w:bCs/>
      <w:smallCaps/>
      <w:color w:val="2F5496" w:themeColor="accent1" w:themeShade="BF"/>
      <w:spacing w:val="5"/>
    </w:rPr>
  </w:style>
  <w:style w:type="paragraph" w:styleId="Header">
    <w:name w:val="header"/>
    <w:basedOn w:val="Normal"/>
    <w:link w:val="HeaderChar"/>
    <w:uiPriority w:val="99"/>
    <w:unhideWhenUsed/>
    <w:rsid w:val="001B2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27A9"/>
  </w:style>
  <w:style w:type="paragraph" w:styleId="Footer">
    <w:name w:val="footer"/>
    <w:basedOn w:val="Normal"/>
    <w:link w:val="FooterChar"/>
    <w:uiPriority w:val="99"/>
    <w:unhideWhenUsed/>
    <w:rsid w:val="001B2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27A9"/>
  </w:style>
  <w:style w:type="character" w:styleId="Hyperlink">
    <w:name w:val="Hyperlink"/>
    <w:basedOn w:val="DefaultParagraphFont"/>
    <w:uiPriority w:val="99"/>
    <w:unhideWhenUsed/>
    <w:rsid w:val="001B27A9"/>
    <w:rPr>
      <w:color w:val="0563C1" w:themeColor="hyperlink"/>
      <w:u w:val="single"/>
    </w:rPr>
  </w:style>
  <w:style w:type="character" w:styleId="UnresolvedMention">
    <w:name w:val="Unresolved Mention"/>
    <w:basedOn w:val="DefaultParagraphFont"/>
    <w:uiPriority w:val="99"/>
    <w:semiHidden/>
    <w:unhideWhenUsed/>
    <w:rsid w:val="001B27A9"/>
    <w:rPr>
      <w:color w:val="605E5C"/>
      <w:shd w:val="clear" w:color="auto" w:fill="E1DFDD"/>
    </w:rPr>
  </w:style>
  <w:style w:type="paragraph" w:styleId="NormalWeb">
    <w:name w:val="Normal (Web)"/>
    <w:basedOn w:val="Normal"/>
    <w:uiPriority w:val="99"/>
    <w:semiHidden/>
    <w:unhideWhenUsed/>
    <w:rsid w:val="00016103"/>
    <w:rPr>
      <w:rFonts w:ascii="Times New Roman" w:hAnsi="Times New Roman" w:cs="Times New Roman"/>
      <w:sz w:val="24"/>
      <w:szCs w:val="24"/>
    </w:rPr>
  </w:style>
  <w:style w:type="paragraph" w:styleId="TOCHeading">
    <w:name w:val="TOC Heading"/>
    <w:basedOn w:val="Heading1"/>
    <w:next w:val="Normal"/>
    <w:uiPriority w:val="39"/>
    <w:unhideWhenUsed/>
    <w:qFormat/>
    <w:rsid w:val="00BB6E8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B6E86"/>
    <w:pPr>
      <w:spacing w:after="100"/>
    </w:pPr>
  </w:style>
  <w:style w:type="paragraph" w:styleId="TOC2">
    <w:name w:val="toc 2"/>
    <w:basedOn w:val="Normal"/>
    <w:next w:val="Normal"/>
    <w:autoRedefine/>
    <w:uiPriority w:val="39"/>
    <w:unhideWhenUsed/>
    <w:rsid w:val="00BB6E86"/>
    <w:pPr>
      <w:spacing w:after="100"/>
      <w:ind w:left="220"/>
    </w:pPr>
  </w:style>
  <w:style w:type="paragraph" w:styleId="TOC3">
    <w:name w:val="toc 3"/>
    <w:basedOn w:val="Normal"/>
    <w:next w:val="Normal"/>
    <w:autoRedefine/>
    <w:uiPriority w:val="39"/>
    <w:unhideWhenUsed/>
    <w:rsid w:val="00BB6E8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80742">
      <w:bodyDiv w:val="1"/>
      <w:marLeft w:val="0"/>
      <w:marRight w:val="0"/>
      <w:marTop w:val="0"/>
      <w:marBottom w:val="0"/>
      <w:divBdr>
        <w:top w:val="none" w:sz="0" w:space="0" w:color="auto"/>
        <w:left w:val="none" w:sz="0" w:space="0" w:color="auto"/>
        <w:bottom w:val="none" w:sz="0" w:space="0" w:color="auto"/>
        <w:right w:val="none" w:sz="0" w:space="0" w:color="auto"/>
      </w:divBdr>
    </w:div>
    <w:div w:id="65227099">
      <w:bodyDiv w:val="1"/>
      <w:marLeft w:val="0"/>
      <w:marRight w:val="0"/>
      <w:marTop w:val="0"/>
      <w:marBottom w:val="0"/>
      <w:divBdr>
        <w:top w:val="none" w:sz="0" w:space="0" w:color="auto"/>
        <w:left w:val="none" w:sz="0" w:space="0" w:color="auto"/>
        <w:bottom w:val="none" w:sz="0" w:space="0" w:color="auto"/>
        <w:right w:val="none" w:sz="0" w:space="0" w:color="auto"/>
      </w:divBdr>
    </w:div>
    <w:div w:id="74254034">
      <w:bodyDiv w:val="1"/>
      <w:marLeft w:val="0"/>
      <w:marRight w:val="0"/>
      <w:marTop w:val="0"/>
      <w:marBottom w:val="0"/>
      <w:divBdr>
        <w:top w:val="none" w:sz="0" w:space="0" w:color="auto"/>
        <w:left w:val="none" w:sz="0" w:space="0" w:color="auto"/>
        <w:bottom w:val="none" w:sz="0" w:space="0" w:color="auto"/>
        <w:right w:val="none" w:sz="0" w:space="0" w:color="auto"/>
      </w:divBdr>
      <w:divsChild>
        <w:div w:id="2095275258">
          <w:marLeft w:val="-720"/>
          <w:marRight w:val="0"/>
          <w:marTop w:val="0"/>
          <w:marBottom w:val="0"/>
          <w:divBdr>
            <w:top w:val="none" w:sz="0" w:space="0" w:color="auto"/>
            <w:left w:val="none" w:sz="0" w:space="0" w:color="auto"/>
            <w:bottom w:val="none" w:sz="0" w:space="0" w:color="auto"/>
            <w:right w:val="none" w:sz="0" w:space="0" w:color="auto"/>
          </w:divBdr>
        </w:div>
      </w:divsChild>
    </w:div>
    <w:div w:id="115564168">
      <w:bodyDiv w:val="1"/>
      <w:marLeft w:val="0"/>
      <w:marRight w:val="0"/>
      <w:marTop w:val="0"/>
      <w:marBottom w:val="0"/>
      <w:divBdr>
        <w:top w:val="none" w:sz="0" w:space="0" w:color="auto"/>
        <w:left w:val="none" w:sz="0" w:space="0" w:color="auto"/>
        <w:bottom w:val="none" w:sz="0" w:space="0" w:color="auto"/>
        <w:right w:val="none" w:sz="0" w:space="0" w:color="auto"/>
      </w:divBdr>
    </w:div>
    <w:div w:id="130489082">
      <w:bodyDiv w:val="1"/>
      <w:marLeft w:val="0"/>
      <w:marRight w:val="0"/>
      <w:marTop w:val="0"/>
      <w:marBottom w:val="0"/>
      <w:divBdr>
        <w:top w:val="none" w:sz="0" w:space="0" w:color="auto"/>
        <w:left w:val="none" w:sz="0" w:space="0" w:color="auto"/>
        <w:bottom w:val="none" w:sz="0" w:space="0" w:color="auto"/>
        <w:right w:val="none" w:sz="0" w:space="0" w:color="auto"/>
      </w:divBdr>
    </w:div>
    <w:div w:id="135150113">
      <w:bodyDiv w:val="1"/>
      <w:marLeft w:val="0"/>
      <w:marRight w:val="0"/>
      <w:marTop w:val="0"/>
      <w:marBottom w:val="0"/>
      <w:divBdr>
        <w:top w:val="none" w:sz="0" w:space="0" w:color="auto"/>
        <w:left w:val="none" w:sz="0" w:space="0" w:color="auto"/>
        <w:bottom w:val="none" w:sz="0" w:space="0" w:color="auto"/>
        <w:right w:val="none" w:sz="0" w:space="0" w:color="auto"/>
      </w:divBdr>
    </w:div>
    <w:div w:id="151600852">
      <w:bodyDiv w:val="1"/>
      <w:marLeft w:val="0"/>
      <w:marRight w:val="0"/>
      <w:marTop w:val="0"/>
      <w:marBottom w:val="0"/>
      <w:divBdr>
        <w:top w:val="none" w:sz="0" w:space="0" w:color="auto"/>
        <w:left w:val="none" w:sz="0" w:space="0" w:color="auto"/>
        <w:bottom w:val="none" w:sz="0" w:space="0" w:color="auto"/>
        <w:right w:val="none" w:sz="0" w:space="0" w:color="auto"/>
      </w:divBdr>
    </w:div>
    <w:div w:id="158010673">
      <w:bodyDiv w:val="1"/>
      <w:marLeft w:val="0"/>
      <w:marRight w:val="0"/>
      <w:marTop w:val="0"/>
      <w:marBottom w:val="0"/>
      <w:divBdr>
        <w:top w:val="none" w:sz="0" w:space="0" w:color="auto"/>
        <w:left w:val="none" w:sz="0" w:space="0" w:color="auto"/>
        <w:bottom w:val="none" w:sz="0" w:space="0" w:color="auto"/>
        <w:right w:val="none" w:sz="0" w:space="0" w:color="auto"/>
      </w:divBdr>
      <w:divsChild>
        <w:div w:id="2135515430">
          <w:marLeft w:val="0"/>
          <w:marRight w:val="0"/>
          <w:marTop w:val="0"/>
          <w:marBottom w:val="0"/>
          <w:divBdr>
            <w:top w:val="none" w:sz="0" w:space="0" w:color="auto"/>
            <w:left w:val="none" w:sz="0" w:space="0" w:color="auto"/>
            <w:bottom w:val="none" w:sz="0" w:space="0" w:color="auto"/>
            <w:right w:val="none" w:sz="0" w:space="0" w:color="auto"/>
          </w:divBdr>
          <w:divsChild>
            <w:div w:id="17296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3784">
      <w:bodyDiv w:val="1"/>
      <w:marLeft w:val="0"/>
      <w:marRight w:val="0"/>
      <w:marTop w:val="0"/>
      <w:marBottom w:val="0"/>
      <w:divBdr>
        <w:top w:val="none" w:sz="0" w:space="0" w:color="auto"/>
        <w:left w:val="none" w:sz="0" w:space="0" w:color="auto"/>
        <w:bottom w:val="none" w:sz="0" w:space="0" w:color="auto"/>
        <w:right w:val="none" w:sz="0" w:space="0" w:color="auto"/>
      </w:divBdr>
      <w:divsChild>
        <w:div w:id="1023019553">
          <w:marLeft w:val="-720"/>
          <w:marRight w:val="0"/>
          <w:marTop w:val="0"/>
          <w:marBottom w:val="0"/>
          <w:divBdr>
            <w:top w:val="none" w:sz="0" w:space="0" w:color="auto"/>
            <w:left w:val="none" w:sz="0" w:space="0" w:color="auto"/>
            <w:bottom w:val="none" w:sz="0" w:space="0" w:color="auto"/>
            <w:right w:val="none" w:sz="0" w:space="0" w:color="auto"/>
          </w:divBdr>
        </w:div>
      </w:divsChild>
    </w:div>
    <w:div w:id="220750142">
      <w:bodyDiv w:val="1"/>
      <w:marLeft w:val="0"/>
      <w:marRight w:val="0"/>
      <w:marTop w:val="0"/>
      <w:marBottom w:val="0"/>
      <w:divBdr>
        <w:top w:val="none" w:sz="0" w:space="0" w:color="auto"/>
        <w:left w:val="none" w:sz="0" w:space="0" w:color="auto"/>
        <w:bottom w:val="none" w:sz="0" w:space="0" w:color="auto"/>
        <w:right w:val="none" w:sz="0" w:space="0" w:color="auto"/>
      </w:divBdr>
    </w:div>
    <w:div w:id="221211619">
      <w:bodyDiv w:val="1"/>
      <w:marLeft w:val="0"/>
      <w:marRight w:val="0"/>
      <w:marTop w:val="0"/>
      <w:marBottom w:val="0"/>
      <w:divBdr>
        <w:top w:val="none" w:sz="0" w:space="0" w:color="auto"/>
        <w:left w:val="none" w:sz="0" w:space="0" w:color="auto"/>
        <w:bottom w:val="none" w:sz="0" w:space="0" w:color="auto"/>
        <w:right w:val="none" w:sz="0" w:space="0" w:color="auto"/>
      </w:divBdr>
    </w:div>
    <w:div w:id="288442727">
      <w:bodyDiv w:val="1"/>
      <w:marLeft w:val="0"/>
      <w:marRight w:val="0"/>
      <w:marTop w:val="0"/>
      <w:marBottom w:val="0"/>
      <w:divBdr>
        <w:top w:val="none" w:sz="0" w:space="0" w:color="auto"/>
        <w:left w:val="none" w:sz="0" w:space="0" w:color="auto"/>
        <w:bottom w:val="none" w:sz="0" w:space="0" w:color="auto"/>
        <w:right w:val="none" w:sz="0" w:space="0" w:color="auto"/>
      </w:divBdr>
    </w:div>
    <w:div w:id="297150370">
      <w:bodyDiv w:val="1"/>
      <w:marLeft w:val="0"/>
      <w:marRight w:val="0"/>
      <w:marTop w:val="0"/>
      <w:marBottom w:val="0"/>
      <w:divBdr>
        <w:top w:val="none" w:sz="0" w:space="0" w:color="auto"/>
        <w:left w:val="none" w:sz="0" w:space="0" w:color="auto"/>
        <w:bottom w:val="none" w:sz="0" w:space="0" w:color="auto"/>
        <w:right w:val="none" w:sz="0" w:space="0" w:color="auto"/>
      </w:divBdr>
    </w:div>
    <w:div w:id="297346730">
      <w:bodyDiv w:val="1"/>
      <w:marLeft w:val="0"/>
      <w:marRight w:val="0"/>
      <w:marTop w:val="0"/>
      <w:marBottom w:val="0"/>
      <w:divBdr>
        <w:top w:val="none" w:sz="0" w:space="0" w:color="auto"/>
        <w:left w:val="none" w:sz="0" w:space="0" w:color="auto"/>
        <w:bottom w:val="none" w:sz="0" w:space="0" w:color="auto"/>
        <w:right w:val="none" w:sz="0" w:space="0" w:color="auto"/>
      </w:divBdr>
    </w:div>
    <w:div w:id="301035660">
      <w:bodyDiv w:val="1"/>
      <w:marLeft w:val="0"/>
      <w:marRight w:val="0"/>
      <w:marTop w:val="0"/>
      <w:marBottom w:val="0"/>
      <w:divBdr>
        <w:top w:val="none" w:sz="0" w:space="0" w:color="auto"/>
        <w:left w:val="none" w:sz="0" w:space="0" w:color="auto"/>
        <w:bottom w:val="none" w:sz="0" w:space="0" w:color="auto"/>
        <w:right w:val="none" w:sz="0" w:space="0" w:color="auto"/>
      </w:divBdr>
      <w:divsChild>
        <w:div w:id="1234509336">
          <w:marLeft w:val="-720"/>
          <w:marRight w:val="0"/>
          <w:marTop w:val="0"/>
          <w:marBottom w:val="0"/>
          <w:divBdr>
            <w:top w:val="none" w:sz="0" w:space="0" w:color="auto"/>
            <w:left w:val="none" w:sz="0" w:space="0" w:color="auto"/>
            <w:bottom w:val="none" w:sz="0" w:space="0" w:color="auto"/>
            <w:right w:val="none" w:sz="0" w:space="0" w:color="auto"/>
          </w:divBdr>
        </w:div>
      </w:divsChild>
    </w:div>
    <w:div w:id="311182736">
      <w:bodyDiv w:val="1"/>
      <w:marLeft w:val="0"/>
      <w:marRight w:val="0"/>
      <w:marTop w:val="0"/>
      <w:marBottom w:val="0"/>
      <w:divBdr>
        <w:top w:val="none" w:sz="0" w:space="0" w:color="auto"/>
        <w:left w:val="none" w:sz="0" w:space="0" w:color="auto"/>
        <w:bottom w:val="none" w:sz="0" w:space="0" w:color="auto"/>
        <w:right w:val="none" w:sz="0" w:space="0" w:color="auto"/>
      </w:divBdr>
    </w:div>
    <w:div w:id="314527459">
      <w:bodyDiv w:val="1"/>
      <w:marLeft w:val="0"/>
      <w:marRight w:val="0"/>
      <w:marTop w:val="0"/>
      <w:marBottom w:val="0"/>
      <w:divBdr>
        <w:top w:val="none" w:sz="0" w:space="0" w:color="auto"/>
        <w:left w:val="none" w:sz="0" w:space="0" w:color="auto"/>
        <w:bottom w:val="none" w:sz="0" w:space="0" w:color="auto"/>
        <w:right w:val="none" w:sz="0" w:space="0" w:color="auto"/>
      </w:divBdr>
      <w:divsChild>
        <w:div w:id="1717391946">
          <w:marLeft w:val="0"/>
          <w:marRight w:val="0"/>
          <w:marTop w:val="0"/>
          <w:marBottom w:val="0"/>
          <w:divBdr>
            <w:top w:val="none" w:sz="0" w:space="0" w:color="auto"/>
            <w:left w:val="none" w:sz="0" w:space="0" w:color="auto"/>
            <w:bottom w:val="none" w:sz="0" w:space="0" w:color="auto"/>
            <w:right w:val="none" w:sz="0" w:space="0" w:color="auto"/>
          </w:divBdr>
          <w:divsChild>
            <w:div w:id="1152408835">
              <w:marLeft w:val="0"/>
              <w:marRight w:val="0"/>
              <w:marTop w:val="0"/>
              <w:marBottom w:val="0"/>
              <w:divBdr>
                <w:top w:val="none" w:sz="0" w:space="0" w:color="auto"/>
                <w:left w:val="none" w:sz="0" w:space="0" w:color="auto"/>
                <w:bottom w:val="none" w:sz="0" w:space="0" w:color="auto"/>
                <w:right w:val="none" w:sz="0" w:space="0" w:color="auto"/>
              </w:divBdr>
            </w:div>
            <w:div w:id="1347251794">
              <w:marLeft w:val="0"/>
              <w:marRight w:val="0"/>
              <w:marTop w:val="0"/>
              <w:marBottom w:val="0"/>
              <w:divBdr>
                <w:top w:val="none" w:sz="0" w:space="0" w:color="auto"/>
                <w:left w:val="none" w:sz="0" w:space="0" w:color="auto"/>
                <w:bottom w:val="none" w:sz="0" w:space="0" w:color="auto"/>
                <w:right w:val="none" w:sz="0" w:space="0" w:color="auto"/>
              </w:divBdr>
            </w:div>
            <w:div w:id="1606232572">
              <w:marLeft w:val="0"/>
              <w:marRight w:val="0"/>
              <w:marTop w:val="0"/>
              <w:marBottom w:val="0"/>
              <w:divBdr>
                <w:top w:val="none" w:sz="0" w:space="0" w:color="auto"/>
                <w:left w:val="none" w:sz="0" w:space="0" w:color="auto"/>
                <w:bottom w:val="none" w:sz="0" w:space="0" w:color="auto"/>
                <w:right w:val="none" w:sz="0" w:space="0" w:color="auto"/>
              </w:divBdr>
            </w:div>
            <w:div w:id="1303656501">
              <w:marLeft w:val="0"/>
              <w:marRight w:val="0"/>
              <w:marTop w:val="0"/>
              <w:marBottom w:val="0"/>
              <w:divBdr>
                <w:top w:val="none" w:sz="0" w:space="0" w:color="auto"/>
                <w:left w:val="none" w:sz="0" w:space="0" w:color="auto"/>
                <w:bottom w:val="none" w:sz="0" w:space="0" w:color="auto"/>
                <w:right w:val="none" w:sz="0" w:space="0" w:color="auto"/>
              </w:divBdr>
            </w:div>
            <w:div w:id="1466507776">
              <w:marLeft w:val="0"/>
              <w:marRight w:val="0"/>
              <w:marTop w:val="0"/>
              <w:marBottom w:val="0"/>
              <w:divBdr>
                <w:top w:val="none" w:sz="0" w:space="0" w:color="auto"/>
                <w:left w:val="none" w:sz="0" w:space="0" w:color="auto"/>
                <w:bottom w:val="none" w:sz="0" w:space="0" w:color="auto"/>
                <w:right w:val="none" w:sz="0" w:space="0" w:color="auto"/>
              </w:divBdr>
            </w:div>
            <w:div w:id="1865704671">
              <w:marLeft w:val="0"/>
              <w:marRight w:val="0"/>
              <w:marTop w:val="0"/>
              <w:marBottom w:val="0"/>
              <w:divBdr>
                <w:top w:val="none" w:sz="0" w:space="0" w:color="auto"/>
                <w:left w:val="none" w:sz="0" w:space="0" w:color="auto"/>
                <w:bottom w:val="none" w:sz="0" w:space="0" w:color="auto"/>
                <w:right w:val="none" w:sz="0" w:space="0" w:color="auto"/>
              </w:divBdr>
            </w:div>
            <w:div w:id="1560097207">
              <w:marLeft w:val="0"/>
              <w:marRight w:val="0"/>
              <w:marTop w:val="0"/>
              <w:marBottom w:val="0"/>
              <w:divBdr>
                <w:top w:val="none" w:sz="0" w:space="0" w:color="auto"/>
                <w:left w:val="none" w:sz="0" w:space="0" w:color="auto"/>
                <w:bottom w:val="none" w:sz="0" w:space="0" w:color="auto"/>
                <w:right w:val="none" w:sz="0" w:space="0" w:color="auto"/>
              </w:divBdr>
            </w:div>
            <w:div w:id="1533345973">
              <w:marLeft w:val="0"/>
              <w:marRight w:val="0"/>
              <w:marTop w:val="0"/>
              <w:marBottom w:val="0"/>
              <w:divBdr>
                <w:top w:val="none" w:sz="0" w:space="0" w:color="auto"/>
                <w:left w:val="none" w:sz="0" w:space="0" w:color="auto"/>
                <w:bottom w:val="none" w:sz="0" w:space="0" w:color="auto"/>
                <w:right w:val="none" w:sz="0" w:space="0" w:color="auto"/>
              </w:divBdr>
            </w:div>
            <w:div w:id="794253261">
              <w:marLeft w:val="0"/>
              <w:marRight w:val="0"/>
              <w:marTop w:val="0"/>
              <w:marBottom w:val="0"/>
              <w:divBdr>
                <w:top w:val="none" w:sz="0" w:space="0" w:color="auto"/>
                <w:left w:val="none" w:sz="0" w:space="0" w:color="auto"/>
                <w:bottom w:val="none" w:sz="0" w:space="0" w:color="auto"/>
                <w:right w:val="none" w:sz="0" w:space="0" w:color="auto"/>
              </w:divBdr>
            </w:div>
            <w:div w:id="1669480355">
              <w:marLeft w:val="0"/>
              <w:marRight w:val="0"/>
              <w:marTop w:val="0"/>
              <w:marBottom w:val="0"/>
              <w:divBdr>
                <w:top w:val="none" w:sz="0" w:space="0" w:color="auto"/>
                <w:left w:val="none" w:sz="0" w:space="0" w:color="auto"/>
                <w:bottom w:val="none" w:sz="0" w:space="0" w:color="auto"/>
                <w:right w:val="none" w:sz="0" w:space="0" w:color="auto"/>
              </w:divBdr>
            </w:div>
            <w:div w:id="2099792771">
              <w:marLeft w:val="0"/>
              <w:marRight w:val="0"/>
              <w:marTop w:val="0"/>
              <w:marBottom w:val="0"/>
              <w:divBdr>
                <w:top w:val="none" w:sz="0" w:space="0" w:color="auto"/>
                <w:left w:val="none" w:sz="0" w:space="0" w:color="auto"/>
                <w:bottom w:val="none" w:sz="0" w:space="0" w:color="auto"/>
                <w:right w:val="none" w:sz="0" w:space="0" w:color="auto"/>
              </w:divBdr>
            </w:div>
            <w:div w:id="2089187763">
              <w:marLeft w:val="0"/>
              <w:marRight w:val="0"/>
              <w:marTop w:val="0"/>
              <w:marBottom w:val="0"/>
              <w:divBdr>
                <w:top w:val="none" w:sz="0" w:space="0" w:color="auto"/>
                <w:left w:val="none" w:sz="0" w:space="0" w:color="auto"/>
                <w:bottom w:val="none" w:sz="0" w:space="0" w:color="auto"/>
                <w:right w:val="none" w:sz="0" w:space="0" w:color="auto"/>
              </w:divBdr>
            </w:div>
            <w:div w:id="1823036753">
              <w:marLeft w:val="0"/>
              <w:marRight w:val="0"/>
              <w:marTop w:val="0"/>
              <w:marBottom w:val="0"/>
              <w:divBdr>
                <w:top w:val="none" w:sz="0" w:space="0" w:color="auto"/>
                <w:left w:val="none" w:sz="0" w:space="0" w:color="auto"/>
                <w:bottom w:val="none" w:sz="0" w:space="0" w:color="auto"/>
                <w:right w:val="none" w:sz="0" w:space="0" w:color="auto"/>
              </w:divBdr>
            </w:div>
            <w:div w:id="410855063">
              <w:marLeft w:val="0"/>
              <w:marRight w:val="0"/>
              <w:marTop w:val="0"/>
              <w:marBottom w:val="0"/>
              <w:divBdr>
                <w:top w:val="none" w:sz="0" w:space="0" w:color="auto"/>
                <w:left w:val="none" w:sz="0" w:space="0" w:color="auto"/>
                <w:bottom w:val="none" w:sz="0" w:space="0" w:color="auto"/>
                <w:right w:val="none" w:sz="0" w:space="0" w:color="auto"/>
              </w:divBdr>
            </w:div>
            <w:div w:id="1884361118">
              <w:marLeft w:val="0"/>
              <w:marRight w:val="0"/>
              <w:marTop w:val="0"/>
              <w:marBottom w:val="0"/>
              <w:divBdr>
                <w:top w:val="none" w:sz="0" w:space="0" w:color="auto"/>
                <w:left w:val="none" w:sz="0" w:space="0" w:color="auto"/>
                <w:bottom w:val="none" w:sz="0" w:space="0" w:color="auto"/>
                <w:right w:val="none" w:sz="0" w:space="0" w:color="auto"/>
              </w:divBdr>
            </w:div>
            <w:div w:id="1827012913">
              <w:marLeft w:val="0"/>
              <w:marRight w:val="0"/>
              <w:marTop w:val="0"/>
              <w:marBottom w:val="0"/>
              <w:divBdr>
                <w:top w:val="none" w:sz="0" w:space="0" w:color="auto"/>
                <w:left w:val="none" w:sz="0" w:space="0" w:color="auto"/>
                <w:bottom w:val="none" w:sz="0" w:space="0" w:color="auto"/>
                <w:right w:val="none" w:sz="0" w:space="0" w:color="auto"/>
              </w:divBdr>
            </w:div>
            <w:div w:id="722366485">
              <w:marLeft w:val="0"/>
              <w:marRight w:val="0"/>
              <w:marTop w:val="0"/>
              <w:marBottom w:val="0"/>
              <w:divBdr>
                <w:top w:val="none" w:sz="0" w:space="0" w:color="auto"/>
                <w:left w:val="none" w:sz="0" w:space="0" w:color="auto"/>
                <w:bottom w:val="none" w:sz="0" w:space="0" w:color="auto"/>
                <w:right w:val="none" w:sz="0" w:space="0" w:color="auto"/>
              </w:divBdr>
            </w:div>
            <w:div w:id="2010402383">
              <w:marLeft w:val="0"/>
              <w:marRight w:val="0"/>
              <w:marTop w:val="0"/>
              <w:marBottom w:val="0"/>
              <w:divBdr>
                <w:top w:val="none" w:sz="0" w:space="0" w:color="auto"/>
                <w:left w:val="none" w:sz="0" w:space="0" w:color="auto"/>
                <w:bottom w:val="none" w:sz="0" w:space="0" w:color="auto"/>
                <w:right w:val="none" w:sz="0" w:space="0" w:color="auto"/>
              </w:divBdr>
            </w:div>
            <w:div w:id="10743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28598">
      <w:bodyDiv w:val="1"/>
      <w:marLeft w:val="0"/>
      <w:marRight w:val="0"/>
      <w:marTop w:val="0"/>
      <w:marBottom w:val="0"/>
      <w:divBdr>
        <w:top w:val="none" w:sz="0" w:space="0" w:color="auto"/>
        <w:left w:val="none" w:sz="0" w:space="0" w:color="auto"/>
        <w:bottom w:val="none" w:sz="0" w:space="0" w:color="auto"/>
        <w:right w:val="none" w:sz="0" w:space="0" w:color="auto"/>
      </w:divBdr>
    </w:div>
    <w:div w:id="354887903">
      <w:bodyDiv w:val="1"/>
      <w:marLeft w:val="0"/>
      <w:marRight w:val="0"/>
      <w:marTop w:val="0"/>
      <w:marBottom w:val="0"/>
      <w:divBdr>
        <w:top w:val="none" w:sz="0" w:space="0" w:color="auto"/>
        <w:left w:val="none" w:sz="0" w:space="0" w:color="auto"/>
        <w:bottom w:val="none" w:sz="0" w:space="0" w:color="auto"/>
        <w:right w:val="none" w:sz="0" w:space="0" w:color="auto"/>
      </w:divBdr>
    </w:div>
    <w:div w:id="359553701">
      <w:bodyDiv w:val="1"/>
      <w:marLeft w:val="0"/>
      <w:marRight w:val="0"/>
      <w:marTop w:val="0"/>
      <w:marBottom w:val="0"/>
      <w:divBdr>
        <w:top w:val="none" w:sz="0" w:space="0" w:color="auto"/>
        <w:left w:val="none" w:sz="0" w:space="0" w:color="auto"/>
        <w:bottom w:val="none" w:sz="0" w:space="0" w:color="auto"/>
        <w:right w:val="none" w:sz="0" w:space="0" w:color="auto"/>
      </w:divBdr>
    </w:div>
    <w:div w:id="370497461">
      <w:bodyDiv w:val="1"/>
      <w:marLeft w:val="0"/>
      <w:marRight w:val="0"/>
      <w:marTop w:val="0"/>
      <w:marBottom w:val="0"/>
      <w:divBdr>
        <w:top w:val="none" w:sz="0" w:space="0" w:color="auto"/>
        <w:left w:val="none" w:sz="0" w:space="0" w:color="auto"/>
        <w:bottom w:val="none" w:sz="0" w:space="0" w:color="auto"/>
        <w:right w:val="none" w:sz="0" w:space="0" w:color="auto"/>
      </w:divBdr>
    </w:div>
    <w:div w:id="393164623">
      <w:bodyDiv w:val="1"/>
      <w:marLeft w:val="0"/>
      <w:marRight w:val="0"/>
      <w:marTop w:val="0"/>
      <w:marBottom w:val="0"/>
      <w:divBdr>
        <w:top w:val="none" w:sz="0" w:space="0" w:color="auto"/>
        <w:left w:val="none" w:sz="0" w:space="0" w:color="auto"/>
        <w:bottom w:val="none" w:sz="0" w:space="0" w:color="auto"/>
        <w:right w:val="none" w:sz="0" w:space="0" w:color="auto"/>
      </w:divBdr>
    </w:div>
    <w:div w:id="430782886">
      <w:bodyDiv w:val="1"/>
      <w:marLeft w:val="0"/>
      <w:marRight w:val="0"/>
      <w:marTop w:val="0"/>
      <w:marBottom w:val="0"/>
      <w:divBdr>
        <w:top w:val="none" w:sz="0" w:space="0" w:color="auto"/>
        <w:left w:val="none" w:sz="0" w:space="0" w:color="auto"/>
        <w:bottom w:val="none" w:sz="0" w:space="0" w:color="auto"/>
        <w:right w:val="none" w:sz="0" w:space="0" w:color="auto"/>
      </w:divBdr>
    </w:div>
    <w:div w:id="506679080">
      <w:bodyDiv w:val="1"/>
      <w:marLeft w:val="0"/>
      <w:marRight w:val="0"/>
      <w:marTop w:val="0"/>
      <w:marBottom w:val="0"/>
      <w:divBdr>
        <w:top w:val="none" w:sz="0" w:space="0" w:color="auto"/>
        <w:left w:val="none" w:sz="0" w:space="0" w:color="auto"/>
        <w:bottom w:val="none" w:sz="0" w:space="0" w:color="auto"/>
        <w:right w:val="none" w:sz="0" w:space="0" w:color="auto"/>
      </w:divBdr>
    </w:div>
    <w:div w:id="589389648">
      <w:bodyDiv w:val="1"/>
      <w:marLeft w:val="0"/>
      <w:marRight w:val="0"/>
      <w:marTop w:val="0"/>
      <w:marBottom w:val="0"/>
      <w:divBdr>
        <w:top w:val="none" w:sz="0" w:space="0" w:color="auto"/>
        <w:left w:val="none" w:sz="0" w:space="0" w:color="auto"/>
        <w:bottom w:val="none" w:sz="0" w:space="0" w:color="auto"/>
        <w:right w:val="none" w:sz="0" w:space="0" w:color="auto"/>
      </w:divBdr>
    </w:div>
    <w:div w:id="636305680">
      <w:bodyDiv w:val="1"/>
      <w:marLeft w:val="0"/>
      <w:marRight w:val="0"/>
      <w:marTop w:val="0"/>
      <w:marBottom w:val="0"/>
      <w:divBdr>
        <w:top w:val="none" w:sz="0" w:space="0" w:color="auto"/>
        <w:left w:val="none" w:sz="0" w:space="0" w:color="auto"/>
        <w:bottom w:val="none" w:sz="0" w:space="0" w:color="auto"/>
        <w:right w:val="none" w:sz="0" w:space="0" w:color="auto"/>
      </w:divBdr>
    </w:div>
    <w:div w:id="707993457">
      <w:bodyDiv w:val="1"/>
      <w:marLeft w:val="0"/>
      <w:marRight w:val="0"/>
      <w:marTop w:val="0"/>
      <w:marBottom w:val="0"/>
      <w:divBdr>
        <w:top w:val="none" w:sz="0" w:space="0" w:color="auto"/>
        <w:left w:val="none" w:sz="0" w:space="0" w:color="auto"/>
        <w:bottom w:val="none" w:sz="0" w:space="0" w:color="auto"/>
        <w:right w:val="none" w:sz="0" w:space="0" w:color="auto"/>
      </w:divBdr>
    </w:div>
    <w:div w:id="757673888">
      <w:bodyDiv w:val="1"/>
      <w:marLeft w:val="0"/>
      <w:marRight w:val="0"/>
      <w:marTop w:val="0"/>
      <w:marBottom w:val="0"/>
      <w:divBdr>
        <w:top w:val="none" w:sz="0" w:space="0" w:color="auto"/>
        <w:left w:val="none" w:sz="0" w:space="0" w:color="auto"/>
        <w:bottom w:val="none" w:sz="0" w:space="0" w:color="auto"/>
        <w:right w:val="none" w:sz="0" w:space="0" w:color="auto"/>
      </w:divBdr>
      <w:divsChild>
        <w:div w:id="1854107243">
          <w:marLeft w:val="-720"/>
          <w:marRight w:val="0"/>
          <w:marTop w:val="0"/>
          <w:marBottom w:val="0"/>
          <w:divBdr>
            <w:top w:val="none" w:sz="0" w:space="0" w:color="auto"/>
            <w:left w:val="none" w:sz="0" w:space="0" w:color="auto"/>
            <w:bottom w:val="none" w:sz="0" w:space="0" w:color="auto"/>
            <w:right w:val="none" w:sz="0" w:space="0" w:color="auto"/>
          </w:divBdr>
        </w:div>
      </w:divsChild>
    </w:div>
    <w:div w:id="789015191">
      <w:bodyDiv w:val="1"/>
      <w:marLeft w:val="0"/>
      <w:marRight w:val="0"/>
      <w:marTop w:val="0"/>
      <w:marBottom w:val="0"/>
      <w:divBdr>
        <w:top w:val="none" w:sz="0" w:space="0" w:color="auto"/>
        <w:left w:val="none" w:sz="0" w:space="0" w:color="auto"/>
        <w:bottom w:val="none" w:sz="0" w:space="0" w:color="auto"/>
        <w:right w:val="none" w:sz="0" w:space="0" w:color="auto"/>
      </w:divBdr>
      <w:divsChild>
        <w:div w:id="1708867556">
          <w:marLeft w:val="0"/>
          <w:marRight w:val="0"/>
          <w:marTop w:val="0"/>
          <w:marBottom w:val="0"/>
          <w:divBdr>
            <w:top w:val="none" w:sz="0" w:space="0" w:color="auto"/>
            <w:left w:val="none" w:sz="0" w:space="0" w:color="auto"/>
            <w:bottom w:val="none" w:sz="0" w:space="0" w:color="auto"/>
            <w:right w:val="none" w:sz="0" w:space="0" w:color="auto"/>
          </w:divBdr>
          <w:divsChild>
            <w:div w:id="13249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3776">
      <w:bodyDiv w:val="1"/>
      <w:marLeft w:val="0"/>
      <w:marRight w:val="0"/>
      <w:marTop w:val="0"/>
      <w:marBottom w:val="0"/>
      <w:divBdr>
        <w:top w:val="none" w:sz="0" w:space="0" w:color="auto"/>
        <w:left w:val="none" w:sz="0" w:space="0" w:color="auto"/>
        <w:bottom w:val="none" w:sz="0" w:space="0" w:color="auto"/>
        <w:right w:val="none" w:sz="0" w:space="0" w:color="auto"/>
      </w:divBdr>
    </w:div>
    <w:div w:id="814445794">
      <w:bodyDiv w:val="1"/>
      <w:marLeft w:val="0"/>
      <w:marRight w:val="0"/>
      <w:marTop w:val="0"/>
      <w:marBottom w:val="0"/>
      <w:divBdr>
        <w:top w:val="none" w:sz="0" w:space="0" w:color="auto"/>
        <w:left w:val="none" w:sz="0" w:space="0" w:color="auto"/>
        <w:bottom w:val="none" w:sz="0" w:space="0" w:color="auto"/>
        <w:right w:val="none" w:sz="0" w:space="0" w:color="auto"/>
      </w:divBdr>
    </w:div>
    <w:div w:id="827939225">
      <w:bodyDiv w:val="1"/>
      <w:marLeft w:val="0"/>
      <w:marRight w:val="0"/>
      <w:marTop w:val="0"/>
      <w:marBottom w:val="0"/>
      <w:divBdr>
        <w:top w:val="none" w:sz="0" w:space="0" w:color="auto"/>
        <w:left w:val="none" w:sz="0" w:space="0" w:color="auto"/>
        <w:bottom w:val="none" w:sz="0" w:space="0" w:color="auto"/>
        <w:right w:val="none" w:sz="0" w:space="0" w:color="auto"/>
      </w:divBdr>
    </w:div>
    <w:div w:id="832798042">
      <w:bodyDiv w:val="1"/>
      <w:marLeft w:val="0"/>
      <w:marRight w:val="0"/>
      <w:marTop w:val="0"/>
      <w:marBottom w:val="0"/>
      <w:divBdr>
        <w:top w:val="none" w:sz="0" w:space="0" w:color="auto"/>
        <w:left w:val="none" w:sz="0" w:space="0" w:color="auto"/>
        <w:bottom w:val="none" w:sz="0" w:space="0" w:color="auto"/>
        <w:right w:val="none" w:sz="0" w:space="0" w:color="auto"/>
      </w:divBdr>
      <w:divsChild>
        <w:div w:id="1076509087">
          <w:marLeft w:val="0"/>
          <w:marRight w:val="0"/>
          <w:marTop w:val="0"/>
          <w:marBottom w:val="0"/>
          <w:divBdr>
            <w:top w:val="none" w:sz="0" w:space="0" w:color="auto"/>
            <w:left w:val="none" w:sz="0" w:space="0" w:color="auto"/>
            <w:bottom w:val="none" w:sz="0" w:space="0" w:color="auto"/>
            <w:right w:val="none" w:sz="0" w:space="0" w:color="auto"/>
          </w:divBdr>
          <w:divsChild>
            <w:div w:id="131957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4461">
      <w:bodyDiv w:val="1"/>
      <w:marLeft w:val="0"/>
      <w:marRight w:val="0"/>
      <w:marTop w:val="0"/>
      <w:marBottom w:val="0"/>
      <w:divBdr>
        <w:top w:val="none" w:sz="0" w:space="0" w:color="auto"/>
        <w:left w:val="none" w:sz="0" w:space="0" w:color="auto"/>
        <w:bottom w:val="none" w:sz="0" w:space="0" w:color="auto"/>
        <w:right w:val="none" w:sz="0" w:space="0" w:color="auto"/>
      </w:divBdr>
      <w:divsChild>
        <w:div w:id="1637560962">
          <w:marLeft w:val="-720"/>
          <w:marRight w:val="0"/>
          <w:marTop w:val="0"/>
          <w:marBottom w:val="0"/>
          <w:divBdr>
            <w:top w:val="none" w:sz="0" w:space="0" w:color="auto"/>
            <w:left w:val="none" w:sz="0" w:space="0" w:color="auto"/>
            <w:bottom w:val="none" w:sz="0" w:space="0" w:color="auto"/>
            <w:right w:val="none" w:sz="0" w:space="0" w:color="auto"/>
          </w:divBdr>
        </w:div>
      </w:divsChild>
    </w:div>
    <w:div w:id="963924002">
      <w:bodyDiv w:val="1"/>
      <w:marLeft w:val="0"/>
      <w:marRight w:val="0"/>
      <w:marTop w:val="0"/>
      <w:marBottom w:val="0"/>
      <w:divBdr>
        <w:top w:val="none" w:sz="0" w:space="0" w:color="auto"/>
        <w:left w:val="none" w:sz="0" w:space="0" w:color="auto"/>
        <w:bottom w:val="none" w:sz="0" w:space="0" w:color="auto"/>
        <w:right w:val="none" w:sz="0" w:space="0" w:color="auto"/>
      </w:divBdr>
    </w:div>
    <w:div w:id="998800953">
      <w:bodyDiv w:val="1"/>
      <w:marLeft w:val="0"/>
      <w:marRight w:val="0"/>
      <w:marTop w:val="0"/>
      <w:marBottom w:val="0"/>
      <w:divBdr>
        <w:top w:val="none" w:sz="0" w:space="0" w:color="auto"/>
        <w:left w:val="none" w:sz="0" w:space="0" w:color="auto"/>
        <w:bottom w:val="none" w:sz="0" w:space="0" w:color="auto"/>
        <w:right w:val="none" w:sz="0" w:space="0" w:color="auto"/>
      </w:divBdr>
      <w:divsChild>
        <w:div w:id="109207443">
          <w:marLeft w:val="0"/>
          <w:marRight w:val="0"/>
          <w:marTop w:val="0"/>
          <w:marBottom w:val="0"/>
          <w:divBdr>
            <w:top w:val="none" w:sz="0" w:space="0" w:color="auto"/>
            <w:left w:val="none" w:sz="0" w:space="0" w:color="auto"/>
            <w:bottom w:val="none" w:sz="0" w:space="0" w:color="auto"/>
            <w:right w:val="none" w:sz="0" w:space="0" w:color="auto"/>
          </w:divBdr>
          <w:divsChild>
            <w:div w:id="1764765697">
              <w:marLeft w:val="0"/>
              <w:marRight w:val="0"/>
              <w:marTop w:val="0"/>
              <w:marBottom w:val="0"/>
              <w:divBdr>
                <w:top w:val="none" w:sz="0" w:space="0" w:color="auto"/>
                <w:left w:val="none" w:sz="0" w:space="0" w:color="auto"/>
                <w:bottom w:val="none" w:sz="0" w:space="0" w:color="auto"/>
                <w:right w:val="none" w:sz="0" w:space="0" w:color="auto"/>
              </w:divBdr>
            </w:div>
            <w:div w:id="983041866">
              <w:marLeft w:val="0"/>
              <w:marRight w:val="0"/>
              <w:marTop w:val="0"/>
              <w:marBottom w:val="0"/>
              <w:divBdr>
                <w:top w:val="none" w:sz="0" w:space="0" w:color="auto"/>
                <w:left w:val="none" w:sz="0" w:space="0" w:color="auto"/>
                <w:bottom w:val="none" w:sz="0" w:space="0" w:color="auto"/>
                <w:right w:val="none" w:sz="0" w:space="0" w:color="auto"/>
              </w:divBdr>
            </w:div>
            <w:div w:id="969627871">
              <w:marLeft w:val="0"/>
              <w:marRight w:val="0"/>
              <w:marTop w:val="0"/>
              <w:marBottom w:val="0"/>
              <w:divBdr>
                <w:top w:val="none" w:sz="0" w:space="0" w:color="auto"/>
                <w:left w:val="none" w:sz="0" w:space="0" w:color="auto"/>
                <w:bottom w:val="none" w:sz="0" w:space="0" w:color="auto"/>
                <w:right w:val="none" w:sz="0" w:space="0" w:color="auto"/>
              </w:divBdr>
            </w:div>
            <w:div w:id="2118137715">
              <w:marLeft w:val="0"/>
              <w:marRight w:val="0"/>
              <w:marTop w:val="0"/>
              <w:marBottom w:val="0"/>
              <w:divBdr>
                <w:top w:val="none" w:sz="0" w:space="0" w:color="auto"/>
                <w:left w:val="none" w:sz="0" w:space="0" w:color="auto"/>
                <w:bottom w:val="none" w:sz="0" w:space="0" w:color="auto"/>
                <w:right w:val="none" w:sz="0" w:space="0" w:color="auto"/>
              </w:divBdr>
            </w:div>
            <w:div w:id="1163010158">
              <w:marLeft w:val="0"/>
              <w:marRight w:val="0"/>
              <w:marTop w:val="0"/>
              <w:marBottom w:val="0"/>
              <w:divBdr>
                <w:top w:val="none" w:sz="0" w:space="0" w:color="auto"/>
                <w:left w:val="none" w:sz="0" w:space="0" w:color="auto"/>
                <w:bottom w:val="none" w:sz="0" w:space="0" w:color="auto"/>
                <w:right w:val="none" w:sz="0" w:space="0" w:color="auto"/>
              </w:divBdr>
            </w:div>
            <w:div w:id="815949056">
              <w:marLeft w:val="0"/>
              <w:marRight w:val="0"/>
              <w:marTop w:val="0"/>
              <w:marBottom w:val="0"/>
              <w:divBdr>
                <w:top w:val="none" w:sz="0" w:space="0" w:color="auto"/>
                <w:left w:val="none" w:sz="0" w:space="0" w:color="auto"/>
                <w:bottom w:val="none" w:sz="0" w:space="0" w:color="auto"/>
                <w:right w:val="none" w:sz="0" w:space="0" w:color="auto"/>
              </w:divBdr>
            </w:div>
            <w:div w:id="1632397164">
              <w:marLeft w:val="0"/>
              <w:marRight w:val="0"/>
              <w:marTop w:val="0"/>
              <w:marBottom w:val="0"/>
              <w:divBdr>
                <w:top w:val="none" w:sz="0" w:space="0" w:color="auto"/>
                <w:left w:val="none" w:sz="0" w:space="0" w:color="auto"/>
                <w:bottom w:val="none" w:sz="0" w:space="0" w:color="auto"/>
                <w:right w:val="none" w:sz="0" w:space="0" w:color="auto"/>
              </w:divBdr>
            </w:div>
            <w:div w:id="865292135">
              <w:marLeft w:val="0"/>
              <w:marRight w:val="0"/>
              <w:marTop w:val="0"/>
              <w:marBottom w:val="0"/>
              <w:divBdr>
                <w:top w:val="none" w:sz="0" w:space="0" w:color="auto"/>
                <w:left w:val="none" w:sz="0" w:space="0" w:color="auto"/>
                <w:bottom w:val="none" w:sz="0" w:space="0" w:color="auto"/>
                <w:right w:val="none" w:sz="0" w:space="0" w:color="auto"/>
              </w:divBdr>
            </w:div>
            <w:div w:id="800534552">
              <w:marLeft w:val="0"/>
              <w:marRight w:val="0"/>
              <w:marTop w:val="0"/>
              <w:marBottom w:val="0"/>
              <w:divBdr>
                <w:top w:val="none" w:sz="0" w:space="0" w:color="auto"/>
                <w:left w:val="none" w:sz="0" w:space="0" w:color="auto"/>
                <w:bottom w:val="none" w:sz="0" w:space="0" w:color="auto"/>
                <w:right w:val="none" w:sz="0" w:space="0" w:color="auto"/>
              </w:divBdr>
            </w:div>
            <w:div w:id="839657594">
              <w:marLeft w:val="0"/>
              <w:marRight w:val="0"/>
              <w:marTop w:val="0"/>
              <w:marBottom w:val="0"/>
              <w:divBdr>
                <w:top w:val="none" w:sz="0" w:space="0" w:color="auto"/>
                <w:left w:val="none" w:sz="0" w:space="0" w:color="auto"/>
                <w:bottom w:val="none" w:sz="0" w:space="0" w:color="auto"/>
                <w:right w:val="none" w:sz="0" w:space="0" w:color="auto"/>
              </w:divBdr>
            </w:div>
            <w:div w:id="2002266711">
              <w:marLeft w:val="0"/>
              <w:marRight w:val="0"/>
              <w:marTop w:val="0"/>
              <w:marBottom w:val="0"/>
              <w:divBdr>
                <w:top w:val="none" w:sz="0" w:space="0" w:color="auto"/>
                <w:left w:val="none" w:sz="0" w:space="0" w:color="auto"/>
                <w:bottom w:val="none" w:sz="0" w:space="0" w:color="auto"/>
                <w:right w:val="none" w:sz="0" w:space="0" w:color="auto"/>
              </w:divBdr>
            </w:div>
            <w:div w:id="1595552860">
              <w:marLeft w:val="0"/>
              <w:marRight w:val="0"/>
              <w:marTop w:val="0"/>
              <w:marBottom w:val="0"/>
              <w:divBdr>
                <w:top w:val="none" w:sz="0" w:space="0" w:color="auto"/>
                <w:left w:val="none" w:sz="0" w:space="0" w:color="auto"/>
                <w:bottom w:val="none" w:sz="0" w:space="0" w:color="auto"/>
                <w:right w:val="none" w:sz="0" w:space="0" w:color="auto"/>
              </w:divBdr>
            </w:div>
            <w:div w:id="1209031167">
              <w:marLeft w:val="0"/>
              <w:marRight w:val="0"/>
              <w:marTop w:val="0"/>
              <w:marBottom w:val="0"/>
              <w:divBdr>
                <w:top w:val="none" w:sz="0" w:space="0" w:color="auto"/>
                <w:left w:val="none" w:sz="0" w:space="0" w:color="auto"/>
                <w:bottom w:val="none" w:sz="0" w:space="0" w:color="auto"/>
                <w:right w:val="none" w:sz="0" w:space="0" w:color="auto"/>
              </w:divBdr>
            </w:div>
            <w:div w:id="573012041">
              <w:marLeft w:val="0"/>
              <w:marRight w:val="0"/>
              <w:marTop w:val="0"/>
              <w:marBottom w:val="0"/>
              <w:divBdr>
                <w:top w:val="none" w:sz="0" w:space="0" w:color="auto"/>
                <w:left w:val="none" w:sz="0" w:space="0" w:color="auto"/>
                <w:bottom w:val="none" w:sz="0" w:space="0" w:color="auto"/>
                <w:right w:val="none" w:sz="0" w:space="0" w:color="auto"/>
              </w:divBdr>
            </w:div>
            <w:div w:id="954410188">
              <w:marLeft w:val="0"/>
              <w:marRight w:val="0"/>
              <w:marTop w:val="0"/>
              <w:marBottom w:val="0"/>
              <w:divBdr>
                <w:top w:val="none" w:sz="0" w:space="0" w:color="auto"/>
                <w:left w:val="none" w:sz="0" w:space="0" w:color="auto"/>
                <w:bottom w:val="none" w:sz="0" w:space="0" w:color="auto"/>
                <w:right w:val="none" w:sz="0" w:space="0" w:color="auto"/>
              </w:divBdr>
            </w:div>
            <w:div w:id="816145995">
              <w:marLeft w:val="0"/>
              <w:marRight w:val="0"/>
              <w:marTop w:val="0"/>
              <w:marBottom w:val="0"/>
              <w:divBdr>
                <w:top w:val="none" w:sz="0" w:space="0" w:color="auto"/>
                <w:left w:val="none" w:sz="0" w:space="0" w:color="auto"/>
                <w:bottom w:val="none" w:sz="0" w:space="0" w:color="auto"/>
                <w:right w:val="none" w:sz="0" w:space="0" w:color="auto"/>
              </w:divBdr>
            </w:div>
            <w:div w:id="2036540691">
              <w:marLeft w:val="0"/>
              <w:marRight w:val="0"/>
              <w:marTop w:val="0"/>
              <w:marBottom w:val="0"/>
              <w:divBdr>
                <w:top w:val="none" w:sz="0" w:space="0" w:color="auto"/>
                <w:left w:val="none" w:sz="0" w:space="0" w:color="auto"/>
                <w:bottom w:val="none" w:sz="0" w:space="0" w:color="auto"/>
                <w:right w:val="none" w:sz="0" w:space="0" w:color="auto"/>
              </w:divBdr>
            </w:div>
            <w:div w:id="1347252345">
              <w:marLeft w:val="0"/>
              <w:marRight w:val="0"/>
              <w:marTop w:val="0"/>
              <w:marBottom w:val="0"/>
              <w:divBdr>
                <w:top w:val="none" w:sz="0" w:space="0" w:color="auto"/>
                <w:left w:val="none" w:sz="0" w:space="0" w:color="auto"/>
                <w:bottom w:val="none" w:sz="0" w:space="0" w:color="auto"/>
                <w:right w:val="none" w:sz="0" w:space="0" w:color="auto"/>
              </w:divBdr>
            </w:div>
            <w:div w:id="194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4521">
      <w:bodyDiv w:val="1"/>
      <w:marLeft w:val="0"/>
      <w:marRight w:val="0"/>
      <w:marTop w:val="0"/>
      <w:marBottom w:val="0"/>
      <w:divBdr>
        <w:top w:val="none" w:sz="0" w:space="0" w:color="auto"/>
        <w:left w:val="none" w:sz="0" w:space="0" w:color="auto"/>
        <w:bottom w:val="none" w:sz="0" w:space="0" w:color="auto"/>
        <w:right w:val="none" w:sz="0" w:space="0" w:color="auto"/>
      </w:divBdr>
    </w:div>
    <w:div w:id="1017653363">
      <w:bodyDiv w:val="1"/>
      <w:marLeft w:val="0"/>
      <w:marRight w:val="0"/>
      <w:marTop w:val="0"/>
      <w:marBottom w:val="0"/>
      <w:divBdr>
        <w:top w:val="none" w:sz="0" w:space="0" w:color="auto"/>
        <w:left w:val="none" w:sz="0" w:space="0" w:color="auto"/>
        <w:bottom w:val="none" w:sz="0" w:space="0" w:color="auto"/>
        <w:right w:val="none" w:sz="0" w:space="0" w:color="auto"/>
      </w:divBdr>
    </w:div>
    <w:div w:id="1018043557">
      <w:bodyDiv w:val="1"/>
      <w:marLeft w:val="0"/>
      <w:marRight w:val="0"/>
      <w:marTop w:val="0"/>
      <w:marBottom w:val="0"/>
      <w:divBdr>
        <w:top w:val="none" w:sz="0" w:space="0" w:color="auto"/>
        <w:left w:val="none" w:sz="0" w:space="0" w:color="auto"/>
        <w:bottom w:val="none" w:sz="0" w:space="0" w:color="auto"/>
        <w:right w:val="none" w:sz="0" w:space="0" w:color="auto"/>
      </w:divBdr>
    </w:div>
    <w:div w:id="1023019212">
      <w:bodyDiv w:val="1"/>
      <w:marLeft w:val="0"/>
      <w:marRight w:val="0"/>
      <w:marTop w:val="0"/>
      <w:marBottom w:val="0"/>
      <w:divBdr>
        <w:top w:val="none" w:sz="0" w:space="0" w:color="auto"/>
        <w:left w:val="none" w:sz="0" w:space="0" w:color="auto"/>
        <w:bottom w:val="none" w:sz="0" w:space="0" w:color="auto"/>
        <w:right w:val="none" w:sz="0" w:space="0" w:color="auto"/>
      </w:divBdr>
    </w:div>
    <w:div w:id="1059284112">
      <w:bodyDiv w:val="1"/>
      <w:marLeft w:val="0"/>
      <w:marRight w:val="0"/>
      <w:marTop w:val="0"/>
      <w:marBottom w:val="0"/>
      <w:divBdr>
        <w:top w:val="none" w:sz="0" w:space="0" w:color="auto"/>
        <w:left w:val="none" w:sz="0" w:space="0" w:color="auto"/>
        <w:bottom w:val="none" w:sz="0" w:space="0" w:color="auto"/>
        <w:right w:val="none" w:sz="0" w:space="0" w:color="auto"/>
      </w:divBdr>
    </w:div>
    <w:div w:id="1089740841">
      <w:bodyDiv w:val="1"/>
      <w:marLeft w:val="0"/>
      <w:marRight w:val="0"/>
      <w:marTop w:val="0"/>
      <w:marBottom w:val="0"/>
      <w:divBdr>
        <w:top w:val="none" w:sz="0" w:space="0" w:color="auto"/>
        <w:left w:val="none" w:sz="0" w:space="0" w:color="auto"/>
        <w:bottom w:val="none" w:sz="0" w:space="0" w:color="auto"/>
        <w:right w:val="none" w:sz="0" w:space="0" w:color="auto"/>
      </w:divBdr>
      <w:divsChild>
        <w:div w:id="1466779728">
          <w:marLeft w:val="0"/>
          <w:marRight w:val="0"/>
          <w:marTop w:val="0"/>
          <w:marBottom w:val="0"/>
          <w:divBdr>
            <w:top w:val="none" w:sz="0" w:space="0" w:color="auto"/>
            <w:left w:val="none" w:sz="0" w:space="0" w:color="auto"/>
            <w:bottom w:val="none" w:sz="0" w:space="0" w:color="auto"/>
            <w:right w:val="none" w:sz="0" w:space="0" w:color="auto"/>
          </w:divBdr>
          <w:divsChild>
            <w:div w:id="1613200617">
              <w:marLeft w:val="0"/>
              <w:marRight w:val="0"/>
              <w:marTop w:val="0"/>
              <w:marBottom w:val="0"/>
              <w:divBdr>
                <w:top w:val="none" w:sz="0" w:space="0" w:color="auto"/>
                <w:left w:val="none" w:sz="0" w:space="0" w:color="auto"/>
                <w:bottom w:val="none" w:sz="0" w:space="0" w:color="auto"/>
                <w:right w:val="none" w:sz="0" w:space="0" w:color="auto"/>
              </w:divBdr>
            </w:div>
            <w:div w:id="287055689">
              <w:marLeft w:val="0"/>
              <w:marRight w:val="0"/>
              <w:marTop w:val="0"/>
              <w:marBottom w:val="0"/>
              <w:divBdr>
                <w:top w:val="none" w:sz="0" w:space="0" w:color="auto"/>
                <w:left w:val="none" w:sz="0" w:space="0" w:color="auto"/>
                <w:bottom w:val="none" w:sz="0" w:space="0" w:color="auto"/>
                <w:right w:val="none" w:sz="0" w:space="0" w:color="auto"/>
              </w:divBdr>
            </w:div>
            <w:div w:id="1218396780">
              <w:marLeft w:val="0"/>
              <w:marRight w:val="0"/>
              <w:marTop w:val="0"/>
              <w:marBottom w:val="0"/>
              <w:divBdr>
                <w:top w:val="none" w:sz="0" w:space="0" w:color="auto"/>
                <w:left w:val="none" w:sz="0" w:space="0" w:color="auto"/>
                <w:bottom w:val="none" w:sz="0" w:space="0" w:color="auto"/>
                <w:right w:val="none" w:sz="0" w:space="0" w:color="auto"/>
              </w:divBdr>
            </w:div>
            <w:div w:id="1445923903">
              <w:marLeft w:val="0"/>
              <w:marRight w:val="0"/>
              <w:marTop w:val="0"/>
              <w:marBottom w:val="0"/>
              <w:divBdr>
                <w:top w:val="none" w:sz="0" w:space="0" w:color="auto"/>
                <w:left w:val="none" w:sz="0" w:space="0" w:color="auto"/>
                <w:bottom w:val="none" w:sz="0" w:space="0" w:color="auto"/>
                <w:right w:val="none" w:sz="0" w:space="0" w:color="auto"/>
              </w:divBdr>
            </w:div>
            <w:div w:id="1211040170">
              <w:marLeft w:val="0"/>
              <w:marRight w:val="0"/>
              <w:marTop w:val="0"/>
              <w:marBottom w:val="0"/>
              <w:divBdr>
                <w:top w:val="none" w:sz="0" w:space="0" w:color="auto"/>
                <w:left w:val="none" w:sz="0" w:space="0" w:color="auto"/>
                <w:bottom w:val="none" w:sz="0" w:space="0" w:color="auto"/>
                <w:right w:val="none" w:sz="0" w:space="0" w:color="auto"/>
              </w:divBdr>
            </w:div>
            <w:div w:id="16101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3000">
      <w:bodyDiv w:val="1"/>
      <w:marLeft w:val="0"/>
      <w:marRight w:val="0"/>
      <w:marTop w:val="0"/>
      <w:marBottom w:val="0"/>
      <w:divBdr>
        <w:top w:val="none" w:sz="0" w:space="0" w:color="auto"/>
        <w:left w:val="none" w:sz="0" w:space="0" w:color="auto"/>
        <w:bottom w:val="none" w:sz="0" w:space="0" w:color="auto"/>
        <w:right w:val="none" w:sz="0" w:space="0" w:color="auto"/>
      </w:divBdr>
    </w:div>
    <w:div w:id="1096365794">
      <w:bodyDiv w:val="1"/>
      <w:marLeft w:val="0"/>
      <w:marRight w:val="0"/>
      <w:marTop w:val="0"/>
      <w:marBottom w:val="0"/>
      <w:divBdr>
        <w:top w:val="none" w:sz="0" w:space="0" w:color="auto"/>
        <w:left w:val="none" w:sz="0" w:space="0" w:color="auto"/>
        <w:bottom w:val="none" w:sz="0" w:space="0" w:color="auto"/>
        <w:right w:val="none" w:sz="0" w:space="0" w:color="auto"/>
      </w:divBdr>
    </w:div>
    <w:div w:id="1102994187">
      <w:bodyDiv w:val="1"/>
      <w:marLeft w:val="0"/>
      <w:marRight w:val="0"/>
      <w:marTop w:val="0"/>
      <w:marBottom w:val="0"/>
      <w:divBdr>
        <w:top w:val="none" w:sz="0" w:space="0" w:color="auto"/>
        <w:left w:val="none" w:sz="0" w:space="0" w:color="auto"/>
        <w:bottom w:val="none" w:sz="0" w:space="0" w:color="auto"/>
        <w:right w:val="none" w:sz="0" w:space="0" w:color="auto"/>
      </w:divBdr>
    </w:div>
    <w:div w:id="1113325931">
      <w:bodyDiv w:val="1"/>
      <w:marLeft w:val="0"/>
      <w:marRight w:val="0"/>
      <w:marTop w:val="0"/>
      <w:marBottom w:val="0"/>
      <w:divBdr>
        <w:top w:val="none" w:sz="0" w:space="0" w:color="auto"/>
        <w:left w:val="none" w:sz="0" w:space="0" w:color="auto"/>
        <w:bottom w:val="none" w:sz="0" w:space="0" w:color="auto"/>
        <w:right w:val="none" w:sz="0" w:space="0" w:color="auto"/>
      </w:divBdr>
    </w:div>
    <w:div w:id="1160346118">
      <w:bodyDiv w:val="1"/>
      <w:marLeft w:val="0"/>
      <w:marRight w:val="0"/>
      <w:marTop w:val="0"/>
      <w:marBottom w:val="0"/>
      <w:divBdr>
        <w:top w:val="none" w:sz="0" w:space="0" w:color="auto"/>
        <w:left w:val="none" w:sz="0" w:space="0" w:color="auto"/>
        <w:bottom w:val="none" w:sz="0" w:space="0" w:color="auto"/>
        <w:right w:val="none" w:sz="0" w:space="0" w:color="auto"/>
      </w:divBdr>
      <w:divsChild>
        <w:div w:id="1127236287">
          <w:marLeft w:val="-720"/>
          <w:marRight w:val="0"/>
          <w:marTop w:val="0"/>
          <w:marBottom w:val="0"/>
          <w:divBdr>
            <w:top w:val="none" w:sz="0" w:space="0" w:color="auto"/>
            <w:left w:val="none" w:sz="0" w:space="0" w:color="auto"/>
            <w:bottom w:val="none" w:sz="0" w:space="0" w:color="auto"/>
            <w:right w:val="none" w:sz="0" w:space="0" w:color="auto"/>
          </w:divBdr>
        </w:div>
      </w:divsChild>
    </w:div>
    <w:div w:id="1174413506">
      <w:bodyDiv w:val="1"/>
      <w:marLeft w:val="0"/>
      <w:marRight w:val="0"/>
      <w:marTop w:val="0"/>
      <w:marBottom w:val="0"/>
      <w:divBdr>
        <w:top w:val="none" w:sz="0" w:space="0" w:color="auto"/>
        <w:left w:val="none" w:sz="0" w:space="0" w:color="auto"/>
        <w:bottom w:val="none" w:sz="0" w:space="0" w:color="auto"/>
        <w:right w:val="none" w:sz="0" w:space="0" w:color="auto"/>
      </w:divBdr>
    </w:div>
    <w:div w:id="1215583110">
      <w:bodyDiv w:val="1"/>
      <w:marLeft w:val="0"/>
      <w:marRight w:val="0"/>
      <w:marTop w:val="0"/>
      <w:marBottom w:val="0"/>
      <w:divBdr>
        <w:top w:val="none" w:sz="0" w:space="0" w:color="auto"/>
        <w:left w:val="none" w:sz="0" w:space="0" w:color="auto"/>
        <w:bottom w:val="none" w:sz="0" w:space="0" w:color="auto"/>
        <w:right w:val="none" w:sz="0" w:space="0" w:color="auto"/>
      </w:divBdr>
    </w:div>
    <w:div w:id="1249389849">
      <w:bodyDiv w:val="1"/>
      <w:marLeft w:val="0"/>
      <w:marRight w:val="0"/>
      <w:marTop w:val="0"/>
      <w:marBottom w:val="0"/>
      <w:divBdr>
        <w:top w:val="none" w:sz="0" w:space="0" w:color="auto"/>
        <w:left w:val="none" w:sz="0" w:space="0" w:color="auto"/>
        <w:bottom w:val="none" w:sz="0" w:space="0" w:color="auto"/>
        <w:right w:val="none" w:sz="0" w:space="0" w:color="auto"/>
      </w:divBdr>
    </w:div>
    <w:div w:id="1273780770">
      <w:bodyDiv w:val="1"/>
      <w:marLeft w:val="0"/>
      <w:marRight w:val="0"/>
      <w:marTop w:val="0"/>
      <w:marBottom w:val="0"/>
      <w:divBdr>
        <w:top w:val="none" w:sz="0" w:space="0" w:color="auto"/>
        <w:left w:val="none" w:sz="0" w:space="0" w:color="auto"/>
        <w:bottom w:val="none" w:sz="0" w:space="0" w:color="auto"/>
        <w:right w:val="none" w:sz="0" w:space="0" w:color="auto"/>
      </w:divBdr>
    </w:div>
    <w:div w:id="1277059860">
      <w:bodyDiv w:val="1"/>
      <w:marLeft w:val="0"/>
      <w:marRight w:val="0"/>
      <w:marTop w:val="0"/>
      <w:marBottom w:val="0"/>
      <w:divBdr>
        <w:top w:val="none" w:sz="0" w:space="0" w:color="auto"/>
        <w:left w:val="none" w:sz="0" w:space="0" w:color="auto"/>
        <w:bottom w:val="none" w:sz="0" w:space="0" w:color="auto"/>
        <w:right w:val="none" w:sz="0" w:space="0" w:color="auto"/>
      </w:divBdr>
    </w:div>
    <w:div w:id="1279147420">
      <w:bodyDiv w:val="1"/>
      <w:marLeft w:val="0"/>
      <w:marRight w:val="0"/>
      <w:marTop w:val="0"/>
      <w:marBottom w:val="0"/>
      <w:divBdr>
        <w:top w:val="none" w:sz="0" w:space="0" w:color="auto"/>
        <w:left w:val="none" w:sz="0" w:space="0" w:color="auto"/>
        <w:bottom w:val="none" w:sz="0" w:space="0" w:color="auto"/>
        <w:right w:val="none" w:sz="0" w:space="0" w:color="auto"/>
      </w:divBdr>
    </w:div>
    <w:div w:id="1281566726">
      <w:bodyDiv w:val="1"/>
      <w:marLeft w:val="0"/>
      <w:marRight w:val="0"/>
      <w:marTop w:val="0"/>
      <w:marBottom w:val="0"/>
      <w:divBdr>
        <w:top w:val="none" w:sz="0" w:space="0" w:color="auto"/>
        <w:left w:val="none" w:sz="0" w:space="0" w:color="auto"/>
        <w:bottom w:val="none" w:sz="0" w:space="0" w:color="auto"/>
        <w:right w:val="none" w:sz="0" w:space="0" w:color="auto"/>
      </w:divBdr>
    </w:div>
    <w:div w:id="1282955404">
      <w:bodyDiv w:val="1"/>
      <w:marLeft w:val="0"/>
      <w:marRight w:val="0"/>
      <w:marTop w:val="0"/>
      <w:marBottom w:val="0"/>
      <w:divBdr>
        <w:top w:val="none" w:sz="0" w:space="0" w:color="auto"/>
        <w:left w:val="none" w:sz="0" w:space="0" w:color="auto"/>
        <w:bottom w:val="none" w:sz="0" w:space="0" w:color="auto"/>
        <w:right w:val="none" w:sz="0" w:space="0" w:color="auto"/>
      </w:divBdr>
    </w:div>
    <w:div w:id="1307466357">
      <w:bodyDiv w:val="1"/>
      <w:marLeft w:val="0"/>
      <w:marRight w:val="0"/>
      <w:marTop w:val="0"/>
      <w:marBottom w:val="0"/>
      <w:divBdr>
        <w:top w:val="none" w:sz="0" w:space="0" w:color="auto"/>
        <w:left w:val="none" w:sz="0" w:space="0" w:color="auto"/>
        <w:bottom w:val="none" w:sz="0" w:space="0" w:color="auto"/>
        <w:right w:val="none" w:sz="0" w:space="0" w:color="auto"/>
      </w:divBdr>
      <w:divsChild>
        <w:div w:id="1441340707">
          <w:marLeft w:val="-720"/>
          <w:marRight w:val="0"/>
          <w:marTop w:val="0"/>
          <w:marBottom w:val="0"/>
          <w:divBdr>
            <w:top w:val="none" w:sz="0" w:space="0" w:color="auto"/>
            <w:left w:val="none" w:sz="0" w:space="0" w:color="auto"/>
            <w:bottom w:val="none" w:sz="0" w:space="0" w:color="auto"/>
            <w:right w:val="none" w:sz="0" w:space="0" w:color="auto"/>
          </w:divBdr>
        </w:div>
      </w:divsChild>
    </w:div>
    <w:div w:id="1380933649">
      <w:bodyDiv w:val="1"/>
      <w:marLeft w:val="0"/>
      <w:marRight w:val="0"/>
      <w:marTop w:val="0"/>
      <w:marBottom w:val="0"/>
      <w:divBdr>
        <w:top w:val="none" w:sz="0" w:space="0" w:color="auto"/>
        <w:left w:val="none" w:sz="0" w:space="0" w:color="auto"/>
        <w:bottom w:val="none" w:sz="0" w:space="0" w:color="auto"/>
        <w:right w:val="none" w:sz="0" w:space="0" w:color="auto"/>
      </w:divBdr>
      <w:divsChild>
        <w:div w:id="2114742211">
          <w:marLeft w:val="-720"/>
          <w:marRight w:val="0"/>
          <w:marTop w:val="0"/>
          <w:marBottom w:val="0"/>
          <w:divBdr>
            <w:top w:val="none" w:sz="0" w:space="0" w:color="auto"/>
            <w:left w:val="none" w:sz="0" w:space="0" w:color="auto"/>
            <w:bottom w:val="none" w:sz="0" w:space="0" w:color="auto"/>
            <w:right w:val="none" w:sz="0" w:space="0" w:color="auto"/>
          </w:divBdr>
        </w:div>
      </w:divsChild>
    </w:div>
    <w:div w:id="1400443143">
      <w:bodyDiv w:val="1"/>
      <w:marLeft w:val="0"/>
      <w:marRight w:val="0"/>
      <w:marTop w:val="0"/>
      <w:marBottom w:val="0"/>
      <w:divBdr>
        <w:top w:val="none" w:sz="0" w:space="0" w:color="auto"/>
        <w:left w:val="none" w:sz="0" w:space="0" w:color="auto"/>
        <w:bottom w:val="none" w:sz="0" w:space="0" w:color="auto"/>
        <w:right w:val="none" w:sz="0" w:space="0" w:color="auto"/>
      </w:divBdr>
      <w:divsChild>
        <w:div w:id="2003925470">
          <w:marLeft w:val="-720"/>
          <w:marRight w:val="0"/>
          <w:marTop w:val="0"/>
          <w:marBottom w:val="0"/>
          <w:divBdr>
            <w:top w:val="none" w:sz="0" w:space="0" w:color="auto"/>
            <w:left w:val="none" w:sz="0" w:space="0" w:color="auto"/>
            <w:bottom w:val="none" w:sz="0" w:space="0" w:color="auto"/>
            <w:right w:val="none" w:sz="0" w:space="0" w:color="auto"/>
          </w:divBdr>
        </w:div>
      </w:divsChild>
    </w:div>
    <w:div w:id="1436050887">
      <w:bodyDiv w:val="1"/>
      <w:marLeft w:val="0"/>
      <w:marRight w:val="0"/>
      <w:marTop w:val="0"/>
      <w:marBottom w:val="0"/>
      <w:divBdr>
        <w:top w:val="none" w:sz="0" w:space="0" w:color="auto"/>
        <w:left w:val="none" w:sz="0" w:space="0" w:color="auto"/>
        <w:bottom w:val="none" w:sz="0" w:space="0" w:color="auto"/>
        <w:right w:val="none" w:sz="0" w:space="0" w:color="auto"/>
      </w:divBdr>
    </w:div>
    <w:div w:id="1440877002">
      <w:bodyDiv w:val="1"/>
      <w:marLeft w:val="0"/>
      <w:marRight w:val="0"/>
      <w:marTop w:val="0"/>
      <w:marBottom w:val="0"/>
      <w:divBdr>
        <w:top w:val="none" w:sz="0" w:space="0" w:color="auto"/>
        <w:left w:val="none" w:sz="0" w:space="0" w:color="auto"/>
        <w:bottom w:val="none" w:sz="0" w:space="0" w:color="auto"/>
        <w:right w:val="none" w:sz="0" w:space="0" w:color="auto"/>
      </w:divBdr>
      <w:divsChild>
        <w:div w:id="974136768">
          <w:marLeft w:val="-720"/>
          <w:marRight w:val="0"/>
          <w:marTop w:val="0"/>
          <w:marBottom w:val="0"/>
          <w:divBdr>
            <w:top w:val="none" w:sz="0" w:space="0" w:color="auto"/>
            <w:left w:val="none" w:sz="0" w:space="0" w:color="auto"/>
            <w:bottom w:val="none" w:sz="0" w:space="0" w:color="auto"/>
            <w:right w:val="none" w:sz="0" w:space="0" w:color="auto"/>
          </w:divBdr>
        </w:div>
      </w:divsChild>
    </w:div>
    <w:div w:id="1496533181">
      <w:bodyDiv w:val="1"/>
      <w:marLeft w:val="0"/>
      <w:marRight w:val="0"/>
      <w:marTop w:val="0"/>
      <w:marBottom w:val="0"/>
      <w:divBdr>
        <w:top w:val="none" w:sz="0" w:space="0" w:color="auto"/>
        <w:left w:val="none" w:sz="0" w:space="0" w:color="auto"/>
        <w:bottom w:val="none" w:sz="0" w:space="0" w:color="auto"/>
        <w:right w:val="none" w:sz="0" w:space="0" w:color="auto"/>
      </w:divBdr>
    </w:div>
    <w:div w:id="1499149097">
      <w:bodyDiv w:val="1"/>
      <w:marLeft w:val="0"/>
      <w:marRight w:val="0"/>
      <w:marTop w:val="0"/>
      <w:marBottom w:val="0"/>
      <w:divBdr>
        <w:top w:val="none" w:sz="0" w:space="0" w:color="auto"/>
        <w:left w:val="none" w:sz="0" w:space="0" w:color="auto"/>
        <w:bottom w:val="none" w:sz="0" w:space="0" w:color="auto"/>
        <w:right w:val="none" w:sz="0" w:space="0" w:color="auto"/>
      </w:divBdr>
      <w:divsChild>
        <w:div w:id="1678114885">
          <w:marLeft w:val="-720"/>
          <w:marRight w:val="0"/>
          <w:marTop w:val="0"/>
          <w:marBottom w:val="0"/>
          <w:divBdr>
            <w:top w:val="none" w:sz="0" w:space="0" w:color="auto"/>
            <w:left w:val="none" w:sz="0" w:space="0" w:color="auto"/>
            <w:bottom w:val="none" w:sz="0" w:space="0" w:color="auto"/>
            <w:right w:val="none" w:sz="0" w:space="0" w:color="auto"/>
          </w:divBdr>
        </w:div>
      </w:divsChild>
    </w:div>
    <w:div w:id="1504706804">
      <w:bodyDiv w:val="1"/>
      <w:marLeft w:val="0"/>
      <w:marRight w:val="0"/>
      <w:marTop w:val="0"/>
      <w:marBottom w:val="0"/>
      <w:divBdr>
        <w:top w:val="none" w:sz="0" w:space="0" w:color="auto"/>
        <w:left w:val="none" w:sz="0" w:space="0" w:color="auto"/>
        <w:bottom w:val="none" w:sz="0" w:space="0" w:color="auto"/>
        <w:right w:val="none" w:sz="0" w:space="0" w:color="auto"/>
      </w:divBdr>
    </w:div>
    <w:div w:id="1517426702">
      <w:bodyDiv w:val="1"/>
      <w:marLeft w:val="0"/>
      <w:marRight w:val="0"/>
      <w:marTop w:val="0"/>
      <w:marBottom w:val="0"/>
      <w:divBdr>
        <w:top w:val="none" w:sz="0" w:space="0" w:color="auto"/>
        <w:left w:val="none" w:sz="0" w:space="0" w:color="auto"/>
        <w:bottom w:val="none" w:sz="0" w:space="0" w:color="auto"/>
        <w:right w:val="none" w:sz="0" w:space="0" w:color="auto"/>
      </w:divBdr>
      <w:divsChild>
        <w:div w:id="1484279509">
          <w:marLeft w:val="0"/>
          <w:marRight w:val="0"/>
          <w:marTop w:val="0"/>
          <w:marBottom w:val="0"/>
          <w:divBdr>
            <w:top w:val="none" w:sz="0" w:space="0" w:color="auto"/>
            <w:left w:val="none" w:sz="0" w:space="0" w:color="auto"/>
            <w:bottom w:val="none" w:sz="0" w:space="0" w:color="auto"/>
            <w:right w:val="none" w:sz="0" w:space="0" w:color="auto"/>
          </w:divBdr>
          <w:divsChild>
            <w:div w:id="12841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88768">
      <w:bodyDiv w:val="1"/>
      <w:marLeft w:val="0"/>
      <w:marRight w:val="0"/>
      <w:marTop w:val="0"/>
      <w:marBottom w:val="0"/>
      <w:divBdr>
        <w:top w:val="none" w:sz="0" w:space="0" w:color="auto"/>
        <w:left w:val="none" w:sz="0" w:space="0" w:color="auto"/>
        <w:bottom w:val="none" w:sz="0" w:space="0" w:color="auto"/>
        <w:right w:val="none" w:sz="0" w:space="0" w:color="auto"/>
      </w:divBdr>
      <w:divsChild>
        <w:div w:id="554708220">
          <w:marLeft w:val="-720"/>
          <w:marRight w:val="0"/>
          <w:marTop w:val="0"/>
          <w:marBottom w:val="0"/>
          <w:divBdr>
            <w:top w:val="none" w:sz="0" w:space="0" w:color="auto"/>
            <w:left w:val="none" w:sz="0" w:space="0" w:color="auto"/>
            <w:bottom w:val="none" w:sz="0" w:space="0" w:color="auto"/>
            <w:right w:val="none" w:sz="0" w:space="0" w:color="auto"/>
          </w:divBdr>
        </w:div>
      </w:divsChild>
    </w:div>
    <w:div w:id="1570574747">
      <w:bodyDiv w:val="1"/>
      <w:marLeft w:val="0"/>
      <w:marRight w:val="0"/>
      <w:marTop w:val="0"/>
      <w:marBottom w:val="0"/>
      <w:divBdr>
        <w:top w:val="none" w:sz="0" w:space="0" w:color="auto"/>
        <w:left w:val="none" w:sz="0" w:space="0" w:color="auto"/>
        <w:bottom w:val="none" w:sz="0" w:space="0" w:color="auto"/>
        <w:right w:val="none" w:sz="0" w:space="0" w:color="auto"/>
      </w:divBdr>
      <w:divsChild>
        <w:div w:id="783184830">
          <w:marLeft w:val="-720"/>
          <w:marRight w:val="0"/>
          <w:marTop w:val="0"/>
          <w:marBottom w:val="0"/>
          <w:divBdr>
            <w:top w:val="none" w:sz="0" w:space="0" w:color="auto"/>
            <w:left w:val="none" w:sz="0" w:space="0" w:color="auto"/>
            <w:bottom w:val="none" w:sz="0" w:space="0" w:color="auto"/>
            <w:right w:val="none" w:sz="0" w:space="0" w:color="auto"/>
          </w:divBdr>
        </w:div>
      </w:divsChild>
    </w:div>
    <w:div w:id="1570995260">
      <w:bodyDiv w:val="1"/>
      <w:marLeft w:val="0"/>
      <w:marRight w:val="0"/>
      <w:marTop w:val="0"/>
      <w:marBottom w:val="0"/>
      <w:divBdr>
        <w:top w:val="none" w:sz="0" w:space="0" w:color="auto"/>
        <w:left w:val="none" w:sz="0" w:space="0" w:color="auto"/>
        <w:bottom w:val="none" w:sz="0" w:space="0" w:color="auto"/>
        <w:right w:val="none" w:sz="0" w:space="0" w:color="auto"/>
      </w:divBdr>
    </w:div>
    <w:div w:id="1605459617">
      <w:bodyDiv w:val="1"/>
      <w:marLeft w:val="0"/>
      <w:marRight w:val="0"/>
      <w:marTop w:val="0"/>
      <w:marBottom w:val="0"/>
      <w:divBdr>
        <w:top w:val="none" w:sz="0" w:space="0" w:color="auto"/>
        <w:left w:val="none" w:sz="0" w:space="0" w:color="auto"/>
        <w:bottom w:val="none" w:sz="0" w:space="0" w:color="auto"/>
        <w:right w:val="none" w:sz="0" w:space="0" w:color="auto"/>
      </w:divBdr>
    </w:div>
    <w:div w:id="1609241587">
      <w:bodyDiv w:val="1"/>
      <w:marLeft w:val="0"/>
      <w:marRight w:val="0"/>
      <w:marTop w:val="0"/>
      <w:marBottom w:val="0"/>
      <w:divBdr>
        <w:top w:val="none" w:sz="0" w:space="0" w:color="auto"/>
        <w:left w:val="none" w:sz="0" w:space="0" w:color="auto"/>
        <w:bottom w:val="none" w:sz="0" w:space="0" w:color="auto"/>
        <w:right w:val="none" w:sz="0" w:space="0" w:color="auto"/>
      </w:divBdr>
    </w:div>
    <w:div w:id="1659309185">
      <w:bodyDiv w:val="1"/>
      <w:marLeft w:val="0"/>
      <w:marRight w:val="0"/>
      <w:marTop w:val="0"/>
      <w:marBottom w:val="0"/>
      <w:divBdr>
        <w:top w:val="none" w:sz="0" w:space="0" w:color="auto"/>
        <w:left w:val="none" w:sz="0" w:space="0" w:color="auto"/>
        <w:bottom w:val="none" w:sz="0" w:space="0" w:color="auto"/>
        <w:right w:val="none" w:sz="0" w:space="0" w:color="auto"/>
      </w:divBdr>
    </w:div>
    <w:div w:id="1667897584">
      <w:bodyDiv w:val="1"/>
      <w:marLeft w:val="0"/>
      <w:marRight w:val="0"/>
      <w:marTop w:val="0"/>
      <w:marBottom w:val="0"/>
      <w:divBdr>
        <w:top w:val="none" w:sz="0" w:space="0" w:color="auto"/>
        <w:left w:val="none" w:sz="0" w:space="0" w:color="auto"/>
        <w:bottom w:val="none" w:sz="0" w:space="0" w:color="auto"/>
        <w:right w:val="none" w:sz="0" w:space="0" w:color="auto"/>
      </w:divBdr>
    </w:div>
    <w:div w:id="1670670675">
      <w:bodyDiv w:val="1"/>
      <w:marLeft w:val="0"/>
      <w:marRight w:val="0"/>
      <w:marTop w:val="0"/>
      <w:marBottom w:val="0"/>
      <w:divBdr>
        <w:top w:val="none" w:sz="0" w:space="0" w:color="auto"/>
        <w:left w:val="none" w:sz="0" w:space="0" w:color="auto"/>
        <w:bottom w:val="none" w:sz="0" w:space="0" w:color="auto"/>
        <w:right w:val="none" w:sz="0" w:space="0" w:color="auto"/>
      </w:divBdr>
      <w:divsChild>
        <w:div w:id="530732127">
          <w:marLeft w:val="-720"/>
          <w:marRight w:val="0"/>
          <w:marTop w:val="0"/>
          <w:marBottom w:val="0"/>
          <w:divBdr>
            <w:top w:val="none" w:sz="0" w:space="0" w:color="auto"/>
            <w:left w:val="none" w:sz="0" w:space="0" w:color="auto"/>
            <w:bottom w:val="none" w:sz="0" w:space="0" w:color="auto"/>
            <w:right w:val="none" w:sz="0" w:space="0" w:color="auto"/>
          </w:divBdr>
        </w:div>
      </w:divsChild>
    </w:div>
    <w:div w:id="1687638895">
      <w:bodyDiv w:val="1"/>
      <w:marLeft w:val="0"/>
      <w:marRight w:val="0"/>
      <w:marTop w:val="0"/>
      <w:marBottom w:val="0"/>
      <w:divBdr>
        <w:top w:val="none" w:sz="0" w:space="0" w:color="auto"/>
        <w:left w:val="none" w:sz="0" w:space="0" w:color="auto"/>
        <w:bottom w:val="none" w:sz="0" w:space="0" w:color="auto"/>
        <w:right w:val="none" w:sz="0" w:space="0" w:color="auto"/>
      </w:divBdr>
    </w:div>
    <w:div w:id="1723941059">
      <w:bodyDiv w:val="1"/>
      <w:marLeft w:val="0"/>
      <w:marRight w:val="0"/>
      <w:marTop w:val="0"/>
      <w:marBottom w:val="0"/>
      <w:divBdr>
        <w:top w:val="none" w:sz="0" w:space="0" w:color="auto"/>
        <w:left w:val="none" w:sz="0" w:space="0" w:color="auto"/>
        <w:bottom w:val="none" w:sz="0" w:space="0" w:color="auto"/>
        <w:right w:val="none" w:sz="0" w:space="0" w:color="auto"/>
      </w:divBdr>
    </w:div>
    <w:div w:id="1766992651">
      <w:bodyDiv w:val="1"/>
      <w:marLeft w:val="0"/>
      <w:marRight w:val="0"/>
      <w:marTop w:val="0"/>
      <w:marBottom w:val="0"/>
      <w:divBdr>
        <w:top w:val="none" w:sz="0" w:space="0" w:color="auto"/>
        <w:left w:val="none" w:sz="0" w:space="0" w:color="auto"/>
        <w:bottom w:val="none" w:sz="0" w:space="0" w:color="auto"/>
        <w:right w:val="none" w:sz="0" w:space="0" w:color="auto"/>
      </w:divBdr>
    </w:div>
    <w:div w:id="1836455508">
      <w:bodyDiv w:val="1"/>
      <w:marLeft w:val="0"/>
      <w:marRight w:val="0"/>
      <w:marTop w:val="0"/>
      <w:marBottom w:val="0"/>
      <w:divBdr>
        <w:top w:val="none" w:sz="0" w:space="0" w:color="auto"/>
        <w:left w:val="none" w:sz="0" w:space="0" w:color="auto"/>
        <w:bottom w:val="none" w:sz="0" w:space="0" w:color="auto"/>
        <w:right w:val="none" w:sz="0" w:space="0" w:color="auto"/>
      </w:divBdr>
    </w:div>
    <w:div w:id="1892233577">
      <w:bodyDiv w:val="1"/>
      <w:marLeft w:val="0"/>
      <w:marRight w:val="0"/>
      <w:marTop w:val="0"/>
      <w:marBottom w:val="0"/>
      <w:divBdr>
        <w:top w:val="none" w:sz="0" w:space="0" w:color="auto"/>
        <w:left w:val="none" w:sz="0" w:space="0" w:color="auto"/>
        <w:bottom w:val="none" w:sz="0" w:space="0" w:color="auto"/>
        <w:right w:val="none" w:sz="0" w:space="0" w:color="auto"/>
      </w:divBdr>
    </w:div>
    <w:div w:id="1900510527">
      <w:bodyDiv w:val="1"/>
      <w:marLeft w:val="0"/>
      <w:marRight w:val="0"/>
      <w:marTop w:val="0"/>
      <w:marBottom w:val="0"/>
      <w:divBdr>
        <w:top w:val="none" w:sz="0" w:space="0" w:color="auto"/>
        <w:left w:val="none" w:sz="0" w:space="0" w:color="auto"/>
        <w:bottom w:val="none" w:sz="0" w:space="0" w:color="auto"/>
        <w:right w:val="none" w:sz="0" w:space="0" w:color="auto"/>
      </w:divBdr>
      <w:divsChild>
        <w:div w:id="440416383">
          <w:marLeft w:val="-720"/>
          <w:marRight w:val="0"/>
          <w:marTop w:val="0"/>
          <w:marBottom w:val="0"/>
          <w:divBdr>
            <w:top w:val="none" w:sz="0" w:space="0" w:color="auto"/>
            <w:left w:val="none" w:sz="0" w:space="0" w:color="auto"/>
            <w:bottom w:val="none" w:sz="0" w:space="0" w:color="auto"/>
            <w:right w:val="none" w:sz="0" w:space="0" w:color="auto"/>
          </w:divBdr>
        </w:div>
      </w:divsChild>
    </w:div>
    <w:div w:id="1902403786">
      <w:bodyDiv w:val="1"/>
      <w:marLeft w:val="0"/>
      <w:marRight w:val="0"/>
      <w:marTop w:val="0"/>
      <w:marBottom w:val="0"/>
      <w:divBdr>
        <w:top w:val="none" w:sz="0" w:space="0" w:color="auto"/>
        <w:left w:val="none" w:sz="0" w:space="0" w:color="auto"/>
        <w:bottom w:val="none" w:sz="0" w:space="0" w:color="auto"/>
        <w:right w:val="none" w:sz="0" w:space="0" w:color="auto"/>
      </w:divBdr>
    </w:div>
    <w:div w:id="1935236423">
      <w:bodyDiv w:val="1"/>
      <w:marLeft w:val="0"/>
      <w:marRight w:val="0"/>
      <w:marTop w:val="0"/>
      <w:marBottom w:val="0"/>
      <w:divBdr>
        <w:top w:val="none" w:sz="0" w:space="0" w:color="auto"/>
        <w:left w:val="none" w:sz="0" w:space="0" w:color="auto"/>
        <w:bottom w:val="none" w:sz="0" w:space="0" w:color="auto"/>
        <w:right w:val="none" w:sz="0" w:space="0" w:color="auto"/>
      </w:divBdr>
    </w:div>
    <w:div w:id="1990086361">
      <w:bodyDiv w:val="1"/>
      <w:marLeft w:val="0"/>
      <w:marRight w:val="0"/>
      <w:marTop w:val="0"/>
      <w:marBottom w:val="0"/>
      <w:divBdr>
        <w:top w:val="none" w:sz="0" w:space="0" w:color="auto"/>
        <w:left w:val="none" w:sz="0" w:space="0" w:color="auto"/>
        <w:bottom w:val="none" w:sz="0" w:space="0" w:color="auto"/>
        <w:right w:val="none" w:sz="0" w:space="0" w:color="auto"/>
      </w:divBdr>
      <w:divsChild>
        <w:div w:id="1136413080">
          <w:marLeft w:val="-720"/>
          <w:marRight w:val="0"/>
          <w:marTop w:val="0"/>
          <w:marBottom w:val="0"/>
          <w:divBdr>
            <w:top w:val="none" w:sz="0" w:space="0" w:color="auto"/>
            <w:left w:val="none" w:sz="0" w:space="0" w:color="auto"/>
            <w:bottom w:val="none" w:sz="0" w:space="0" w:color="auto"/>
            <w:right w:val="none" w:sz="0" w:space="0" w:color="auto"/>
          </w:divBdr>
        </w:div>
      </w:divsChild>
    </w:div>
    <w:div w:id="2008944605">
      <w:bodyDiv w:val="1"/>
      <w:marLeft w:val="0"/>
      <w:marRight w:val="0"/>
      <w:marTop w:val="0"/>
      <w:marBottom w:val="0"/>
      <w:divBdr>
        <w:top w:val="none" w:sz="0" w:space="0" w:color="auto"/>
        <w:left w:val="none" w:sz="0" w:space="0" w:color="auto"/>
        <w:bottom w:val="none" w:sz="0" w:space="0" w:color="auto"/>
        <w:right w:val="none" w:sz="0" w:space="0" w:color="auto"/>
      </w:divBdr>
    </w:div>
    <w:div w:id="2047482541">
      <w:bodyDiv w:val="1"/>
      <w:marLeft w:val="0"/>
      <w:marRight w:val="0"/>
      <w:marTop w:val="0"/>
      <w:marBottom w:val="0"/>
      <w:divBdr>
        <w:top w:val="none" w:sz="0" w:space="0" w:color="auto"/>
        <w:left w:val="none" w:sz="0" w:space="0" w:color="auto"/>
        <w:bottom w:val="none" w:sz="0" w:space="0" w:color="auto"/>
        <w:right w:val="none" w:sz="0" w:space="0" w:color="auto"/>
      </w:divBdr>
      <w:divsChild>
        <w:div w:id="1367683769">
          <w:marLeft w:val="0"/>
          <w:marRight w:val="0"/>
          <w:marTop w:val="0"/>
          <w:marBottom w:val="0"/>
          <w:divBdr>
            <w:top w:val="none" w:sz="0" w:space="0" w:color="auto"/>
            <w:left w:val="none" w:sz="0" w:space="0" w:color="auto"/>
            <w:bottom w:val="none" w:sz="0" w:space="0" w:color="auto"/>
            <w:right w:val="none" w:sz="0" w:space="0" w:color="auto"/>
          </w:divBdr>
          <w:divsChild>
            <w:div w:id="962886255">
              <w:marLeft w:val="0"/>
              <w:marRight w:val="0"/>
              <w:marTop w:val="0"/>
              <w:marBottom w:val="0"/>
              <w:divBdr>
                <w:top w:val="none" w:sz="0" w:space="0" w:color="auto"/>
                <w:left w:val="none" w:sz="0" w:space="0" w:color="auto"/>
                <w:bottom w:val="none" w:sz="0" w:space="0" w:color="auto"/>
                <w:right w:val="none" w:sz="0" w:space="0" w:color="auto"/>
              </w:divBdr>
            </w:div>
            <w:div w:id="623851911">
              <w:marLeft w:val="0"/>
              <w:marRight w:val="0"/>
              <w:marTop w:val="0"/>
              <w:marBottom w:val="0"/>
              <w:divBdr>
                <w:top w:val="none" w:sz="0" w:space="0" w:color="auto"/>
                <w:left w:val="none" w:sz="0" w:space="0" w:color="auto"/>
                <w:bottom w:val="none" w:sz="0" w:space="0" w:color="auto"/>
                <w:right w:val="none" w:sz="0" w:space="0" w:color="auto"/>
              </w:divBdr>
            </w:div>
            <w:div w:id="320087125">
              <w:marLeft w:val="0"/>
              <w:marRight w:val="0"/>
              <w:marTop w:val="0"/>
              <w:marBottom w:val="0"/>
              <w:divBdr>
                <w:top w:val="none" w:sz="0" w:space="0" w:color="auto"/>
                <w:left w:val="none" w:sz="0" w:space="0" w:color="auto"/>
                <w:bottom w:val="none" w:sz="0" w:space="0" w:color="auto"/>
                <w:right w:val="none" w:sz="0" w:space="0" w:color="auto"/>
              </w:divBdr>
            </w:div>
            <w:div w:id="1957446843">
              <w:marLeft w:val="0"/>
              <w:marRight w:val="0"/>
              <w:marTop w:val="0"/>
              <w:marBottom w:val="0"/>
              <w:divBdr>
                <w:top w:val="none" w:sz="0" w:space="0" w:color="auto"/>
                <w:left w:val="none" w:sz="0" w:space="0" w:color="auto"/>
                <w:bottom w:val="none" w:sz="0" w:space="0" w:color="auto"/>
                <w:right w:val="none" w:sz="0" w:space="0" w:color="auto"/>
              </w:divBdr>
            </w:div>
            <w:div w:id="1340304638">
              <w:marLeft w:val="0"/>
              <w:marRight w:val="0"/>
              <w:marTop w:val="0"/>
              <w:marBottom w:val="0"/>
              <w:divBdr>
                <w:top w:val="none" w:sz="0" w:space="0" w:color="auto"/>
                <w:left w:val="none" w:sz="0" w:space="0" w:color="auto"/>
                <w:bottom w:val="none" w:sz="0" w:space="0" w:color="auto"/>
                <w:right w:val="none" w:sz="0" w:space="0" w:color="auto"/>
              </w:divBdr>
            </w:div>
            <w:div w:id="19558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0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ata.worldbank.org/indicator/NE.EXP.GNFS.ZS?view=map" TargetMode="External"/><Relationship Id="rId26" Type="http://schemas.openxmlformats.org/officeDocument/2006/relationships/hyperlink" Target="https://stackoverflow.com/a/35510338" TargetMode="External"/><Relationship Id="rId3" Type="http://schemas.openxmlformats.org/officeDocument/2006/relationships/styles" Target="styles.xml"/><Relationship Id="rId21" Type="http://schemas.openxmlformats.org/officeDocument/2006/relationships/hyperlink" Target="https://www.data-to-viz.com/graph/choropleth.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ata.worldbank.org/indicator/NE.IMP.GNFS.ZS?view=map" TargetMode="External"/><Relationship Id="rId25" Type="http://schemas.openxmlformats.org/officeDocument/2006/relationships/hyperlink" Target="https://www.google.com/search?q=https://makedatauseful.com/when-to-use-a-scatter-plo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urworldindata.org/grapher/share-of-global-mismanaged-plastic-waste" TargetMode="External"/><Relationship Id="rId20" Type="http://schemas.openxmlformats.org/officeDocument/2006/relationships/hyperlink" Target="https://www.boldbi.com/resources/blog/radar-charts-best-practices-and-examples/"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search?q=https://lumivero.com/resources/guides/what-is-quadrant-analysi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ourworldindata.org/grapher/death-rate-household-and-ambient-air-pollution" TargetMode="External"/><Relationship Id="rId23" Type="http://schemas.openxmlformats.org/officeDocument/2006/relationships/hyperlink" Target="https://www.storytellingwithdata.com/blog/2020/12/9/what-is-a-dot-plot" TargetMode="External"/><Relationship Id="rId28"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ourworldindata.org/explorers/population-and-demography"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urworldindata.org/grapher/gdp-per-capita-worldbank" TargetMode="External"/><Relationship Id="rId22" Type="http://schemas.openxmlformats.org/officeDocument/2006/relationships/hyperlink" Target="https://www.google.com/search?q=https://www.fusioncharts.com/resources/chart-data-visualization-gallery/treemap-chart" TargetMode="External"/><Relationship Id="rId27" Type="http://schemas.openxmlformats.org/officeDocument/2006/relationships/image" Target="media/image7.jpeg"/><Relationship Id="rId30" Type="http://schemas.openxmlformats.org/officeDocument/2006/relationships/image" Target="media/image1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0A427-72E7-424C-8AD7-21E92D49B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1</Pages>
  <Words>3777</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Leong</dc:creator>
  <cp:keywords/>
  <dc:description/>
  <cp:lastModifiedBy>Adrian Leong</cp:lastModifiedBy>
  <cp:revision>36</cp:revision>
  <cp:lastPrinted>2025-06-09T06:43:00Z</cp:lastPrinted>
  <dcterms:created xsi:type="dcterms:W3CDTF">2025-03-16T20:09:00Z</dcterms:created>
  <dcterms:modified xsi:type="dcterms:W3CDTF">2025-06-09T07:08:00Z</dcterms:modified>
</cp:coreProperties>
</file>