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222F2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222F2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222F2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222F2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29358B95" w14:textId="2CFEC689" w:rsidR="00606468" w:rsidRDefault="00BD28EB">
          <w:pPr>
            <w:pStyle w:val="Verzeichnis1"/>
            <w:tabs>
              <w:tab w:val="right" w:leader="dot" w:pos="9062"/>
            </w:tabs>
            <w:rPr>
              <w:rFonts w:eastAsiaTheme="minorEastAsia"/>
              <w:noProof/>
              <w:lang w:eastAsia="de-CH"/>
            </w:rPr>
          </w:pPr>
          <w:r>
            <w:fldChar w:fldCharType="begin"/>
          </w:r>
          <w:r>
            <w:instrText xml:space="preserve"> TOC \o "1-2" \h \z \u </w:instrText>
          </w:r>
          <w:r>
            <w:fldChar w:fldCharType="separate"/>
          </w:r>
          <w:hyperlink w:anchor="_Toc106870138" w:history="1">
            <w:r w:rsidR="00606468" w:rsidRPr="00A40E2F">
              <w:rPr>
                <w:rStyle w:val="Hyperlink"/>
                <w:noProof/>
              </w:rPr>
              <w:t>I Informieren</w:t>
            </w:r>
            <w:r w:rsidR="00606468">
              <w:rPr>
                <w:noProof/>
                <w:webHidden/>
              </w:rPr>
              <w:tab/>
            </w:r>
            <w:r w:rsidR="00606468">
              <w:rPr>
                <w:noProof/>
                <w:webHidden/>
              </w:rPr>
              <w:fldChar w:fldCharType="begin"/>
            </w:r>
            <w:r w:rsidR="00606468">
              <w:rPr>
                <w:noProof/>
                <w:webHidden/>
              </w:rPr>
              <w:instrText xml:space="preserve"> PAGEREF _Toc106870138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0638961E" w14:textId="5CD39A7D" w:rsidR="00606468" w:rsidRDefault="00222F28">
          <w:pPr>
            <w:pStyle w:val="Verzeichnis2"/>
            <w:tabs>
              <w:tab w:val="right" w:leader="dot" w:pos="9062"/>
            </w:tabs>
            <w:rPr>
              <w:rFonts w:eastAsiaTheme="minorEastAsia"/>
              <w:noProof/>
              <w:lang w:eastAsia="de-CH"/>
            </w:rPr>
          </w:pPr>
          <w:hyperlink w:anchor="_Toc106870139" w:history="1">
            <w:r w:rsidR="00606468" w:rsidRPr="00A40E2F">
              <w:rPr>
                <w:rStyle w:val="Hyperlink"/>
                <w:noProof/>
              </w:rPr>
              <w:t>Auftrag Klären:</w:t>
            </w:r>
            <w:r w:rsidR="00606468">
              <w:rPr>
                <w:noProof/>
                <w:webHidden/>
              </w:rPr>
              <w:tab/>
            </w:r>
            <w:r w:rsidR="00606468">
              <w:rPr>
                <w:noProof/>
                <w:webHidden/>
              </w:rPr>
              <w:fldChar w:fldCharType="begin"/>
            </w:r>
            <w:r w:rsidR="00606468">
              <w:rPr>
                <w:noProof/>
                <w:webHidden/>
              </w:rPr>
              <w:instrText xml:space="preserve"> PAGEREF _Toc106870139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43E3BF36" w14:textId="4DE8594B" w:rsidR="00606468" w:rsidRDefault="00222F28">
          <w:pPr>
            <w:pStyle w:val="Verzeichnis2"/>
            <w:tabs>
              <w:tab w:val="right" w:leader="dot" w:pos="9062"/>
            </w:tabs>
            <w:rPr>
              <w:rFonts w:eastAsiaTheme="minorEastAsia"/>
              <w:noProof/>
              <w:lang w:eastAsia="de-CH"/>
            </w:rPr>
          </w:pPr>
          <w:hyperlink w:anchor="_Toc106870140" w:history="1">
            <w:r w:rsidR="00606468" w:rsidRPr="00A40E2F">
              <w:rPr>
                <w:rStyle w:val="Hyperlink"/>
                <w:noProof/>
              </w:rPr>
              <w:t>Wer will von wem was?</w:t>
            </w:r>
            <w:r w:rsidR="00606468">
              <w:rPr>
                <w:noProof/>
                <w:webHidden/>
              </w:rPr>
              <w:tab/>
            </w:r>
            <w:r w:rsidR="00606468">
              <w:rPr>
                <w:noProof/>
                <w:webHidden/>
              </w:rPr>
              <w:fldChar w:fldCharType="begin"/>
            </w:r>
            <w:r w:rsidR="00606468">
              <w:rPr>
                <w:noProof/>
                <w:webHidden/>
              </w:rPr>
              <w:instrText xml:space="preserve"> PAGEREF _Toc106870140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132B4AF2" w14:textId="761BD155" w:rsidR="00606468" w:rsidRDefault="00222F28">
          <w:pPr>
            <w:pStyle w:val="Verzeichnis2"/>
            <w:tabs>
              <w:tab w:val="right" w:leader="dot" w:pos="9062"/>
            </w:tabs>
            <w:rPr>
              <w:rFonts w:eastAsiaTheme="minorEastAsia"/>
              <w:noProof/>
              <w:lang w:eastAsia="de-CH"/>
            </w:rPr>
          </w:pPr>
          <w:hyperlink w:anchor="_Toc106870141" w:history="1">
            <w:r w:rsidR="00606468" w:rsidRPr="00A40E2F">
              <w:rPr>
                <w:rStyle w:val="Hyperlink"/>
                <w:noProof/>
              </w:rPr>
              <w:t>Wozu dient das Produkt?</w:t>
            </w:r>
            <w:r w:rsidR="00606468">
              <w:rPr>
                <w:noProof/>
                <w:webHidden/>
              </w:rPr>
              <w:tab/>
            </w:r>
            <w:r w:rsidR="00606468">
              <w:rPr>
                <w:noProof/>
                <w:webHidden/>
              </w:rPr>
              <w:fldChar w:fldCharType="begin"/>
            </w:r>
            <w:r w:rsidR="00606468">
              <w:rPr>
                <w:noProof/>
                <w:webHidden/>
              </w:rPr>
              <w:instrText xml:space="preserve"> PAGEREF _Toc106870141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EE6CE99" w14:textId="76C92FB7" w:rsidR="00606468" w:rsidRDefault="00222F28">
          <w:pPr>
            <w:pStyle w:val="Verzeichnis2"/>
            <w:tabs>
              <w:tab w:val="right" w:leader="dot" w:pos="9062"/>
            </w:tabs>
            <w:rPr>
              <w:rFonts w:eastAsiaTheme="minorEastAsia"/>
              <w:noProof/>
              <w:lang w:eastAsia="de-CH"/>
            </w:rPr>
          </w:pPr>
          <w:hyperlink w:anchor="_Toc106870142" w:history="1">
            <w:r w:rsidR="00606468" w:rsidRPr="00A40E2F">
              <w:rPr>
                <w:rStyle w:val="Hyperlink"/>
                <w:noProof/>
              </w:rPr>
              <w:t>Wie muss das Spiel am Ende sein, welche Kriterien muss es erfüllen?</w:t>
            </w:r>
            <w:r w:rsidR="00606468">
              <w:rPr>
                <w:noProof/>
                <w:webHidden/>
              </w:rPr>
              <w:tab/>
            </w:r>
            <w:r w:rsidR="00606468">
              <w:rPr>
                <w:noProof/>
                <w:webHidden/>
              </w:rPr>
              <w:fldChar w:fldCharType="begin"/>
            </w:r>
            <w:r w:rsidR="00606468">
              <w:rPr>
                <w:noProof/>
                <w:webHidden/>
              </w:rPr>
              <w:instrText xml:space="preserve"> PAGEREF _Toc106870142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790B59F" w14:textId="4032FFBD" w:rsidR="00606468" w:rsidRDefault="00222F28">
          <w:pPr>
            <w:pStyle w:val="Verzeichnis1"/>
            <w:tabs>
              <w:tab w:val="right" w:leader="dot" w:pos="9062"/>
            </w:tabs>
            <w:rPr>
              <w:rFonts w:eastAsiaTheme="minorEastAsia"/>
              <w:noProof/>
              <w:lang w:eastAsia="de-CH"/>
            </w:rPr>
          </w:pPr>
          <w:hyperlink w:anchor="_Toc106870143" w:history="1">
            <w:r w:rsidR="00606468" w:rsidRPr="00A40E2F">
              <w:rPr>
                <w:rStyle w:val="Hyperlink"/>
                <w:noProof/>
              </w:rPr>
              <w:t>E-Entscheiden</w:t>
            </w:r>
            <w:r w:rsidR="00606468">
              <w:rPr>
                <w:noProof/>
                <w:webHidden/>
              </w:rPr>
              <w:tab/>
            </w:r>
            <w:r w:rsidR="00606468">
              <w:rPr>
                <w:noProof/>
                <w:webHidden/>
              </w:rPr>
              <w:fldChar w:fldCharType="begin"/>
            </w:r>
            <w:r w:rsidR="00606468">
              <w:rPr>
                <w:noProof/>
                <w:webHidden/>
              </w:rPr>
              <w:instrText xml:space="preserve"> PAGEREF _Toc106870143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0594804A" w14:textId="76B46AB3" w:rsidR="00606468" w:rsidRDefault="00222F28">
          <w:pPr>
            <w:pStyle w:val="Verzeichnis2"/>
            <w:tabs>
              <w:tab w:val="right" w:leader="dot" w:pos="9062"/>
            </w:tabs>
            <w:rPr>
              <w:rFonts w:eastAsiaTheme="minorEastAsia"/>
              <w:noProof/>
              <w:lang w:eastAsia="de-CH"/>
            </w:rPr>
          </w:pPr>
          <w:hyperlink w:anchor="_Toc106870144" w:history="1">
            <w:r w:rsidR="00606468" w:rsidRPr="00A40E2F">
              <w:rPr>
                <w:rStyle w:val="Hyperlink"/>
                <w:noProof/>
              </w:rPr>
              <w:t>Pro Contra Vergleichsliste</w:t>
            </w:r>
            <w:r w:rsidR="00606468">
              <w:rPr>
                <w:noProof/>
                <w:webHidden/>
              </w:rPr>
              <w:tab/>
            </w:r>
            <w:r w:rsidR="00606468">
              <w:rPr>
                <w:noProof/>
                <w:webHidden/>
              </w:rPr>
              <w:fldChar w:fldCharType="begin"/>
            </w:r>
            <w:r w:rsidR="00606468">
              <w:rPr>
                <w:noProof/>
                <w:webHidden/>
              </w:rPr>
              <w:instrText xml:space="preserve"> PAGEREF _Toc106870144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3BFC9AA7" w14:textId="2D0A3D2C"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6870138"/>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6870139"/>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berschrift2"/>
      </w:pPr>
      <w:bookmarkStart w:id="4" w:name="_Toc260969126"/>
      <w:bookmarkStart w:id="5" w:name="_Toc106870140"/>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6870141"/>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6870142"/>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r>
        <w:lastRenderedPageBreak/>
        <w:t>P-Planen</w:t>
      </w:r>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222F28" w:rsidP="00F61E05">
      <w:hyperlink r:id="rId12"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8" w:name="_Toc106870143"/>
      <w:r>
        <w:lastRenderedPageBreak/>
        <w:t>E-Entscheiden</w:t>
      </w:r>
      <w:bookmarkEnd w:id="28"/>
    </w:p>
    <w:p w14:paraId="2592B3EE" w14:textId="423DDE70" w:rsidR="008A092D" w:rsidRDefault="008A092D" w:rsidP="008A092D">
      <w:pPr>
        <w:pStyle w:val="berschrift2"/>
      </w:pPr>
      <w:bookmarkStart w:id="29" w:name="_Toc106870144"/>
      <w:r>
        <w:t>Pro Contra Vergleichsliste</w:t>
      </w:r>
      <w:bookmarkEnd w:id="29"/>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proofErr w:type="gramStart"/>
            <w:r>
              <w:t>Einfaches Code</w:t>
            </w:r>
            <w:proofErr w:type="gramEnd"/>
            <w:r>
              <w:t xml:space="preserv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 xml:space="preserve">Es gibt eine bezahlte Pro Version, welche mehr Funktionen </w:t>
            </w:r>
            <w:proofErr w:type="gramStart"/>
            <w:r>
              <w:t>hat</w:t>
            </w:r>
            <w:proofErr w:type="gramEnd"/>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proofErr w:type="gramStart"/>
            <w:r>
              <w:t>Bei arbeiten</w:t>
            </w:r>
            <w:proofErr w:type="gramEnd"/>
            <w:r>
              <w:t xml:space="preserve">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30BBC10E" w:rsidR="00B80331" w:rsidRPr="00B80331"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sectPr w:rsidR="00B80331" w:rsidRPr="00B80331" w:rsidSect="00604B1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63ACF"/>
    <w:rsid w:val="00222F28"/>
    <w:rsid w:val="002E4C7E"/>
    <w:rsid w:val="003676F9"/>
    <w:rsid w:val="00386928"/>
    <w:rsid w:val="00413401"/>
    <w:rsid w:val="00422BE5"/>
    <w:rsid w:val="004350EA"/>
    <w:rsid w:val="00486A18"/>
    <w:rsid w:val="004E79D3"/>
    <w:rsid w:val="004F4D35"/>
    <w:rsid w:val="005667B0"/>
    <w:rsid w:val="005E0E80"/>
    <w:rsid w:val="00604B10"/>
    <w:rsid w:val="00606468"/>
    <w:rsid w:val="006067C9"/>
    <w:rsid w:val="00621EA4"/>
    <w:rsid w:val="006569C2"/>
    <w:rsid w:val="00674085"/>
    <w:rsid w:val="00697703"/>
    <w:rsid w:val="006D1AA9"/>
    <w:rsid w:val="007131D4"/>
    <w:rsid w:val="00723462"/>
    <w:rsid w:val="00741551"/>
    <w:rsid w:val="007C6AF4"/>
    <w:rsid w:val="00802CE9"/>
    <w:rsid w:val="008A092D"/>
    <w:rsid w:val="008C3B80"/>
    <w:rsid w:val="00943E33"/>
    <w:rsid w:val="009531CD"/>
    <w:rsid w:val="00965360"/>
    <w:rsid w:val="00996BFA"/>
    <w:rsid w:val="00A328B5"/>
    <w:rsid w:val="00A42E6C"/>
    <w:rsid w:val="00B43AD2"/>
    <w:rsid w:val="00B80331"/>
    <w:rsid w:val="00BD28EB"/>
    <w:rsid w:val="00CC3D06"/>
    <w:rsid w:val="00CE13F4"/>
    <w:rsid w:val="00CF2F7A"/>
    <w:rsid w:val="00E701CA"/>
    <w:rsid w:val="00EA211D"/>
    <w:rsid w:val="00F61E05"/>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bzedu.sharepoint.com/:x:/s/ICT21c603-UnitedIT/EfycS7eXetFFoIwf7gHnxc8B0mxDGFg0pVByP0TA5dDgLg?e=L9NDC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EB27-8906-4E10-A2FB-4967D2473E60}">
  <ds:schemaRefs>
    <ds:schemaRef ds:uri="http://purl.org/dc/dcmitype/"/>
    <ds:schemaRef ds:uri="http://www.w3.org/XML/1998/namespace"/>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1ca79ef5-0ed3-4b8b-b69d-7e85ec677e64"/>
  </ds:schemaRefs>
</ds:datastoreItem>
</file>

<file path=customXml/itemProps4.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5.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910</Words>
  <Characters>5735</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35</cp:revision>
  <dcterms:created xsi:type="dcterms:W3CDTF">2022-06-09T16:26:00Z</dcterms:created>
  <dcterms:modified xsi:type="dcterms:W3CDTF">2022-06-23T08:35:00Z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