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6B4E" w14:textId="6AEBA7D9" w:rsidR="00B27514" w:rsidRPr="00367171" w:rsidRDefault="00B27514" w:rsidP="002D642A">
      <w:pPr>
        <w:pStyle w:val="Heading1"/>
        <w:rPr>
          <w:rFonts w:eastAsia="Times New Roman" w:cstheme="majorHAnsi"/>
          <w:sz w:val="22"/>
          <w:szCs w:val="22"/>
        </w:rPr>
      </w:pPr>
      <w:r w:rsidRPr="00367171">
        <w:rPr>
          <w:rFonts w:eastAsia="Times New Roman" w:cstheme="majorHAnsi"/>
          <w:b/>
          <w:bCs/>
          <w:sz w:val="22"/>
          <w:szCs w:val="22"/>
        </w:rPr>
        <w:t>Objective</w:t>
      </w:r>
      <w:r w:rsidR="00150F8E" w:rsidRPr="00367171">
        <w:rPr>
          <w:rFonts w:eastAsia="Times New Roman" w:cstheme="majorHAnsi"/>
          <w:b/>
          <w:bCs/>
          <w:sz w:val="22"/>
          <w:szCs w:val="22"/>
        </w:rPr>
        <w:t>s</w:t>
      </w:r>
      <w:r w:rsidRPr="00367171">
        <w:rPr>
          <w:rFonts w:eastAsia="Times New Roman" w:cstheme="majorHAnsi"/>
          <w:sz w:val="22"/>
          <w:szCs w:val="22"/>
        </w:rPr>
        <w:t>:</w:t>
      </w:r>
    </w:p>
    <w:p w14:paraId="226EE084" w14:textId="77777777" w:rsidR="002D642A" w:rsidRPr="00367171" w:rsidRDefault="002D642A" w:rsidP="00B27514">
      <w:pPr>
        <w:spacing w:after="100" w:line="240" w:lineRule="auto"/>
        <w:rPr>
          <w:rFonts w:asciiTheme="majorHAnsi" w:eastAsia="Times New Roman" w:hAnsiTheme="majorHAnsi" w:cstheme="majorHAnsi"/>
          <w:color w:val="000000"/>
        </w:rPr>
      </w:pPr>
    </w:p>
    <w:p w14:paraId="6CD2DE6F" w14:textId="5712E7DF" w:rsidR="00150F8E" w:rsidRPr="00367171" w:rsidRDefault="00150F8E" w:rsidP="00150F8E">
      <w:pPr>
        <w:pStyle w:val="ListParagraph"/>
        <w:numPr>
          <w:ilvl w:val="0"/>
          <w:numId w:val="12"/>
        </w:num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color w:val="000000"/>
        </w:rPr>
        <w:t xml:space="preserve">Determine the </w:t>
      </w:r>
      <w:r w:rsidR="00624848" w:rsidRPr="00367171">
        <w:rPr>
          <w:rFonts w:asciiTheme="majorHAnsi" w:eastAsia="Times New Roman" w:hAnsiTheme="majorHAnsi" w:cstheme="majorHAnsi"/>
          <w:color w:val="000000"/>
        </w:rPr>
        <w:t>dependent</w:t>
      </w:r>
      <w:r w:rsidRPr="00367171">
        <w:rPr>
          <w:rFonts w:asciiTheme="majorHAnsi" w:eastAsia="Times New Roman" w:hAnsiTheme="majorHAnsi" w:cstheme="majorHAnsi"/>
          <w:color w:val="000000"/>
        </w:rPr>
        <w:t xml:space="preserve"> technology for each business process at a macro level (e.g., 'Salesforce' rather than listing all the underlying technologies supporting 'Salesforce').</w:t>
      </w:r>
    </w:p>
    <w:p w14:paraId="70AC4C58" w14:textId="77777777" w:rsidR="00150F8E" w:rsidRPr="00367171" w:rsidRDefault="00150F8E" w:rsidP="00150F8E">
      <w:pPr>
        <w:pStyle w:val="ListParagraph"/>
        <w:numPr>
          <w:ilvl w:val="0"/>
          <w:numId w:val="12"/>
        </w:num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color w:val="000000"/>
        </w:rPr>
        <w:t>Create separate entries for each business process that is supported by multiple technologies.</w:t>
      </w:r>
    </w:p>
    <w:p w14:paraId="06C1A4C1" w14:textId="6C45363B" w:rsidR="00A63E99" w:rsidRPr="00367171" w:rsidRDefault="00A63E99" w:rsidP="00150F8E">
      <w:pPr>
        <w:pStyle w:val="ListParagraph"/>
        <w:numPr>
          <w:ilvl w:val="0"/>
          <w:numId w:val="12"/>
        </w:num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color w:val="000000"/>
        </w:rPr>
        <w:t>Quantify potential impacts to the business should the process become unavailable.</w:t>
      </w:r>
    </w:p>
    <w:p w14:paraId="1CF9CE1F" w14:textId="1275589B" w:rsidR="00150F8E" w:rsidRPr="00367171" w:rsidRDefault="00150F8E" w:rsidP="00150F8E">
      <w:pPr>
        <w:pStyle w:val="ListParagraph"/>
        <w:numPr>
          <w:ilvl w:val="0"/>
          <w:numId w:val="12"/>
        </w:num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color w:val="000000"/>
        </w:rPr>
        <w:t xml:space="preserve">Estimate </w:t>
      </w:r>
      <w:r w:rsidR="00BD4313" w:rsidRPr="00367171">
        <w:rPr>
          <w:rFonts w:asciiTheme="majorHAnsi" w:eastAsia="Times New Roman" w:hAnsiTheme="majorHAnsi" w:cstheme="majorHAnsi"/>
          <w:color w:val="000000"/>
        </w:rPr>
        <w:t xml:space="preserve">the Recovery Time Objective (RTO) for each process </w:t>
      </w:r>
      <w:proofErr w:type="gramStart"/>
      <w:r w:rsidR="00BD4313" w:rsidRPr="00367171">
        <w:rPr>
          <w:rFonts w:asciiTheme="majorHAnsi" w:eastAsia="Times New Roman" w:hAnsiTheme="majorHAnsi" w:cstheme="majorHAnsi"/>
          <w:color w:val="000000"/>
        </w:rPr>
        <w:t>in light of</w:t>
      </w:r>
      <w:proofErr w:type="gramEnd"/>
      <w:r w:rsidR="00BD4313" w:rsidRPr="00367171">
        <w:rPr>
          <w:rFonts w:asciiTheme="majorHAnsi" w:eastAsia="Times New Roman" w:hAnsiTheme="majorHAnsi" w:cstheme="majorHAnsi"/>
          <w:color w:val="000000"/>
        </w:rPr>
        <w:t xml:space="preserve"> the previously determined Maximum Tolerable Downtime (MTD)</w:t>
      </w:r>
      <w:r w:rsidRPr="00367171">
        <w:rPr>
          <w:rFonts w:asciiTheme="majorHAnsi" w:eastAsia="Times New Roman" w:hAnsiTheme="majorHAnsi" w:cstheme="majorHAnsi"/>
          <w:color w:val="000000"/>
        </w:rPr>
        <w:t>.</w:t>
      </w:r>
    </w:p>
    <w:p w14:paraId="4D74905A" w14:textId="45351EA6" w:rsidR="00B64474" w:rsidRPr="00367171" w:rsidRDefault="00B64474" w:rsidP="00150F8E">
      <w:pPr>
        <w:pStyle w:val="ListParagraph"/>
        <w:numPr>
          <w:ilvl w:val="0"/>
          <w:numId w:val="12"/>
        </w:num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color w:val="000000"/>
        </w:rPr>
        <w:t xml:space="preserve">Estimated time for this workshop is </w:t>
      </w:r>
      <w:r w:rsidR="00030603" w:rsidRPr="00367171">
        <w:rPr>
          <w:rFonts w:asciiTheme="majorHAnsi" w:eastAsia="Times New Roman" w:hAnsiTheme="majorHAnsi" w:cstheme="majorHAnsi"/>
          <w:color w:val="000000"/>
        </w:rPr>
        <w:t>2.</w:t>
      </w:r>
      <w:r w:rsidR="00BD4313" w:rsidRPr="00367171">
        <w:rPr>
          <w:rFonts w:asciiTheme="majorHAnsi" w:eastAsia="Times New Roman" w:hAnsiTheme="majorHAnsi" w:cstheme="majorHAnsi"/>
          <w:color w:val="000000"/>
        </w:rPr>
        <w:t>75</w:t>
      </w:r>
      <w:r w:rsidR="00030603" w:rsidRPr="00367171">
        <w:rPr>
          <w:rFonts w:asciiTheme="majorHAnsi" w:eastAsia="Times New Roman" w:hAnsiTheme="majorHAnsi" w:cstheme="majorHAnsi"/>
          <w:color w:val="000000"/>
        </w:rPr>
        <w:t xml:space="preserve"> </w:t>
      </w:r>
      <w:r w:rsidRPr="00367171">
        <w:rPr>
          <w:rFonts w:asciiTheme="majorHAnsi" w:eastAsia="Times New Roman" w:hAnsiTheme="majorHAnsi" w:cstheme="majorHAnsi"/>
          <w:color w:val="000000"/>
        </w:rPr>
        <w:t>hours</w:t>
      </w:r>
    </w:p>
    <w:p w14:paraId="3665425F" w14:textId="77777777" w:rsidR="00150F8E" w:rsidRPr="00367171" w:rsidRDefault="00150F8E" w:rsidP="00150F8E">
      <w:pPr>
        <w:spacing w:after="100" w:line="240" w:lineRule="auto"/>
        <w:rPr>
          <w:rFonts w:asciiTheme="majorHAnsi" w:eastAsia="Times New Roman" w:hAnsiTheme="majorHAnsi" w:cstheme="majorHAnsi"/>
          <w:color w:val="000000"/>
        </w:rPr>
      </w:pPr>
    </w:p>
    <w:p w14:paraId="7F344FC2" w14:textId="77777777" w:rsidR="00150F8E" w:rsidRPr="00367171" w:rsidRDefault="00150F8E" w:rsidP="00150F8E">
      <w:pPr>
        <w:pStyle w:val="Heading1"/>
        <w:rPr>
          <w:rFonts w:eastAsia="Times New Roman" w:cstheme="majorHAnsi"/>
          <w:b/>
          <w:bCs/>
          <w:sz w:val="22"/>
          <w:szCs w:val="22"/>
        </w:rPr>
      </w:pPr>
      <w:r w:rsidRPr="00367171">
        <w:rPr>
          <w:rFonts w:eastAsia="Times New Roman" w:cstheme="majorHAnsi"/>
          <w:b/>
          <w:bCs/>
          <w:sz w:val="22"/>
          <w:szCs w:val="22"/>
        </w:rPr>
        <w:t>Key Definitions:</w:t>
      </w:r>
    </w:p>
    <w:p w14:paraId="67EF4D71" w14:textId="77777777" w:rsidR="00150F8E" w:rsidRPr="00367171" w:rsidRDefault="00150F8E" w:rsidP="00150F8E">
      <w:pPr>
        <w:spacing w:after="100" w:line="240" w:lineRule="auto"/>
        <w:rPr>
          <w:rFonts w:asciiTheme="majorHAnsi" w:eastAsia="Times New Roman" w:hAnsiTheme="majorHAnsi" w:cstheme="majorHAnsi"/>
          <w:color w:val="000000"/>
        </w:rPr>
      </w:pPr>
    </w:p>
    <w:p w14:paraId="14E4D052" w14:textId="40A7297C" w:rsidR="00150F8E" w:rsidRPr="00367171" w:rsidRDefault="00150F8E" w:rsidP="00150F8E">
      <w:p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b/>
          <w:bCs/>
          <w:color w:val="000000"/>
        </w:rPr>
        <w:t>Major Business Processes</w:t>
      </w:r>
      <w:r w:rsidRPr="00367171">
        <w:rPr>
          <w:rFonts w:asciiTheme="majorHAnsi" w:eastAsia="Times New Roman" w:hAnsiTheme="majorHAnsi" w:cstheme="majorHAnsi"/>
          <w:color w:val="000000"/>
        </w:rPr>
        <w:t>: These are the core functions or activities that are critical to the operation and success of the organization. Examples might include customer support, sales operations, financial reporting, supply chain management, etc.</w:t>
      </w:r>
    </w:p>
    <w:p w14:paraId="2918A398" w14:textId="1B919F16" w:rsidR="00150F8E" w:rsidRPr="00367171" w:rsidRDefault="00624848" w:rsidP="00150F8E">
      <w:p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b/>
          <w:bCs/>
          <w:color w:val="000000"/>
        </w:rPr>
        <w:t>Dependent</w:t>
      </w:r>
      <w:r w:rsidR="00150F8E" w:rsidRPr="00367171">
        <w:rPr>
          <w:rFonts w:asciiTheme="majorHAnsi" w:eastAsia="Times New Roman" w:hAnsiTheme="majorHAnsi" w:cstheme="majorHAnsi"/>
          <w:b/>
          <w:bCs/>
          <w:color w:val="000000"/>
        </w:rPr>
        <w:t xml:space="preserve"> Technolog</w:t>
      </w:r>
      <w:r w:rsidRPr="00367171">
        <w:rPr>
          <w:rFonts w:asciiTheme="majorHAnsi" w:eastAsia="Times New Roman" w:hAnsiTheme="majorHAnsi" w:cstheme="majorHAnsi"/>
          <w:b/>
          <w:bCs/>
          <w:color w:val="000000"/>
        </w:rPr>
        <w:t>y</w:t>
      </w:r>
      <w:r w:rsidR="00150F8E" w:rsidRPr="00367171">
        <w:rPr>
          <w:rFonts w:asciiTheme="majorHAnsi" w:eastAsia="Times New Roman" w:hAnsiTheme="majorHAnsi" w:cstheme="majorHAnsi"/>
          <w:color w:val="000000"/>
        </w:rPr>
        <w:t xml:space="preserve">: These refer to the primary technology platforms or systems that support the major business processes. </w:t>
      </w:r>
      <w:r w:rsidR="00040627" w:rsidRPr="00367171">
        <w:rPr>
          <w:rFonts w:asciiTheme="majorHAnsi" w:eastAsia="Times New Roman" w:hAnsiTheme="majorHAnsi" w:cstheme="majorHAnsi"/>
          <w:color w:val="000000"/>
        </w:rPr>
        <w:t>Determine the major supporting technology for each business process at a macro level (e.g., 'Salesforce' rather than listing all the underlying technologies supporting 'Salesforce').</w:t>
      </w:r>
    </w:p>
    <w:p w14:paraId="11682BAD" w14:textId="20B53E8D" w:rsidR="00A63E99" w:rsidRPr="00367171" w:rsidRDefault="00A63E99" w:rsidP="00150F8E">
      <w:p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b/>
          <w:bCs/>
          <w:color w:val="000000"/>
        </w:rPr>
        <w:t>Potential Impacts:</w:t>
      </w:r>
      <w:r w:rsidRPr="00367171">
        <w:rPr>
          <w:rFonts w:asciiTheme="majorHAnsi" w:eastAsia="Times New Roman" w:hAnsiTheme="majorHAnsi" w:cstheme="majorHAnsi"/>
          <w:color w:val="000000"/>
        </w:rPr>
        <w:t xml:space="preserve"> Possible consequences if a business process is disrupted.</w:t>
      </w:r>
    </w:p>
    <w:p w14:paraId="3148D4D6" w14:textId="3B865C78" w:rsidR="00150F8E" w:rsidRPr="00367171" w:rsidRDefault="00150F8E" w:rsidP="00150F8E">
      <w:pPr>
        <w:spacing w:after="100" w:line="240" w:lineRule="auto"/>
        <w:rPr>
          <w:rFonts w:asciiTheme="majorHAnsi" w:eastAsia="Times New Roman" w:hAnsiTheme="majorHAnsi" w:cstheme="majorHAnsi"/>
          <w:color w:val="000000"/>
        </w:rPr>
      </w:pPr>
      <w:r w:rsidRPr="00367171">
        <w:rPr>
          <w:rFonts w:asciiTheme="majorHAnsi" w:eastAsia="Times New Roman" w:hAnsiTheme="majorHAnsi" w:cstheme="majorHAnsi"/>
          <w:b/>
          <w:bCs/>
          <w:color w:val="000000"/>
        </w:rPr>
        <w:t>Maximum Tolerable Downtime</w:t>
      </w:r>
      <w:r w:rsidRPr="00367171">
        <w:rPr>
          <w:rFonts w:asciiTheme="majorHAnsi" w:eastAsia="Times New Roman" w:hAnsiTheme="majorHAnsi" w:cstheme="majorHAnsi"/>
          <w:color w:val="000000"/>
        </w:rPr>
        <w:t xml:space="preserve"> (MTD): The maximum duration a business process can be non-operational before it causes significant damage or disruption to the business.</w:t>
      </w:r>
      <w:r w:rsidR="00040627" w:rsidRPr="00367171">
        <w:rPr>
          <w:rFonts w:asciiTheme="majorHAnsi" w:eastAsia="Times New Roman" w:hAnsiTheme="majorHAnsi" w:cstheme="majorHAnsi"/>
          <w:color w:val="000000"/>
        </w:rPr>
        <w:t xml:space="preserve"> We use business impact scenarios to determine MTD (e.g., if customer support downtime of 4 hours leads customers to competitors, the MTD for customer support is 4 hours)</w:t>
      </w:r>
    </w:p>
    <w:p w14:paraId="46874417" w14:textId="5F7C6DD5" w:rsidR="00B27514" w:rsidRPr="00367171" w:rsidRDefault="00150F8E" w:rsidP="00040627">
      <w:pPr>
        <w:spacing w:after="100" w:line="240" w:lineRule="auto"/>
        <w:rPr>
          <w:rFonts w:asciiTheme="majorHAnsi" w:hAnsiTheme="majorHAnsi" w:cstheme="majorHAnsi"/>
        </w:rPr>
      </w:pPr>
      <w:r w:rsidRPr="00367171">
        <w:rPr>
          <w:rFonts w:asciiTheme="majorHAnsi" w:eastAsia="Times New Roman" w:hAnsiTheme="majorHAnsi" w:cstheme="majorHAnsi"/>
          <w:b/>
          <w:bCs/>
          <w:color w:val="000000"/>
        </w:rPr>
        <w:t xml:space="preserve">Recovery </w:t>
      </w:r>
      <w:r w:rsidR="00D121DA" w:rsidRPr="00367171">
        <w:rPr>
          <w:rFonts w:asciiTheme="majorHAnsi" w:eastAsia="Times New Roman" w:hAnsiTheme="majorHAnsi" w:cstheme="majorHAnsi"/>
          <w:b/>
          <w:bCs/>
          <w:color w:val="000000"/>
        </w:rPr>
        <w:t>Time</w:t>
      </w:r>
      <w:r w:rsidRPr="00367171">
        <w:rPr>
          <w:rFonts w:asciiTheme="majorHAnsi" w:eastAsia="Times New Roman" w:hAnsiTheme="majorHAnsi" w:cstheme="majorHAnsi"/>
          <w:b/>
          <w:bCs/>
          <w:color w:val="000000"/>
        </w:rPr>
        <w:t xml:space="preserve"> Objective</w:t>
      </w:r>
      <w:r w:rsidRPr="00367171">
        <w:rPr>
          <w:rFonts w:asciiTheme="majorHAnsi" w:eastAsia="Times New Roman" w:hAnsiTheme="majorHAnsi" w:cstheme="majorHAnsi"/>
          <w:color w:val="000000"/>
        </w:rPr>
        <w:t xml:space="preserve"> (R</w:t>
      </w:r>
      <w:r w:rsidR="00BD4313" w:rsidRPr="00367171">
        <w:rPr>
          <w:rFonts w:asciiTheme="majorHAnsi" w:eastAsia="Times New Roman" w:hAnsiTheme="majorHAnsi" w:cstheme="majorHAnsi"/>
          <w:color w:val="000000"/>
        </w:rPr>
        <w:t>T</w:t>
      </w:r>
      <w:r w:rsidRPr="00367171">
        <w:rPr>
          <w:rFonts w:asciiTheme="majorHAnsi" w:eastAsia="Times New Roman" w:hAnsiTheme="majorHAnsi" w:cstheme="majorHAnsi"/>
          <w:color w:val="000000"/>
        </w:rPr>
        <w:t xml:space="preserve">O): </w:t>
      </w:r>
      <w:r w:rsidR="00BD4313" w:rsidRPr="00367171">
        <w:rPr>
          <w:rFonts w:asciiTheme="majorHAnsi" w:eastAsia="Times New Roman" w:hAnsiTheme="majorHAnsi" w:cstheme="majorHAnsi"/>
          <w:color w:val="000000"/>
        </w:rPr>
        <w:t xml:space="preserve">The </w:t>
      </w:r>
      <w:r w:rsidR="00BD4313" w:rsidRPr="00367171">
        <w:rPr>
          <w:rFonts w:asciiTheme="majorHAnsi" w:hAnsiTheme="majorHAnsi" w:cstheme="majorHAnsi"/>
        </w:rPr>
        <w:t xml:space="preserve">target time set for the recovery of a business process after a disruption. It's the goal for how quickly a process needs to be restored to avoid significant damage. This will be, in most cases, shorter in duration than the MTD </w:t>
      </w:r>
      <w:proofErr w:type="gramStart"/>
      <w:r w:rsidR="00BD4313" w:rsidRPr="00367171">
        <w:rPr>
          <w:rFonts w:asciiTheme="majorHAnsi" w:hAnsiTheme="majorHAnsi" w:cstheme="majorHAnsi"/>
        </w:rPr>
        <w:t>so as to</w:t>
      </w:r>
      <w:proofErr w:type="gramEnd"/>
      <w:r w:rsidR="00BD4313" w:rsidRPr="00367171">
        <w:rPr>
          <w:rFonts w:asciiTheme="majorHAnsi" w:hAnsiTheme="majorHAnsi" w:cstheme="majorHAnsi"/>
        </w:rPr>
        <w:t xml:space="preserve"> provide a margin of error for the technology recovery and ensure that there is no negative impact on the business.</w:t>
      </w:r>
      <w:r w:rsidR="00B27514" w:rsidRPr="00367171">
        <w:rPr>
          <w:rFonts w:asciiTheme="majorHAnsi" w:eastAsia="Times New Roman" w:hAnsiTheme="majorHAnsi" w:cstheme="majorHAnsi"/>
          <w:color w:val="000000"/>
        </w:rPr>
        <w:br/>
      </w:r>
      <w:r w:rsidR="00B27514" w:rsidRPr="00367171">
        <w:rPr>
          <w:rFonts w:asciiTheme="majorHAnsi" w:eastAsia="Times New Roman" w:hAnsiTheme="majorHAnsi" w:cstheme="majorHAnsi"/>
          <w:color w:val="000000"/>
        </w:rPr>
        <w:br/>
      </w:r>
      <w:r w:rsidR="00B27514" w:rsidRPr="00367171">
        <w:rPr>
          <w:rFonts w:asciiTheme="majorHAnsi" w:hAnsiTheme="majorHAnsi" w:cstheme="majorHAnsi"/>
          <w:color w:val="000000"/>
        </w:rPr>
        <w:br/>
      </w:r>
      <w:r w:rsidR="00B27514" w:rsidRPr="00367171">
        <w:rPr>
          <w:rStyle w:val="Heading1Char"/>
          <w:rFonts w:cstheme="majorHAnsi"/>
          <w:b/>
          <w:bCs/>
          <w:sz w:val="22"/>
          <w:szCs w:val="22"/>
        </w:rPr>
        <w:t>Participants:</w:t>
      </w:r>
    </w:p>
    <w:p w14:paraId="4E4C0477" w14:textId="77777777" w:rsidR="00B27514" w:rsidRPr="00367171" w:rsidRDefault="00B27514" w:rsidP="00B27514">
      <w:pPr>
        <w:numPr>
          <w:ilvl w:val="0"/>
          <w:numId w:val="1"/>
        </w:numPr>
        <w:spacing w:before="100" w:beforeAutospacing="1" w:after="100" w:afterAutospacing="1" w:line="240" w:lineRule="auto"/>
        <w:rPr>
          <w:rFonts w:asciiTheme="majorHAnsi" w:eastAsia="Times New Roman" w:hAnsiTheme="majorHAnsi" w:cstheme="majorHAnsi"/>
          <w:color w:val="000000"/>
        </w:rPr>
      </w:pPr>
      <w:r w:rsidRPr="00367171">
        <w:rPr>
          <w:rFonts w:asciiTheme="majorHAnsi" w:eastAsia="Times New Roman" w:hAnsiTheme="majorHAnsi" w:cstheme="majorHAnsi"/>
          <w:color w:val="000000"/>
        </w:rPr>
        <w:t>Business Unit Leaders</w:t>
      </w:r>
    </w:p>
    <w:p w14:paraId="55542877" w14:textId="77777777" w:rsidR="00B27514" w:rsidRPr="00367171" w:rsidRDefault="00B27514" w:rsidP="00B27514">
      <w:pPr>
        <w:numPr>
          <w:ilvl w:val="0"/>
          <w:numId w:val="1"/>
        </w:numPr>
        <w:spacing w:before="100" w:beforeAutospacing="1" w:after="100" w:afterAutospacing="1" w:line="240" w:lineRule="auto"/>
        <w:rPr>
          <w:rFonts w:asciiTheme="majorHAnsi" w:eastAsia="Times New Roman" w:hAnsiTheme="majorHAnsi" w:cstheme="majorHAnsi"/>
          <w:color w:val="000000"/>
        </w:rPr>
      </w:pPr>
      <w:r w:rsidRPr="00367171">
        <w:rPr>
          <w:rFonts w:asciiTheme="majorHAnsi" w:eastAsia="Times New Roman" w:hAnsiTheme="majorHAnsi" w:cstheme="majorHAnsi"/>
          <w:color w:val="000000"/>
        </w:rPr>
        <w:t>IT Managers</w:t>
      </w:r>
    </w:p>
    <w:p w14:paraId="18A131E7" w14:textId="77777777" w:rsidR="00B27514" w:rsidRPr="00367171" w:rsidRDefault="00B27514" w:rsidP="00B27514">
      <w:pPr>
        <w:numPr>
          <w:ilvl w:val="0"/>
          <w:numId w:val="1"/>
        </w:numPr>
        <w:spacing w:before="100" w:beforeAutospacing="1" w:after="100" w:afterAutospacing="1" w:line="240" w:lineRule="auto"/>
        <w:rPr>
          <w:rFonts w:asciiTheme="majorHAnsi" w:eastAsia="Times New Roman" w:hAnsiTheme="majorHAnsi" w:cstheme="majorHAnsi"/>
          <w:color w:val="000000"/>
        </w:rPr>
      </w:pPr>
      <w:r w:rsidRPr="00367171">
        <w:rPr>
          <w:rFonts w:asciiTheme="majorHAnsi" w:eastAsia="Times New Roman" w:hAnsiTheme="majorHAnsi" w:cstheme="majorHAnsi"/>
          <w:color w:val="000000"/>
        </w:rPr>
        <w:t>Key Stakeholders</w:t>
      </w:r>
    </w:p>
    <w:p w14:paraId="6E6F6111" w14:textId="41EBBBE4" w:rsidR="007A2721" w:rsidRPr="00367171" w:rsidRDefault="007A2721" w:rsidP="007A2721">
      <w:pPr>
        <w:pStyle w:val="Heading1"/>
        <w:rPr>
          <w:rFonts w:eastAsia="Times New Roman" w:cstheme="majorHAnsi"/>
          <w:b/>
          <w:bCs/>
          <w:sz w:val="22"/>
          <w:szCs w:val="22"/>
        </w:rPr>
      </w:pPr>
      <w:r w:rsidRPr="00367171">
        <w:rPr>
          <w:rFonts w:eastAsia="Times New Roman" w:cstheme="majorHAnsi"/>
          <w:b/>
          <w:bCs/>
          <w:sz w:val="22"/>
          <w:szCs w:val="22"/>
        </w:rPr>
        <w:t>Tools:</w:t>
      </w:r>
      <w:r w:rsidRPr="00367171">
        <w:rPr>
          <w:rFonts w:eastAsia="Times New Roman" w:cstheme="majorHAnsi"/>
          <w:b/>
          <w:bCs/>
          <w:sz w:val="22"/>
          <w:szCs w:val="22"/>
        </w:rPr>
        <w:br/>
      </w:r>
    </w:p>
    <w:p w14:paraId="47885CCE" w14:textId="33BB21BC" w:rsidR="00C43788" w:rsidRPr="00367171" w:rsidRDefault="00000000" w:rsidP="00C43788">
      <w:pPr>
        <w:pStyle w:val="ListParagraph"/>
        <w:numPr>
          <w:ilvl w:val="0"/>
          <w:numId w:val="11"/>
        </w:numPr>
        <w:rPr>
          <w:rFonts w:asciiTheme="majorHAnsi" w:hAnsiTheme="majorHAnsi" w:cstheme="majorHAnsi"/>
        </w:rPr>
      </w:pPr>
      <w:hyperlink r:id="rId7" w:history="1">
        <w:r w:rsidR="00C43788" w:rsidRPr="00367171">
          <w:rPr>
            <w:rStyle w:val="Hyperlink"/>
            <w:rFonts w:asciiTheme="majorHAnsi" w:hAnsiTheme="majorHAnsi" w:cstheme="majorHAnsi"/>
          </w:rPr>
          <w:t>Business Process to Technology Mapping Worksheet</w:t>
        </w:r>
      </w:hyperlink>
      <w:hyperlink r:id="rId8" w:history="1"/>
    </w:p>
    <w:p w14:paraId="10E3417B" w14:textId="77777777" w:rsidR="00C43788" w:rsidRPr="00367171" w:rsidRDefault="00C43788" w:rsidP="00C43788">
      <w:pPr>
        <w:ind w:left="360"/>
        <w:rPr>
          <w:rFonts w:asciiTheme="majorHAnsi" w:hAnsiTheme="majorHAnsi" w:cstheme="majorHAnsi"/>
        </w:rPr>
      </w:pPr>
    </w:p>
    <w:p w14:paraId="6984898C" w14:textId="12F9B6B7" w:rsidR="00B27514" w:rsidRPr="00367171" w:rsidRDefault="00B27514" w:rsidP="00C43788">
      <w:pPr>
        <w:pStyle w:val="Heading1"/>
        <w:rPr>
          <w:rFonts w:eastAsia="Times New Roman" w:cstheme="majorHAnsi"/>
          <w:b/>
          <w:bCs/>
          <w:sz w:val="22"/>
          <w:szCs w:val="22"/>
        </w:rPr>
      </w:pPr>
      <w:r w:rsidRPr="00367171">
        <w:rPr>
          <w:rFonts w:eastAsia="Times New Roman" w:cstheme="majorHAnsi"/>
          <w:b/>
          <w:bCs/>
          <w:sz w:val="22"/>
          <w:szCs w:val="22"/>
        </w:rPr>
        <w:lastRenderedPageBreak/>
        <w:t>Agenda:</w:t>
      </w:r>
    </w:p>
    <w:p w14:paraId="1EE799FC" w14:textId="60953FCE" w:rsidR="00C43788" w:rsidRPr="00367171" w:rsidRDefault="00B27514" w:rsidP="00C43788">
      <w:pPr>
        <w:pStyle w:val="Heading5"/>
        <w:rPr>
          <w:rFonts w:cstheme="majorHAnsi"/>
        </w:rPr>
      </w:pPr>
      <w:r w:rsidRPr="00367171">
        <w:rPr>
          <w:rFonts w:eastAsia="Times New Roman" w:cstheme="majorHAnsi"/>
        </w:rPr>
        <w:br/>
      </w:r>
      <w:r w:rsidR="00C43788" w:rsidRPr="00367171">
        <w:rPr>
          <w:rFonts w:cstheme="majorHAnsi"/>
        </w:rPr>
        <w:t>1. Introduction and Objectives Overview (15 minutes)</w:t>
      </w:r>
    </w:p>
    <w:p w14:paraId="360B21D4" w14:textId="77777777" w:rsidR="00C43788" w:rsidRPr="00367171" w:rsidRDefault="00C43788" w:rsidP="00C43788">
      <w:pPr>
        <w:spacing w:after="0" w:line="240" w:lineRule="auto"/>
        <w:rPr>
          <w:rFonts w:asciiTheme="majorHAnsi" w:eastAsia="Times New Roman" w:hAnsiTheme="majorHAnsi" w:cstheme="majorHAnsi"/>
          <w:b/>
          <w:bCs/>
          <w:color w:val="000000"/>
        </w:rPr>
      </w:pPr>
    </w:p>
    <w:p w14:paraId="641D8E37" w14:textId="77777777" w:rsidR="00C43788" w:rsidRPr="00367171" w:rsidRDefault="00C43788" w:rsidP="00C43788">
      <w:pPr>
        <w:pStyle w:val="ListParagraph"/>
        <w:numPr>
          <w:ilvl w:val="0"/>
          <w:numId w:val="11"/>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Brief introduction to the workshop objectives and agenda.</w:t>
      </w:r>
    </w:p>
    <w:p w14:paraId="5CE5C9C4" w14:textId="77777777" w:rsidR="00C43788" w:rsidRPr="00367171" w:rsidRDefault="00C43788" w:rsidP="00C43788">
      <w:pPr>
        <w:pStyle w:val="ListParagraph"/>
        <w:numPr>
          <w:ilvl w:val="0"/>
          <w:numId w:val="11"/>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Explanation of key definitions and terms.</w:t>
      </w:r>
    </w:p>
    <w:p w14:paraId="2A00BB12" w14:textId="77777777" w:rsidR="00C43788" w:rsidRPr="00367171" w:rsidRDefault="00C43788" w:rsidP="00C43788">
      <w:pPr>
        <w:pStyle w:val="ListParagraph"/>
        <w:spacing w:after="0" w:line="240" w:lineRule="auto"/>
        <w:rPr>
          <w:rFonts w:asciiTheme="majorHAnsi" w:eastAsia="Times New Roman" w:hAnsiTheme="majorHAnsi" w:cstheme="majorHAnsi"/>
          <w:b/>
          <w:bCs/>
          <w:color w:val="000000"/>
        </w:rPr>
      </w:pPr>
    </w:p>
    <w:p w14:paraId="7D5F9485" w14:textId="43F4B9E9" w:rsidR="00C43788" w:rsidRPr="00367171" w:rsidRDefault="00C43788" w:rsidP="00C43788">
      <w:pPr>
        <w:pStyle w:val="Heading5"/>
        <w:rPr>
          <w:rFonts w:eastAsia="Times New Roman" w:cstheme="majorHAnsi"/>
        </w:rPr>
      </w:pPr>
      <w:r w:rsidRPr="00367171">
        <w:rPr>
          <w:rFonts w:eastAsia="Times New Roman" w:cstheme="majorHAnsi"/>
        </w:rPr>
        <w:t>2. Technology Mapping (60 minutes)</w:t>
      </w:r>
    </w:p>
    <w:p w14:paraId="56D1A6D4" w14:textId="77777777" w:rsidR="00C43788" w:rsidRPr="00367171" w:rsidRDefault="00C43788" w:rsidP="00C43788">
      <w:pPr>
        <w:spacing w:after="0" w:line="240" w:lineRule="auto"/>
        <w:rPr>
          <w:rFonts w:asciiTheme="majorHAnsi" w:eastAsia="Times New Roman" w:hAnsiTheme="majorHAnsi" w:cstheme="majorHAnsi"/>
          <w:b/>
          <w:bCs/>
          <w:color w:val="000000"/>
        </w:rPr>
      </w:pPr>
    </w:p>
    <w:p w14:paraId="43F9FE3D" w14:textId="77777777" w:rsidR="00C43788" w:rsidRPr="00367171" w:rsidRDefault="00C43788" w:rsidP="00C43788">
      <w:pPr>
        <w:pStyle w:val="ListParagraph"/>
        <w:numPr>
          <w:ilvl w:val="0"/>
          <w:numId w:val="13"/>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Identify and document the major technologies supporting each business process.</w:t>
      </w:r>
    </w:p>
    <w:p w14:paraId="689B413A" w14:textId="77777777" w:rsidR="00C43788" w:rsidRPr="00367171" w:rsidRDefault="00C43788" w:rsidP="00C43788">
      <w:pPr>
        <w:pStyle w:val="ListParagraph"/>
        <w:numPr>
          <w:ilvl w:val="0"/>
          <w:numId w:val="13"/>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Create entries for each combination of business process and supporting technology.</w:t>
      </w:r>
    </w:p>
    <w:p w14:paraId="331F5B78" w14:textId="77777777" w:rsidR="00C43788" w:rsidRPr="00367171" w:rsidRDefault="00C43788" w:rsidP="00C43788">
      <w:pPr>
        <w:pStyle w:val="ListParagraph"/>
        <w:spacing w:after="0" w:line="240" w:lineRule="auto"/>
        <w:rPr>
          <w:rFonts w:asciiTheme="majorHAnsi" w:eastAsia="Times New Roman" w:hAnsiTheme="majorHAnsi" w:cstheme="majorHAnsi"/>
          <w:b/>
          <w:bCs/>
          <w:color w:val="000000"/>
        </w:rPr>
      </w:pPr>
    </w:p>
    <w:p w14:paraId="15370F83" w14:textId="77777777" w:rsidR="00C43788" w:rsidRPr="00367171" w:rsidRDefault="00C43788" w:rsidP="00C43788">
      <w:pPr>
        <w:spacing w:after="0" w:line="240" w:lineRule="auto"/>
        <w:rPr>
          <w:rFonts w:asciiTheme="majorHAnsi" w:eastAsia="Times New Roman" w:hAnsiTheme="majorHAnsi" w:cstheme="majorHAnsi"/>
          <w:b/>
          <w:bCs/>
          <w:color w:val="000000"/>
        </w:rPr>
      </w:pPr>
    </w:p>
    <w:p w14:paraId="7C423D77" w14:textId="55EC3BE8" w:rsidR="00C43788" w:rsidRPr="00367171" w:rsidRDefault="005445A8" w:rsidP="00B64474">
      <w:pPr>
        <w:pStyle w:val="Heading5"/>
        <w:rPr>
          <w:rFonts w:eastAsia="Times New Roman" w:cstheme="majorHAnsi"/>
        </w:rPr>
      </w:pPr>
      <w:r w:rsidRPr="00367171">
        <w:rPr>
          <w:rFonts w:eastAsia="Times New Roman" w:cstheme="majorHAnsi"/>
        </w:rPr>
        <w:t>3</w:t>
      </w:r>
      <w:r w:rsidR="00B64474" w:rsidRPr="00367171">
        <w:rPr>
          <w:rFonts w:eastAsia="Times New Roman" w:cstheme="majorHAnsi"/>
        </w:rPr>
        <w:t xml:space="preserve">. </w:t>
      </w:r>
      <w:r w:rsidR="00C43788" w:rsidRPr="00367171">
        <w:rPr>
          <w:rFonts w:eastAsia="Times New Roman" w:cstheme="majorHAnsi"/>
        </w:rPr>
        <w:t>R</w:t>
      </w:r>
      <w:r w:rsidR="00D121DA" w:rsidRPr="00367171">
        <w:rPr>
          <w:rFonts w:eastAsia="Times New Roman" w:cstheme="majorHAnsi"/>
        </w:rPr>
        <w:t>T</w:t>
      </w:r>
      <w:r w:rsidR="00C43788" w:rsidRPr="00367171">
        <w:rPr>
          <w:rFonts w:eastAsia="Times New Roman" w:cstheme="majorHAnsi"/>
        </w:rPr>
        <w:t>O Estimation (60 minutes)</w:t>
      </w:r>
    </w:p>
    <w:p w14:paraId="143CE689" w14:textId="77777777" w:rsidR="00C43788" w:rsidRPr="00367171" w:rsidRDefault="00C43788" w:rsidP="00C43788">
      <w:pPr>
        <w:spacing w:after="0" w:line="240" w:lineRule="auto"/>
        <w:rPr>
          <w:rFonts w:asciiTheme="majorHAnsi" w:eastAsia="Times New Roman" w:hAnsiTheme="majorHAnsi" w:cstheme="majorHAnsi"/>
          <w:b/>
          <w:bCs/>
          <w:color w:val="000000"/>
        </w:rPr>
      </w:pPr>
    </w:p>
    <w:p w14:paraId="7F64C33F" w14:textId="13110A8F" w:rsidR="00C43788" w:rsidRPr="00367171" w:rsidRDefault="00C43788" w:rsidP="00B64474">
      <w:pPr>
        <w:pStyle w:val="ListParagraph"/>
        <w:numPr>
          <w:ilvl w:val="0"/>
          <w:numId w:val="15"/>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Work through scenarios to estimate the R</w:t>
      </w:r>
      <w:r w:rsidR="00BD4313" w:rsidRPr="00367171">
        <w:rPr>
          <w:rFonts w:asciiTheme="majorHAnsi" w:eastAsia="Times New Roman" w:hAnsiTheme="majorHAnsi" w:cstheme="majorHAnsi"/>
          <w:b/>
          <w:bCs/>
          <w:color w:val="000000"/>
        </w:rPr>
        <w:t>T</w:t>
      </w:r>
      <w:r w:rsidRPr="00367171">
        <w:rPr>
          <w:rFonts w:asciiTheme="majorHAnsi" w:eastAsia="Times New Roman" w:hAnsiTheme="majorHAnsi" w:cstheme="majorHAnsi"/>
          <w:b/>
          <w:bCs/>
          <w:color w:val="000000"/>
        </w:rPr>
        <w:t>O for each business process.</w:t>
      </w:r>
    </w:p>
    <w:p w14:paraId="57A351E7" w14:textId="0ACCF708" w:rsidR="00C43788" w:rsidRPr="00367171" w:rsidRDefault="00C43788" w:rsidP="00B64474">
      <w:pPr>
        <w:pStyle w:val="ListParagraph"/>
        <w:numPr>
          <w:ilvl w:val="0"/>
          <w:numId w:val="15"/>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Group discussion to agree on the R</w:t>
      </w:r>
      <w:r w:rsidR="00BD4313" w:rsidRPr="00367171">
        <w:rPr>
          <w:rFonts w:asciiTheme="majorHAnsi" w:eastAsia="Times New Roman" w:hAnsiTheme="majorHAnsi" w:cstheme="majorHAnsi"/>
          <w:b/>
          <w:bCs/>
          <w:color w:val="000000"/>
        </w:rPr>
        <w:t>T</w:t>
      </w:r>
      <w:r w:rsidRPr="00367171">
        <w:rPr>
          <w:rFonts w:asciiTheme="majorHAnsi" w:eastAsia="Times New Roman" w:hAnsiTheme="majorHAnsi" w:cstheme="majorHAnsi"/>
          <w:b/>
          <w:bCs/>
          <w:color w:val="000000"/>
        </w:rPr>
        <w:t>O values.</w:t>
      </w:r>
    </w:p>
    <w:p w14:paraId="3A59DE18" w14:textId="77777777" w:rsidR="00B64474" w:rsidRPr="00367171" w:rsidRDefault="00B64474" w:rsidP="00C43788">
      <w:pPr>
        <w:spacing w:after="0" w:line="240" w:lineRule="auto"/>
        <w:rPr>
          <w:rFonts w:asciiTheme="majorHAnsi" w:eastAsia="Times New Roman" w:hAnsiTheme="majorHAnsi" w:cstheme="majorHAnsi"/>
          <w:b/>
          <w:bCs/>
          <w:color w:val="000000"/>
        </w:rPr>
      </w:pPr>
    </w:p>
    <w:p w14:paraId="2F89FB16" w14:textId="7A54F4D2" w:rsidR="00C43788" w:rsidRPr="00367171" w:rsidRDefault="005445A8" w:rsidP="00B64474">
      <w:pPr>
        <w:pStyle w:val="Heading5"/>
        <w:rPr>
          <w:rFonts w:eastAsia="Times New Roman" w:cstheme="majorHAnsi"/>
        </w:rPr>
      </w:pPr>
      <w:r w:rsidRPr="00367171">
        <w:rPr>
          <w:rFonts w:eastAsia="Times New Roman" w:cstheme="majorHAnsi"/>
        </w:rPr>
        <w:t>4</w:t>
      </w:r>
      <w:r w:rsidR="00B64474" w:rsidRPr="00367171">
        <w:rPr>
          <w:rFonts w:eastAsia="Times New Roman" w:cstheme="majorHAnsi"/>
        </w:rPr>
        <w:t xml:space="preserve">. </w:t>
      </w:r>
      <w:r w:rsidR="00C43788" w:rsidRPr="00367171">
        <w:rPr>
          <w:rFonts w:eastAsia="Times New Roman" w:cstheme="majorHAnsi"/>
        </w:rPr>
        <w:t>Review and Next Steps (30 minutes)</w:t>
      </w:r>
    </w:p>
    <w:p w14:paraId="5B72519C" w14:textId="77777777" w:rsidR="00C43788" w:rsidRPr="00367171" w:rsidRDefault="00C43788" w:rsidP="00C43788">
      <w:pPr>
        <w:spacing w:after="0" w:line="240" w:lineRule="auto"/>
        <w:rPr>
          <w:rFonts w:asciiTheme="majorHAnsi" w:eastAsia="Times New Roman" w:hAnsiTheme="majorHAnsi" w:cstheme="majorHAnsi"/>
          <w:b/>
          <w:bCs/>
          <w:color w:val="000000"/>
        </w:rPr>
      </w:pPr>
    </w:p>
    <w:p w14:paraId="4BB1A69D" w14:textId="156CC016" w:rsidR="00C43788" w:rsidRPr="00367171" w:rsidRDefault="00C43788" w:rsidP="00B64474">
      <w:pPr>
        <w:pStyle w:val="ListParagraph"/>
        <w:numPr>
          <w:ilvl w:val="0"/>
          <w:numId w:val="16"/>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Review the mappings, MTD, and R</w:t>
      </w:r>
      <w:r w:rsidR="00BD4313" w:rsidRPr="00367171">
        <w:rPr>
          <w:rFonts w:asciiTheme="majorHAnsi" w:eastAsia="Times New Roman" w:hAnsiTheme="majorHAnsi" w:cstheme="majorHAnsi"/>
          <w:b/>
          <w:bCs/>
          <w:color w:val="000000"/>
        </w:rPr>
        <w:t>T</w:t>
      </w:r>
      <w:r w:rsidRPr="00367171">
        <w:rPr>
          <w:rFonts w:asciiTheme="majorHAnsi" w:eastAsia="Times New Roman" w:hAnsiTheme="majorHAnsi" w:cstheme="majorHAnsi"/>
          <w:b/>
          <w:bCs/>
          <w:color w:val="000000"/>
        </w:rPr>
        <w:t>O estimations.</w:t>
      </w:r>
    </w:p>
    <w:p w14:paraId="79519FCF" w14:textId="77777777" w:rsidR="00C43788" w:rsidRPr="00367171" w:rsidRDefault="00C43788" w:rsidP="00B64474">
      <w:pPr>
        <w:pStyle w:val="ListParagraph"/>
        <w:numPr>
          <w:ilvl w:val="0"/>
          <w:numId w:val="16"/>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Discuss any gaps or further steps needed to refine the continuity planning.</w:t>
      </w:r>
    </w:p>
    <w:p w14:paraId="391FC838" w14:textId="77777777" w:rsidR="00B64474" w:rsidRPr="00367171" w:rsidRDefault="00B64474" w:rsidP="00C43788">
      <w:pPr>
        <w:spacing w:after="0" w:line="240" w:lineRule="auto"/>
        <w:rPr>
          <w:rFonts w:asciiTheme="majorHAnsi" w:eastAsia="Times New Roman" w:hAnsiTheme="majorHAnsi" w:cstheme="majorHAnsi"/>
          <w:b/>
          <w:bCs/>
          <w:color w:val="000000"/>
        </w:rPr>
      </w:pPr>
    </w:p>
    <w:p w14:paraId="4B6CD30A" w14:textId="4CF048A5" w:rsidR="00C43788" w:rsidRPr="00367171" w:rsidRDefault="00C43788" w:rsidP="00B64474">
      <w:pPr>
        <w:pStyle w:val="Heading5"/>
        <w:rPr>
          <w:rFonts w:eastAsia="Times New Roman" w:cstheme="majorHAnsi"/>
        </w:rPr>
      </w:pPr>
      <w:r w:rsidRPr="00367171">
        <w:rPr>
          <w:rFonts w:eastAsia="Times New Roman" w:cstheme="majorHAnsi"/>
        </w:rPr>
        <w:t>Expected Outcomes:</w:t>
      </w:r>
    </w:p>
    <w:p w14:paraId="2AFD9797" w14:textId="77777777" w:rsidR="00B64474" w:rsidRPr="00367171" w:rsidRDefault="00B64474" w:rsidP="00B64474">
      <w:pPr>
        <w:rPr>
          <w:rFonts w:asciiTheme="majorHAnsi" w:hAnsiTheme="majorHAnsi" w:cstheme="majorHAnsi"/>
        </w:rPr>
      </w:pPr>
    </w:p>
    <w:p w14:paraId="28E916CD" w14:textId="77777777" w:rsidR="00C43788" w:rsidRPr="00367171" w:rsidRDefault="00C43788" w:rsidP="00B64474">
      <w:pPr>
        <w:pStyle w:val="ListParagraph"/>
        <w:numPr>
          <w:ilvl w:val="0"/>
          <w:numId w:val="17"/>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A comprehensive map of major business processes and their supporting technologies.</w:t>
      </w:r>
    </w:p>
    <w:p w14:paraId="5C6FEE56" w14:textId="2EBF8FAD" w:rsidR="00B64474" w:rsidRPr="00367171" w:rsidRDefault="00C43788" w:rsidP="00B64474">
      <w:pPr>
        <w:pStyle w:val="ListParagraph"/>
        <w:numPr>
          <w:ilvl w:val="0"/>
          <w:numId w:val="17"/>
        </w:numPr>
        <w:spacing w:after="0" w:line="240" w:lineRule="auto"/>
        <w:rPr>
          <w:rFonts w:asciiTheme="majorHAnsi" w:eastAsia="Times New Roman" w:hAnsiTheme="majorHAnsi" w:cstheme="majorHAnsi"/>
          <w:b/>
          <w:bCs/>
          <w:color w:val="000000"/>
        </w:rPr>
      </w:pPr>
      <w:r w:rsidRPr="00367171">
        <w:rPr>
          <w:rFonts w:asciiTheme="majorHAnsi" w:eastAsia="Times New Roman" w:hAnsiTheme="majorHAnsi" w:cstheme="majorHAnsi"/>
          <w:b/>
          <w:bCs/>
          <w:color w:val="000000"/>
        </w:rPr>
        <w:t>Defined R</w:t>
      </w:r>
      <w:r w:rsidR="00BD4313" w:rsidRPr="00367171">
        <w:rPr>
          <w:rFonts w:asciiTheme="majorHAnsi" w:eastAsia="Times New Roman" w:hAnsiTheme="majorHAnsi" w:cstheme="majorHAnsi"/>
          <w:b/>
          <w:bCs/>
          <w:color w:val="000000"/>
        </w:rPr>
        <w:t>T</w:t>
      </w:r>
      <w:r w:rsidRPr="00367171">
        <w:rPr>
          <w:rFonts w:asciiTheme="majorHAnsi" w:eastAsia="Times New Roman" w:hAnsiTheme="majorHAnsi" w:cstheme="majorHAnsi"/>
          <w:b/>
          <w:bCs/>
          <w:color w:val="000000"/>
        </w:rPr>
        <w:t>O for each major business process.</w:t>
      </w:r>
    </w:p>
    <w:p w14:paraId="455E8190" w14:textId="77777777" w:rsidR="00367171" w:rsidRPr="00367171" w:rsidRDefault="00367171" w:rsidP="00367171">
      <w:pPr>
        <w:pStyle w:val="ListParagraph"/>
        <w:spacing w:after="0" w:line="240" w:lineRule="auto"/>
        <w:rPr>
          <w:rFonts w:asciiTheme="majorHAnsi" w:eastAsia="Times New Roman" w:hAnsiTheme="majorHAnsi" w:cstheme="majorHAnsi"/>
          <w:b/>
          <w:bCs/>
          <w:color w:val="000000"/>
        </w:rPr>
      </w:pPr>
    </w:p>
    <w:sectPr w:rsidR="00367171" w:rsidRPr="00367171" w:rsidSect="004903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FC6E0" w14:textId="77777777" w:rsidR="009D3956" w:rsidRDefault="009D3956" w:rsidP="00BD12A4">
      <w:pPr>
        <w:spacing w:after="0" w:line="240" w:lineRule="auto"/>
      </w:pPr>
      <w:r>
        <w:separator/>
      </w:r>
    </w:p>
  </w:endnote>
  <w:endnote w:type="continuationSeparator" w:id="0">
    <w:p w14:paraId="418D5B49" w14:textId="77777777" w:rsidR="009D3956" w:rsidRDefault="009D3956" w:rsidP="00BD1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panose1 w:val="020B0504020202020204"/>
    <w:charset w:val="4D"/>
    <w:family w:val="swiss"/>
    <w:pitch w:val="variable"/>
    <w:sig w:usb0="800000EF" w:usb1="5000204A"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EFA3" w14:textId="77777777" w:rsidR="00367171" w:rsidRDefault="00367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0061" w14:textId="742FC7C9" w:rsidR="00076857" w:rsidRDefault="00076857" w:rsidP="00076857">
    <w:pPr>
      <w:pStyle w:val="Footer"/>
      <w:rPr>
        <w:rFonts w:ascii="Calibri" w:hAnsi="Calibri" w:cs="Calibri"/>
        <w:noProof/>
        <w:color w:val="404040" w:themeColor="text1" w:themeTint="BF"/>
      </w:rPr>
    </w:pPr>
  </w:p>
  <w:p w14:paraId="7CBDC20B" w14:textId="6873E505" w:rsidR="00076857" w:rsidRDefault="007B1148" w:rsidP="00076857">
    <w:pPr>
      <w:pStyle w:val="Footer"/>
      <w:rPr>
        <w:rFonts w:ascii="Calibri" w:hAnsi="Calibri" w:cs="Calibri"/>
        <w:b/>
        <w:bCs/>
        <w:noProof/>
        <w:color w:val="767171" w:themeColor="background2" w:themeShade="80"/>
        <w:spacing w:val="60"/>
      </w:rPr>
    </w:pPr>
    <w:r w:rsidRPr="00076857">
      <w:rPr>
        <w:rFonts w:ascii="Calibri" w:hAnsi="Calibri" w:cs="Calibri"/>
        <w:noProof/>
        <w:color w:val="404040" w:themeColor="text1" w:themeTint="BF"/>
      </w:rPr>
      <w:t>©</w:t>
    </w:r>
    <w:r>
      <w:rPr>
        <w:rFonts w:ascii="Calibri" w:hAnsi="Calibri" w:cs="Calibri"/>
        <w:noProof/>
        <w:color w:val="404040" w:themeColor="text1" w:themeTint="BF"/>
      </w:rPr>
      <w:t xml:space="preserve">2024 - </w:t>
    </w:r>
    <w:r w:rsidRPr="00C42826">
      <w:rPr>
        <w:rFonts w:ascii="Calibri" w:hAnsi="Calibri" w:cs="Calibri"/>
        <w:b/>
        <w:bCs/>
        <w:i/>
        <w:iCs/>
        <w:noProof/>
        <w:color w:val="FF0000"/>
      </w:rPr>
      <w:t>Vizius</w:t>
    </w:r>
    <w:r w:rsidRPr="00C42826">
      <w:rPr>
        <w:rFonts w:ascii="Calibri" w:hAnsi="Calibri" w:cs="Calibri"/>
        <w:b/>
        <w:bCs/>
        <w:i/>
        <w:iCs/>
        <w:noProof/>
        <w:color w:val="404040" w:themeColor="text1" w:themeTint="BF"/>
      </w:rPr>
      <w:t>.</w:t>
    </w:r>
    <w:r w:rsidRPr="00C42826">
      <w:rPr>
        <w:rFonts w:ascii="Calibri" w:hAnsi="Calibri" w:cs="Calibri"/>
        <w:b/>
        <w:bCs/>
        <w:i/>
        <w:iCs/>
        <w:noProof/>
        <w:color w:val="FF0000"/>
      </w:rPr>
      <w:t>com</w:t>
    </w:r>
    <w:r w:rsidRPr="00C42826">
      <w:rPr>
        <w:rFonts w:ascii="Calibri" w:hAnsi="Calibri" w:cs="Calibri"/>
        <w:noProof/>
        <w:color w:val="FF0000"/>
      </w:rPr>
      <w:t xml:space="preserve"> </w:t>
    </w:r>
    <w:r w:rsidRPr="00076857">
      <w:rPr>
        <w:rFonts w:ascii="Calibri" w:hAnsi="Calibri" w:cs="Calibri"/>
        <w:i/>
        <w:iCs/>
        <w:noProof/>
        <w:color w:val="FF0000"/>
      </w:rPr>
      <w:t xml:space="preserve">– </w:t>
    </w:r>
    <w:r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t xml:space="preserve"> </w:t>
    </w:r>
    <w:r w:rsidR="00076857" w:rsidRPr="00076857">
      <w:rPr>
        <w:rFonts w:ascii="Calibri" w:hAnsi="Calibri" w:cs="Calibri"/>
        <w:color w:val="8496B0" w:themeColor="text2" w:themeTint="99"/>
        <w:spacing w:val="60"/>
      </w:rPr>
      <w:ptab w:relativeTo="margin" w:alignment="right" w:leader="none"/>
    </w:r>
    <w:r w:rsidR="00076857" w:rsidRPr="00076857">
      <w:rPr>
        <w:rFonts w:ascii="Calibri" w:hAnsi="Calibri" w:cs="Calibri"/>
        <w:color w:val="7F7F7F" w:themeColor="background1" w:themeShade="7F"/>
        <w:spacing w:val="60"/>
      </w:rPr>
      <w:t>Page</w:t>
    </w:r>
    <w:r w:rsidR="00076857" w:rsidRPr="00076857">
      <w:rPr>
        <w:rFonts w:ascii="Calibri" w:hAnsi="Calibri" w:cs="Calibri"/>
        <w:color w:val="8496B0" w:themeColor="text2" w:themeTint="99"/>
        <w:spacing w:val="60"/>
      </w:rPr>
      <w:t xml:space="preserve"> </w:t>
    </w:r>
    <w:r w:rsidR="00076857" w:rsidRPr="00076857">
      <w:rPr>
        <w:rFonts w:ascii="Calibri" w:hAnsi="Calibri" w:cs="Calibri"/>
        <w:color w:val="323E4F" w:themeColor="text2" w:themeShade="BF"/>
        <w:spacing w:val="60"/>
      </w:rPr>
      <w:t>|</w:t>
    </w:r>
    <w:r w:rsidR="00076857" w:rsidRPr="00076857">
      <w:rPr>
        <w:rFonts w:ascii="Calibri" w:hAnsi="Calibri" w:cs="Calibri"/>
        <w:color w:val="8496B0" w:themeColor="text2" w:themeTint="99"/>
        <w:spacing w:val="60"/>
      </w:rPr>
      <w:t xml:space="preserve"> </w:t>
    </w:r>
    <w:r w:rsidR="00076857" w:rsidRPr="00076857">
      <w:rPr>
        <w:rFonts w:ascii="Calibri" w:hAnsi="Calibri" w:cs="Calibri"/>
        <w:color w:val="767171" w:themeColor="background2" w:themeShade="80"/>
        <w:spacing w:val="60"/>
      </w:rPr>
      <w:fldChar w:fldCharType="begin"/>
    </w:r>
    <w:r w:rsidR="00076857" w:rsidRPr="00076857">
      <w:rPr>
        <w:rFonts w:ascii="Calibri" w:hAnsi="Calibri" w:cs="Calibri"/>
        <w:color w:val="767171" w:themeColor="background2" w:themeShade="80"/>
        <w:spacing w:val="60"/>
      </w:rPr>
      <w:instrText xml:space="preserve"> PAGE   \* MERGEFORMAT </w:instrText>
    </w:r>
    <w:r w:rsidR="00076857" w:rsidRPr="00076857">
      <w:rPr>
        <w:rFonts w:ascii="Calibri" w:hAnsi="Calibri" w:cs="Calibri"/>
        <w:color w:val="767171" w:themeColor="background2" w:themeShade="80"/>
        <w:spacing w:val="60"/>
      </w:rPr>
      <w:fldChar w:fldCharType="separate"/>
    </w:r>
    <w:r w:rsidR="00076857">
      <w:rPr>
        <w:color w:val="767171" w:themeColor="background2" w:themeShade="80"/>
        <w:spacing w:val="60"/>
      </w:rPr>
      <w:t>1</w:t>
    </w:r>
    <w:r w:rsidR="00076857" w:rsidRPr="00076857">
      <w:rPr>
        <w:rFonts w:ascii="Calibri" w:hAnsi="Calibri" w:cs="Calibri"/>
        <w:b/>
        <w:bCs/>
        <w:noProof/>
        <w:color w:val="767171" w:themeColor="background2" w:themeShade="80"/>
        <w:spacing w:val="60"/>
      </w:rPr>
      <w:fldChar w:fldCharType="end"/>
    </w:r>
  </w:p>
  <w:p w14:paraId="6BE6D4C8" w14:textId="77777777" w:rsidR="00076857" w:rsidRPr="00076857" w:rsidRDefault="00076857" w:rsidP="00076857">
    <w:pPr>
      <w:pStyle w:val="Footer"/>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6F36" w14:textId="6CA5C648" w:rsidR="006A74EC" w:rsidRPr="00076857" w:rsidRDefault="006A74EC">
    <w:pPr>
      <w:pStyle w:val="Footer"/>
      <w:rPr>
        <w:rFonts w:ascii="Calibri" w:hAnsi="Calibri" w:cs="Calibri"/>
      </w:rPr>
    </w:pPr>
    <w:r w:rsidRPr="00076857">
      <w:rPr>
        <w:rFonts w:ascii="Calibri" w:hAnsi="Calibri" w:cs="Calibri"/>
        <w:noProof/>
        <w:color w:val="404040" w:themeColor="text1" w:themeTint="BF"/>
      </w:rPr>
      <w:t>©</w:t>
    </w:r>
    <w:r w:rsidR="00F61CA8">
      <w:rPr>
        <w:rFonts w:ascii="Calibri" w:hAnsi="Calibri" w:cs="Calibri"/>
        <w:noProof/>
        <w:color w:val="404040" w:themeColor="text1" w:themeTint="BF"/>
      </w:rPr>
      <w:t xml:space="preserve">2024 - </w:t>
    </w:r>
    <w:r w:rsidRPr="00C42826">
      <w:rPr>
        <w:rFonts w:ascii="Calibri" w:hAnsi="Calibri" w:cs="Calibri"/>
        <w:b/>
        <w:bCs/>
        <w:i/>
        <w:iCs/>
        <w:noProof/>
        <w:color w:val="FF0000"/>
      </w:rPr>
      <w:t>Vizius</w:t>
    </w:r>
    <w:r w:rsidR="00C42826" w:rsidRPr="00C42826">
      <w:rPr>
        <w:rFonts w:ascii="Calibri" w:hAnsi="Calibri" w:cs="Calibri"/>
        <w:b/>
        <w:bCs/>
        <w:i/>
        <w:iCs/>
        <w:noProof/>
        <w:color w:val="404040" w:themeColor="text1" w:themeTint="BF"/>
      </w:rPr>
      <w:t>.</w:t>
    </w:r>
    <w:r w:rsidR="00C42826" w:rsidRPr="00C42826">
      <w:rPr>
        <w:rFonts w:ascii="Calibri" w:hAnsi="Calibri" w:cs="Calibri"/>
        <w:b/>
        <w:bCs/>
        <w:i/>
        <w:iCs/>
        <w:noProof/>
        <w:color w:val="FF0000"/>
      </w:rPr>
      <w:t>com</w:t>
    </w:r>
    <w:r w:rsidR="00C42826" w:rsidRPr="00C42826">
      <w:rPr>
        <w:rFonts w:ascii="Calibri" w:hAnsi="Calibri" w:cs="Calibri"/>
        <w:noProof/>
        <w:color w:val="FF0000"/>
      </w:rPr>
      <w:t xml:space="preserve"> </w:t>
    </w:r>
    <w:r w:rsidR="00F22B12" w:rsidRPr="00076857">
      <w:rPr>
        <w:rFonts w:ascii="Calibri" w:hAnsi="Calibri" w:cs="Calibri"/>
        <w:i/>
        <w:iCs/>
        <w:noProof/>
        <w:color w:val="FF0000"/>
      </w:rPr>
      <w:t xml:space="preserve">– </w:t>
    </w:r>
    <w:r w:rsidR="00F22B12"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ptab w:relativeTo="margin" w:alignment="right" w:leader="none"/>
    </w:r>
    <w:r w:rsidRPr="00076857">
      <w:rPr>
        <w:rFonts w:ascii="Calibri" w:hAnsi="Calibri" w:cs="Calibri"/>
        <w:color w:val="7F7F7F" w:themeColor="background1" w:themeShade="7F"/>
        <w:spacing w:val="60"/>
      </w:rPr>
      <w:t>Page</w:t>
    </w:r>
    <w:r w:rsidRPr="00076857">
      <w:rPr>
        <w:rFonts w:ascii="Calibri" w:hAnsi="Calibri" w:cs="Calibri"/>
        <w:color w:val="8496B0" w:themeColor="text2" w:themeTint="99"/>
        <w:spacing w:val="60"/>
      </w:rPr>
      <w:t xml:space="preserve"> </w:t>
    </w:r>
    <w:r w:rsidRPr="00076857">
      <w:rPr>
        <w:rFonts w:ascii="Calibri" w:hAnsi="Calibri" w:cs="Calibri"/>
        <w:color w:val="323E4F" w:themeColor="text2" w:themeShade="BF"/>
        <w:spacing w:val="60"/>
      </w:rPr>
      <w:t>|</w:t>
    </w:r>
    <w:r w:rsidRPr="00076857">
      <w:rPr>
        <w:rFonts w:ascii="Calibri" w:hAnsi="Calibri" w:cs="Calibri"/>
        <w:color w:val="8496B0" w:themeColor="text2" w:themeTint="99"/>
        <w:spacing w:val="60"/>
      </w:rPr>
      <w:t xml:space="preserve"> </w:t>
    </w:r>
    <w:r w:rsidRPr="00076857">
      <w:rPr>
        <w:rFonts w:ascii="Calibri" w:hAnsi="Calibri" w:cs="Calibri"/>
        <w:color w:val="767171" w:themeColor="background2" w:themeShade="80"/>
        <w:spacing w:val="60"/>
      </w:rPr>
      <w:fldChar w:fldCharType="begin"/>
    </w:r>
    <w:r w:rsidRPr="00076857">
      <w:rPr>
        <w:rFonts w:ascii="Calibri" w:hAnsi="Calibri" w:cs="Calibri"/>
        <w:color w:val="767171" w:themeColor="background2" w:themeShade="80"/>
        <w:spacing w:val="60"/>
      </w:rPr>
      <w:instrText xml:space="preserve"> PAGE   \* MERGEFORMAT </w:instrText>
    </w:r>
    <w:r w:rsidRPr="00076857">
      <w:rPr>
        <w:rFonts w:ascii="Calibri" w:hAnsi="Calibri" w:cs="Calibri"/>
        <w:color w:val="767171" w:themeColor="background2" w:themeShade="80"/>
        <w:spacing w:val="60"/>
      </w:rPr>
      <w:fldChar w:fldCharType="separate"/>
    </w:r>
    <w:r w:rsidRPr="00076857">
      <w:rPr>
        <w:rFonts w:ascii="Calibri" w:hAnsi="Calibri" w:cs="Calibri"/>
        <w:color w:val="767171" w:themeColor="background2" w:themeShade="80"/>
        <w:spacing w:val="60"/>
      </w:rPr>
      <w:t>1</w:t>
    </w:r>
    <w:r w:rsidRPr="00076857">
      <w:rPr>
        <w:rFonts w:ascii="Calibri" w:hAnsi="Calibri" w:cs="Calibri"/>
        <w:b/>
        <w:bCs/>
        <w:noProof/>
        <w:color w:val="767171" w:themeColor="background2" w:themeShade="80"/>
        <w:spacing w:val="60"/>
      </w:rPr>
      <w:fldChar w:fldCharType="end"/>
    </w:r>
  </w:p>
  <w:p w14:paraId="29F31EB2" w14:textId="77777777" w:rsidR="006A74EC" w:rsidRDefault="006A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4E32" w14:textId="77777777" w:rsidR="009D3956" w:rsidRDefault="009D3956" w:rsidP="00BD12A4">
      <w:pPr>
        <w:spacing w:after="0" w:line="240" w:lineRule="auto"/>
      </w:pPr>
      <w:r>
        <w:separator/>
      </w:r>
    </w:p>
  </w:footnote>
  <w:footnote w:type="continuationSeparator" w:id="0">
    <w:p w14:paraId="5ACF5CC3" w14:textId="77777777" w:rsidR="009D3956" w:rsidRDefault="009D3956" w:rsidP="00BD1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C0CC" w14:textId="77777777" w:rsidR="00367171" w:rsidRDefault="00367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1122" w14:textId="287A024D" w:rsidR="0053606F" w:rsidRPr="00F05DE4" w:rsidRDefault="007B1148" w:rsidP="00F05DE4">
    <w:pPr>
      <w:pStyle w:val="Header"/>
      <w:tabs>
        <w:tab w:val="left" w:pos="630"/>
      </w:tabs>
      <w:jc w:val="right"/>
      <w:rPr>
        <w:rFonts w:asciiTheme="majorHAnsi" w:hAnsiTheme="majorHAnsi" w:cstheme="majorHAnsi"/>
        <w:sz w:val="20"/>
        <w:szCs w:val="20"/>
      </w:rPr>
    </w:pPr>
    <w:r w:rsidRPr="007B1148">
      <w:rPr>
        <w:rFonts w:asciiTheme="majorHAnsi" w:hAnsiTheme="majorHAnsi" w:cstheme="majorHAnsi"/>
        <w:b/>
        <w:bCs/>
        <w:noProof/>
        <w:sz w:val="28"/>
        <w:szCs w:val="28"/>
      </w:rPr>
      <w:drawing>
        <wp:anchor distT="0" distB="0" distL="114300" distR="114300" simplePos="0" relativeHeight="251668480" behindDoc="1" locked="0" layoutInCell="1" allowOverlap="1" wp14:anchorId="4D4DE0B2" wp14:editId="52C895CA">
          <wp:simplePos x="0" y="0"/>
          <wp:positionH relativeFrom="column">
            <wp:posOffset>20320</wp:posOffset>
          </wp:positionH>
          <wp:positionV relativeFrom="paragraph">
            <wp:posOffset>0</wp:posOffset>
          </wp:positionV>
          <wp:extent cx="533400" cy="376989"/>
          <wp:effectExtent l="0" t="0" r="0" b="4445"/>
          <wp:wrapNone/>
          <wp:docPr id="78159683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96838"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33400" cy="376989"/>
                  </a:xfrm>
                  <a:prstGeom prst="rect">
                    <a:avLst/>
                  </a:prstGeom>
                </pic:spPr>
              </pic:pic>
            </a:graphicData>
          </a:graphic>
          <wp14:sizeRelH relativeFrom="page">
            <wp14:pctWidth>0</wp14:pctWidth>
          </wp14:sizeRelH>
          <wp14:sizeRelV relativeFrom="page">
            <wp14:pctHeight>0</wp14:pctHeight>
          </wp14:sizeRelV>
        </wp:anchor>
      </w:drawing>
    </w:r>
    <w:r w:rsidRPr="007B1148">
      <w:rPr>
        <w:rFonts w:asciiTheme="majorHAnsi" w:hAnsiTheme="majorHAnsi" w:cstheme="majorHAnsi"/>
        <w:b/>
        <w:bCs/>
        <w:sz w:val="28"/>
        <w:szCs w:val="28"/>
      </w:rPr>
      <w:t xml:space="preserve"> </w:t>
    </w:r>
    <w:r w:rsidR="00B27514" w:rsidRPr="00B27514">
      <w:rPr>
        <w:rFonts w:asciiTheme="majorHAnsi" w:hAnsiTheme="majorHAnsi" w:cstheme="majorHAnsi"/>
        <w:b/>
        <w:bCs/>
        <w:sz w:val="28"/>
        <w:szCs w:val="28"/>
      </w:rPr>
      <w:t>Process</w:t>
    </w:r>
    <w:r w:rsidR="00150F8E">
      <w:rPr>
        <w:rFonts w:asciiTheme="majorHAnsi" w:hAnsiTheme="majorHAnsi" w:cstheme="majorHAnsi"/>
        <w:b/>
        <w:bCs/>
        <w:sz w:val="28"/>
        <w:szCs w:val="28"/>
      </w:rPr>
      <w:t xml:space="preserve"> to Technology Mapping</w:t>
    </w:r>
    <w:r w:rsidR="00B27514" w:rsidRPr="00B27514">
      <w:rPr>
        <w:rFonts w:asciiTheme="majorHAnsi" w:hAnsiTheme="majorHAnsi" w:cstheme="majorHAnsi"/>
        <w:b/>
        <w:bCs/>
        <w:sz w:val="28"/>
        <w:szCs w:val="28"/>
      </w:rPr>
      <w:t xml:space="preserve"> Workshop</w:t>
    </w:r>
    <w:r w:rsidR="00B27514">
      <w:rPr>
        <w:rFonts w:asciiTheme="majorHAnsi" w:hAnsiTheme="majorHAnsi" w:cstheme="majorHAnsi"/>
        <w:b/>
        <w:bCs/>
        <w:sz w:val="28"/>
        <w:szCs w:val="28"/>
      </w:rPr>
      <w:t>:</w:t>
    </w:r>
    <w:r w:rsidR="00B27514">
      <w:rPr>
        <w:rFonts w:asciiTheme="majorHAnsi" w:hAnsiTheme="majorHAnsi" w:cstheme="majorHAnsi"/>
        <w:b/>
        <w:bCs/>
        <w:sz w:val="28"/>
        <w:szCs w:val="28"/>
      </w:rPr>
      <w:br/>
    </w:r>
    <w:r w:rsidR="00B27514">
      <w:rPr>
        <w:rFonts w:asciiTheme="majorHAnsi" w:hAnsiTheme="majorHAnsi" w:cstheme="majorHAnsi"/>
        <w:sz w:val="24"/>
        <w:szCs w:val="24"/>
      </w:rPr>
      <w:t xml:space="preserve"> </w:t>
    </w:r>
    <w:r w:rsidR="00B27514" w:rsidRPr="00B27514">
      <w:rPr>
        <w:rFonts w:asciiTheme="majorHAnsi" w:hAnsiTheme="majorHAnsi" w:cstheme="majorHAnsi"/>
        <w:i/>
        <w:iCs/>
        <w:sz w:val="24"/>
        <w:szCs w:val="24"/>
      </w:rPr>
      <w:t>Agenda</w:t>
    </w:r>
  </w:p>
  <w:p w14:paraId="60492DCD" w14:textId="77777777" w:rsidR="0053606F" w:rsidRDefault="0053606F" w:rsidP="0053606F">
    <w:pPr>
      <w:pStyle w:val="Header"/>
      <w:pBdr>
        <w:bottom w:val="single" w:sz="12" w:space="1" w:color="auto"/>
      </w:pBdr>
      <w:tabs>
        <w:tab w:val="left" w:pos="1020"/>
      </w:tabs>
      <w:rPr>
        <w:rFonts w:asciiTheme="majorHAnsi" w:hAnsiTheme="majorHAnsi" w:cstheme="majorHAnsi"/>
        <w:sz w:val="16"/>
        <w:szCs w:val="16"/>
      </w:rPr>
    </w:pPr>
  </w:p>
  <w:p w14:paraId="726EF367" w14:textId="77777777" w:rsidR="0053606F" w:rsidRDefault="0053606F" w:rsidP="00536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17AD" w14:textId="44D637DE" w:rsidR="0049039B" w:rsidRDefault="00F435F0" w:rsidP="00F435F0">
    <w:pPr>
      <w:pStyle w:val="Header"/>
      <w:pBdr>
        <w:bottom w:val="single" w:sz="12" w:space="1" w:color="auto"/>
      </w:pBdr>
      <w:tabs>
        <w:tab w:val="left" w:pos="1020"/>
      </w:tabs>
      <w:jc w:val="right"/>
      <w:rPr>
        <w:rFonts w:asciiTheme="majorHAnsi" w:hAnsiTheme="majorHAnsi" w:cstheme="majorHAnsi"/>
        <w:b/>
        <w:bCs/>
        <w:sz w:val="28"/>
        <w:szCs w:val="28"/>
      </w:rPr>
    </w:pPr>
    <w:r w:rsidRPr="00F435F0">
      <w:rPr>
        <w:rFonts w:asciiTheme="majorHAnsi" w:hAnsiTheme="majorHAnsi" w:cstheme="majorHAnsi"/>
        <w:noProof/>
        <w:sz w:val="16"/>
        <w:szCs w:val="16"/>
      </w:rPr>
      <w:drawing>
        <wp:anchor distT="0" distB="0" distL="114300" distR="114300" simplePos="0" relativeHeight="251667456" behindDoc="1" locked="0" layoutInCell="1" allowOverlap="1" wp14:anchorId="4D2CA5DF" wp14:editId="2A59029B">
          <wp:simplePos x="0" y="0"/>
          <wp:positionH relativeFrom="column">
            <wp:posOffset>0</wp:posOffset>
          </wp:positionH>
          <wp:positionV relativeFrom="paragraph">
            <wp:posOffset>-142240</wp:posOffset>
          </wp:positionV>
          <wp:extent cx="645160" cy="455978"/>
          <wp:effectExtent l="0" t="0" r="2540" b="1270"/>
          <wp:wrapNone/>
          <wp:docPr id="637398565"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98565"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45160" cy="455978"/>
                  </a:xfrm>
                  <a:prstGeom prst="rect">
                    <a:avLst/>
                  </a:prstGeom>
                </pic:spPr>
              </pic:pic>
            </a:graphicData>
          </a:graphic>
          <wp14:sizeRelH relativeFrom="page">
            <wp14:pctWidth>0</wp14:pctWidth>
          </wp14:sizeRelH>
          <wp14:sizeRelV relativeFrom="page">
            <wp14:pctHeight>0</wp14:pctHeight>
          </wp14:sizeRelV>
        </wp:anchor>
      </w:drawing>
    </w:r>
    <w:r w:rsidR="0049039B" w:rsidRPr="0053606F">
      <w:rPr>
        <w:rFonts w:asciiTheme="majorHAnsi" w:hAnsiTheme="majorHAnsi" w:cstheme="majorHAnsi"/>
        <w:sz w:val="16"/>
        <w:szCs w:val="16"/>
      </w:rPr>
      <w:tab/>
      <w:t xml:space="preserve"> </w:t>
    </w:r>
    <w:r w:rsidR="0049039B" w:rsidRPr="0053606F">
      <w:rPr>
        <w:rFonts w:asciiTheme="majorHAnsi" w:hAnsiTheme="majorHAnsi" w:cstheme="majorHAnsi"/>
        <w:sz w:val="16"/>
        <w:szCs w:val="16"/>
      </w:rPr>
      <w:tab/>
    </w:r>
    <w:r w:rsidR="00150F8E">
      <w:rPr>
        <w:rFonts w:asciiTheme="majorHAnsi" w:hAnsiTheme="majorHAnsi" w:cstheme="majorHAnsi"/>
        <w:b/>
        <w:bCs/>
        <w:sz w:val="28"/>
        <w:szCs w:val="28"/>
      </w:rPr>
      <w:t>Process to Technology Mapping</w:t>
    </w:r>
    <w:r w:rsidR="00B27514" w:rsidRPr="00B27514">
      <w:rPr>
        <w:rFonts w:asciiTheme="majorHAnsi" w:hAnsiTheme="majorHAnsi" w:cstheme="majorHAnsi"/>
        <w:b/>
        <w:bCs/>
        <w:sz w:val="28"/>
        <w:szCs w:val="28"/>
      </w:rPr>
      <w:t xml:space="preserve"> Workshop</w:t>
    </w:r>
  </w:p>
  <w:p w14:paraId="71B663EE" w14:textId="1CA00A22" w:rsidR="007B1148" w:rsidRPr="007B1148" w:rsidRDefault="007B1148" w:rsidP="00F435F0">
    <w:pPr>
      <w:pStyle w:val="Header"/>
      <w:pBdr>
        <w:bottom w:val="single" w:sz="12" w:space="1" w:color="auto"/>
      </w:pBdr>
      <w:tabs>
        <w:tab w:val="left" w:pos="1020"/>
      </w:tabs>
      <w:jc w:val="right"/>
      <w:rPr>
        <w:rFonts w:asciiTheme="majorHAnsi" w:hAnsiTheme="majorHAnsi" w:cstheme="majorHAnsi"/>
        <w:i/>
        <w:iCs/>
        <w:sz w:val="15"/>
        <w:szCs w:val="15"/>
      </w:rPr>
    </w:pPr>
    <w:r w:rsidRPr="007B1148">
      <w:rPr>
        <w:rFonts w:asciiTheme="majorHAnsi" w:hAnsiTheme="majorHAnsi" w:cstheme="majorHAnsi"/>
        <w:i/>
        <w:iCs/>
        <w:sz w:val="24"/>
        <w:szCs w:val="24"/>
      </w:rPr>
      <w:t>Agenda</w:t>
    </w:r>
  </w:p>
  <w:p w14:paraId="13EEEAB1" w14:textId="77777777" w:rsidR="0053606F" w:rsidRDefault="0053606F" w:rsidP="0049039B">
    <w:pPr>
      <w:pStyle w:val="Header"/>
      <w:pBdr>
        <w:bottom w:val="single" w:sz="12" w:space="1" w:color="auto"/>
      </w:pBdr>
      <w:tabs>
        <w:tab w:val="left" w:pos="1020"/>
      </w:tabs>
      <w:rPr>
        <w:rFonts w:asciiTheme="majorHAnsi" w:hAnsiTheme="majorHAnsi" w:cstheme="majorHAnsi"/>
        <w:sz w:val="16"/>
        <w:szCs w:val="16"/>
      </w:rPr>
    </w:pPr>
  </w:p>
  <w:p w14:paraId="4FAE4D89" w14:textId="77777777" w:rsidR="0049039B" w:rsidRDefault="0049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4C8"/>
    <w:multiLevelType w:val="hybridMultilevel"/>
    <w:tmpl w:val="0392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72671"/>
    <w:multiLevelType w:val="hybridMultilevel"/>
    <w:tmpl w:val="FFD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61C80"/>
    <w:multiLevelType w:val="hybridMultilevel"/>
    <w:tmpl w:val="2914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64F52"/>
    <w:multiLevelType w:val="multilevel"/>
    <w:tmpl w:val="66565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97BE2"/>
    <w:multiLevelType w:val="hybridMultilevel"/>
    <w:tmpl w:val="C19C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A672E"/>
    <w:multiLevelType w:val="multilevel"/>
    <w:tmpl w:val="587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10A82"/>
    <w:multiLevelType w:val="hybridMultilevel"/>
    <w:tmpl w:val="8086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F5EF1"/>
    <w:multiLevelType w:val="hybridMultilevel"/>
    <w:tmpl w:val="051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654C5"/>
    <w:multiLevelType w:val="multilevel"/>
    <w:tmpl w:val="A23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D7B86"/>
    <w:multiLevelType w:val="multilevel"/>
    <w:tmpl w:val="4928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F6A7D"/>
    <w:multiLevelType w:val="hybridMultilevel"/>
    <w:tmpl w:val="174E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91398"/>
    <w:multiLevelType w:val="hybridMultilevel"/>
    <w:tmpl w:val="CE88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C25A7"/>
    <w:multiLevelType w:val="hybridMultilevel"/>
    <w:tmpl w:val="6964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95D0E"/>
    <w:multiLevelType w:val="multilevel"/>
    <w:tmpl w:val="6E52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D3584"/>
    <w:multiLevelType w:val="hybridMultilevel"/>
    <w:tmpl w:val="C9D47416"/>
    <w:lvl w:ilvl="0" w:tplc="6D640D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F1541"/>
    <w:multiLevelType w:val="hybridMultilevel"/>
    <w:tmpl w:val="32B8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B5EEF"/>
    <w:multiLevelType w:val="hybridMultilevel"/>
    <w:tmpl w:val="3C087136"/>
    <w:lvl w:ilvl="0" w:tplc="6D640D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590899">
    <w:abstractNumId w:val="13"/>
  </w:num>
  <w:num w:numId="2" w16cid:durableId="328363693">
    <w:abstractNumId w:val="9"/>
  </w:num>
  <w:num w:numId="3" w16cid:durableId="155270652">
    <w:abstractNumId w:val="5"/>
  </w:num>
  <w:num w:numId="4" w16cid:durableId="1876575474">
    <w:abstractNumId w:val="3"/>
  </w:num>
  <w:num w:numId="5" w16cid:durableId="1480728342">
    <w:abstractNumId w:val="8"/>
  </w:num>
  <w:num w:numId="6" w16cid:durableId="1008674660">
    <w:abstractNumId w:val="12"/>
  </w:num>
  <w:num w:numId="7" w16cid:durableId="152262796">
    <w:abstractNumId w:val="6"/>
  </w:num>
  <w:num w:numId="8" w16cid:durableId="986125510">
    <w:abstractNumId w:val="1"/>
  </w:num>
  <w:num w:numId="9" w16cid:durableId="2139374915">
    <w:abstractNumId w:val="14"/>
  </w:num>
  <w:num w:numId="10" w16cid:durableId="364914519">
    <w:abstractNumId w:val="16"/>
  </w:num>
  <w:num w:numId="11" w16cid:durableId="1255358690">
    <w:abstractNumId w:val="11"/>
  </w:num>
  <w:num w:numId="12" w16cid:durableId="362368391">
    <w:abstractNumId w:val="15"/>
  </w:num>
  <w:num w:numId="13" w16cid:durableId="183441859">
    <w:abstractNumId w:val="0"/>
  </w:num>
  <w:num w:numId="14" w16cid:durableId="1945764271">
    <w:abstractNumId w:val="7"/>
  </w:num>
  <w:num w:numId="15" w16cid:durableId="1535119691">
    <w:abstractNumId w:val="4"/>
  </w:num>
  <w:num w:numId="16" w16cid:durableId="1448426550">
    <w:abstractNumId w:val="2"/>
  </w:num>
  <w:num w:numId="17" w16cid:durableId="384643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57"/>
    <w:rsid w:val="00014242"/>
    <w:rsid w:val="00030603"/>
    <w:rsid w:val="00040627"/>
    <w:rsid w:val="00076857"/>
    <w:rsid w:val="00077227"/>
    <w:rsid w:val="000D374D"/>
    <w:rsid w:val="00150F8E"/>
    <w:rsid w:val="00156513"/>
    <w:rsid w:val="001A3962"/>
    <w:rsid w:val="001B417E"/>
    <w:rsid w:val="002130EC"/>
    <w:rsid w:val="00225071"/>
    <w:rsid w:val="00286514"/>
    <w:rsid w:val="002D1BC4"/>
    <w:rsid w:val="002D56E2"/>
    <w:rsid w:val="002D642A"/>
    <w:rsid w:val="00355AFE"/>
    <w:rsid w:val="00367171"/>
    <w:rsid w:val="003B0C0B"/>
    <w:rsid w:val="003C2103"/>
    <w:rsid w:val="00430457"/>
    <w:rsid w:val="0043638B"/>
    <w:rsid w:val="00450F8D"/>
    <w:rsid w:val="004841F9"/>
    <w:rsid w:val="0049039B"/>
    <w:rsid w:val="004943A3"/>
    <w:rsid w:val="004B4471"/>
    <w:rsid w:val="004B604B"/>
    <w:rsid w:val="0053606F"/>
    <w:rsid w:val="005445A8"/>
    <w:rsid w:val="005A7665"/>
    <w:rsid w:val="00624848"/>
    <w:rsid w:val="00642158"/>
    <w:rsid w:val="00696DC2"/>
    <w:rsid w:val="006A74EC"/>
    <w:rsid w:val="00713649"/>
    <w:rsid w:val="00773893"/>
    <w:rsid w:val="00777C55"/>
    <w:rsid w:val="007A2721"/>
    <w:rsid w:val="007A277E"/>
    <w:rsid w:val="007B1148"/>
    <w:rsid w:val="007D6065"/>
    <w:rsid w:val="0085385B"/>
    <w:rsid w:val="008B2038"/>
    <w:rsid w:val="008B5019"/>
    <w:rsid w:val="008E0F64"/>
    <w:rsid w:val="00917441"/>
    <w:rsid w:val="0098050F"/>
    <w:rsid w:val="009A33DC"/>
    <w:rsid w:val="009D3956"/>
    <w:rsid w:val="009F09F0"/>
    <w:rsid w:val="00A3533F"/>
    <w:rsid w:val="00A63E99"/>
    <w:rsid w:val="00B03352"/>
    <w:rsid w:val="00B27514"/>
    <w:rsid w:val="00B312B0"/>
    <w:rsid w:val="00B64474"/>
    <w:rsid w:val="00BB305E"/>
    <w:rsid w:val="00BD12A4"/>
    <w:rsid w:val="00BD4313"/>
    <w:rsid w:val="00C42826"/>
    <w:rsid w:val="00C43788"/>
    <w:rsid w:val="00D121DA"/>
    <w:rsid w:val="00D82354"/>
    <w:rsid w:val="00D902AA"/>
    <w:rsid w:val="00DD078F"/>
    <w:rsid w:val="00E1002C"/>
    <w:rsid w:val="00E63082"/>
    <w:rsid w:val="00F05DE4"/>
    <w:rsid w:val="00F22B12"/>
    <w:rsid w:val="00F27BD8"/>
    <w:rsid w:val="00F3783A"/>
    <w:rsid w:val="00F435F0"/>
    <w:rsid w:val="00F61CA8"/>
    <w:rsid w:val="00F8567C"/>
    <w:rsid w:val="00FB7869"/>
    <w:rsid w:val="00FE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9711D"/>
  <w15:chartTrackingRefBased/>
  <w15:docId w15:val="{131E1949-57CD-442E-99D8-129D5489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w:eastAsiaTheme="minorHAnsi" w:hAnsi="Avenir Next LT Pro"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751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B2751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B27514"/>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next w:val="Normal"/>
    <w:link w:val="Heading5Char"/>
    <w:uiPriority w:val="9"/>
    <w:unhideWhenUsed/>
    <w:qFormat/>
    <w:rsid w:val="00C437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2A4"/>
  </w:style>
  <w:style w:type="paragraph" w:styleId="Footer">
    <w:name w:val="footer"/>
    <w:basedOn w:val="Normal"/>
    <w:link w:val="FooterChar"/>
    <w:uiPriority w:val="99"/>
    <w:unhideWhenUsed/>
    <w:qFormat/>
    <w:rsid w:val="00BD1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2A4"/>
  </w:style>
  <w:style w:type="character" w:customStyle="1" w:styleId="Heading2Char">
    <w:name w:val="Heading 2 Char"/>
    <w:basedOn w:val="DefaultParagraphFont"/>
    <w:link w:val="Heading2"/>
    <w:uiPriority w:val="9"/>
    <w:rsid w:val="00B27514"/>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B27514"/>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B27514"/>
    <w:rPr>
      <w:rFonts w:ascii="Times New Roman" w:eastAsia="Times New Roman" w:hAnsi="Times New Roman"/>
      <w:b/>
      <w:bCs/>
      <w:sz w:val="24"/>
      <w:szCs w:val="24"/>
    </w:rPr>
  </w:style>
  <w:style w:type="character" w:customStyle="1" w:styleId="apple-converted-space">
    <w:name w:val="apple-converted-space"/>
    <w:basedOn w:val="DefaultParagraphFont"/>
    <w:rsid w:val="00B27514"/>
  </w:style>
  <w:style w:type="character" w:customStyle="1" w:styleId="Heading1Char">
    <w:name w:val="Heading 1 Char"/>
    <w:basedOn w:val="DefaultParagraphFont"/>
    <w:link w:val="Heading1"/>
    <w:uiPriority w:val="9"/>
    <w:rsid w:val="002D64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4471"/>
    <w:pPr>
      <w:ind w:left="720"/>
      <w:contextualSpacing/>
    </w:pPr>
  </w:style>
  <w:style w:type="character" w:styleId="Hyperlink">
    <w:name w:val="Hyperlink"/>
    <w:basedOn w:val="DefaultParagraphFont"/>
    <w:uiPriority w:val="99"/>
    <w:unhideWhenUsed/>
    <w:rsid w:val="007A2721"/>
    <w:rPr>
      <w:color w:val="0563C1" w:themeColor="hyperlink"/>
      <w:u w:val="single"/>
    </w:rPr>
  </w:style>
  <w:style w:type="character" w:styleId="UnresolvedMention">
    <w:name w:val="Unresolved Mention"/>
    <w:basedOn w:val="DefaultParagraphFont"/>
    <w:uiPriority w:val="99"/>
    <w:semiHidden/>
    <w:unhideWhenUsed/>
    <w:rsid w:val="007A2721"/>
    <w:rPr>
      <w:color w:val="605E5C"/>
      <w:shd w:val="clear" w:color="auto" w:fill="E1DFDD"/>
    </w:rPr>
  </w:style>
  <w:style w:type="character" w:customStyle="1" w:styleId="Heading5Char">
    <w:name w:val="Heading 5 Char"/>
    <w:basedOn w:val="DefaultParagraphFont"/>
    <w:link w:val="Heading5"/>
    <w:uiPriority w:val="9"/>
    <w:rsid w:val="00C4378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950164">
      <w:bodyDiv w:val="1"/>
      <w:marLeft w:val="0"/>
      <w:marRight w:val="0"/>
      <w:marTop w:val="0"/>
      <w:marBottom w:val="0"/>
      <w:divBdr>
        <w:top w:val="none" w:sz="0" w:space="0" w:color="auto"/>
        <w:left w:val="none" w:sz="0" w:space="0" w:color="auto"/>
        <w:bottom w:val="none" w:sz="0" w:space="0" w:color="auto"/>
        <w:right w:val="none" w:sz="0" w:space="0" w:color="auto"/>
      </w:divBdr>
      <w:divsChild>
        <w:div w:id="117002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054970">
      <w:bodyDiv w:val="1"/>
      <w:marLeft w:val="0"/>
      <w:marRight w:val="0"/>
      <w:marTop w:val="0"/>
      <w:marBottom w:val="0"/>
      <w:divBdr>
        <w:top w:val="none" w:sz="0" w:space="0" w:color="auto"/>
        <w:left w:val="none" w:sz="0" w:space="0" w:color="auto"/>
        <w:bottom w:val="none" w:sz="0" w:space="0" w:color="auto"/>
        <w:right w:val="none" w:sz="0" w:space="0" w:color="auto"/>
      </w:divBdr>
    </w:div>
    <w:div w:id="16770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zius.box.com/s/shs4w199mdj6qzhkzkvlie0n7mpz9n2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vizius.box.com/s/h9zz6hvl0dtw04lodpd9wh7b9r0d36b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ownloads\TVG-Letterhead-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C:\Users\Laura\Downloads\TVG-Letterhead-V2.dotx</Template>
  <TotalTime>7</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Glenn Johnson</cp:lastModifiedBy>
  <cp:revision>5</cp:revision>
  <cp:lastPrinted>2024-06-25T18:26:00Z</cp:lastPrinted>
  <dcterms:created xsi:type="dcterms:W3CDTF">2024-07-29T20:58:00Z</dcterms:created>
  <dcterms:modified xsi:type="dcterms:W3CDTF">2024-08-28T12:27:00Z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c7cb61a1bd547c894a48ef2cf343290315445e1c33fdaf864141cdef94820de6</vt:lpwstr>
  </property>
</Properties>
</file>