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s="Times New Roman"/>
          <w:color w:val="auto"/>
          <w:sz w:val="24"/>
          <w:szCs w:val="24"/>
          <w:lang w:eastAsia="en-US"/>
        </w:rPr>
        <w:id w:val="-1860490941"/>
        <w:docPartObj>
          <w:docPartGallery w:val="Cover Pages"/>
          <w:docPartUnique/>
        </w:docPartObj>
      </w:sdtPr>
      <w:sdtEndPr>
        <w:rPr>
          <w:spacing w:val="-10"/>
          <w:kern w:val="28"/>
          <w:sz w:val="36"/>
          <w:szCs w:val="36"/>
        </w:rPr>
      </w:sdtEndPr>
      <w:sdtContent>
        <w:p w14:paraId="5FCC5377" w14:textId="52D1A811" w:rsidR="000F1D45" w:rsidRDefault="008651AE" w:rsidP="000F1D45">
          <w:pPr>
            <w:pStyle w:val="TableText"/>
            <w:jc w:val="center"/>
            <w:rPr>
              <w:rFonts w:cstheme="majorHAnsi"/>
              <w:b/>
              <w:bCs/>
              <w:i/>
              <w:iCs/>
            </w:rPr>
          </w:pPr>
          <w:r w:rsidRPr="00AF6B9F">
            <w:rPr>
              <w:noProof/>
              <w:color w:val="44546A" w:themeColor="text2"/>
            </w:rPr>
            <mc:AlternateContent>
              <mc:Choice Requires="wps">
                <w:drawing>
                  <wp:anchor distT="0" distB="0" distL="114300" distR="114300" simplePos="0" relativeHeight="251665408" behindDoc="1" locked="0" layoutInCell="1" allowOverlap="1" wp14:anchorId="44284B79" wp14:editId="1134E8A6">
                    <wp:simplePos x="0" y="0"/>
                    <wp:positionH relativeFrom="page">
                      <wp:align>right</wp:align>
                    </wp:positionH>
                    <wp:positionV relativeFrom="paragraph">
                      <wp:posOffset>-943031</wp:posOffset>
                    </wp:positionV>
                    <wp:extent cx="7122160" cy="277495"/>
                    <wp:effectExtent l="0" t="0" r="2540" b="1905"/>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2160" cy="277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015C8D1" id="Rectangle 10" o:spid="_x0000_s1026" style="position:absolute;margin-left:509.6pt;margin-top:-74.25pt;width:560.8pt;height:21.8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" fillcolor="#4472c4 [3204]" stroked="f" strokeweight="1pt">
                    <w10:wrap anchorx="page"/>
                  </v:rect>
                </w:pict>
              </mc:Fallback>
            </mc:AlternateContent>
          </w:r>
        </w:p>
        <w:p w14:paraId="3CAAE235" w14:textId="007A432C" w:rsidR="000F1D45" w:rsidRPr="00FC407C" w:rsidRDefault="000F1D45" w:rsidP="000F1D45">
          <w:pPr>
            <w:pStyle w:val="TableText"/>
            <w:rPr>
              <w:rFonts w:cstheme="majorHAnsi"/>
              <w:b/>
              <w:bCs/>
              <w:i/>
              <w:iCs/>
            </w:rPr>
          </w:pPr>
          <w:r>
            <w:rPr>
              <w:noProof/>
            </w:rPr>
            <mc:AlternateContent>
              <mc:Choice Requires="wps">
                <w:drawing>
                  <wp:anchor distT="0" distB="0" distL="114300" distR="114300" simplePos="0" relativeHeight="251662336" behindDoc="1" locked="0" layoutInCell="1" allowOverlap="1" wp14:anchorId="58E446A2" wp14:editId="6E25C122">
                    <wp:simplePos x="0" y="0"/>
                    <wp:positionH relativeFrom="column">
                      <wp:posOffset>-871855</wp:posOffset>
                    </wp:positionH>
                    <wp:positionV relativeFrom="paragraph">
                      <wp:posOffset>330200</wp:posOffset>
                    </wp:positionV>
                    <wp:extent cx="7790815" cy="27305"/>
                    <wp:effectExtent l="0" t="0" r="0" b="0"/>
                    <wp:wrapNone/>
                    <wp:docPr id="17" name="Rectangle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0815" cy="27305"/>
                            </a:xfrm>
                            <a:prstGeom prst="rect">
                              <a:avLst/>
                            </a:prstGeom>
                            <a:solidFill>
                              <a:srgbClr val="E74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2EACBEB" id="Rectangle 8" o:spid="_x0000_s1026" style="position:absolute;margin-left:-68.65pt;margin-top:26pt;width:613.45pt;height:2.15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" fillcolor="#e74033" stroked="f" strokeweight="1pt">
                    <v:textbox inset="0,,0"/>
                  </v:rect>
                </w:pict>
              </mc:Fallback>
            </mc:AlternateContent>
          </w:r>
        </w:p>
        <w:p w14:paraId="02B4ED44" w14:textId="29B440D3" w:rsidR="000F1D45" w:rsidRPr="00BD7E9B" w:rsidRDefault="000F1D45" w:rsidP="000F1D45">
          <w:pPr>
            <w:ind w:left="720" w:hanging="720"/>
            <w:jc w:val="center"/>
            <w:rPr>
              <w:rFonts w:cstheme="majorHAnsi"/>
              <w:caps/>
              <w:color w:val="FFFFFF" w:themeColor="background1"/>
              <w:w w:val="115"/>
              <w:sz w:val="48"/>
              <w:szCs w:val="48"/>
            </w:rPr>
          </w:pPr>
        </w:p>
        <w:p w14:paraId="71FEED4B" w14:textId="2996A019" w:rsidR="000F1D45" w:rsidRDefault="000F1D45" w:rsidP="000F1D45">
          <w:pPr>
            <w:pStyle w:val="TableText"/>
            <w:jc w:val="center"/>
            <w:rPr>
              <w:rFonts w:cstheme="majorHAnsi"/>
              <w:b/>
              <w:bCs/>
              <w:i/>
              <w:iCs/>
            </w:rPr>
          </w:pPr>
        </w:p>
        <w:p w14:paraId="5BE23ACD" w14:textId="1A30E5DD" w:rsidR="000F1D45" w:rsidRDefault="000F1D45" w:rsidP="000F1D45">
          <w:pPr>
            <w:pStyle w:val="TableText"/>
            <w:jc w:val="center"/>
            <w:rPr>
              <w:rFonts w:cstheme="majorHAnsi"/>
              <w:b/>
              <w:bCs/>
              <w:i/>
              <w:iCs/>
            </w:rPr>
          </w:pPr>
        </w:p>
        <w:p w14:paraId="10F6B240" w14:textId="7339D3DA" w:rsidR="000F1D45" w:rsidRDefault="000F1D45" w:rsidP="000F1D45">
          <w:pPr>
            <w:pStyle w:val="TableText"/>
            <w:jc w:val="center"/>
            <w:rPr>
              <w:rFonts w:cstheme="majorHAnsi"/>
              <w:b/>
              <w:bCs/>
              <w:i/>
              <w:iCs/>
            </w:rPr>
          </w:pPr>
        </w:p>
        <w:p w14:paraId="63210AAE" w14:textId="43956D19" w:rsidR="000F1D45" w:rsidRDefault="000F1D45" w:rsidP="000F1D45">
          <w:pPr>
            <w:pStyle w:val="TableText"/>
            <w:jc w:val="center"/>
            <w:rPr>
              <w:rFonts w:cstheme="majorHAnsi"/>
              <w:b/>
              <w:bCs/>
              <w:i/>
              <w:iCs/>
              <w:color w:val="FFFFFF" w:themeColor="background1"/>
            </w:rPr>
          </w:pPr>
        </w:p>
        <w:p w14:paraId="05A38F5B" w14:textId="535A686A" w:rsidR="000F1D45" w:rsidRDefault="000F1D45" w:rsidP="000F1D45">
          <w:pPr>
            <w:pStyle w:val="TableText"/>
            <w:jc w:val="center"/>
            <w:rPr>
              <w:rFonts w:cstheme="majorHAnsi"/>
              <w:b/>
              <w:bCs/>
              <w:i/>
              <w:iCs/>
              <w:color w:val="FFFFFF" w:themeColor="background1"/>
            </w:rPr>
          </w:pPr>
        </w:p>
        <w:p w14:paraId="6EBF36E0" w14:textId="412B61CC" w:rsidR="000F1D45" w:rsidRDefault="000F1D45" w:rsidP="000F1D45">
          <w:pPr>
            <w:pStyle w:val="TableText"/>
            <w:jc w:val="center"/>
            <w:rPr>
              <w:rFonts w:cstheme="majorHAnsi"/>
              <w:b/>
              <w:bCs/>
              <w:i/>
              <w:iCs/>
              <w:color w:val="FFFFFF" w:themeColor="background1"/>
            </w:rPr>
          </w:pPr>
        </w:p>
        <w:p w14:paraId="38A91EA5" w14:textId="735EE802" w:rsidR="000F1D45" w:rsidRDefault="000F1D45" w:rsidP="000F1D45">
          <w:pPr>
            <w:pStyle w:val="TableText"/>
            <w:jc w:val="center"/>
            <w:rPr>
              <w:rFonts w:cstheme="majorHAnsi"/>
              <w:b/>
              <w:bCs/>
              <w:i/>
              <w:iCs/>
              <w:color w:val="FFFFFF" w:themeColor="background1"/>
            </w:rPr>
          </w:pPr>
        </w:p>
        <w:p w14:paraId="4B096FBD" w14:textId="424A18FE" w:rsidR="000F1D45" w:rsidRDefault="000F1D45" w:rsidP="000F1D45">
          <w:pPr>
            <w:pStyle w:val="TableText"/>
            <w:jc w:val="center"/>
            <w:rPr>
              <w:rFonts w:cstheme="majorHAnsi"/>
              <w:b/>
              <w:bCs/>
              <w:i/>
              <w:iCs/>
              <w:color w:val="FFFFFF" w:themeColor="background1"/>
            </w:rPr>
          </w:pPr>
          <w:r>
            <w:rPr>
              <w:noProof/>
            </w:rPr>
            <mc:AlternateContent>
              <mc:Choice Requires="wps">
                <w:drawing>
                  <wp:anchor distT="0" distB="0" distL="114300" distR="114300" simplePos="0" relativeHeight="251661312" behindDoc="1" locked="0" layoutInCell="1" allowOverlap="1" wp14:anchorId="4876A159" wp14:editId="33818096">
                    <wp:simplePos x="0" y="0"/>
                    <wp:positionH relativeFrom="page">
                      <wp:align>left</wp:align>
                    </wp:positionH>
                    <wp:positionV relativeFrom="paragraph">
                      <wp:posOffset>226695</wp:posOffset>
                    </wp:positionV>
                    <wp:extent cx="6724650" cy="2616200"/>
                    <wp:effectExtent l="0" t="0" r="0" b="0"/>
                    <wp:wrapNone/>
                    <wp:docPr id="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2616200"/>
                            </a:xfrm>
                            <a:prstGeom prst="rect">
                              <a:avLst/>
                            </a:prstGeom>
                            <a:solidFill>
                              <a:schemeClr val="bg2">
                                <a:lumMod val="75000"/>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23FCC99" id="Rectangle 6" o:spid="_x0000_s1026" style="position:absolute;margin-left:0;margin-top:17.85pt;width:529.5pt;height:20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" fillcolor="#aeaaaa [2414]" stroked="f" strokeweight="1pt">
                    <v:fill opacity="6682f"/>
                    <w10:wrap anchorx="page"/>
                  </v:rect>
                </w:pict>
              </mc:Fallback>
            </mc:AlternateContent>
          </w:r>
        </w:p>
        <w:p w14:paraId="441090A8" w14:textId="2322DEDF" w:rsidR="000F1D45" w:rsidRPr="00B5309B" w:rsidRDefault="00AF6B9F" w:rsidP="000F1D45">
          <w:pPr>
            <w:jc w:val="center"/>
            <w:rPr>
              <w:rFonts w:cstheme="majorHAnsi"/>
              <w:color w:val="FFFFFF" w:themeColor="background1"/>
              <w:sz w:val="28"/>
              <w:szCs w:val="28"/>
            </w:rPr>
          </w:pPr>
          <w:r>
            <w:rPr>
              <w:rFonts w:cs="Calibri Light (Headings)"/>
              <w:noProof/>
              <w:color w:val="000000" w:themeColor="text1"/>
            </w:rPr>
            <mc:AlternateContent>
              <mc:Choice Requires="wps">
                <w:drawing>
                  <wp:anchor distT="0" distB="0" distL="114300" distR="114300" simplePos="0" relativeHeight="251663360" behindDoc="0" locked="0" layoutInCell="1" allowOverlap="1" wp14:anchorId="0A18ADC6" wp14:editId="11C68FC5">
                    <wp:simplePos x="0" y="0"/>
                    <wp:positionH relativeFrom="column">
                      <wp:posOffset>-289560</wp:posOffset>
                    </wp:positionH>
                    <wp:positionV relativeFrom="paragraph">
                      <wp:posOffset>261620</wp:posOffset>
                    </wp:positionV>
                    <wp:extent cx="6006465" cy="4851400"/>
                    <wp:effectExtent l="0" t="0" r="0" b="635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6465" cy="4851400"/>
                            </a:xfrm>
                            <a:prstGeom prst="rect">
                              <a:avLst/>
                            </a:prstGeom>
                            <a:noFill/>
                            <a:ln w="6350">
                              <a:noFill/>
                            </a:ln>
                          </wps:spPr>
                          <wps:txbx>
                            <w:txbxContent>
                              <w:p w14:paraId="07046CE0" w14:textId="71229DE3" w:rsidR="000F1D45" w:rsidRPr="00452C4E" w:rsidRDefault="00FA4713" w:rsidP="000F1D45">
                                <w:pPr>
                                  <w:pStyle w:val="TableText"/>
                                  <w:rPr>
                                    <w:rFonts w:cstheme="majorHAnsi"/>
                                    <w:b/>
                                    <w:bCs/>
                                    <w:i/>
                                    <w:iCs/>
                                    <w:color w:val="000000"/>
                                    <w:sz w:val="44"/>
                                    <w:szCs w:val="44"/>
                                  </w:rPr>
                                </w:pPr>
                                <w:r>
                                  <w:rPr>
                                    <w:rFonts w:cstheme="majorHAnsi"/>
                                    <w:caps/>
                                    <w:color w:val="000000"/>
                                    <w:w w:val="115"/>
                                    <w:sz w:val="44"/>
                                    <w:szCs w:val="44"/>
                                  </w:rPr>
                                  <w:t>Business Continuity</w:t>
                                </w:r>
                                <w:r w:rsidR="000F1D45">
                                  <w:rPr>
                                    <w:rFonts w:cstheme="majorHAnsi"/>
                                    <w:caps/>
                                    <w:color w:val="000000"/>
                                    <w:w w:val="115"/>
                                    <w:sz w:val="44"/>
                                    <w:szCs w:val="44"/>
                                  </w:rPr>
                                  <w:t xml:space="preserve"> FRAMEWORK</w:t>
                                </w:r>
                              </w:p>
                              <w:p w14:paraId="4FD184F9" w14:textId="77777777" w:rsidR="000F1D45" w:rsidRPr="00452C4E" w:rsidRDefault="000F1D45" w:rsidP="000F1D45">
                                <w:pPr>
                                  <w:pStyle w:val="TableText"/>
                                  <w:rPr>
                                    <w:rFonts w:cstheme="majorHAnsi"/>
                                    <w:b/>
                                    <w:bCs/>
                                    <w:i/>
                                    <w:iCs/>
                                    <w:color w:val="000000"/>
                                  </w:rPr>
                                </w:pPr>
                              </w:p>
                              <w:p w14:paraId="33E715C1" w14:textId="77777777" w:rsidR="000F1D45" w:rsidRPr="00452C4E" w:rsidRDefault="000F1D45" w:rsidP="000F1D45">
                                <w:pPr>
                                  <w:pStyle w:val="Title"/>
                                  <w:rPr>
                                    <w:rFonts w:cstheme="majorHAnsi"/>
                                    <w:color w:val="000000"/>
                                    <w:sz w:val="44"/>
                                    <w:szCs w:val="44"/>
                                  </w:rPr>
                                </w:pPr>
                              </w:p>
                              <w:p w14:paraId="459FC1E9" w14:textId="55D67AF3" w:rsidR="000F1D45" w:rsidRDefault="00AA44A1" w:rsidP="000F1D45">
                                <w:pPr>
                                  <w:pStyle w:val="Title"/>
                                  <w:rPr>
                                    <w:rFonts w:cstheme="majorHAnsi"/>
                                    <w:bCs/>
                                    <w:color w:val="000000"/>
                                    <w:sz w:val="58"/>
                                    <w:szCs w:val="58"/>
                                  </w:rPr>
                                </w:pPr>
                                <w:r>
                                  <w:rPr>
                                    <w:rFonts w:cstheme="majorHAnsi"/>
                                    <w:color w:val="000000"/>
                                    <w:sz w:val="58"/>
                                    <w:szCs w:val="58"/>
                                  </w:rPr>
                                  <w:t>&lt;Acme&gt;</w:t>
                                </w:r>
                                <w:r w:rsidR="000F1D45">
                                  <w:rPr>
                                    <w:rFonts w:cstheme="majorHAnsi"/>
                                    <w:color w:val="000000"/>
                                    <w:sz w:val="58"/>
                                    <w:szCs w:val="58"/>
                                  </w:rPr>
                                  <w:t xml:space="preserve">: </w:t>
                                </w:r>
                                <w:r w:rsidR="000F1D45" w:rsidRPr="000F1D45">
                                  <w:rPr>
                                    <w:rFonts w:cstheme="majorHAnsi"/>
                                    <w:b/>
                                    <w:bCs/>
                                    <w:color w:val="000000"/>
                                    <w:sz w:val="58"/>
                                    <w:szCs w:val="58"/>
                                  </w:rPr>
                                  <w:t>Business Continuity Plan</w:t>
                                </w:r>
                                <w:r w:rsidR="000F1D45" w:rsidRPr="000F1D45">
                                  <w:rPr>
                                    <w:rFonts w:cstheme="majorHAnsi"/>
                                    <w:bCs/>
                                    <w:color w:val="000000"/>
                                    <w:sz w:val="58"/>
                                    <w:szCs w:val="58"/>
                                  </w:rPr>
                                  <w:t xml:space="preserve"> </w:t>
                                </w:r>
                              </w:p>
                              <w:p w14:paraId="114BD8E8" w14:textId="77777777" w:rsidR="0034389A" w:rsidRDefault="0034389A" w:rsidP="0034389A">
                                <w:pPr>
                                  <w:pStyle w:val="Title"/>
                                  <w:spacing w:before="240"/>
                                  <w:rPr>
                                    <w:rFonts w:cstheme="majorHAnsi"/>
                                    <w:bCs/>
                                    <w:color w:val="000000"/>
                                    <w:sz w:val="44"/>
                                    <w:szCs w:val="44"/>
                                  </w:rPr>
                                </w:pPr>
                              </w:p>
                              <w:p w14:paraId="33024B03" w14:textId="437C440F" w:rsidR="000F1D45" w:rsidRPr="0034389A" w:rsidRDefault="000F1D45" w:rsidP="0034389A">
                                <w:pPr>
                                  <w:pStyle w:val="Title"/>
                                  <w:spacing w:before="240"/>
                                  <w:rPr>
                                    <w:rFonts w:cstheme="majorHAnsi"/>
                                    <w:bCs/>
                                    <w:color w:val="000000"/>
                                    <w:sz w:val="36"/>
                                    <w:szCs w:val="36"/>
                                  </w:rPr>
                                </w:pPr>
                                <w:r w:rsidRPr="0034389A">
                                  <w:rPr>
                                    <w:rFonts w:cstheme="majorHAnsi"/>
                                    <w:bCs/>
                                    <w:color w:val="000000"/>
                                    <w:sz w:val="36"/>
                                    <w:szCs w:val="36"/>
                                  </w:rPr>
                                  <w:t>Project # FXXXX</w:t>
                                </w:r>
                              </w:p>
                              <w:p w14:paraId="7A047BF7" w14:textId="77777777" w:rsidR="000F1D45" w:rsidRPr="00452C4E" w:rsidRDefault="000F1D45" w:rsidP="000F1D45">
                                <w:pPr>
                                  <w:rPr>
                                    <w:rFonts w:cstheme="majorHAnsi"/>
                                    <w:smallCaps/>
                                    <w:color w:val="000000"/>
                                  </w:rPr>
                                </w:pPr>
                              </w:p>
                              <w:p w14:paraId="1914B6AF" w14:textId="77777777" w:rsidR="000F1D45" w:rsidRPr="00452C4E" w:rsidRDefault="000F1D45" w:rsidP="000F1D45">
                                <w:pPr>
                                  <w:rPr>
                                    <w:rFonts w:cstheme="majorHAnsi"/>
                                    <w:smallCaps/>
                                    <w:color w:val="000000"/>
                                  </w:rPr>
                                </w:pPr>
                              </w:p>
                              <w:p w14:paraId="4AB1061B" w14:textId="77777777" w:rsidR="000F1D45" w:rsidRPr="00452C4E" w:rsidRDefault="000F1D45" w:rsidP="000F1D45">
                                <w:pPr>
                                  <w:rPr>
                                    <w:rFonts w:cstheme="majorHAnsi"/>
                                    <w:smallCaps/>
                                    <w:color w:val="000000"/>
                                  </w:rPr>
                                </w:pPr>
                              </w:p>
                              <w:p w14:paraId="04440BEF" w14:textId="77777777" w:rsidR="000F1D45" w:rsidRPr="00452C4E" w:rsidRDefault="000F1D45" w:rsidP="000F1D45">
                                <w:pPr>
                                  <w:rPr>
                                    <w:rFonts w:cstheme="majorHAnsi"/>
                                    <w:smallCaps/>
                                    <w:color w:val="000000"/>
                                  </w:rPr>
                                </w:pPr>
                              </w:p>
                              <w:p w14:paraId="418A864C" w14:textId="77777777" w:rsidR="000F1D45" w:rsidRPr="00452C4E" w:rsidRDefault="000F1D45" w:rsidP="000F1D45">
                                <w:pPr>
                                  <w:rPr>
                                    <w:rFonts w:cstheme="majorHAnsi"/>
                                    <w:smallCaps/>
                                    <w:color w:val="000000"/>
                                  </w:rPr>
                                </w:pPr>
                              </w:p>
                              <w:p w14:paraId="40F908F5" w14:textId="77777777" w:rsidR="000F1D45" w:rsidRPr="00452C4E" w:rsidRDefault="000F1D45" w:rsidP="000F1D45">
                                <w:pPr>
                                  <w:rPr>
                                    <w:rFonts w:cstheme="majorHAnsi"/>
                                    <w:smallCaps/>
                                    <w:color w:val="000000"/>
                                  </w:rPr>
                                </w:pPr>
                              </w:p>
                              <w:p w14:paraId="2CD97C4B" w14:textId="77777777" w:rsidR="000F1D45" w:rsidRPr="00452C4E" w:rsidRDefault="000F1D45" w:rsidP="000F1D45">
                                <w:pPr>
                                  <w:rPr>
                                    <w:rFonts w:cstheme="majorHAnsi"/>
                                    <w:smallCaps/>
                                    <w:color w:val="000000"/>
                                  </w:rPr>
                                </w:pPr>
                              </w:p>
                              <w:p w14:paraId="149F7ABF" w14:textId="77777777" w:rsidR="000F1D45" w:rsidRPr="00E27EF6" w:rsidRDefault="000F1D45" w:rsidP="000F1D45">
                                <w:pPr>
                                  <w:rPr>
                                    <w:rFonts w:cstheme="minorHAnsi"/>
                                    <w:smallCaps/>
                                    <w:color w:val="000000"/>
                                  </w:rPr>
                                </w:pPr>
                              </w:p>
                              <w:p w14:paraId="4534BC51" w14:textId="77777777" w:rsidR="000F1D45" w:rsidRPr="00E27EF6" w:rsidRDefault="000F1D45" w:rsidP="000F1D45">
                                <w:pPr>
                                  <w:rPr>
                                    <w:rFonts w:cstheme="minorHAnsi"/>
                                    <w:smallCaps/>
                                    <w:color w:val="000000"/>
                                  </w:rPr>
                                </w:pPr>
                              </w:p>
                              <w:p w14:paraId="431CB22B" w14:textId="77777777" w:rsidR="00AF6B9F" w:rsidRDefault="00AF6B9F" w:rsidP="000F1D45">
                                <w:pPr>
                                  <w:rPr>
                                    <w:rFonts w:cstheme="minorHAnsi"/>
                                  </w:rPr>
                                </w:pPr>
                              </w:p>
                              <w:p w14:paraId="13293B7B" w14:textId="58B56CD3" w:rsidR="000F1D45" w:rsidRPr="00E27EF6" w:rsidRDefault="000F1D45" w:rsidP="000F1D45">
                                <w:pPr>
                                  <w:rPr>
                                    <w:rFonts w:cstheme="minorHAnsi"/>
                                  </w:rPr>
                                </w:pPr>
                                <w:r w:rsidRPr="00E27EF6">
                                  <w:rPr>
                                    <w:rFonts w:cstheme="minorHAnsi"/>
                                  </w:rPr>
                                  <w:t>Business Confidential Release 1.0</w:t>
                                </w:r>
                              </w:p>
                              <w:p w14:paraId="2FDB9F2C" w14:textId="77777777" w:rsidR="000F1D45" w:rsidRPr="00E27EF6" w:rsidRDefault="000F1D45" w:rsidP="000F1D45">
                                <w:pPr>
                                  <w:jc w:val="right"/>
                                  <w:rPr>
                                    <w:rFonts w:cstheme="minorHAnsi"/>
                                  </w:rPr>
                                </w:pPr>
                              </w:p>
                              <w:p w14:paraId="17762B63" w14:textId="365AF811" w:rsidR="000F1D45" w:rsidRPr="00E27EF6" w:rsidRDefault="000F1D45" w:rsidP="000F1D45">
                                <w:pPr>
                                  <w:rPr>
                                    <w:rFonts w:cstheme="minorHAnsi"/>
                                  </w:rPr>
                                </w:pPr>
                                <w:r>
                                  <w:rPr>
                                    <w:rFonts w:cstheme="minorHAnsi"/>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8ADC6" id="_x0000_t202" coordsize="21600,21600" o:spt="202" path="m,l,21600r21600,l21600,xe">
                    <v:stroke joinstyle="miter"/>
                    <v:path gradientshapeok="t" o:connecttype="rect"/>
                  </v:shapetype>
                  <v:shape id="Text Box 4" o:spid="_x0000_s1026" type="#_x0000_t202" style="position:absolute;left:0;text-align:left;margin-left:-22.8pt;margin-top:20.6pt;width:472.95pt;height:3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" filled="f" stroked="f" strokeweight=".5pt">
                    <v:textbox>
                      <w:txbxContent>
                        <w:p w14:paraId="07046CE0" w14:textId="71229DE3" w:rsidR="000F1D45" w:rsidRPr="00452C4E" w:rsidRDefault="00FA4713" w:rsidP="000F1D45">
                          <w:pPr>
                            <w:pStyle w:val="TableText"/>
                            <w:rPr>
                              <w:rFonts w:cstheme="majorHAnsi"/>
                              <w:b/>
                              <w:bCs/>
                              <w:i/>
                              <w:iCs/>
                              <w:color w:val="000000"/>
                              <w:sz w:val="44"/>
                              <w:szCs w:val="44"/>
                            </w:rPr>
                          </w:pPr>
                          <w:r>
                            <w:rPr>
                              <w:rFonts w:cstheme="majorHAnsi"/>
                              <w:caps/>
                              <w:color w:val="000000"/>
                              <w:w w:val="115"/>
                              <w:sz w:val="44"/>
                              <w:szCs w:val="44"/>
                            </w:rPr>
                            <w:t>Business Continuity</w:t>
                          </w:r>
                          <w:r w:rsidR="000F1D45">
                            <w:rPr>
                              <w:rFonts w:cstheme="majorHAnsi"/>
                              <w:caps/>
                              <w:color w:val="000000"/>
                              <w:w w:val="115"/>
                              <w:sz w:val="44"/>
                              <w:szCs w:val="44"/>
                            </w:rPr>
                            <w:t xml:space="preserve"> FRAMEWORK</w:t>
                          </w:r>
                        </w:p>
                        <w:p w14:paraId="4FD184F9" w14:textId="77777777" w:rsidR="000F1D45" w:rsidRPr="00452C4E" w:rsidRDefault="000F1D45" w:rsidP="000F1D45">
                          <w:pPr>
                            <w:pStyle w:val="TableText"/>
                            <w:rPr>
                              <w:rFonts w:cstheme="majorHAnsi"/>
                              <w:b/>
                              <w:bCs/>
                              <w:i/>
                              <w:iCs/>
                              <w:color w:val="000000"/>
                            </w:rPr>
                          </w:pPr>
                        </w:p>
                        <w:p w14:paraId="33E715C1" w14:textId="77777777" w:rsidR="000F1D45" w:rsidRPr="00452C4E" w:rsidRDefault="000F1D45" w:rsidP="000F1D45">
                          <w:pPr>
                            <w:pStyle w:val="Title"/>
                            <w:rPr>
                              <w:rFonts w:cstheme="majorHAnsi"/>
                              <w:color w:val="000000"/>
                              <w:sz w:val="44"/>
                              <w:szCs w:val="44"/>
                            </w:rPr>
                          </w:pPr>
                        </w:p>
                        <w:p w14:paraId="459FC1E9" w14:textId="55D67AF3" w:rsidR="000F1D45" w:rsidRDefault="00AA44A1" w:rsidP="000F1D45">
                          <w:pPr>
                            <w:pStyle w:val="Title"/>
                            <w:rPr>
                              <w:rFonts w:cstheme="majorHAnsi"/>
                              <w:bCs/>
                              <w:color w:val="000000"/>
                              <w:sz w:val="58"/>
                              <w:szCs w:val="58"/>
                            </w:rPr>
                          </w:pPr>
                          <w:r>
                            <w:rPr>
                              <w:rFonts w:cstheme="majorHAnsi"/>
                              <w:color w:val="000000"/>
                              <w:sz w:val="58"/>
                              <w:szCs w:val="58"/>
                            </w:rPr>
                            <w:t>&lt;Acme&gt;</w:t>
                          </w:r>
                          <w:r w:rsidR="000F1D45">
                            <w:rPr>
                              <w:rFonts w:cstheme="majorHAnsi"/>
                              <w:color w:val="000000"/>
                              <w:sz w:val="58"/>
                              <w:szCs w:val="58"/>
                            </w:rPr>
                            <w:t xml:space="preserve">: </w:t>
                          </w:r>
                          <w:r w:rsidR="000F1D45" w:rsidRPr="000F1D45">
                            <w:rPr>
                              <w:rFonts w:cstheme="majorHAnsi"/>
                              <w:b/>
                              <w:bCs/>
                              <w:color w:val="000000"/>
                              <w:sz w:val="58"/>
                              <w:szCs w:val="58"/>
                            </w:rPr>
                            <w:t>Business Continuity Plan</w:t>
                          </w:r>
                          <w:r w:rsidR="000F1D45" w:rsidRPr="000F1D45">
                            <w:rPr>
                              <w:rFonts w:cstheme="majorHAnsi"/>
                              <w:bCs/>
                              <w:color w:val="000000"/>
                              <w:sz w:val="58"/>
                              <w:szCs w:val="58"/>
                            </w:rPr>
                            <w:t xml:space="preserve"> </w:t>
                          </w:r>
                        </w:p>
                        <w:p w14:paraId="114BD8E8" w14:textId="77777777" w:rsidR="0034389A" w:rsidRDefault="0034389A" w:rsidP="0034389A">
                          <w:pPr>
                            <w:pStyle w:val="Title"/>
                            <w:spacing w:before="240"/>
                            <w:rPr>
                              <w:rFonts w:cstheme="majorHAnsi"/>
                              <w:bCs/>
                              <w:color w:val="000000"/>
                              <w:sz w:val="44"/>
                              <w:szCs w:val="44"/>
                            </w:rPr>
                          </w:pPr>
                        </w:p>
                        <w:p w14:paraId="33024B03" w14:textId="437C440F" w:rsidR="000F1D45" w:rsidRPr="0034389A" w:rsidRDefault="000F1D45" w:rsidP="0034389A">
                          <w:pPr>
                            <w:pStyle w:val="Title"/>
                            <w:spacing w:before="240"/>
                            <w:rPr>
                              <w:rFonts w:cstheme="majorHAnsi"/>
                              <w:bCs/>
                              <w:color w:val="000000"/>
                              <w:sz w:val="36"/>
                              <w:szCs w:val="36"/>
                            </w:rPr>
                          </w:pPr>
                          <w:r w:rsidRPr="0034389A">
                            <w:rPr>
                              <w:rFonts w:cstheme="majorHAnsi"/>
                              <w:bCs/>
                              <w:color w:val="000000"/>
                              <w:sz w:val="36"/>
                              <w:szCs w:val="36"/>
                            </w:rPr>
                            <w:t>Project # FXXXX</w:t>
                          </w:r>
                        </w:p>
                        <w:p w14:paraId="7A047BF7" w14:textId="77777777" w:rsidR="000F1D45" w:rsidRPr="00452C4E" w:rsidRDefault="000F1D45" w:rsidP="000F1D45">
                          <w:pPr>
                            <w:rPr>
                              <w:rFonts w:cstheme="majorHAnsi"/>
                              <w:smallCaps/>
                              <w:color w:val="000000"/>
                            </w:rPr>
                          </w:pPr>
                        </w:p>
                        <w:p w14:paraId="1914B6AF" w14:textId="77777777" w:rsidR="000F1D45" w:rsidRPr="00452C4E" w:rsidRDefault="000F1D45" w:rsidP="000F1D45">
                          <w:pPr>
                            <w:rPr>
                              <w:rFonts w:cstheme="majorHAnsi"/>
                              <w:smallCaps/>
                              <w:color w:val="000000"/>
                            </w:rPr>
                          </w:pPr>
                        </w:p>
                        <w:p w14:paraId="4AB1061B" w14:textId="77777777" w:rsidR="000F1D45" w:rsidRPr="00452C4E" w:rsidRDefault="000F1D45" w:rsidP="000F1D45">
                          <w:pPr>
                            <w:rPr>
                              <w:rFonts w:cstheme="majorHAnsi"/>
                              <w:smallCaps/>
                              <w:color w:val="000000"/>
                            </w:rPr>
                          </w:pPr>
                        </w:p>
                        <w:p w14:paraId="04440BEF" w14:textId="77777777" w:rsidR="000F1D45" w:rsidRPr="00452C4E" w:rsidRDefault="000F1D45" w:rsidP="000F1D45">
                          <w:pPr>
                            <w:rPr>
                              <w:rFonts w:cstheme="majorHAnsi"/>
                              <w:smallCaps/>
                              <w:color w:val="000000"/>
                            </w:rPr>
                          </w:pPr>
                        </w:p>
                        <w:p w14:paraId="418A864C" w14:textId="77777777" w:rsidR="000F1D45" w:rsidRPr="00452C4E" w:rsidRDefault="000F1D45" w:rsidP="000F1D45">
                          <w:pPr>
                            <w:rPr>
                              <w:rFonts w:cstheme="majorHAnsi"/>
                              <w:smallCaps/>
                              <w:color w:val="000000"/>
                            </w:rPr>
                          </w:pPr>
                        </w:p>
                        <w:p w14:paraId="40F908F5" w14:textId="77777777" w:rsidR="000F1D45" w:rsidRPr="00452C4E" w:rsidRDefault="000F1D45" w:rsidP="000F1D45">
                          <w:pPr>
                            <w:rPr>
                              <w:rFonts w:cstheme="majorHAnsi"/>
                              <w:smallCaps/>
                              <w:color w:val="000000"/>
                            </w:rPr>
                          </w:pPr>
                        </w:p>
                        <w:p w14:paraId="2CD97C4B" w14:textId="77777777" w:rsidR="000F1D45" w:rsidRPr="00452C4E" w:rsidRDefault="000F1D45" w:rsidP="000F1D45">
                          <w:pPr>
                            <w:rPr>
                              <w:rFonts w:cstheme="majorHAnsi"/>
                              <w:smallCaps/>
                              <w:color w:val="000000"/>
                            </w:rPr>
                          </w:pPr>
                        </w:p>
                        <w:p w14:paraId="149F7ABF" w14:textId="77777777" w:rsidR="000F1D45" w:rsidRPr="00E27EF6" w:rsidRDefault="000F1D45" w:rsidP="000F1D45">
                          <w:pPr>
                            <w:rPr>
                              <w:rFonts w:cstheme="minorHAnsi"/>
                              <w:smallCaps/>
                              <w:color w:val="000000"/>
                            </w:rPr>
                          </w:pPr>
                        </w:p>
                        <w:p w14:paraId="4534BC51" w14:textId="77777777" w:rsidR="000F1D45" w:rsidRPr="00E27EF6" w:rsidRDefault="000F1D45" w:rsidP="000F1D45">
                          <w:pPr>
                            <w:rPr>
                              <w:rFonts w:cstheme="minorHAnsi"/>
                              <w:smallCaps/>
                              <w:color w:val="000000"/>
                            </w:rPr>
                          </w:pPr>
                        </w:p>
                        <w:p w14:paraId="431CB22B" w14:textId="77777777" w:rsidR="00AF6B9F" w:rsidRDefault="00AF6B9F" w:rsidP="000F1D45">
                          <w:pPr>
                            <w:rPr>
                              <w:rFonts w:cstheme="minorHAnsi"/>
                            </w:rPr>
                          </w:pPr>
                        </w:p>
                        <w:p w14:paraId="13293B7B" w14:textId="58B56CD3" w:rsidR="000F1D45" w:rsidRPr="00E27EF6" w:rsidRDefault="000F1D45" w:rsidP="000F1D45">
                          <w:pPr>
                            <w:rPr>
                              <w:rFonts w:cstheme="minorHAnsi"/>
                            </w:rPr>
                          </w:pPr>
                          <w:r w:rsidRPr="00E27EF6">
                            <w:rPr>
                              <w:rFonts w:cstheme="minorHAnsi"/>
                            </w:rPr>
                            <w:t>Business Confidential Release 1.0</w:t>
                          </w:r>
                        </w:p>
                        <w:p w14:paraId="2FDB9F2C" w14:textId="77777777" w:rsidR="000F1D45" w:rsidRPr="00E27EF6" w:rsidRDefault="000F1D45" w:rsidP="000F1D45">
                          <w:pPr>
                            <w:jc w:val="right"/>
                            <w:rPr>
                              <w:rFonts w:cstheme="minorHAnsi"/>
                            </w:rPr>
                          </w:pPr>
                        </w:p>
                        <w:p w14:paraId="17762B63" w14:textId="365AF811" w:rsidR="000F1D45" w:rsidRPr="00E27EF6" w:rsidRDefault="000F1D45" w:rsidP="000F1D45">
                          <w:pPr>
                            <w:rPr>
                              <w:rFonts w:cstheme="minorHAnsi"/>
                            </w:rPr>
                          </w:pPr>
                          <w:r>
                            <w:rPr>
                              <w:rFonts w:cstheme="minorHAnsi"/>
                            </w:rPr>
                            <w:t>&lt;Date&gt;</w:t>
                          </w:r>
                        </w:p>
                      </w:txbxContent>
                    </v:textbox>
                  </v:shape>
                </w:pict>
              </mc:Fallback>
            </mc:AlternateContent>
          </w:r>
        </w:p>
        <w:p w14:paraId="4A8A658E" w14:textId="33E63F9B" w:rsidR="000F1D45" w:rsidRPr="00B5309B" w:rsidRDefault="000F1D45" w:rsidP="000F1D45">
          <w:pPr>
            <w:jc w:val="center"/>
            <w:rPr>
              <w:rFonts w:cstheme="majorHAnsi"/>
              <w:color w:val="FFFFFF" w:themeColor="background1"/>
            </w:rPr>
          </w:pPr>
          <w:r w:rsidRPr="006132EA">
            <w:rPr>
              <w:noProof/>
            </w:rPr>
            <w:drawing>
              <wp:anchor distT="0" distB="0" distL="114300" distR="114300" simplePos="0" relativeHeight="251660288" behindDoc="1" locked="0" layoutInCell="1" allowOverlap="1" wp14:anchorId="1745E30F" wp14:editId="4FEC6599">
                <wp:simplePos x="0" y="0"/>
                <wp:positionH relativeFrom="page">
                  <wp:posOffset>0</wp:posOffset>
                </wp:positionH>
                <wp:positionV relativeFrom="page">
                  <wp:posOffset>3654570</wp:posOffset>
                </wp:positionV>
                <wp:extent cx="3767416" cy="665545"/>
                <wp:effectExtent l="0" t="0" r="5080" b="0"/>
                <wp:wrapNone/>
                <wp:docPr id="23" name="Picture 23" descr="A black background with blue letters&#10;&#10;Description automatically generated"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ack background with blue letters&#10;&#10;Description automatically generated" hidden="1"/>
                        <pic:cNvPicPr/>
                      </pic:nvPicPr>
                      <pic:blipFill rotWithShape="1">
                        <a:blip r:embed="rId8"/>
                        <a:srcRect t="85845" b="987"/>
                        <a:stretch/>
                      </pic:blipFill>
                      <pic:spPr bwMode="auto">
                        <a:xfrm>
                          <a:off x="0" y="0"/>
                          <a:ext cx="3767416" cy="665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66E156" w14:textId="31D45FC6" w:rsidR="000F1D45" w:rsidRPr="00B5309B" w:rsidRDefault="000F1D45" w:rsidP="000F1D45">
          <w:pPr>
            <w:rPr>
              <w:rFonts w:cstheme="majorHAnsi"/>
              <w:color w:val="FFFFFF" w:themeColor="background1"/>
            </w:rPr>
          </w:pPr>
        </w:p>
        <w:p w14:paraId="17DF7789" w14:textId="021B0D96" w:rsidR="000F1D45" w:rsidRPr="00FC407C" w:rsidRDefault="000F1D45" w:rsidP="000F1D45">
          <w:pPr>
            <w:jc w:val="center"/>
            <w:rPr>
              <w:rFonts w:cstheme="majorHAnsi"/>
              <w:b/>
              <w:bCs/>
              <w:color w:val="FFFFFF" w:themeColor="background1"/>
            </w:rPr>
          </w:pPr>
          <w:r w:rsidRPr="00B5309B">
            <w:rPr>
              <w:rFonts w:cstheme="majorHAnsi"/>
              <w:b/>
              <w:bCs/>
              <w:color w:val="FFFFFF" w:themeColor="background1"/>
            </w:rPr>
            <w:t xml:space="preserve">                                                     </w:t>
          </w:r>
        </w:p>
        <w:p w14:paraId="72F98DB2" w14:textId="1AA5D9AB" w:rsidR="000F1D45" w:rsidRPr="00B5309B" w:rsidRDefault="000F1D45" w:rsidP="000F1D45">
          <w:pPr>
            <w:spacing w:line="274" w:lineRule="auto"/>
            <w:jc w:val="center"/>
            <w:rPr>
              <w:rFonts w:cstheme="majorHAnsi"/>
              <w:color w:val="FFFFFF" w:themeColor="background1"/>
            </w:rPr>
          </w:pPr>
          <w:r>
            <w:rPr>
              <w:rFonts w:cs="Calibri Light (Headings)"/>
              <w:noProof/>
              <w:color w:val="000000" w:themeColor="text1"/>
            </w:rPr>
            <mc:AlternateContent>
              <mc:Choice Requires="wps">
                <w:drawing>
                  <wp:anchor distT="0" distB="0" distL="114300" distR="114300" simplePos="0" relativeHeight="251666432" behindDoc="1" locked="0" layoutInCell="1" allowOverlap="1" wp14:anchorId="6FCF419E" wp14:editId="6E2177FE">
                    <wp:simplePos x="0" y="0"/>
                    <wp:positionH relativeFrom="column">
                      <wp:posOffset>-928370</wp:posOffset>
                    </wp:positionH>
                    <wp:positionV relativeFrom="paragraph">
                      <wp:posOffset>213360</wp:posOffset>
                    </wp:positionV>
                    <wp:extent cx="3390265" cy="45720"/>
                    <wp:effectExtent l="0" t="0" r="635" b="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90265" cy="45720"/>
                            </a:xfrm>
                            <a:prstGeom prst="rect">
                              <a:avLst/>
                            </a:prstGeom>
                            <a:solidFill>
                              <a:srgbClr val="E74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3ACFE85" id="Rectangle 2" o:spid="_x0000_s1026" style="position:absolute;margin-left:-73.1pt;margin-top:16.8pt;width:266.9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" fillcolor="#e74033" stroked="f" strokeweight="1pt"/>
                </w:pict>
              </mc:Fallback>
            </mc:AlternateContent>
          </w:r>
        </w:p>
        <w:p w14:paraId="6ABDD814" w14:textId="36B52DF6" w:rsidR="000F1D45" w:rsidRPr="00B5309B" w:rsidRDefault="000F1D45" w:rsidP="000F1D45">
          <w:pPr>
            <w:spacing w:line="274" w:lineRule="auto"/>
            <w:jc w:val="center"/>
            <w:rPr>
              <w:rFonts w:cstheme="majorHAnsi"/>
              <w:color w:val="FFFFFF" w:themeColor="background1"/>
            </w:rPr>
          </w:pPr>
        </w:p>
        <w:p w14:paraId="10175F32" w14:textId="44BB6D73" w:rsidR="000F1D45" w:rsidRPr="00B5309B" w:rsidRDefault="000F1D45" w:rsidP="000F1D45">
          <w:pPr>
            <w:rPr>
              <w:rFonts w:cstheme="majorHAnsi"/>
              <w:color w:val="FFFFFF" w:themeColor="background1"/>
            </w:rPr>
          </w:pPr>
        </w:p>
        <w:p w14:paraId="6BABB22A" w14:textId="58A59671" w:rsidR="000F1D45" w:rsidRPr="00B5309B" w:rsidRDefault="000F1D45" w:rsidP="000F1D45">
          <w:pPr>
            <w:rPr>
              <w:rFonts w:cstheme="majorHAnsi"/>
              <w:color w:val="FFFFFF" w:themeColor="background1"/>
            </w:rPr>
          </w:pPr>
        </w:p>
        <w:p w14:paraId="34DEED85" w14:textId="3684806F" w:rsidR="000F1D45" w:rsidRPr="00B5309B" w:rsidRDefault="000F1D45" w:rsidP="000F1D45">
          <w:pPr>
            <w:rPr>
              <w:rFonts w:cstheme="majorHAnsi"/>
              <w:color w:val="FFFFFF" w:themeColor="background1"/>
            </w:rPr>
          </w:pPr>
        </w:p>
        <w:p w14:paraId="674ACF52" w14:textId="688AA957" w:rsidR="000F1D45" w:rsidRPr="00B5309B" w:rsidRDefault="000F1D45" w:rsidP="000F1D45">
          <w:pPr>
            <w:jc w:val="center"/>
            <w:rPr>
              <w:rFonts w:cstheme="majorHAnsi"/>
              <w:color w:val="FFFFFF" w:themeColor="background1"/>
            </w:rPr>
          </w:pPr>
        </w:p>
        <w:p w14:paraId="3C006BFC" w14:textId="12CFF36D" w:rsidR="000F1D45" w:rsidRDefault="000F1D45" w:rsidP="000F1D45">
          <w:pPr>
            <w:jc w:val="center"/>
            <w:rPr>
              <w:rFonts w:cstheme="majorHAnsi"/>
              <w:color w:val="FFFFFF" w:themeColor="background1"/>
            </w:rPr>
          </w:pPr>
        </w:p>
        <w:p w14:paraId="773B6B4D" w14:textId="6D17E6F4" w:rsidR="000F1D45" w:rsidRDefault="000F1D45" w:rsidP="000F1D45">
          <w:pPr>
            <w:jc w:val="center"/>
            <w:rPr>
              <w:rFonts w:cstheme="majorHAnsi"/>
              <w:color w:val="FFFFFF" w:themeColor="background1"/>
            </w:rPr>
          </w:pPr>
        </w:p>
        <w:p w14:paraId="3D905120" w14:textId="7D2782AB" w:rsidR="000F1D45" w:rsidRDefault="000F1D45" w:rsidP="000F1D45">
          <w:pPr>
            <w:jc w:val="center"/>
            <w:rPr>
              <w:rFonts w:cstheme="majorHAnsi"/>
              <w:color w:val="FFFFFF" w:themeColor="background1"/>
            </w:rPr>
          </w:pPr>
        </w:p>
        <w:p w14:paraId="6484FEAE" w14:textId="15A44867" w:rsidR="000F1D45" w:rsidRPr="00B5309B" w:rsidRDefault="000F1D45" w:rsidP="000F1D45">
          <w:pPr>
            <w:jc w:val="center"/>
            <w:rPr>
              <w:rFonts w:cstheme="majorHAnsi"/>
              <w:color w:val="FFFFFF" w:themeColor="background1"/>
            </w:rPr>
          </w:pPr>
        </w:p>
        <w:p w14:paraId="5D2B530B" w14:textId="77777777" w:rsidR="000F1D45" w:rsidRPr="00B5309B" w:rsidRDefault="000F1D45" w:rsidP="000F1D45">
          <w:pPr>
            <w:rPr>
              <w:rFonts w:cstheme="majorHAnsi"/>
              <w:color w:val="FFFFFF" w:themeColor="background1"/>
            </w:rPr>
          </w:pPr>
        </w:p>
        <w:p w14:paraId="621DB42C" w14:textId="70E8DF2C" w:rsidR="000F1D45" w:rsidRDefault="000F1D45" w:rsidP="000F1D45">
          <w:pPr>
            <w:rPr>
              <w:rFonts w:cstheme="majorHAnsi"/>
              <w:color w:val="FFFFFF" w:themeColor="background1"/>
            </w:rPr>
          </w:pPr>
        </w:p>
        <w:p w14:paraId="2895DA65" w14:textId="41626406" w:rsidR="000F1D45" w:rsidRDefault="000F1D45" w:rsidP="000F1D45">
          <w:pPr>
            <w:rPr>
              <w:rFonts w:cstheme="majorHAnsi"/>
              <w:color w:val="FFFFFF" w:themeColor="background1"/>
            </w:rPr>
          </w:pPr>
        </w:p>
        <w:p w14:paraId="17E82970" w14:textId="4E649ECC" w:rsidR="000F1D45" w:rsidRPr="00B5309B" w:rsidRDefault="00AF6B9F" w:rsidP="000F1D45">
          <w:pPr>
            <w:rPr>
              <w:rFonts w:cstheme="majorHAnsi"/>
              <w:color w:val="FFFFFF" w:themeColor="background1"/>
            </w:rPr>
          </w:pPr>
          <w:r>
            <w:rPr>
              <w:rFonts w:cstheme="majorHAnsi"/>
              <w:b/>
              <w:bCs/>
              <w:i/>
              <w:iCs/>
              <w:noProof/>
            </w:rPr>
            <w:drawing>
              <wp:anchor distT="0" distB="0" distL="114300" distR="114300" simplePos="0" relativeHeight="251667456" behindDoc="1" locked="0" layoutInCell="1" allowOverlap="1" wp14:anchorId="086358AD" wp14:editId="7FF2B4C6">
                <wp:simplePos x="0" y="0"/>
                <wp:positionH relativeFrom="column">
                  <wp:posOffset>279400</wp:posOffset>
                </wp:positionH>
                <wp:positionV relativeFrom="paragraph">
                  <wp:posOffset>67310</wp:posOffset>
                </wp:positionV>
                <wp:extent cx="754380" cy="533400"/>
                <wp:effectExtent l="0" t="0" r="0" b="0"/>
                <wp:wrapNone/>
                <wp:docPr id="1803794221"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94221" name="Picture 7"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4380" cy="533400"/>
                        </a:xfrm>
                        <a:prstGeom prst="rect">
                          <a:avLst/>
                        </a:prstGeom>
                      </pic:spPr>
                    </pic:pic>
                  </a:graphicData>
                </a:graphic>
                <wp14:sizeRelH relativeFrom="page">
                  <wp14:pctWidth>0</wp14:pctWidth>
                </wp14:sizeRelH>
                <wp14:sizeRelV relativeFrom="page">
                  <wp14:pctHeight>0</wp14:pctHeight>
                </wp14:sizeRelV>
              </wp:anchor>
            </w:drawing>
          </w:r>
        </w:p>
        <w:p w14:paraId="408A71DF" w14:textId="1132DEF3" w:rsidR="000F1D45" w:rsidRPr="00B5309B" w:rsidRDefault="000F1D45" w:rsidP="000F1D45">
          <w:pPr>
            <w:jc w:val="center"/>
            <w:rPr>
              <w:rFonts w:cstheme="majorHAnsi"/>
              <w:b/>
              <w:bCs/>
              <w:color w:val="FFFFFF" w:themeColor="background1"/>
            </w:rPr>
          </w:pPr>
        </w:p>
        <w:p w14:paraId="1A3F5D18" w14:textId="554C4758" w:rsidR="000F1D45" w:rsidRPr="00B5309B" w:rsidRDefault="000F1D45" w:rsidP="000F1D45">
          <w:pPr>
            <w:rPr>
              <w:rFonts w:cstheme="majorHAnsi"/>
              <w:color w:val="FFFFFF" w:themeColor="background1"/>
            </w:rPr>
          </w:pPr>
        </w:p>
        <w:p w14:paraId="0BE31679" w14:textId="5B6D15E0" w:rsidR="000F1D45" w:rsidRDefault="000F1D45" w:rsidP="000F1D45">
          <w:pPr>
            <w:rPr>
              <w:rFonts w:cstheme="majorHAnsi"/>
              <w:b/>
              <w:color w:val="FFFFFF" w:themeColor="background1"/>
              <w:sz w:val="28"/>
              <w:szCs w:val="28"/>
            </w:rPr>
          </w:pPr>
        </w:p>
        <w:p w14:paraId="21E1CEA4" w14:textId="77777777" w:rsidR="000F1D45" w:rsidRDefault="000F1D45" w:rsidP="000F1D45">
          <w:pPr>
            <w:rPr>
              <w:rFonts w:cstheme="majorHAnsi"/>
              <w:b/>
              <w:color w:val="FFFFFF" w:themeColor="background1"/>
              <w:sz w:val="28"/>
              <w:szCs w:val="28"/>
            </w:rPr>
          </w:pPr>
        </w:p>
        <w:p w14:paraId="6EC12345" w14:textId="77777777" w:rsidR="000F1D45" w:rsidRDefault="000F1D45" w:rsidP="000F1D45">
          <w:pPr>
            <w:rPr>
              <w:rFonts w:cstheme="majorHAnsi"/>
              <w:b/>
              <w:color w:val="FFFFFF" w:themeColor="background1"/>
              <w:sz w:val="28"/>
              <w:szCs w:val="28"/>
            </w:rPr>
          </w:pPr>
        </w:p>
        <w:p w14:paraId="02730907" w14:textId="77777777" w:rsidR="000F1D45" w:rsidRDefault="000F1D45" w:rsidP="000F1D45">
          <w:pPr>
            <w:rPr>
              <w:rFonts w:cstheme="majorHAnsi"/>
              <w:b/>
              <w:color w:val="FFFFFF" w:themeColor="background1"/>
              <w:sz w:val="28"/>
              <w:szCs w:val="28"/>
            </w:rPr>
          </w:pPr>
        </w:p>
        <w:p w14:paraId="122E07DE" w14:textId="77777777" w:rsidR="000F1D45" w:rsidRDefault="000F1D45" w:rsidP="000F1D45">
          <w:pPr>
            <w:rPr>
              <w:rFonts w:cstheme="majorHAnsi"/>
              <w:b/>
              <w:color w:val="FFFFFF" w:themeColor="background1"/>
              <w:sz w:val="28"/>
              <w:szCs w:val="28"/>
            </w:rPr>
          </w:pPr>
        </w:p>
        <w:p w14:paraId="01C82BE7" w14:textId="77777777" w:rsidR="00671EE5" w:rsidRDefault="00671EE5" w:rsidP="00671EE5">
          <w:pPr>
            <w:widowControl w:val="0"/>
            <w:rPr>
              <w:rFonts w:asciiTheme="majorHAnsi" w:eastAsiaTheme="majorEastAsia" w:hAnsiTheme="majorHAnsi" w:cstheme="majorBidi"/>
              <w:b/>
              <w:bCs/>
              <w:spacing w:val="-10"/>
              <w:kern w:val="28"/>
              <w:sz w:val="36"/>
              <w:szCs w:val="36"/>
            </w:rPr>
          </w:pPr>
        </w:p>
        <w:p w14:paraId="2DFC8BFA" w14:textId="62C02E96" w:rsidR="000F1D45" w:rsidRDefault="00000000" w:rsidP="00671EE5">
          <w:pPr>
            <w:widowControl w:val="0"/>
            <w:rPr>
              <w:rFonts w:asciiTheme="majorHAnsi" w:eastAsiaTheme="majorEastAsia" w:hAnsiTheme="majorHAnsi" w:cstheme="majorBidi"/>
              <w:b/>
              <w:bCs/>
              <w:spacing w:val="-10"/>
              <w:kern w:val="28"/>
              <w:sz w:val="36"/>
              <w:szCs w:val="36"/>
            </w:rPr>
          </w:pPr>
        </w:p>
      </w:sdtContent>
    </w:sdt>
    <w:sdt>
      <w:sdtPr>
        <w:rPr>
          <w:rFonts w:ascii="Avenir Next LT Pro" w:eastAsiaTheme="minorHAnsi" w:hAnsi="Avenir Next LT Pro" w:cs="Times New Roman"/>
          <w:b w:val="0"/>
          <w:bCs w:val="0"/>
          <w:color w:val="auto"/>
          <w:sz w:val="22"/>
          <w:szCs w:val="22"/>
        </w:rPr>
        <w:id w:val="-632715861"/>
        <w:docPartObj>
          <w:docPartGallery w:val="Table of Contents"/>
          <w:docPartUnique/>
        </w:docPartObj>
      </w:sdtPr>
      <w:sdtEndPr>
        <w:rPr>
          <w:rFonts w:asciiTheme="minorHAnsi" w:eastAsia="Times New Roman" w:hAnsiTheme="minorHAnsi"/>
          <w:noProof/>
          <w:sz w:val="24"/>
          <w:szCs w:val="24"/>
        </w:rPr>
      </w:sdtEndPr>
      <w:sdtContent>
        <w:p w14:paraId="1FEE0F2C" w14:textId="2734C1D3" w:rsidR="00C1229F" w:rsidRDefault="00C1229F" w:rsidP="00671EE5">
          <w:pPr>
            <w:pStyle w:val="TOCHeading"/>
            <w:spacing w:before="0"/>
          </w:pPr>
          <w:r>
            <w:t>Table of Contents</w:t>
          </w:r>
        </w:p>
        <w:p w14:paraId="3F2E90A5" w14:textId="686EDD26" w:rsidR="008651AE" w:rsidRDefault="00C1229F">
          <w:pPr>
            <w:pStyle w:val="TOC1"/>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71673256" w:history="1">
            <w:r w:rsidR="008651AE" w:rsidRPr="001053D2">
              <w:rPr>
                <w:rStyle w:val="Hyperlink"/>
                <w:noProof/>
              </w:rPr>
              <w:t>Introduction</w:t>
            </w:r>
            <w:r w:rsidR="008651AE">
              <w:rPr>
                <w:noProof/>
                <w:webHidden/>
              </w:rPr>
              <w:tab/>
            </w:r>
            <w:r w:rsidR="008651AE">
              <w:rPr>
                <w:noProof/>
                <w:webHidden/>
              </w:rPr>
              <w:fldChar w:fldCharType="begin"/>
            </w:r>
            <w:r w:rsidR="008651AE">
              <w:rPr>
                <w:noProof/>
                <w:webHidden/>
              </w:rPr>
              <w:instrText xml:space="preserve"> PAGEREF _Toc171673256 \h </w:instrText>
            </w:r>
            <w:r w:rsidR="008651AE">
              <w:rPr>
                <w:noProof/>
                <w:webHidden/>
              </w:rPr>
            </w:r>
            <w:r w:rsidR="008651AE">
              <w:rPr>
                <w:noProof/>
                <w:webHidden/>
              </w:rPr>
              <w:fldChar w:fldCharType="separate"/>
            </w:r>
            <w:r w:rsidR="008651AE">
              <w:rPr>
                <w:noProof/>
                <w:webHidden/>
              </w:rPr>
              <w:t>5</w:t>
            </w:r>
            <w:r w:rsidR="008651AE">
              <w:rPr>
                <w:noProof/>
                <w:webHidden/>
              </w:rPr>
              <w:fldChar w:fldCharType="end"/>
            </w:r>
          </w:hyperlink>
        </w:p>
        <w:p w14:paraId="786FE87F" w14:textId="438FFC0D" w:rsidR="008651AE" w:rsidRDefault="00000000">
          <w:pPr>
            <w:pStyle w:val="TOC1"/>
            <w:rPr>
              <w:rFonts w:eastAsiaTheme="minorEastAsia" w:cstheme="minorBidi"/>
              <w:b w:val="0"/>
              <w:bCs w:val="0"/>
              <w:i w:val="0"/>
              <w:iCs w:val="0"/>
              <w:noProof/>
              <w:kern w:val="2"/>
              <w14:ligatures w14:val="standardContextual"/>
            </w:rPr>
          </w:pPr>
          <w:hyperlink w:anchor="_Toc171673257" w:history="1">
            <w:r w:rsidR="008651AE" w:rsidRPr="001053D2">
              <w:rPr>
                <w:rStyle w:val="Hyperlink"/>
                <w:noProof/>
              </w:rPr>
              <w:t>Executive Summary</w:t>
            </w:r>
            <w:r w:rsidR="008651AE">
              <w:rPr>
                <w:noProof/>
                <w:webHidden/>
              </w:rPr>
              <w:tab/>
            </w:r>
            <w:r w:rsidR="008651AE">
              <w:rPr>
                <w:noProof/>
                <w:webHidden/>
              </w:rPr>
              <w:fldChar w:fldCharType="begin"/>
            </w:r>
            <w:r w:rsidR="008651AE">
              <w:rPr>
                <w:noProof/>
                <w:webHidden/>
              </w:rPr>
              <w:instrText xml:space="preserve"> PAGEREF _Toc171673257 \h </w:instrText>
            </w:r>
            <w:r w:rsidR="008651AE">
              <w:rPr>
                <w:noProof/>
                <w:webHidden/>
              </w:rPr>
            </w:r>
            <w:r w:rsidR="008651AE">
              <w:rPr>
                <w:noProof/>
                <w:webHidden/>
              </w:rPr>
              <w:fldChar w:fldCharType="separate"/>
            </w:r>
            <w:r w:rsidR="008651AE">
              <w:rPr>
                <w:noProof/>
                <w:webHidden/>
              </w:rPr>
              <w:t>5</w:t>
            </w:r>
            <w:r w:rsidR="008651AE">
              <w:rPr>
                <w:noProof/>
                <w:webHidden/>
              </w:rPr>
              <w:fldChar w:fldCharType="end"/>
            </w:r>
          </w:hyperlink>
        </w:p>
        <w:p w14:paraId="7837592D" w14:textId="0533DEF1" w:rsidR="008651AE" w:rsidRDefault="00000000">
          <w:pPr>
            <w:pStyle w:val="TOC1"/>
            <w:rPr>
              <w:rFonts w:eastAsiaTheme="minorEastAsia" w:cstheme="minorBidi"/>
              <w:b w:val="0"/>
              <w:bCs w:val="0"/>
              <w:i w:val="0"/>
              <w:iCs w:val="0"/>
              <w:noProof/>
              <w:kern w:val="2"/>
              <w14:ligatures w14:val="standardContextual"/>
            </w:rPr>
          </w:pPr>
          <w:hyperlink w:anchor="_Toc171673258" w:history="1">
            <w:r w:rsidR="008651AE" w:rsidRPr="001053D2">
              <w:rPr>
                <w:rStyle w:val="Hyperlink"/>
                <w:noProof/>
              </w:rPr>
              <w:t>Phase 1: Preparation and Training Phase (Technology and IT Continuity Focus)</w:t>
            </w:r>
            <w:r w:rsidR="008651AE">
              <w:rPr>
                <w:noProof/>
                <w:webHidden/>
              </w:rPr>
              <w:tab/>
            </w:r>
            <w:r w:rsidR="008651AE">
              <w:rPr>
                <w:noProof/>
                <w:webHidden/>
              </w:rPr>
              <w:fldChar w:fldCharType="begin"/>
            </w:r>
            <w:r w:rsidR="008651AE">
              <w:rPr>
                <w:noProof/>
                <w:webHidden/>
              </w:rPr>
              <w:instrText xml:space="preserve"> PAGEREF _Toc171673258 \h </w:instrText>
            </w:r>
            <w:r w:rsidR="008651AE">
              <w:rPr>
                <w:noProof/>
                <w:webHidden/>
              </w:rPr>
            </w:r>
            <w:r w:rsidR="008651AE">
              <w:rPr>
                <w:noProof/>
                <w:webHidden/>
              </w:rPr>
              <w:fldChar w:fldCharType="separate"/>
            </w:r>
            <w:r w:rsidR="008651AE">
              <w:rPr>
                <w:noProof/>
                <w:webHidden/>
              </w:rPr>
              <w:t>7</w:t>
            </w:r>
            <w:r w:rsidR="008651AE">
              <w:rPr>
                <w:noProof/>
                <w:webHidden/>
              </w:rPr>
              <w:fldChar w:fldCharType="end"/>
            </w:r>
          </w:hyperlink>
        </w:p>
        <w:p w14:paraId="7E651C17" w14:textId="6BCFD638"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59" w:history="1">
            <w:r w:rsidR="008651AE" w:rsidRPr="001053D2">
              <w:rPr>
                <w:rStyle w:val="Hyperlink"/>
                <w:noProof/>
              </w:rPr>
              <w:t>Roles and Responsibilities:</w:t>
            </w:r>
            <w:r w:rsidR="008651AE">
              <w:rPr>
                <w:noProof/>
                <w:webHidden/>
              </w:rPr>
              <w:tab/>
            </w:r>
            <w:r w:rsidR="008651AE">
              <w:rPr>
                <w:noProof/>
                <w:webHidden/>
              </w:rPr>
              <w:fldChar w:fldCharType="begin"/>
            </w:r>
            <w:r w:rsidR="008651AE">
              <w:rPr>
                <w:noProof/>
                <w:webHidden/>
              </w:rPr>
              <w:instrText xml:space="preserve"> PAGEREF _Toc171673259 \h </w:instrText>
            </w:r>
            <w:r w:rsidR="008651AE">
              <w:rPr>
                <w:noProof/>
                <w:webHidden/>
              </w:rPr>
            </w:r>
            <w:r w:rsidR="008651AE">
              <w:rPr>
                <w:noProof/>
                <w:webHidden/>
              </w:rPr>
              <w:fldChar w:fldCharType="separate"/>
            </w:r>
            <w:r w:rsidR="008651AE">
              <w:rPr>
                <w:noProof/>
                <w:webHidden/>
              </w:rPr>
              <w:t>7</w:t>
            </w:r>
            <w:r w:rsidR="008651AE">
              <w:rPr>
                <w:noProof/>
                <w:webHidden/>
              </w:rPr>
              <w:fldChar w:fldCharType="end"/>
            </w:r>
          </w:hyperlink>
        </w:p>
        <w:p w14:paraId="07F38B3B" w14:textId="2B966CB2"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60" w:history="1">
            <w:r w:rsidR="008651AE" w:rsidRPr="001053D2">
              <w:rPr>
                <w:rStyle w:val="Hyperlink"/>
                <w:noProof/>
              </w:rPr>
              <w:t>Specific Roles and Responsibilities for Preparation and Training</w:t>
            </w:r>
            <w:r w:rsidR="008651AE">
              <w:rPr>
                <w:noProof/>
                <w:webHidden/>
              </w:rPr>
              <w:tab/>
            </w:r>
            <w:r w:rsidR="008651AE">
              <w:rPr>
                <w:noProof/>
                <w:webHidden/>
              </w:rPr>
              <w:fldChar w:fldCharType="begin"/>
            </w:r>
            <w:r w:rsidR="008651AE">
              <w:rPr>
                <w:noProof/>
                <w:webHidden/>
              </w:rPr>
              <w:instrText xml:space="preserve"> PAGEREF _Toc171673260 \h </w:instrText>
            </w:r>
            <w:r w:rsidR="008651AE">
              <w:rPr>
                <w:noProof/>
                <w:webHidden/>
              </w:rPr>
            </w:r>
            <w:r w:rsidR="008651AE">
              <w:rPr>
                <w:noProof/>
                <w:webHidden/>
              </w:rPr>
              <w:fldChar w:fldCharType="separate"/>
            </w:r>
            <w:r w:rsidR="008651AE">
              <w:rPr>
                <w:noProof/>
                <w:webHidden/>
              </w:rPr>
              <w:t>7</w:t>
            </w:r>
            <w:r w:rsidR="008651AE">
              <w:rPr>
                <w:noProof/>
                <w:webHidden/>
              </w:rPr>
              <w:fldChar w:fldCharType="end"/>
            </w:r>
          </w:hyperlink>
        </w:p>
        <w:p w14:paraId="25310710" w14:textId="762D3900"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61" w:history="1">
            <w:r w:rsidR="008651AE" w:rsidRPr="001053D2">
              <w:rPr>
                <w:rStyle w:val="Hyperlink"/>
                <w:noProof/>
              </w:rPr>
              <w:t>Process for Maintaining Business Impact Analysis (BIA), System Dependency, and Individual System Recovery Plans</w:t>
            </w:r>
            <w:r w:rsidR="008651AE">
              <w:rPr>
                <w:noProof/>
                <w:webHidden/>
              </w:rPr>
              <w:tab/>
            </w:r>
            <w:r w:rsidR="008651AE">
              <w:rPr>
                <w:noProof/>
                <w:webHidden/>
              </w:rPr>
              <w:fldChar w:fldCharType="begin"/>
            </w:r>
            <w:r w:rsidR="008651AE">
              <w:rPr>
                <w:noProof/>
                <w:webHidden/>
              </w:rPr>
              <w:instrText xml:space="preserve"> PAGEREF _Toc171673261 \h </w:instrText>
            </w:r>
            <w:r w:rsidR="008651AE">
              <w:rPr>
                <w:noProof/>
                <w:webHidden/>
              </w:rPr>
            </w:r>
            <w:r w:rsidR="008651AE">
              <w:rPr>
                <w:noProof/>
                <w:webHidden/>
              </w:rPr>
              <w:fldChar w:fldCharType="separate"/>
            </w:r>
            <w:r w:rsidR="008651AE">
              <w:rPr>
                <w:noProof/>
                <w:webHidden/>
              </w:rPr>
              <w:t>8</w:t>
            </w:r>
            <w:r w:rsidR="008651AE">
              <w:rPr>
                <w:noProof/>
                <w:webHidden/>
              </w:rPr>
              <w:fldChar w:fldCharType="end"/>
            </w:r>
          </w:hyperlink>
        </w:p>
        <w:p w14:paraId="64E8C63B" w14:textId="090C709F"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62" w:history="1">
            <w:r w:rsidR="008651AE" w:rsidRPr="001053D2">
              <w:rPr>
                <w:rStyle w:val="Hyperlink"/>
                <w:noProof/>
              </w:rPr>
              <w:t>Process for Maintaining Contact Lists and Roles/Responsibilities for Business Continuity</w:t>
            </w:r>
            <w:r w:rsidR="008651AE">
              <w:rPr>
                <w:noProof/>
                <w:webHidden/>
              </w:rPr>
              <w:tab/>
            </w:r>
            <w:r w:rsidR="008651AE">
              <w:rPr>
                <w:noProof/>
                <w:webHidden/>
              </w:rPr>
              <w:fldChar w:fldCharType="begin"/>
            </w:r>
            <w:r w:rsidR="008651AE">
              <w:rPr>
                <w:noProof/>
                <w:webHidden/>
              </w:rPr>
              <w:instrText xml:space="preserve"> PAGEREF _Toc171673262 \h </w:instrText>
            </w:r>
            <w:r w:rsidR="008651AE">
              <w:rPr>
                <w:noProof/>
                <w:webHidden/>
              </w:rPr>
            </w:r>
            <w:r w:rsidR="008651AE">
              <w:rPr>
                <w:noProof/>
                <w:webHidden/>
              </w:rPr>
              <w:fldChar w:fldCharType="separate"/>
            </w:r>
            <w:r w:rsidR="008651AE">
              <w:rPr>
                <w:noProof/>
                <w:webHidden/>
              </w:rPr>
              <w:t>9</w:t>
            </w:r>
            <w:r w:rsidR="008651AE">
              <w:rPr>
                <w:noProof/>
                <w:webHidden/>
              </w:rPr>
              <w:fldChar w:fldCharType="end"/>
            </w:r>
          </w:hyperlink>
        </w:p>
        <w:p w14:paraId="5109A1F8" w14:textId="24DABA9C"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63" w:history="1">
            <w:r w:rsidR="008651AE" w:rsidRPr="001053D2">
              <w:rPr>
                <w:rStyle w:val="Hyperlink"/>
                <w:noProof/>
              </w:rPr>
              <w:t>Training and Validation Exercises</w:t>
            </w:r>
            <w:r w:rsidR="008651AE">
              <w:rPr>
                <w:noProof/>
                <w:webHidden/>
              </w:rPr>
              <w:tab/>
            </w:r>
            <w:r w:rsidR="008651AE">
              <w:rPr>
                <w:noProof/>
                <w:webHidden/>
              </w:rPr>
              <w:fldChar w:fldCharType="begin"/>
            </w:r>
            <w:r w:rsidR="008651AE">
              <w:rPr>
                <w:noProof/>
                <w:webHidden/>
              </w:rPr>
              <w:instrText xml:space="preserve"> PAGEREF _Toc171673263 \h </w:instrText>
            </w:r>
            <w:r w:rsidR="008651AE">
              <w:rPr>
                <w:noProof/>
                <w:webHidden/>
              </w:rPr>
            </w:r>
            <w:r w:rsidR="008651AE">
              <w:rPr>
                <w:noProof/>
                <w:webHidden/>
              </w:rPr>
              <w:fldChar w:fldCharType="separate"/>
            </w:r>
            <w:r w:rsidR="008651AE">
              <w:rPr>
                <w:noProof/>
                <w:webHidden/>
              </w:rPr>
              <w:t>10</w:t>
            </w:r>
            <w:r w:rsidR="008651AE">
              <w:rPr>
                <w:noProof/>
                <w:webHidden/>
              </w:rPr>
              <w:fldChar w:fldCharType="end"/>
            </w:r>
          </w:hyperlink>
        </w:p>
        <w:p w14:paraId="79978D71" w14:textId="73375EF8"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64" w:history="1">
            <w:r w:rsidR="008651AE" w:rsidRPr="001053D2">
              <w:rPr>
                <w:rStyle w:val="Hyperlink"/>
                <w:noProof/>
              </w:rPr>
              <w:t>Tabletop Exercises</w:t>
            </w:r>
            <w:r w:rsidR="008651AE">
              <w:rPr>
                <w:noProof/>
                <w:webHidden/>
              </w:rPr>
              <w:tab/>
            </w:r>
            <w:r w:rsidR="008651AE">
              <w:rPr>
                <w:noProof/>
                <w:webHidden/>
              </w:rPr>
              <w:fldChar w:fldCharType="begin"/>
            </w:r>
            <w:r w:rsidR="008651AE">
              <w:rPr>
                <w:noProof/>
                <w:webHidden/>
              </w:rPr>
              <w:instrText xml:space="preserve"> PAGEREF _Toc171673264 \h </w:instrText>
            </w:r>
            <w:r w:rsidR="008651AE">
              <w:rPr>
                <w:noProof/>
                <w:webHidden/>
              </w:rPr>
            </w:r>
            <w:r w:rsidR="008651AE">
              <w:rPr>
                <w:noProof/>
                <w:webHidden/>
              </w:rPr>
              <w:fldChar w:fldCharType="separate"/>
            </w:r>
            <w:r w:rsidR="008651AE">
              <w:rPr>
                <w:noProof/>
                <w:webHidden/>
              </w:rPr>
              <w:t>10</w:t>
            </w:r>
            <w:r w:rsidR="008651AE">
              <w:rPr>
                <w:noProof/>
                <w:webHidden/>
              </w:rPr>
              <w:fldChar w:fldCharType="end"/>
            </w:r>
          </w:hyperlink>
        </w:p>
        <w:p w14:paraId="461A2CE6" w14:textId="498A802F"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65" w:history="1">
            <w:r w:rsidR="008651AE" w:rsidRPr="001053D2">
              <w:rPr>
                <w:rStyle w:val="Hyperlink"/>
                <w:noProof/>
              </w:rPr>
              <w:t>Validation Exercises</w:t>
            </w:r>
            <w:r w:rsidR="008651AE">
              <w:rPr>
                <w:noProof/>
                <w:webHidden/>
              </w:rPr>
              <w:tab/>
            </w:r>
            <w:r w:rsidR="008651AE">
              <w:rPr>
                <w:noProof/>
                <w:webHidden/>
              </w:rPr>
              <w:fldChar w:fldCharType="begin"/>
            </w:r>
            <w:r w:rsidR="008651AE">
              <w:rPr>
                <w:noProof/>
                <w:webHidden/>
              </w:rPr>
              <w:instrText xml:space="preserve"> PAGEREF _Toc171673265 \h </w:instrText>
            </w:r>
            <w:r w:rsidR="008651AE">
              <w:rPr>
                <w:noProof/>
                <w:webHidden/>
              </w:rPr>
            </w:r>
            <w:r w:rsidR="008651AE">
              <w:rPr>
                <w:noProof/>
                <w:webHidden/>
              </w:rPr>
              <w:fldChar w:fldCharType="separate"/>
            </w:r>
            <w:r w:rsidR="008651AE">
              <w:rPr>
                <w:noProof/>
                <w:webHidden/>
              </w:rPr>
              <w:t>11</w:t>
            </w:r>
            <w:r w:rsidR="008651AE">
              <w:rPr>
                <w:noProof/>
                <w:webHidden/>
              </w:rPr>
              <w:fldChar w:fldCharType="end"/>
            </w:r>
          </w:hyperlink>
        </w:p>
        <w:p w14:paraId="75394F57" w14:textId="424F2FC5"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66" w:history="1">
            <w:r w:rsidR="008651AE" w:rsidRPr="001053D2">
              <w:rPr>
                <w:rStyle w:val="Hyperlink"/>
                <w:noProof/>
              </w:rPr>
              <w:t>Schedule and Timing</w:t>
            </w:r>
            <w:r w:rsidR="008651AE">
              <w:rPr>
                <w:noProof/>
                <w:webHidden/>
              </w:rPr>
              <w:tab/>
            </w:r>
            <w:r w:rsidR="008651AE">
              <w:rPr>
                <w:noProof/>
                <w:webHidden/>
              </w:rPr>
              <w:fldChar w:fldCharType="begin"/>
            </w:r>
            <w:r w:rsidR="008651AE">
              <w:rPr>
                <w:noProof/>
                <w:webHidden/>
              </w:rPr>
              <w:instrText xml:space="preserve"> PAGEREF _Toc171673266 \h </w:instrText>
            </w:r>
            <w:r w:rsidR="008651AE">
              <w:rPr>
                <w:noProof/>
                <w:webHidden/>
              </w:rPr>
            </w:r>
            <w:r w:rsidR="008651AE">
              <w:rPr>
                <w:noProof/>
                <w:webHidden/>
              </w:rPr>
              <w:fldChar w:fldCharType="separate"/>
            </w:r>
            <w:r w:rsidR="008651AE">
              <w:rPr>
                <w:noProof/>
                <w:webHidden/>
              </w:rPr>
              <w:t>12</w:t>
            </w:r>
            <w:r w:rsidR="008651AE">
              <w:rPr>
                <w:noProof/>
                <w:webHidden/>
              </w:rPr>
              <w:fldChar w:fldCharType="end"/>
            </w:r>
          </w:hyperlink>
        </w:p>
        <w:p w14:paraId="32A5AA00" w14:textId="031AED55"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67" w:history="1">
            <w:r w:rsidR="008651AE" w:rsidRPr="001053D2">
              <w:rPr>
                <w:rStyle w:val="Hyperlink"/>
                <w:noProof/>
              </w:rPr>
              <w:t>Preparation and Training - Estimated Level of Effort (LOE) by Role</w:t>
            </w:r>
            <w:r w:rsidR="008651AE">
              <w:rPr>
                <w:noProof/>
                <w:webHidden/>
              </w:rPr>
              <w:tab/>
            </w:r>
            <w:r w:rsidR="008651AE">
              <w:rPr>
                <w:noProof/>
                <w:webHidden/>
              </w:rPr>
              <w:fldChar w:fldCharType="begin"/>
            </w:r>
            <w:r w:rsidR="008651AE">
              <w:rPr>
                <w:noProof/>
                <w:webHidden/>
              </w:rPr>
              <w:instrText xml:space="preserve"> PAGEREF _Toc171673267 \h </w:instrText>
            </w:r>
            <w:r w:rsidR="008651AE">
              <w:rPr>
                <w:noProof/>
                <w:webHidden/>
              </w:rPr>
            </w:r>
            <w:r w:rsidR="008651AE">
              <w:rPr>
                <w:noProof/>
                <w:webHidden/>
              </w:rPr>
              <w:fldChar w:fldCharType="separate"/>
            </w:r>
            <w:r w:rsidR="008651AE">
              <w:rPr>
                <w:noProof/>
                <w:webHidden/>
              </w:rPr>
              <w:t>12</w:t>
            </w:r>
            <w:r w:rsidR="008651AE">
              <w:rPr>
                <w:noProof/>
                <w:webHidden/>
              </w:rPr>
              <w:fldChar w:fldCharType="end"/>
            </w:r>
          </w:hyperlink>
        </w:p>
        <w:p w14:paraId="1877A356" w14:textId="284F35C9"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68" w:history="1">
            <w:r w:rsidR="008651AE" w:rsidRPr="001053D2">
              <w:rPr>
                <w:rStyle w:val="Hyperlink"/>
                <w:noProof/>
              </w:rPr>
              <w:t>Preparation and Training – Yearly Calendar</w:t>
            </w:r>
            <w:r w:rsidR="008651AE">
              <w:rPr>
                <w:noProof/>
                <w:webHidden/>
              </w:rPr>
              <w:tab/>
            </w:r>
            <w:r w:rsidR="008651AE">
              <w:rPr>
                <w:noProof/>
                <w:webHidden/>
              </w:rPr>
              <w:fldChar w:fldCharType="begin"/>
            </w:r>
            <w:r w:rsidR="008651AE">
              <w:rPr>
                <w:noProof/>
                <w:webHidden/>
              </w:rPr>
              <w:instrText xml:space="preserve"> PAGEREF _Toc171673268 \h </w:instrText>
            </w:r>
            <w:r w:rsidR="008651AE">
              <w:rPr>
                <w:noProof/>
                <w:webHidden/>
              </w:rPr>
            </w:r>
            <w:r w:rsidR="008651AE">
              <w:rPr>
                <w:noProof/>
                <w:webHidden/>
              </w:rPr>
              <w:fldChar w:fldCharType="separate"/>
            </w:r>
            <w:r w:rsidR="008651AE">
              <w:rPr>
                <w:noProof/>
                <w:webHidden/>
              </w:rPr>
              <w:t>13</w:t>
            </w:r>
            <w:r w:rsidR="008651AE">
              <w:rPr>
                <w:noProof/>
                <w:webHidden/>
              </w:rPr>
              <w:fldChar w:fldCharType="end"/>
            </w:r>
          </w:hyperlink>
        </w:p>
        <w:p w14:paraId="40C1CBD8" w14:textId="628B290C" w:rsidR="008651AE" w:rsidRDefault="00000000">
          <w:pPr>
            <w:pStyle w:val="TOC1"/>
            <w:rPr>
              <w:rFonts w:eastAsiaTheme="minorEastAsia" w:cstheme="minorBidi"/>
              <w:b w:val="0"/>
              <w:bCs w:val="0"/>
              <w:i w:val="0"/>
              <w:iCs w:val="0"/>
              <w:noProof/>
              <w:kern w:val="2"/>
              <w14:ligatures w14:val="standardContextual"/>
            </w:rPr>
          </w:pPr>
          <w:hyperlink w:anchor="_Toc171673269" w:history="1">
            <w:r w:rsidR="008651AE" w:rsidRPr="001053D2">
              <w:rPr>
                <w:rStyle w:val="Hyperlink"/>
                <w:noProof/>
              </w:rPr>
              <w:t>Phase 2: Activation and Notification Phase</w:t>
            </w:r>
            <w:r w:rsidR="008651AE">
              <w:rPr>
                <w:noProof/>
                <w:webHidden/>
              </w:rPr>
              <w:tab/>
            </w:r>
            <w:r w:rsidR="008651AE">
              <w:rPr>
                <w:noProof/>
                <w:webHidden/>
              </w:rPr>
              <w:fldChar w:fldCharType="begin"/>
            </w:r>
            <w:r w:rsidR="008651AE">
              <w:rPr>
                <w:noProof/>
                <w:webHidden/>
              </w:rPr>
              <w:instrText xml:space="preserve"> PAGEREF _Toc171673269 \h </w:instrText>
            </w:r>
            <w:r w:rsidR="008651AE">
              <w:rPr>
                <w:noProof/>
                <w:webHidden/>
              </w:rPr>
            </w:r>
            <w:r w:rsidR="008651AE">
              <w:rPr>
                <w:noProof/>
                <w:webHidden/>
              </w:rPr>
              <w:fldChar w:fldCharType="separate"/>
            </w:r>
            <w:r w:rsidR="008651AE">
              <w:rPr>
                <w:noProof/>
                <w:webHidden/>
              </w:rPr>
              <w:t>14</w:t>
            </w:r>
            <w:r w:rsidR="008651AE">
              <w:rPr>
                <w:noProof/>
                <w:webHidden/>
              </w:rPr>
              <w:fldChar w:fldCharType="end"/>
            </w:r>
          </w:hyperlink>
        </w:p>
        <w:p w14:paraId="65B600BF" w14:textId="55188DC0"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70" w:history="1">
            <w:r w:rsidR="008651AE" w:rsidRPr="001053D2">
              <w:rPr>
                <w:rStyle w:val="Hyperlink"/>
                <w:noProof/>
              </w:rPr>
              <w:t>Specific Roles and Responsibilities for Activation and Notification</w:t>
            </w:r>
            <w:r w:rsidR="008651AE">
              <w:rPr>
                <w:noProof/>
                <w:webHidden/>
              </w:rPr>
              <w:tab/>
            </w:r>
            <w:r w:rsidR="008651AE">
              <w:rPr>
                <w:noProof/>
                <w:webHidden/>
              </w:rPr>
              <w:fldChar w:fldCharType="begin"/>
            </w:r>
            <w:r w:rsidR="008651AE">
              <w:rPr>
                <w:noProof/>
                <w:webHidden/>
              </w:rPr>
              <w:instrText xml:space="preserve"> PAGEREF _Toc171673270 \h </w:instrText>
            </w:r>
            <w:r w:rsidR="008651AE">
              <w:rPr>
                <w:noProof/>
                <w:webHidden/>
              </w:rPr>
            </w:r>
            <w:r w:rsidR="008651AE">
              <w:rPr>
                <w:noProof/>
                <w:webHidden/>
              </w:rPr>
              <w:fldChar w:fldCharType="separate"/>
            </w:r>
            <w:r w:rsidR="008651AE">
              <w:rPr>
                <w:noProof/>
                <w:webHidden/>
              </w:rPr>
              <w:t>14</w:t>
            </w:r>
            <w:r w:rsidR="008651AE">
              <w:rPr>
                <w:noProof/>
                <w:webHidden/>
              </w:rPr>
              <w:fldChar w:fldCharType="end"/>
            </w:r>
          </w:hyperlink>
        </w:p>
        <w:p w14:paraId="12479314" w14:textId="79A7179A"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71" w:history="1">
            <w:r w:rsidR="008651AE" w:rsidRPr="001053D2">
              <w:rPr>
                <w:rStyle w:val="Hyperlink"/>
                <w:noProof/>
              </w:rPr>
              <w:t>Activation Criteria</w:t>
            </w:r>
            <w:r w:rsidR="008651AE">
              <w:rPr>
                <w:noProof/>
                <w:webHidden/>
              </w:rPr>
              <w:tab/>
            </w:r>
            <w:r w:rsidR="008651AE">
              <w:rPr>
                <w:noProof/>
                <w:webHidden/>
              </w:rPr>
              <w:fldChar w:fldCharType="begin"/>
            </w:r>
            <w:r w:rsidR="008651AE">
              <w:rPr>
                <w:noProof/>
                <w:webHidden/>
              </w:rPr>
              <w:instrText xml:space="preserve"> PAGEREF _Toc171673271 \h </w:instrText>
            </w:r>
            <w:r w:rsidR="008651AE">
              <w:rPr>
                <w:noProof/>
                <w:webHidden/>
              </w:rPr>
            </w:r>
            <w:r w:rsidR="008651AE">
              <w:rPr>
                <w:noProof/>
                <w:webHidden/>
              </w:rPr>
              <w:fldChar w:fldCharType="separate"/>
            </w:r>
            <w:r w:rsidR="008651AE">
              <w:rPr>
                <w:noProof/>
                <w:webHidden/>
              </w:rPr>
              <w:t>14</w:t>
            </w:r>
            <w:r w:rsidR="008651AE">
              <w:rPr>
                <w:noProof/>
                <w:webHidden/>
              </w:rPr>
              <w:fldChar w:fldCharType="end"/>
            </w:r>
          </w:hyperlink>
        </w:p>
        <w:p w14:paraId="5EE22B20" w14:textId="331CA862"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72" w:history="1">
            <w:r w:rsidR="008651AE" w:rsidRPr="001053D2">
              <w:rPr>
                <w:rStyle w:val="Hyperlink"/>
                <w:rFonts w:cstheme="majorHAnsi"/>
                <w:noProof/>
              </w:rPr>
              <w:t>Notification Procedures</w:t>
            </w:r>
            <w:r w:rsidR="008651AE">
              <w:rPr>
                <w:noProof/>
                <w:webHidden/>
              </w:rPr>
              <w:tab/>
            </w:r>
            <w:r w:rsidR="008651AE">
              <w:rPr>
                <w:noProof/>
                <w:webHidden/>
              </w:rPr>
              <w:fldChar w:fldCharType="begin"/>
            </w:r>
            <w:r w:rsidR="008651AE">
              <w:rPr>
                <w:noProof/>
                <w:webHidden/>
              </w:rPr>
              <w:instrText xml:space="preserve"> PAGEREF _Toc171673272 \h </w:instrText>
            </w:r>
            <w:r w:rsidR="008651AE">
              <w:rPr>
                <w:noProof/>
                <w:webHidden/>
              </w:rPr>
            </w:r>
            <w:r w:rsidR="008651AE">
              <w:rPr>
                <w:noProof/>
                <w:webHidden/>
              </w:rPr>
              <w:fldChar w:fldCharType="separate"/>
            </w:r>
            <w:r w:rsidR="008651AE">
              <w:rPr>
                <w:noProof/>
                <w:webHidden/>
              </w:rPr>
              <w:t>15</w:t>
            </w:r>
            <w:r w:rsidR="008651AE">
              <w:rPr>
                <w:noProof/>
                <w:webHidden/>
              </w:rPr>
              <w:fldChar w:fldCharType="end"/>
            </w:r>
          </w:hyperlink>
        </w:p>
        <w:p w14:paraId="259D41B2" w14:textId="1A2E32A0"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73" w:history="1">
            <w:r w:rsidR="008651AE" w:rsidRPr="001053D2">
              <w:rPr>
                <w:rStyle w:val="Hyperlink"/>
                <w:noProof/>
              </w:rPr>
              <w:t>Outage Assessment</w:t>
            </w:r>
            <w:r w:rsidR="008651AE">
              <w:rPr>
                <w:noProof/>
                <w:webHidden/>
              </w:rPr>
              <w:tab/>
            </w:r>
            <w:r w:rsidR="008651AE">
              <w:rPr>
                <w:noProof/>
                <w:webHidden/>
              </w:rPr>
              <w:fldChar w:fldCharType="begin"/>
            </w:r>
            <w:r w:rsidR="008651AE">
              <w:rPr>
                <w:noProof/>
                <w:webHidden/>
              </w:rPr>
              <w:instrText xml:space="preserve"> PAGEREF _Toc171673273 \h </w:instrText>
            </w:r>
            <w:r w:rsidR="008651AE">
              <w:rPr>
                <w:noProof/>
                <w:webHidden/>
              </w:rPr>
            </w:r>
            <w:r w:rsidR="008651AE">
              <w:rPr>
                <w:noProof/>
                <w:webHidden/>
              </w:rPr>
              <w:fldChar w:fldCharType="separate"/>
            </w:r>
            <w:r w:rsidR="008651AE">
              <w:rPr>
                <w:noProof/>
                <w:webHidden/>
              </w:rPr>
              <w:t>16</w:t>
            </w:r>
            <w:r w:rsidR="008651AE">
              <w:rPr>
                <w:noProof/>
                <w:webHidden/>
              </w:rPr>
              <w:fldChar w:fldCharType="end"/>
            </w:r>
          </w:hyperlink>
        </w:p>
        <w:p w14:paraId="1CEDFFB1" w14:textId="23621CF9"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74" w:history="1">
            <w:r w:rsidR="008651AE" w:rsidRPr="001053D2">
              <w:rPr>
                <w:rStyle w:val="Hyperlink"/>
                <w:noProof/>
              </w:rPr>
              <w:t>Schedule and Timing</w:t>
            </w:r>
            <w:r w:rsidR="008651AE">
              <w:rPr>
                <w:noProof/>
                <w:webHidden/>
              </w:rPr>
              <w:tab/>
            </w:r>
            <w:r w:rsidR="008651AE">
              <w:rPr>
                <w:noProof/>
                <w:webHidden/>
              </w:rPr>
              <w:fldChar w:fldCharType="begin"/>
            </w:r>
            <w:r w:rsidR="008651AE">
              <w:rPr>
                <w:noProof/>
                <w:webHidden/>
              </w:rPr>
              <w:instrText xml:space="preserve"> PAGEREF _Toc171673274 \h </w:instrText>
            </w:r>
            <w:r w:rsidR="008651AE">
              <w:rPr>
                <w:noProof/>
                <w:webHidden/>
              </w:rPr>
            </w:r>
            <w:r w:rsidR="008651AE">
              <w:rPr>
                <w:noProof/>
                <w:webHidden/>
              </w:rPr>
              <w:fldChar w:fldCharType="separate"/>
            </w:r>
            <w:r w:rsidR="008651AE">
              <w:rPr>
                <w:noProof/>
                <w:webHidden/>
              </w:rPr>
              <w:t>17</w:t>
            </w:r>
            <w:r w:rsidR="008651AE">
              <w:rPr>
                <w:noProof/>
                <w:webHidden/>
              </w:rPr>
              <w:fldChar w:fldCharType="end"/>
            </w:r>
          </w:hyperlink>
        </w:p>
        <w:p w14:paraId="7176DB5A" w14:textId="5282B3DF"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75" w:history="1">
            <w:r w:rsidR="008651AE" w:rsidRPr="001053D2">
              <w:rPr>
                <w:rStyle w:val="Hyperlink"/>
                <w:noProof/>
              </w:rPr>
              <w:t>Activation and Notification routine tasks - Estimated Level of Effort (LOE) by role</w:t>
            </w:r>
            <w:r w:rsidR="008651AE">
              <w:rPr>
                <w:noProof/>
                <w:webHidden/>
              </w:rPr>
              <w:tab/>
            </w:r>
            <w:r w:rsidR="008651AE">
              <w:rPr>
                <w:noProof/>
                <w:webHidden/>
              </w:rPr>
              <w:fldChar w:fldCharType="begin"/>
            </w:r>
            <w:r w:rsidR="008651AE">
              <w:rPr>
                <w:noProof/>
                <w:webHidden/>
              </w:rPr>
              <w:instrText xml:space="preserve"> PAGEREF _Toc171673275 \h </w:instrText>
            </w:r>
            <w:r w:rsidR="008651AE">
              <w:rPr>
                <w:noProof/>
                <w:webHidden/>
              </w:rPr>
            </w:r>
            <w:r w:rsidR="008651AE">
              <w:rPr>
                <w:noProof/>
                <w:webHidden/>
              </w:rPr>
              <w:fldChar w:fldCharType="separate"/>
            </w:r>
            <w:r w:rsidR="008651AE">
              <w:rPr>
                <w:noProof/>
                <w:webHidden/>
              </w:rPr>
              <w:t>17</w:t>
            </w:r>
            <w:r w:rsidR="008651AE">
              <w:rPr>
                <w:noProof/>
                <w:webHidden/>
              </w:rPr>
              <w:fldChar w:fldCharType="end"/>
            </w:r>
          </w:hyperlink>
        </w:p>
        <w:p w14:paraId="77C9F26B" w14:textId="321626A2"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76" w:history="1">
            <w:r w:rsidR="008651AE" w:rsidRPr="001053D2">
              <w:rPr>
                <w:rStyle w:val="Hyperlink"/>
                <w:noProof/>
              </w:rPr>
              <w:t>Activation and Notification – Yearly Calendar</w:t>
            </w:r>
            <w:r w:rsidR="008651AE">
              <w:rPr>
                <w:noProof/>
                <w:webHidden/>
              </w:rPr>
              <w:tab/>
            </w:r>
            <w:r w:rsidR="008651AE">
              <w:rPr>
                <w:noProof/>
                <w:webHidden/>
              </w:rPr>
              <w:fldChar w:fldCharType="begin"/>
            </w:r>
            <w:r w:rsidR="008651AE">
              <w:rPr>
                <w:noProof/>
                <w:webHidden/>
              </w:rPr>
              <w:instrText xml:space="preserve"> PAGEREF _Toc171673276 \h </w:instrText>
            </w:r>
            <w:r w:rsidR="008651AE">
              <w:rPr>
                <w:noProof/>
                <w:webHidden/>
              </w:rPr>
            </w:r>
            <w:r w:rsidR="008651AE">
              <w:rPr>
                <w:noProof/>
                <w:webHidden/>
              </w:rPr>
              <w:fldChar w:fldCharType="separate"/>
            </w:r>
            <w:r w:rsidR="008651AE">
              <w:rPr>
                <w:noProof/>
                <w:webHidden/>
              </w:rPr>
              <w:t>17</w:t>
            </w:r>
            <w:r w:rsidR="008651AE">
              <w:rPr>
                <w:noProof/>
                <w:webHidden/>
              </w:rPr>
              <w:fldChar w:fldCharType="end"/>
            </w:r>
          </w:hyperlink>
        </w:p>
        <w:p w14:paraId="1965F446" w14:textId="1FEB05C5" w:rsidR="008651AE" w:rsidRDefault="00000000">
          <w:pPr>
            <w:pStyle w:val="TOC1"/>
            <w:rPr>
              <w:rFonts w:eastAsiaTheme="minorEastAsia" w:cstheme="minorBidi"/>
              <w:b w:val="0"/>
              <w:bCs w:val="0"/>
              <w:i w:val="0"/>
              <w:iCs w:val="0"/>
              <w:noProof/>
              <w:kern w:val="2"/>
              <w14:ligatures w14:val="standardContextual"/>
            </w:rPr>
          </w:pPr>
          <w:hyperlink w:anchor="_Toc171673277" w:history="1">
            <w:r w:rsidR="008651AE" w:rsidRPr="001053D2">
              <w:rPr>
                <w:rStyle w:val="Hyperlink"/>
                <w:noProof/>
              </w:rPr>
              <w:t>Phase 3: Recovery Phase</w:t>
            </w:r>
            <w:r w:rsidR="008651AE">
              <w:rPr>
                <w:noProof/>
                <w:webHidden/>
              </w:rPr>
              <w:tab/>
            </w:r>
            <w:r w:rsidR="008651AE">
              <w:rPr>
                <w:noProof/>
                <w:webHidden/>
              </w:rPr>
              <w:fldChar w:fldCharType="begin"/>
            </w:r>
            <w:r w:rsidR="008651AE">
              <w:rPr>
                <w:noProof/>
                <w:webHidden/>
              </w:rPr>
              <w:instrText xml:space="preserve"> PAGEREF _Toc171673277 \h </w:instrText>
            </w:r>
            <w:r w:rsidR="008651AE">
              <w:rPr>
                <w:noProof/>
                <w:webHidden/>
              </w:rPr>
            </w:r>
            <w:r w:rsidR="008651AE">
              <w:rPr>
                <w:noProof/>
                <w:webHidden/>
              </w:rPr>
              <w:fldChar w:fldCharType="separate"/>
            </w:r>
            <w:r w:rsidR="008651AE">
              <w:rPr>
                <w:noProof/>
                <w:webHidden/>
              </w:rPr>
              <w:t>18</w:t>
            </w:r>
            <w:r w:rsidR="008651AE">
              <w:rPr>
                <w:noProof/>
                <w:webHidden/>
              </w:rPr>
              <w:fldChar w:fldCharType="end"/>
            </w:r>
          </w:hyperlink>
        </w:p>
        <w:p w14:paraId="7758EF94" w14:textId="54D4643A"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78" w:history="1">
            <w:r w:rsidR="008651AE" w:rsidRPr="001053D2">
              <w:rPr>
                <w:rStyle w:val="Hyperlink"/>
                <w:noProof/>
              </w:rPr>
              <w:t>Specific Roles and Responsibilities for the Recovery Phase:</w:t>
            </w:r>
            <w:r w:rsidR="008651AE">
              <w:rPr>
                <w:noProof/>
                <w:webHidden/>
              </w:rPr>
              <w:tab/>
            </w:r>
            <w:r w:rsidR="008651AE">
              <w:rPr>
                <w:noProof/>
                <w:webHidden/>
              </w:rPr>
              <w:fldChar w:fldCharType="begin"/>
            </w:r>
            <w:r w:rsidR="008651AE">
              <w:rPr>
                <w:noProof/>
                <w:webHidden/>
              </w:rPr>
              <w:instrText xml:space="preserve"> PAGEREF _Toc171673278 \h </w:instrText>
            </w:r>
            <w:r w:rsidR="008651AE">
              <w:rPr>
                <w:noProof/>
                <w:webHidden/>
              </w:rPr>
            </w:r>
            <w:r w:rsidR="008651AE">
              <w:rPr>
                <w:noProof/>
                <w:webHidden/>
              </w:rPr>
              <w:fldChar w:fldCharType="separate"/>
            </w:r>
            <w:r w:rsidR="008651AE">
              <w:rPr>
                <w:noProof/>
                <w:webHidden/>
              </w:rPr>
              <w:t>18</w:t>
            </w:r>
            <w:r w:rsidR="008651AE">
              <w:rPr>
                <w:noProof/>
                <w:webHidden/>
              </w:rPr>
              <w:fldChar w:fldCharType="end"/>
            </w:r>
          </w:hyperlink>
        </w:p>
        <w:p w14:paraId="29EBEBEA" w14:textId="0EFE8832"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79" w:history="1">
            <w:r w:rsidR="008651AE" w:rsidRPr="001053D2">
              <w:rPr>
                <w:rStyle w:val="Hyperlink"/>
                <w:noProof/>
              </w:rPr>
              <w:t>Recovery Process in Sequence:</w:t>
            </w:r>
            <w:r w:rsidR="008651AE">
              <w:rPr>
                <w:noProof/>
                <w:webHidden/>
              </w:rPr>
              <w:tab/>
            </w:r>
            <w:r w:rsidR="008651AE">
              <w:rPr>
                <w:noProof/>
                <w:webHidden/>
              </w:rPr>
              <w:fldChar w:fldCharType="begin"/>
            </w:r>
            <w:r w:rsidR="008651AE">
              <w:rPr>
                <w:noProof/>
                <w:webHidden/>
              </w:rPr>
              <w:instrText xml:space="preserve"> PAGEREF _Toc171673279 \h </w:instrText>
            </w:r>
            <w:r w:rsidR="008651AE">
              <w:rPr>
                <w:noProof/>
                <w:webHidden/>
              </w:rPr>
            </w:r>
            <w:r w:rsidR="008651AE">
              <w:rPr>
                <w:noProof/>
                <w:webHidden/>
              </w:rPr>
              <w:fldChar w:fldCharType="separate"/>
            </w:r>
            <w:r w:rsidR="008651AE">
              <w:rPr>
                <w:noProof/>
                <w:webHidden/>
              </w:rPr>
              <w:t>18</w:t>
            </w:r>
            <w:r w:rsidR="008651AE">
              <w:rPr>
                <w:noProof/>
                <w:webHidden/>
              </w:rPr>
              <w:fldChar w:fldCharType="end"/>
            </w:r>
          </w:hyperlink>
        </w:p>
        <w:p w14:paraId="5AC64041" w14:textId="3A5B3F13" w:rsidR="008651AE" w:rsidRDefault="00000000">
          <w:pPr>
            <w:pStyle w:val="TOC3"/>
            <w:tabs>
              <w:tab w:val="left" w:pos="880"/>
              <w:tab w:val="right" w:leader="dot" w:pos="9350"/>
            </w:tabs>
            <w:rPr>
              <w:rFonts w:eastAsiaTheme="minorEastAsia" w:cstheme="minorBidi"/>
              <w:noProof/>
              <w:kern w:val="2"/>
              <w:sz w:val="24"/>
              <w:szCs w:val="24"/>
              <w14:ligatures w14:val="standardContextual"/>
            </w:rPr>
          </w:pPr>
          <w:hyperlink w:anchor="_Toc171673280" w:history="1">
            <w:r w:rsidR="008651AE" w:rsidRPr="001053D2">
              <w:rPr>
                <w:rStyle w:val="Hyperlink"/>
                <w:noProof/>
              </w:rPr>
              <w:t>1.</w:t>
            </w:r>
            <w:r w:rsidR="008651AE">
              <w:rPr>
                <w:rFonts w:eastAsiaTheme="minorEastAsia" w:cstheme="minorBidi"/>
                <w:noProof/>
                <w:kern w:val="2"/>
                <w:sz w:val="24"/>
                <w:szCs w:val="24"/>
                <w14:ligatures w14:val="standardContextual"/>
              </w:rPr>
              <w:tab/>
            </w:r>
            <w:r w:rsidR="008651AE" w:rsidRPr="001053D2">
              <w:rPr>
                <w:rStyle w:val="Hyperlink"/>
                <w:noProof/>
              </w:rPr>
              <w:t>Safety and Security:</w:t>
            </w:r>
            <w:r w:rsidR="008651AE">
              <w:rPr>
                <w:noProof/>
                <w:webHidden/>
              </w:rPr>
              <w:tab/>
            </w:r>
            <w:r w:rsidR="008651AE">
              <w:rPr>
                <w:noProof/>
                <w:webHidden/>
              </w:rPr>
              <w:fldChar w:fldCharType="begin"/>
            </w:r>
            <w:r w:rsidR="008651AE">
              <w:rPr>
                <w:noProof/>
                <w:webHidden/>
              </w:rPr>
              <w:instrText xml:space="preserve"> PAGEREF _Toc171673280 \h </w:instrText>
            </w:r>
            <w:r w:rsidR="008651AE">
              <w:rPr>
                <w:noProof/>
                <w:webHidden/>
              </w:rPr>
            </w:r>
            <w:r w:rsidR="008651AE">
              <w:rPr>
                <w:noProof/>
                <w:webHidden/>
              </w:rPr>
              <w:fldChar w:fldCharType="separate"/>
            </w:r>
            <w:r w:rsidR="008651AE">
              <w:rPr>
                <w:noProof/>
                <w:webHidden/>
              </w:rPr>
              <w:t>18</w:t>
            </w:r>
            <w:r w:rsidR="008651AE">
              <w:rPr>
                <w:noProof/>
                <w:webHidden/>
              </w:rPr>
              <w:fldChar w:fldCharType="end"/>
            </w:r>
          </w:hyperlink>
        </w:p>
        <w:p w14:paraId="029BEC10" w14:textId="64F7DE1C" w:rsidR="008651AE" w:rsidRDefault="00000000">
          <w:pPr>
            <w:pStyle w:val="TOC3"/>
            <w:tabs>
              <w:tab w:val="left" w:pos="880"/>
              <w:tab w:val="right" w:leader="dot" w:pos="9350"/>
            </w:tabs>
            <w:rPr>
              <w:rFonts w:eastAsiaTheme="minorEastAsia" w:cstheme="minorBidi"/>
              <w:noProof/>
              <w:kern w:val="2"/>
              <w:sz w:val="24"/>
              <w:szCs w:val="24"/>
              <w14:ligatures w14:val="standardContextual"/>
            </w:rPr>
          </w:pPr>
          <w:hyperlink w:anchor="_Toc171673281" w:history="1">
            <w:r w:rsidR="008651AE" w:rsidRPr="001053D2">
              <w:rPr>
                <w:rStyle w:val="Hyperlink"/>
                <w:noProof/>
              </w:rPr>
              <w:t>2.</w:t>
            </w:r>
            <w:r w:rsidR="008651AE">
              <w:rPr>
                <w:rFonts w:eastAsiaTheme="minorEastAsia" w:cstheme="minorBidi"/>
                <w:noProof/>
                <w:kern w:val="2"/>
                <w:sz w:val="24"/>
                <w:szCs w:val="24"/>
                <w14:ligatures w14:val="standardContextual"/>
              </w:rPr>
              <w:tab/>
            </w:r>
            <w:r w:rsidR="008651AE" w:rsidRPr="001053D2">
              <w:rPr>
                <w:rStyle w:val="Hyperlink"/>
                <w:noProof/>
              </w:rPr>
              <w:t>Prioritize IT Recovery Tasks.</w:t>
            </w:r>
            <w:r w:rsidR="008651AE">
              <w:rPr>
                <w:noProof/>
                <w:webHidden/>
              </w:rPr>
              <w:tab/>
            </w:r>
            <w:r w:rsidR="008651AE">
              <w:rPr>
                <w:noProof/>
                <w:webHidden/>
              </w:rPr>
              <w:fldChar w:fldCharType="begin"/>
            </w:r>
            <w:r w:rsidR="008651AE">
              <w:rPr>
                <w:noProof/>
                <w:webHidden/>
              </w:rPr>
              <w:instrText xml:space="preserve"> PAGEREF _Toc171673281 \h </w:instrText>
            </w:r>
            <w:r w:rsidR="008651AE">
              <w:rPr>
                <w:noProof/>
                <w:webHidden/>
              </w:rPr>
            </w:r>
            <w:r w:rsidR="008651AE">
              <w:rPr>
                <w:noProof/>
                <w:webHidden/>
              </w:rPr>
              <w:fldChar w:fldCharType="separate"/>
            </w:r>
            <w:r w:rsidR="008651AE">
              <w:rPr>
                <w:noProof/>
                <w:webHidden/>
              </w:rPr>
              <w:t>18</w:t>
            </w:r>
            <w:r w:rsidR="008651AE">
              <w:rPr>
                <w:noProof/>
                <w:webHidden/>
              </w:rPr>
              <w:fldChar w:fldCharType="end"/>
            </w:r>
          </w:hyperlink>
        </w:p>
        <w:p w14:paraId="32BBCB40" w14:textId="0E5AC264" w:rsidR="008651AE" w:rsidRDefault="00000000">
          <w:pPr>
            <w:pStyle w:val="TOC3"/>
            <w:tabs>
              <w:tab w:val="left" w:pos="880"/>
              <w:tab w:val="right" w:leader="dot" w:pos="9350"/>
            </w:tabs>
            <w:rPr>
              <w:rFonts w:eastAsiaTheme="minorEastAsia" w:cstheme="minorBidi"/>
              <w:noProof/>
              <w:kern w:val="2"/>
              <w:sz w:val="24"/>
              <w:szCs w:val="24"/>
              <w14:ligatures w14:val="standardContextual"/>
            </w:rPr>
          </w:pPr>
          <w:hyperlink w:anchor="_Toc171673282" w:history="1">
            <w:r w:rsidR="008651AE" w:rsidRPr="001053D2">
              <w:rPr>
                <w:rStyle w:val="Hyperlink"/>
                <w:noProof/>
              </w:rPr>
              <w:t>3.</w:t>
            </w:r>
            <w:r w:rsidR="008651AE">
              <w:rPr>
                <w:rFonts w:eastAsiaTheme="minorEastAsia" w:cstheme="minorBidi"/>
                <w:noProof/>
                <w:kern w:val="2"/>
                <w:sz w:val="24"/>
                <w:szCs w:val="24"/>
                <w14:ligatures w14:val="standardContextual"/>
              </w:rPr>
              <w:tab/>
            </w:r>
            <w:r w:rsidR="008651AE" w:rsidRPr="001053D2">
              <w:rPr>
                <w:rStyle w:val="Hyperlink"/>
                <w:noProof/>
              </w:rPr>
              <w:t>Infrastructure Restoration</w:t>
            </w:r>
            <w:r w:rsidR="008651AE">
              <w:rPr>
                <w:noProof/>
                <w:webHidden/>
              </w:rPr>
              <w:tab/>
            </w:r>
            <w:r w:rsidR="008651AE">
              <w:rPr>
                <w:noProof/>
                <w:webHidden/>
              </w:rPr>
              <w:fldChar w:fldCharType="begin"/>
            </w:r>
            <w:r w:rsidR="008651AE">
              <w:rPr>
                <w:noProof/>
                <w:webHidden/>
              </w:rPr>
              <w:instrText xml:space="preserve"> PAGEREF _Toc171673282 \h </w:instrText>
            </w:r>
            <w:r w:rsidR="008651AE">
              <w:rPr>
                <w:noProof/>
                <w:webHidden/>
              </w:rPr>
            </w:r>
            <w:r w:rsidR="008651AE">
              <w:rPr>
                <w:noProof/>
                <w:webHidden/>
              </w:rPr>
              <w:fldChar w:fldCharType="separate"/>
            </w:r>
            <w:r w:rsidR="008651AE">
              <w:rPr>
                <w:noProof/>
                <w:webHidden/>
              </w:rPr>
              <w:t>18</w:t>
            </w:r>
            <w:r w:rsidR="008651AE">
              <w:rPr>
                <w:noProof/>
                <w:webHidden/>
              </w:rPr>
              <w:fldChar w:fldCharType="end"/>
            </w:r>
          </w:hyperlink>
        </w:p>
        <w:p w14:paraId="69711AE2" w14:textId="68887B5C" w:rsidR="008651AE" w:rsidRDefault="00000000">
          <w:pPr>
            <w:pStyle w:val="TOC3"/>
            <w:tabs>
              <w:tab w:val="left" w:pos="880"/>
              <w:tab w:val="right" w:leader="dot" w:pos="9350"/>
            </w:tabs>
            <w:rPr>
              <w:rFonts w:eastAsiaTheme="minorEastAsia" w:cstheme="minorBidi"/>
              <w:noProof/>
              <w:kern w:val="2"/>
              <w:sz w:val="24"/>
              <w:szCs w:val="24"/>
              <w14:ligatures w14:val="standardContextual"/>
            </w:rPr>
          </w:pPr>
          <w:hyperlink w:anchor="_Toc171673283" w:history="1">
            <w:r w:rsidR="008651AE" w:rsidRPr="001053D2">
              <w:rPr>
                <w:rStyle w:val="Hyperlink"/>
                <w:noProof/>
              </w:rPr>
              <w:t>4.</w:t>
            </w:r>
            <w:r w:rsidR="008651AE">
              <w:rPr>
                <w:rFonts w:eastAsiaTheme="minorEastAsia" w:cstheme="minorBidi"/>
                <w:noProof/>
                <w:kern w:val="2"/>
                <w:sz w:val="24"/>
                <w:szCs w:val="24"/>
                <w14:ligatures w14:val="standardContextual"/>
              </w:rPr>
              <w:tab/>
            </w:r>
            <w:r w:rsidR="008651AE" w:rsidRPr="001053D2">
              <w:rPr>
                <w:rStyle w:val="Hyperlink"/>
                <w:noProof/>
              </w:rPr>
              <w:t>Data Recovery</w:t>
            </w:r>
            <w:r w:rsidR="008651AE">
              <w:rPr>
                <w:noProof/>
                <w:webHidden/>
              </w:rPr>
              <w:tab/>
            </w:r>
            <w:r w:rsidR="008651AE">
              <w:rPr>
                <w:noProof/>
                <w:webHidden/>
              </w:rPr>
              <w:fldChar w:fldCharType="begin"/>
            </w:r>
            <w:r w:rsidR="008651AE">
              <w:rPr>
                <w:noProof/>
                <w:webHidden/>
              </w:rPr>
              <w:instrText xml:space="preserve"> PAGEREF _Toc171673283 \h </w:instrText>
            </w:r>
            <w:r w:rsidR="008651AE">
              <w:rPr>
                <w:noProof/>
                <w:webHidden/>
              </w:rPr>
            </w:r>
            <w:r w:rsidR="008651AE">
              <w:rPr>
                <w:noProof/>
                <w:webHidden/>
              </w:rPr>
              <w:fldChar w:fldCharType="separate"/>
            </w:r>
            <w:r w:rsidR="008651AE">
              <w:rPr>
                <w:noProof/>
                <w:webHidden/>
              </w:rPr>
              <w:t>18</w:t>
            </w:r>
            <w:r w:rsidR="008651AE">
              <w:rPr>
                <w:noProof/>
                <w:webHidden/>
              </w:rPr>
              <w:fldChar w:fldCharType="end"/>
            </w:r>
          </w:hyperlink>
        </w:p>
        <w:p w14:paraId="33214FA1" w14:textId="73710A1D" w:rsidR="008651AE" w:rsidRDefault="00000000">
          <w:pPr>
            <w:pStyle w:val="TOC3"/>
            <w:tabs>
              <w:tab w:val="left" w:pos="880"/>
              <w:tab w:val="right" w:leader="dot" w:pos="9350"/>
            </w:tabs>
            <w:rPr>
              <w:rFonts w:eastAsiaTheme="minorEastAsia" w:cstheme="minorBidi"/>
              <w:noProof/>
              <w:kern w:val="2"/>
              <w:sz w:val="24"/>
              <w:szCs w:val="24"/>
              <w14:ligatures w14:val="standardContextual"/>
            </w:rPr>
          </w:pPr>
          <w:hyperlink w:anchor="_Toc171673284" w:history="1">
            <w:r w:rsidR="008651AE" w:rsidRPr="001053D2">
              <w:rPr>
                <w:rStyle w:val="Hyperlink"/>
                <w:noProof/>
              </w:rPr>
              <w:t>5.</w:t>
            </w:r>
            <w:r w:rsidR="008651AE">
              <w:rPr>
                <w:rFonts w:eastAsiaTheme="minorEastAsia" w:cstheme="minorBidi"/>
                <w:noProof/>
                <w:kern w:val="2"/>
                <w:sz w:val="24"/>
                <w:szCs w:val="24"/>
                <w14:ligatures w14:val="standardContextual"/>
              </w:rPr>
              <w:tab/>
            </w:r>
            <w:r w:rsidR="008651AE" w:rsidRPr="001053D2">
              <w:rPr>
                <w:rStyle w:val="Hyperlink"/>
                <w:noProof/>
              </w:rPr>
              <w:t>IT Operations Restoration</w:t>
            </w:r>
            <w:r w:rsidR="008651AE">
              <w:rPr>
                <w:noProof/>
                <w:webHidden/>
              </w:rPr>
              <w:tab/>
            </w:r>
            <w:r w:rsidR="008651AE">
              <w:rPr>
                <w:noProof/>
                <w:webHidden/>
              </w:rPr>
              <w:fldChar w:fldCharType="begin"/>
            </w:r>
            <w:r w:rsidR="008651AE">
              <w:rPr>
                <w:noProof/>
                <w:webHidden/>
              </w:rPr>
              <w:instrText xml:space="preserve"> PAGEREF _Toc171673284 \h </w:instrText>
            </w:r>
            <w:r w:rsidR="008651AE">
              <w:rPr>
                <w:noProof/>
                <w:webHidden/>
              </w:rPr>
            </w:r>
            <w:r w:rsidR="008651AE">
              <w:rPr>
                <w:noProof/>
                <w:webHidden/>
              </w:rPr>
              <w:fldChar w:fldCharType="separate"/>
            </w:r>
            <w:r w:rsidR="008651AE">
              <w:rPr>
                <w:noProof/>
                <w:webHidden/>
              </w:rPr>
              <w:t>19</w:t>
            </w:r>
            <w:r w:rsidR="008651AE">
              <w:rPr>
                <w:noProof/>
                <w:webHidden/>
              </w:rPr>
              <w:fldChar w:fldCharType="end"/>
            </w:r>
          </w:hyperlink>
        </w:p>
        <w:p w14:paraId="1FF8B32D" w14:textId="35F5AD57" w:rsidR="008651AE" w:rsidRDefault="00000000">
          <w:pPr>
            <w:pStyle w:val="TOC3"/>
            <w:tabs>
              <w:tab w:val="left" w:pos="880"/>
              <w:tab w:val="right" w:leader="dot" w:pos="9350"/>
            </w:tabs>
            <w:rPr>
              <w:rFonts w:eastAsiaTheme="minorEastAsia" w:cstheme="minorBidi"/>
              <w:noProof/>
              <w:kern w:val="2"/>
              <w:sz w:val="24"/>
              <w:szCs w:val="24"/>
              <w14:ligatures w14:val="standardContextual"/>
            </w:rPr>
          </w:pPr>
          <w:hyperlink w:anchor="_Toc171673285" w:history="1">
            <w:r w:rsidR="008651AE" w:rsidRPr="001053D2">
              <w:rPr>
                <w:rStyle w:val="Hyperlink"/>
                <w:noProof/>
              </w:rPr>
              <w:t>6.</w:t>
            </w:r>
            <w:r w:rsidR="008651AE">
              <w:rPr>
                <w:rFonts w:eastAsiaTheme="minorEastAsia" w:cstheme="minorBidi"/>
                <w:noProof/>
                <w:kern w:val="2"/>
                <w:sz w:val="24"/>
                <w:szCs w:val="24"/>
                <w14:ligatures w14:val="standardContextual"/>
              </w:rPr>
              <w:tab/>
            </w:r>
            <w:r w:rsidR="008651AE" w:rsidRPr="001053D2">
              <w:rPr>
                <w:rStyle w:val="Hyperlink"/>
                <w:noProof/>
              </w:rPr>
              <w:t>Testing and Validation</w:t>
            </w:r>
            <w:r w:rsidR="008651AE">
              <w:rPr>
                <w:noProof/>
                <w:webHidden/>
              </w:rPr>
              <w:tab/>
            </w:r>
            <w:r w:rsidR="008651AE">
              <w:rPr>
                <w:noProof/>
                <w:webHidden/>
              </w:rPr>
              <w:fldChar w:fldCharType="begin"/>
            </w:r>
            <w:r w:rsidR="008651AE">
              <w:rPr>
                <w:noProof/>
                <w:webHidden/>
              </w:rPr>
              <w:instrText xml:space="preserve"> PAGEREF _Toc171673285 \h </w:instrText>
            </w:r>
            <w:r w:rsidR="008651AE">
              <w:rPr>
                <w:noProof/>
                <w:webHidden/>
              </w:rPr>
            </w:r>
            <w:r w:rsidR="008651AE">
              <w:rPr>
                <w:noProof/>
                <w:webHidden/>
              </w:rPr>
              <w:fldChar w:fldCharType="separate"/>
            </w:r>
            <w:r w:rsidR="008651AE">
              <w:rPr>
                <w:noProof/>
                <w:webHidden/>
              </w:rPr>
              <w:t>19</w:t>
            </w:r>
            <w:r w:rsidR="008651AE">
              <w:rPr>
                <w:noProof/>
                <w:webHidden/>
              </w:rPr>
              <w:fldChar w:fldCharType="end"/>
            </w:r>
          </w:hyperlink>
        </w:p>
        <w:p w14:paraId="22FE771A" w14:textId="1AECBCB9" w:rsidR="008651AE" w:rsidRDefault="00000000">
          <w:pPr>
            <w:pStyle w:val="TOC3"/>
            <w:tabs>
              <w:tab w:val="left" w:pos="880"/>
              <w:tab w:val="right" w:leader="dot" w:pos="9350"/>
            </w:tabs>
            <w:rPr>
              <w:rFonts w:eastAsiaTheme="minorEastAsia" w:cstheme="minorBidi"/>
              <w:noProof/>
              <w:kern w:val="2"/>
              <w:sz w:val="24"/>
              <w:szCs w:val="24"/>
              <w14:ligatures w14:val="standardContextual"/>
            </w:rPr>
          </w:pPr>
          <w:hyperlink w:anchor="_Toc171673286" w:history="1">
            <w:r w:rsidR="008651AE" w:rsidRPr="001053D2">
              <w:rPr>
                <w:rStyle w:val="Hyperlink"/>
                <w:noProof/>
              </w:rPr>
              <w:t>7.</w:t>
            </w:r>
            <w:r w:rsidR="008651AE">
              <w:rPr>
                <w:rFonts w:eastAsiaTheme="minorEastAsia" w:cstheme="minorBidi"/>
                <w:noProof/>
                <w:kern w:val="2"/>
                <w:sz w:val="24"/>
                <w:szCs w:val="24"/>
                <w14:ligatures w14:val="standardContextual"/>
              </w:rPr>
              <w:tab/>
            </w:r>
            <w:r w:rsidR="008651AE" w:rsidRPr="001053D2">
              <w:rPr>
                <w:rStyle w:val="Hyperlink"/>
                <w:noProof/>
              </w:rPr>
              <w:t>Communication</w:t>
            </w:r>
            <w:r w:rsidR="008651AE">
              <w:rPr>
                <w:noProof/>
                <w:webHidden/>
              </w:rPr>
              <w:tab/>
            </w:r>
            <w:r w:rsidR="008651AE">
              <w:rPr>
                <w:noProof/>
                <w:webHidden/>
              </w:rPr>
              <w:fldChar w:fldCharType="begin"/>
            </w:r>
            <w:r w:rsidR="008651AE">
              <w:rPr>
                <w:noProof/>
                <w:webHidden/>
              </w:rPr>
              <w:instrText xml:space="preserve"> PAGEREF _Toc171673286 \h </w:instrText>
            </w:r>
            <w:r w:rsidR="008651AE">
              <w:rPr>
                <w:noProof/>
                <w:webHidden/>
              </w:rPr>
            </w:r>
            <w:r w:rsidR="008651AE">
              <w:rPr>
                <w:noProof/>
                <w:webHidden/>
              </w:rPr>
              <w:fldChar w:fldCharType="separate"/>
            </w:r>
            <w:r w:rsidR="008651AE">
              <w:rPr>
                <w:noProof/>
                <w:webHidden/>
              </w:rPr>
              <w:t>19</w:t>
            </w:r>
            <w:r w:rsidR="008651AE">
              <w:rPr>
                <w:noProof/>
                <w:webHidden/>
              </w:rPr>
              <w:fldChar w:fldCharType="end"/>
            </w:r>
          </w:hyperlink>
        </w:p>
        <w:p w14:paraId="172BEB4D" w14:textId="291885F3" w:rsidR="008651AE" w:rsidRDefault="00000000">
          <w:pPr>
            <w:pStyle w:val="TOC3"/>
            <w:tabs>
              <w:tab w:val="left" w:pos="880"/>
              <w:tab w:val="right" w:leader="dot" w:pos="9350"/>
            </w:tabs>
            <w:rPr>
              <w:rFonts w:eastAsiaTheme="minorEastAsia" w:cstheme="minorBidi"/>
              <w:noProof/>
              <w:kern w:val="2"/>
              <w:sz w:val="24"/>
              <w:szCs w:val="24"/>
              <w14:ligatures w14:val="standardContextual"/>
            </w:rPr>
          </w:pPr>
          <w:hyperlink w:anchor="_Toc171673287" w:history="1">
            <w:r w:rsidR="008651AE" w:rsidRPr="001053D2">
              <w:rPr>
                <w:rStyle w:val="Hyperlink"/>
                <w:noProof/>
              </w:rPr>
              <w:t>8.</w:t>
            </w:r>
            <w:r w:rsidR="008651AE">
              <w:rPr>
                <w:rFonts w:eastAsiaTheme="minorEastAsia" w:cstheme="minorBidi"/>
                <w:noProof/>
                <w:kern w:val="2"/>
                <w:sz w:val="24"/>
                <w:szCs w:val="24"/>
                <w14:ligatures w14:val="standardContextual"/>
              </w:rPr>
              <w:tab/>
            </w:r>
            <w:r w:rsidR="008651AE" w:rsidRPr="001053D2">
              <w:rPr>
                <w:rStyle w:val="Hyperlink"/>
                <w:noProof/>
              </w:rPr>
              <w:t>Continuous Monitoring</w:t>
            </w:r>
            <w:r w:rsidR="008651AE">
              <w:rPr>
                <w:noProof/>
                <w:webHidden/>
              </w:rPr>
              <w:tab/>
            </w:r>
            <w:r w:rsidR="008651AE">
              <w:rPr>
                <w:noProof/>
                <w:webHidden/>
              </w:rPr>
              <w:fldChar w:fldCharType="begin"/>
            </w:r>
            <w:r w:rsidR="008651AE">
              <w:rPr>
                <w:noProof/>
                <w:webHidden/>
              </w:rPr>
              <w:instrText xml:space="preserve"> PAGEREF _Toc171673287 \h </w:instrText>
            </w:r>
            <w:r w:rsidR="008651AE">
              <w:rPr>
                <w:noProof/>
                <w:webHidden/>
              </w:rPr>
            </w:r>
            <w:r w:rsidR="008651AE">
              <w:rPr>
                <w:noProof/>
                <w:webHidden/>
              </w:rPr>
              <w:fldChar w:fldCharType="separate"/>
            </w:r>
            <w:r w:rsidR="008651AE">
              <w:rPr>
                <w:noProof/>
                <w:webHidden/>
              </w:rPr>
              <w:t>19</w:t>
            </w:r>
            <w:r w:rsidR="008651AE">
              <w:rPr>
                <w:noProof/>
                <w:webHidden/>
              </w:rPr>
              <w:fldChar w:fldCharType="end"/>
            </w:r>
          </w:hyperlink>
        </w:p>
        <w:p w14:paraId="0AEEAE0F" w14:textId="650B81B9"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88" w:history="1">
            <w:r w:rsidR="008651AE" w:rsidRPr="001053D2">
              <w:rPr>
                <w:rStyle w:val="Hyperlink"/>
                <w:noProof/>
              </w:rPr>
              <w:t>Schedule and Timing</w:t>
            </w:r>
            <w:r w:rsidR="008651AE">
              <w:rPr>
                <w:noProof/>
                <w:webHidden/>
              </w:rPr>
              <w:tab/>
            </w:r>
            <w:r w:rsidR="008651AE">
              <w:rPr>
                <w:noProof/>
                <w:webHidden/>
              </w:rPr>
              <w:fldChar w:fldCharType="begin"/>
            </w:r>
            <w:r w:rsidR="008651AE">
              <w:rPr>
                <w:noProof/>
                <w:webHidden/>
              </w:rPr>
              <w:instrText xml:space="preserve"> PAGEREF _Toc171673288 \h </w:instrText>
            </w:r>
            <w:r w:rsidR="008651AE">
              <w:rPr>
                <w:noProof/>
                <w:webHidden/>
              </w:rPr>
            </w:r>
            <w:r w:rsidR="008651AE">
              <w:rPr>
                <w:noProof/>
                <w:webHidden/>
              </w:rPr>
              <w:fldChar w:fldCharType="separate"/>
            </w:r>
            <w:r w:rsidR="008651AE">
              <w:rPr>
                <w:noProof/>
                <w:webHidden/>
              </w:rPr>
              <w:t>19</w:t>
            </w:r>
            <w:r w:rsidR="008651AE">
              <w:rPr>
                <w:noProof/>
                <w:webHidden/>
              </w:rPr>
              <w:fldChar w:fldCharType="end"/>
            </w:r>
          </w:hyperlink>
        </w:p>
        <w:p w14:paraId="01983B10" w14:textId="1316D0D2"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89" w:history="1">
            <w:r w:rsidR="008651AE" w:rsidRPr="001053D2">
              <w:rPr>
                <w:rStyle w:val="Hyperlink"/>
                <w:noProof/>
              </w:rPr>
              <w:t>Recovery Phase Tasks - Estimated Level of Effort (LOE) by Role</w:t>
            </w:r>
            <w:r w:rsidR="008651AE">
              <w:rPr>
                <w:noProof/>
                <w:webHidden/>
              </w:rPr>
              <w:tab/>
            </w:r>
            <w:r w:rsidR="008651AE">
              <w:rPr>
                <w:noProof/>
                <w:webHidden/>
              </w:rPr>
              <w:fldChar w:fldCharType="begin"/>
            </w:r>
            <w:r w:rsidR="008651AE">
              <w:rPr>
                <w:noProof/>
                <w:webHidden/>
              </w:rPr>
              <w:instrText xml:space="preserve"> PAGEREF _Toc171673289 \h </w:instrText>
            </w:r>
            <w:r w:rsidR="008651AE">
              <w:rPr>
                <w:noProof/>
                <w:webHidden/>
              </w:rPr>
            </w:r>
            <w:r w:rsidR="008651AE">
              <w:rPr>
                <w:noProof/>
                <w:webHidden/>
              </w:rPr>
              <w:fldChar w:fldCharType="separate"/>
            </w:r>
            <w:r w:rsidR="008651AE">
              <w:rPr>
                <w:noProof/>
                <w:webHidden/>
              </w:rPr>
              <w:t>19</w:t>
            </w:r>
            <w:r w:rsidR="008651AE">
              <w:rPr>
                <w:noProof/>
                <w:webHidden/>
              </w:rPr>
              <w:fldChar w:fldCharType="end"/>
            </w:r>
          </w:hyperlink>
        </w:p>
        <w:p w14:paraId="481E7E79" w14:textId="39F1F14A" w:rsidR="008651AE" w:rsidRDefault="00000000">
          <w:pPr>
            <w:pStyle w:val="TOC1"/>
            <w:rPr>
              <w:rFonts w:eastAsiaTheme="minorEastAsia" w:cstheme="minorBidi"/>
              <w:b w:val="0"/>
              <w:bCs w:val="0"/>
              <w:i w:val="0"/>
              <w:iCs w:val="0"/>
              <w:noProof/>
              <w:kern w:val="2"/>
              <w14:ligatures w14:val="standardContextual"/>
            </w:rPr>
          </w:pPr>
          <w:hyperlink w:anchor="_Toc171673290" w:history="1">
            <w:r w:rsidR="008651AE" w:rsidRPr="001053D2">
              <w:rPr>
                <w:rStyle w:val="Hyperlink"/>
                <w:noProof/>
              </w:rPr>
              <w:t>Phase 4: Reconstitution Phase</w:t>
            </w:r>
            <w:r w:rsidR="008651AE">
              <w:rPr>
                <w:noProof/>
                <w:webHidden/>
              </w:rPr>
              <w:tab/>
            </w:r>
            <w:r w:rsidR="008651AE">
              <w:rPr>
                <w:noProof/>
                <w:webHidden/>
              </w:rPr>
              <w:fldChar w:fldCharType="begin"/>
            </w:r>
            <w:r w:rsidR="008651AE">
              <w:rPr>
                <w:noProof/>
                <w:webHidden/>
              </w:rPr>
              <w:instrText xml:space="preserve"> PAGEREF _Toc171673290 \h </w:instrText>
            </w:r>
            <w:r w:rsidR="008651AE">
              <w:rPr>
                <w:noProof/>
                <w:webHidden/>
              </w:rPr>
            </w:r>
            <w:r w:rsidR="008651AE">
              <w:rPr>
                <w:noProof/>
                <w:webHidden/>
              </w:rPr>
              <w:fldChar w:fldCharType="separate"/>
            </w:r>
            <w:r w:rsidR="008651AE">
              <w:rPr>
                <w:noProof/>
                <w:webHidden/>
              </w:rPr>
              <w:t>20</w:t>
            </w:r>
            <w:r w:rsidR="008651AE">
              <w:rPr>
                <w:noProof/>
                <w:webHidden/>
              </w:rPr>
              <w:fldChar w:fldCharType="end"/>
            </w:r>
          </w:hyperlink>
        </w:p>
        <w:p w14:paraId="54E6C17F" w14:textId="461D9CBE"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91" w:history="1">
            <w:r w:rsidR="008651AE" w:rsidRPr="001053D2">
              <w:rPr>
                <w:rStyle w:val="Hyperlink"/>
                <w:noProof/>
              </w:rPr>
              <w:t>Concurrent Processing</w:t>
            </w:r>
            <w:r w:rsidR="008651AE">
              <w:rPr>
                <w:noProof/>
                <w:webHidden/>
              </w:rPr>
              <w:tab/>
            </w:r>
            <w:r w:rsidR="008651AE">
              <w:rPr>
                <w:noProof/>
                <w:webHidden/>
              </w:rPr>
              <w:fldChar w:fldCharType="begin"/>
            </w:r>
            <w:r w:rsidR="008651AE">
              <w:rPr>
                <w:noProof/>
                <w:webHidden/>
              </w:rPr>
              <w:instrText xml:space="preserve"> PAGEREF _Toc171673291 \h </w:instrText>
            </w:r>
            <w:r w:rsidR="008651AE">
              <w:rPr>
                <w:noProof/>
                <w:webHidden/>
              </w:rPr>
            </w:r>
            <w:r w:rsidR="008651AE">
              <w:rPr>
                <w:noProof/>
                <w:webHidden/>
              </w:rPr>
              <w:fldChar w:fldCharType="separate"/>
            </w:r>
            <w:r w:rsidR="008651AE">
              <w:rPr>
                <w:noProof/>
                <w:webHidden/>
              </w:rPr>
              <w:t>20</w:t>
            </w:r>
            <w:r w:rsidR="008651AE">
              <w:rPr>
                <w:noProof/>
                <w:webHidden/>
              </w:rPr>
              <w:fldChar w:fldCharType="end"/>
            </w:r>
          </w:hyperlink>
        </w:p>
        <w:p w14:paraId="339A0CC3" w14:textId="06FFC38D"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92" w:history="1">
            <w:r w:rsidR="008651AE" w:rsidRPr="001053D2">
              <w:rPr>
                <w:rStyle w:val="Hyperlink"/>
                <w:noProof/>
              </w:rPr>
              <w:t>Parallel Operations</w:t>
            </w:r>
            <w:r w:rsidR="008651AE">
              <w:rPr>
                <w:noProof/>
                <w:webHidden/>
              </w:rPr>
              <w:tab/>
            </w:r>
            <w:r w:rsidR="008651AE">
              <w:rPr>
                <w:noProof/>
                <w:webHidden/>
              </w:rPr>
              <w:fldChar w:fldCharType="begin"/>
            </w:r>
            <w:r w:rsidR="008651AE">
              <w:rPr>
                <w:noProof/>
                <w:webHidden/>
              </w:rPr>
              <w:instrText xml:space="preserve"> PAGEREF _Toc171673292 \h </w:instrText>
            </w:r>
            <w:r w:rsidR="008651AE">
              <w:rPr>
                <w:noProof/>
                <w:webHidden/>
              </w:rPr>
            </w:r>
            <w:r w:rsidR="008651AE">
              <w:rPr>
                <w:noProof/>
                <w:webHidden/>
              </w:rPr>
              <w:fldChar w:fldCharType="separate"/>
            </w:r>
            <w:r w:rsidR="008651AE">
              <w:rPr>
                <w:noProof/>
                <w:webHidden/>
              </w:rPr>
              <w:t>20</w:t>
            </w:r>
            <w:r w:rsidR="008651AE">
              <w:rPr>
                <w:noProof/>
                <w:webHidden/>
              </w:rPr>
              <w:fldChar w:fldCharType="end"/>
            </w:r>
          </w:hyperlink>
        </w:p>
        <w:p w14:paraId="37E876B2" w14:textId="780C4807"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93" w:history="1">
            <w:r w:rsidR="008651AE" w:rsidRPr="001053D2">
              <w:rPr>
                <w:rStyle w:val="Hyperlink"/>
                <w:noProof/>
              </w:rPr>
              <w:t>Gradual Transition</w:t>
            </w:r>
            <w:r w:rsidR="008651AE">
              <w:rPr>
                <w:noProof/>
                <w:webHidden/>
              </w:rPr>
              <w:tab/>
            </w:r>
            <w:r w:rsidR="008651AE">
              <w:rPr>
                <w:noProof/>
                <w:webHidden/>
              </w:rPr>
              <w:fldChar w:fldCharType="begin"/>
            </w:r>
            <w:r w:rsidR="008651AE">
              <w:rPr>
                <w:noProof/>
                <w:webHidden/>
              </w:rPr>
              <w:instrText xml:space="preserve"> PAGEREF _Toc171673293 \h </w:instrText>
            </w:r>
            <w:r w:rsidR="008651AE">
              <w:rPr>
                <w:noProof/>
                <w:webHidden/>
              </w:rPr>
            </w:r>
            <w:r w:rsidR="008651AE">
              <w:rPr>
                <w:noProof/>
                <w:webHidden/>
              </w:rPr>
              <w:fldChar w:fldCharType="separate"/>
            </w:r>
            <w:r w:rsidR="008651AE">
              <w:rPr>
                <w:noProof/>
                <w:webHidden/>
              </w:rPr>
              <w:t>20</w:t>
            </w:r>
            <w:r w:rsidR="008651AE">
              <w:rPr>
                <w:noProof/>
                <w:webHidden/>
              </w:rPr>
              <w:fldChar w:fldCharType="end"/>
            </w:r>
          </w:hyperlink>
        </w:p>
        <w:p w14:paraId="6C1E6D0B" w14:textId="1C7BCBB7"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94" w:history="1">
            <w:r w:rsidR="008651AE" w:rsidRPr="001053D2">
              <w:rPr>
                <w:rStyle w:val="Hyperlink"/>
                <w:noProof/>
              </w:rPr>
              <w:t>Testing</w:t>
            </w:r>
            <w:r w:rsidR="008651AE">
              <w:rPr>
                <w:noProof/>
                <w:webHidden/>
              </w:rPr>
              <w:tab/>
            </w:r>
            <w:r w:rsidR="008651AE">
              <w:rPr>
                <w:noProof/>
                <w:webHidden/>
              </w:rPr>
              <w:fldChar w:fldCharType="begin"/>
            </w:r>
            <w:r w:rsidR="008651AE">
              <w:rPr>
                <w:noProof/>
                <w:webHidden/>
              </w:rPr>
              <w:instrText xml:space="preserve"> PAGEREF _Toc171673294 \h </w:instrText>
            </w:r>
            <w:r w:rsidR="008651AE">
              <w:rPr>
                <w:noProof/>
                <w:webHidden/>
              </w:rPr>
            </w:r>
            <w:r w:rsidR="008651AE">
              <w:rPr>
                <w:noProof/>
                <w:webHidden/>
              </w:rPr>
              <w:fldChar w:fldCharType="separate"/>
            </w:r>
            <w:r w:rsidR="008651AE">
              <w:rPr>
                <w:noProof/>
                <w:webHidden/>
              </w:rPr>
              <w:t>20</w:t>
            </w:r>
            <w:r w:rsidR="008651AE">
              <w:rPr>
                <w:noProof/>
                <w:webHidden/>
              </w:rPr>
              <w:fldChar w:fldCharType="end"/>
            </w:r>
          </w:hyperlink>
        </w:p>
        <w:p w14:paraId="664A2BCA" w14:textId="39015939"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95" w:history="1">
            <w:r w:rsidR="008651AE" w:rsidRPr="001053D2">
              <w:rPr>
                <w:rStyle w:val="Hyperlink"/>
                <w:noProof/>
              </w:rPr>
              <w:t>Functional Testing:</w:t>
            </w:r>
            <w:r w:rsidR="008651AE">
              <w:rPr>
                <w:noProof/>
                <w:webHidden/>
              </w:rPr>
              <w:tab/>
            </w:r>
            <w:r w:rsidR="008651AE">
              <w:rPr>
                <w:noProof/>
                <w:webHidden/>
              </w:rPr>
              <w:fldChar w:fldCharType="begin"/>
            </w:r>
            <w:r w:rsidR="008651AE">
              <w:rPr>
                <w:noProof/>
                <w:webHidden/>
              </w:rPr>
              <w:instrText xml:space="preserve"> PAGEREF _Toc171673295 \h </w:instrText>
            </w:r>
            <w:r w:rsidR="008651AE">
              <w:rPr>
                <w:noProof/>
                <w:webHidden/>
              </w:rPr>
            </w:r>
            <w:r w:rsidR="008651AE">
              <w:rPr>
                <w:noProof/>
                <w:webHidden/>
              </w:rPr>
              <w:fldChar w:fldCharType="separate"/>
            </w:r>
            <w:r w:rsidR="008651AE">
              <w:rPr>
                <w:noProof/>
                <w:webHidden/>
              </w:rPr>
              <w:t>20</w:t>
            </w:r>
            <w:r w:rsidR="008651AE">
              <w:rPr>
                <w:noProof/>
                <w:webHidden/>
              </w:rPr>
              <w:fldChar w:fldCharType="end"/>
            </w:r>
          </w:hyperlink>
        </w:p>
        <w:p w14:paraId="467EDAB2" w14:textId="564AAB97"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96" w:history="1">
            <w:r w:rsidR="008651AE" w:rsidRPr="001053D2">
              <w:rPr>
                <w:rStyle w:val="Hyperlink"/>
                <w:noProof/>
              </w:rPr>
              <w:t>Integration Testing:</w:t>
            </w:r>
            <w:r w:rsidR="008651AE">
              <w:rPr>
                <w:noProof/>
                <w:webHidden/>
              </w:rPr>
              <w:tab/>
            </w:r>
            <w:r w:rsidR="008651AE">
              <w:rPr>
                <w:noProof/>
                <w:webHidden/>
              </w:rPr>
              <w:fldChar w:fldCharType="begin"/>
            </w:r>
            <w:r w:rsidR="008651AE">
              <w:rPr>
                <w:noProof/>
                <w:webHidden/>
              </w:rPr>
              <w:instrText xml:space="preserve"> PAGEREF _Toc171673296 \h </w:instrText>
            </w:r>
            <w:r w:rsidR="008651AE">
              <w:rPr>
                <w:noProof/>
                <w:webHidden/>
              </w:rPr>
            </w:r>
            <w:r w:rsidR="008651AE">
              <w:rPr>
                <w:noProof/>
                <w:webHidden/>
              </w:rPr>
              <w:fldChar w:fldCharType="separate"/>
            </w:r>
            <w:r w:rsidR="008651AE">
              <w:rPr>
                <w:noProof/>
                <w:webHidden/>
              </w:rPr>
              <w:t>20</w:t>
            </w:r>
            <w:r w:rsidR="008651AE">
              <w:rPr>
                <w:noProof/>
                <w:webHidden/>
              </w:rPr>
              <w:fldChar w:fldCharType="end"/>
            </w:r>
          </w:hyperlink>
        </w:p>
        <w:p w14:paraId="0B98B13D" w14:textId="726EB192"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97" w:history="1">
            <w:r w:rsidR="008651AE" w:rsidRPr="001053D2">
              <w:rPr>
                <w:rStyle w:val="Hyperlink"/>
                <w:noProof/>
              </w:rPr>
              <w:t>Load Testing:</w:t>
            </w:r>
            <w:r w:rsidR="008651AE">
              <w:rPr>
                <w:noProof/>
                <w:webHidden/>
              </w:rPr>
              <w:tab/>
            </w:r>
            <w:r w:rsidR="008651AE">
              <w:rPr>
                <w:noProof/>
                <w:webHidden/>
              </w:rPr>
              <w:fldChar w:fldCharType="begin"/>
            </w:r>
            <w:r w:rsidR="008651AE">
              <w:rPr>
                <w:noProof/>
                <w:webHidden/>
              </w:rPr>
              <w:instrText xml:space="preserve"> PAGEREF _Toc171673297 \h </w:instrText>
            </w:r>
            <w:r w:rsidR="008651AE">
              <w:rPr>
                <w:noProof/>
                <w:webHidden/>
              </w:rPr>
            </w:r>
            <w:r w:rsidR="008651AE">
              <w:rPr>
                <w:noProof/>
                <w:webHidden/>
              </w:rPr>
              <w:fldChar w:fldCharType="separate"/>
            </w:r>
            <w:r w:rsidR="008651AE">
              <w:rPr>
                <w:noProof/>
                <w:webHidden/>
              </w:rPr>
              <w:t>21</w:t>
            </w:r>
            <w:r w:rsidR="008651AE">
              <w:rPr>
                <w:noProof/>
                <w:webHidden/>
              </w:rPr>
              <w:fldChar w:fldCharType="end"/>
            </w:r>
          </w:hyperlink>
        </w:p>
        <w:p w14:paraId="7BD42B14" w14:textId="16460230"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298" w:history="1">
            <w:r w:rsidR="008651AE" w:rsidRPr="001053D2">
              <w:rPr>
                <w:rStyle w:val="Hyperlink"/>
                <w:noProof/>
              </w:rPr>
              <w:t>Security Testing:</w:t>
            </w:r>
            <w:r w:rsidR="008651AE">
              <w:rPr>
                <w:noProof/>
                <w:webHidden/>
              </w:rPr>
              <w:tab/>
            </w:r>
            <w:r w:rsidR="008651AE">
              <w:rPr>
                <w:noProof/>
                <w:webHidden/>
              </w:rPr>
              <w:fldChar w:fldCharType="begin"/>
            </w:r>
            <w:r w:rsidR="008651AE">
              <w:rPr>
                <w:noProof/>
                <w:webHidden/>
              </w:rPr>
              <w:instrText xml:space="preserve"> PAGEREF _Toc171673298 \h </w:instrText>
            </w:r>
            <w:r w:rsidR="008651AE">
              <w:rPr>
                <w:noProof/>
                <w:webHidden/>
              </w:rPr>
            </w:r>
            <w:r w:rsidR="008651AE">
              <w:rPr>
                <w:noProof/>
                <w:webHidden/>
              </w:rPr>
              <w:fldChar w:fldCharType="separate"/>
            </w:r>
            <w:r w:rsidR="008651AE">
              <w:rPr>
                <w:noProof/>
                <w:webHidden/>
              </w:rPr>
              <w:t>21</w:t>
            </w:r>
            <w:r w:rsidR="008651AE">
              <w:rPr>
                <w:noProof/>
                <w:webHidden/>
              </w:rPr>
              <w:fldChar w:fldCharType="end"/>
            </w:r>
          </w:hyperlink>
        </w:p>
        <w:p w14:paraId="158587C4" w14:textId="772332C4"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299" w:history="1">
            <w:r w:rsidR="008651AE" w:rsidRPr="001053D2">
              <w:rPr>
                <w:rStyle w:val="Hyperlink"/>
                <w:noProof/>
              </w:rPr>
              <w:t>Notifications</w:t>
            </w:r>
            <w:r w:rsidR="008651AE">
              <w:rPr>
                <w:noProof/>
                <w:webHidden/>
              </w:rPr>
              <w:tab/>
            </w:r>
            <w:r w:rsidR="008651AE">
              <w:rPr>
                <w:noProof/>
                <w:webHidden/>
              </w:rPr>
              <w:fldChar w:fldCharType="begin"/>
            </w:r>
            <w:r w:rsidR="008651AE">
              <w:rPr>
                <w:noProof/>
                <w:webHidden/>
              </w:rPr>
              <w:instrText xml:space="preserve"> PAGEREF _Toc171673299 \h </w:instrText>
            </w:r>
            <w:r w:rsidR="008651AE">
              <w:rPr>
                <w:noProof/>
                <w:webHidden/>
              </w:rPr>
            </w:r>
            <w:r w:rsidR="008651AE">
              <w:rPr>
                <w:noProof/>
                <w:webHidden/>
              </w:rPr>
              <w:fldChar w:fldCharType="separate"/>
            </w:r>
            <w:r w:rsidR="008651AE">
              <w:rPr>
                <w:noProof/>
                <w:webHidden/>
              </w:rPr>
              <w:t>21</w:t>
            </w:r>
            <w:r w:rsidR="008651AE">
              <w:rPr>
                <w:noProof/>
                <w:webHidden/>
              </w:rPr>
              <w:fldChar w:fldCharType="end"/>
            </w:r>
          </w:hyperlink>
        </w:p>
        <w:p w14:paraId="3EB63A74" w14:textId="7EA11901"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00" w:history="1">
            <w:r w:rsidR="008651AE" w:rsidRPr="001053D2">
              <w:rPr>
                <w:rStyle w:val="Hyperlink"/>
                <w:noProof/>
              </w:rPr>
              <w:t>Stakeholder Updates:</w:t>
            </w:r>
            <w:r w:rsidR="008651AE">
              <w:rPr>
                <w:noProof/>
                <w:webHidden/>
              </w:rPr>
              <w:tab/>
            </w:r>
            <w:r w:rsidR="008651AE">
              <w:rPr>
                <w:noProof/>
                <w:webHidden/>
              </w:rPr>
              <w:fldChar w:fldCharType="begin"/>
            </w:r>
            <w:r w:rsidR="008651AE">
              <w:rPr>
                <w:noProof/>
                <w:webHidden/>
              </w:rPr>
              <w:instrText xml:space="preserve"> PAGEREF _Toc171673300 \h </w:instrText>
            </w:r>
            <w:r w:rsidR="008651AE">
              <w:rPr>
                <w:noProof/>
                <w:webHidden/>
              </w:rPr>
            </w:r>
            <w:r w:rsidR="008651AE">
              <w:rPr>
                <w:noProof/>
                <w:webHidden/>
              </w:rPr>
              <w:fldChar w:fldCharType="separate"/>
            </w:r>
            <w:r w:rsidR="008651AE">
              <w:rPr>
                <w:noProof/>
                <w:webHidden/>
              </w:rPr>
              <w:t>21</w:t>
            </w:r>
            <w:r w:rsidR="008651AE">
              <w:rPr>
                <w:noProof/>
                <w:webHidden/>
              </w:rPr>
              <w:fldChar w:fldCharType="end"/>
            </w:r>
          </w:hyperlink>
        </w:p>
        <w:p w14:paraId="6FED3C38" w14:textId="2C3F4A3F"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01" w:history="1">
            <w:r w:rsidR="008651AE" w:rsidRPr="001053D2">
              <w:rPr>
                <w:rStyle w:val="Hyperlink"/>
                <w:noProof/>
              </w:rPr>
              <w:t>Completion Announcement:</w:t>
            </w:r>
            <w:r w:rsidR="008651AE">
              <w:rPr>
                <w:noProof/>
                <w:webHidden/>
              </w:rPr>
              <w:tab/>
            </w:r>
            <w:r w:rsidR="008651AE">
              <w:rPr>
                <w:noProof/>
                <w:webHidden/>
              </w:rPr>
              <w:fldChar w:fldCharType="begin"/>
            </w:r>
            <w:r w:rsidR="008651AE">
              <w:rPr>
                <w:noProof/>
                <w:webHidden/>
              </w:rPr>
              <w:instrText xml:space="preserve"> PAGEREF _Toc171673301 \h </w:instrText>
            </w:r>
            <w:r w:rsidR="008651AE">
              <w:rPr>
                <w:noProof/>
                <w:webHidden/>
              </w:rPr>
            </w:r>
            <w:r w:rsidR="008651AE">
              <w:rPr>
                <w:noProof/>
                <w:webHidden/>
              </w:rPr>
              <w:fldChar w:fldCharType="separate"/>
            </w:r>
            <w:r w:rsidR="008651AE">
              <w:rPr>
                <w:noProof/>
                <w:webHidden/>
              </w:rPr>
              <w:t>21</w:t>
            </w:r>
            <w:r w:rsidR="008651AE">
              <w:rPr>
                <w:noProof/>
                <w:webHidden/>
              </w:rPr>
              <w:fldChar w:fldCharType="end"/>
            </w:r>
          </w:hyperlink>
        </w:p>
        <w:p w14:paraId="7B2C2681" w14:textId="121F222A"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02" w:history="1">
            <w:r w:rsidR="008651AE" w:rsidRPr="001053D2">
              <w:rPr>
                <w:rStyle w:val="Hyperlink"/>
                <w:noProof/>
              </w:rPr>
              <w:t>Feedback Request:</w:t>
            </w:r>
            <w:r w:rsidR="008651AE">
              <w:rPr>
                <w:noProof/>
                <w:webHidden/>
              </w:rPr>
              <w:tab/>
            </w:r>
            <w:r w:rsidR="008651AE">
              <w:rPr>
                <w:noProof/>
                <w:webHidden/>
              </w:rPr>
              <w:fldChar w:fldCharType="begin"/>
            </w:r>
            <w:r w:rsidR="008651AE">
              <w:rPr>
                <w:noProof/>
                <w:webHidden/>
              </w:rPr>
              <w:instrText xml:space="preserve"> PAGEREF _Toc171673302 \h </w:instrText>
            </w:r>
            <w:r w:rsidR="008651AE">
              <w:rPr>
                <w:noProof/>
                <w:webHidden/>
              </w:rPr>
            </w:r>
            <w:r w:rsidR="008651AE">
              <w:rPr>
                <w:noProof/>
                <w:webHidden/>
              </w:rPr>
              <w:fldChar w:fldCharType="separate"/>
            </w:r>
            <w:r w:rsidR="008651AE">
              <w:rPr>
                <w:noProof/>
                <w:webHidden/>
              </w:rPr>
              <w:t>21</w:t>
            </w:r>
            <w:r w:rsidR="008651AE">
              <w:rPr>
                <w:noProof/>
                <w:webHidden/>
              </w:rPr>
              <w:fldChar w:fldCharType="end"/>
            </w:r>
          </w:hyperlink>
        </w:p>
        <w:p w14:paraId="67CE0DEF" w14:textId="5FB3D394"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303" w:history="1">
            <w:r w:rsidR="008651AE" w:rsidRPr="001053D2">
              <w:rPr>
                <w:rStyle w:val="Hyperlink"/>
                <w:noProof/>
              </w:rPr>
              <w:t>Cleanup</w:t>
            </w:r>
            <w:r w:rsidR="008651AE">
              <w:rPr>
                <w:noProof/>
                <w:webHidden/>
              </w:rPr>
              <w:tab/>
            </w:r>
            <w:r w:rsidR="008651AE">
              <w:rPr>
                <w:noProof/>
                <w:webHidden/>
              </w:rPr>
              <w:fldChar w:fldCharType="begin"/>
            </w:r>
            <w:r w:rsidR="008651AE">
              <w:rPr>
                <w:noProof/>
                <w:webHidden/>
              </w:rPr>
              <w:instrText xml:space="preserve"> PAGEREF _Toc171673303 \h </w:instrText>
            </w:r>
            <w:r w:rsidR="008651AE">
              <w:rPr>
                <w:noProof/>
                <w:webHidden/>
              </w:rPr>
            </w:r>
            <w:r w:rsidR="008651AE">
              <w:rPr>
                <w:noProof/>
                <w:webHidden/>
              </w:rPr>
              <w:fldChar w:fldCharType="separate"/>
            </w:r>
            <w:r w:rsidR="008651AE">
              <w:rPr>
                <w:noProof/>
                <w:webHidden/>
              </w:rPr>
              <w:t>21</w:t>
            </w:r>
            <w:r w:rsidR="008651AE">
              <w:rPr>
                <w:noProof/>
                <w:webHidden/>
              </w:rPr>
              <w:fldChar w:fldCharType="end"/>
            </w:r>
          </w:hyperlink>
        </w:p>
        <w:p w14:paraId="66F97964" w14:textId="5A990203"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04" w:history="1">
            <w:r w:rsidR="008651AE" w:rsidRPr="001053D2">
              <w:rPr>
                <w:rStyle w:val="Hyperlink"/>
                <w:noProof/>
              </w:rPr>
              <w:t>Temporary Infrastructure:</w:t>
            </w:r>
            <w:r w:rsidR="008651AE">
              <w:rPr>
                <w:noProof/>
                <w:webHidden/>
              </w:rPr>
              <w:tab/>
            </w:r>
            <w:r w:rsidR="008651AE">
              <w:rPr>
                <w:noProof/>
                <w:webHidden/>
              </w:rPr>
              <w:fldChar w:fldCharType="begin"/>
            </w:r>
            <w:r w:rsidR="008651AE">
              <w:rPr>
                <w:noProof/>
                <w:webHidden/>
              </w:rPr>
              <w:instrText xml:space="preserve"> PAGEREF _Toc171673304 \h </w:instrText>
            </w:r>
            <w:r w:rsidR="008651AE">
              <w:rPr>
                <w:noProof/>
                <w:webHidden/>
              </w:rPr>
            </w:r>
            <w:r w:rsidR="008651AE">
              <w:rPr>
                <w:noProof/>
                <w:webHidden/>
              </w:rPr>
              <w:fldChar w:fldCharType="separate"/>
            </w:r>
            <w:r w:rsidR="008651AE">
              <w:rPr>
                <w:noProof/>
                <w:webHidden/>
              </w:rPr>
              <w:t>21</w:t>
            </w:r>
            <w:r w:rsidR="008651AE">
              <w:rPr>
                <w:noProof/>
                <w:webHidden/>
              </w:rPr>
              <w:fldChar w:fldCharType="end"/>
            </w:r>
          </w:hyperlink>
        </w:p>
        <w:p w14:paraId="0BB2DCEE" w14:textId="58EF9719"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05" w:history="1">
            <w:r w:rsidR="008651AE" w:rsidRPr="001053D2">
              <w:rPr>
                <w:rStyle w:val="Hyperlink"/>
                <w:noProof/>
              </w:rPr>
              <w:t>Data Cleanup:</w:t>
            </w:r>
            <w:r w:rsidR="008651AE">
              <w:rPr>
                <w:noProof/>
                <w:webHidden/>
              </w:rPr>
              <w:tab/>
            </w:r>
            <w:r w:rsidR="008651AE">
              <w:rPr>
                <w:noProof/>
                <w:webHidden/>
              </w:rPr>
              <w:fldChar w:fldCharType="begin"/>
            </w:r>
            <w:r w:rsidR="008651AE">
              <w:rPr>
                <w:noProof/>
                <w:webHidden/>
              </w:rPr>
              <w:instrText xml:space="preserve"> PAGEREF _Toc171673305 \h </w:instrText>
            </w:r>
            <w:r w:rsidR="008651AE">
              <w:rPr>
                <w:noProof/>
                <w:webHidden/>
              </w:rPr>
            </w:r>
            <w:r w:rsidR="008651AE">
              <w:rPr>
                <w:noProof/>
                <w:webHidden/>
              </w:rPr>
              <w:fldChar w:fldCharType="separate"/>
            </w:r>
            <w:r w:rsidR="008651AE">
              <w:rPr>
                <w:noProof/>
                <w:webHidden/>
              </w:rPr>
              <w:t>22</w:t>
            </w:r>
            <w:r w:rsidR="008651AE">
              <w:rPr>
                <w:noProof/>
                <w:webHidden/>
              </w:rPr>
              <w:fldChar w:fldCharType="end"/>
            </w:r>
          </w:hyperlink>
        </w:p>
        <w:p w14:paraId="67D243A4" w14:textId="21331C65"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06" w:history="1">
            <w:r w:rsidR="008651AE" w:rsidRPr="001053D2">
              <w:rPr>
                <w:rStyle w:val="Hyperlink"/>
                <w:noProof/>
              </w:rPr>
              <w:t>Resource Reallocation:</w:t>
            </w:r>
            <w:r w:rsidR="008651AE">
              <w:rPr>
                <w:noProof/>
                <w:webHidden/>
              </w:rPr>
              <w:tab/>
            </w:r>
            <w:r w:rsidR="008651AE">
              <w:rPr>
                <w:noProof/>
                <w:webHidden/>
              </w:rPr>
              <w:fldChar w:fldCharType="begin"/>
            </w:r>
            <w:r w:rsidR="008651AE">
              <w:rPr>
                <w:noProof/>
                <w:webHidden/>
              </w:rPr>
              <w:instrText xml:space="preserve"> PAGEREF _Toc171673306 \h </w:instrText>
            </w:r>
            <w:r w:rsidR="008651AE">
              <w:rPr>
                <w:noProof/>
                <w:webHidden/>
              </w:rPr>
            </w:r>
            <w:r w:rsidR="008651AE">
              <w:rPr>
                <w:noProof/>
                <w:webHidden/>
              </w:rPr>
              <w:fldChar w:fldCharType="separate"/>
            </w:r>
            <w:r w:rsidR="008651AE">
              <w:rPr>
                <w:noProof/>
                <w:webHidden/>
              </w:rPr>
              <w:t>22</w:t>
            </w:r>
            <w:r w:rsidR="008651AE">
              <w:rPr>
                <w:noProof/>
                <w:webHidden/>
              </w:rPr>
              <w:fldChar w:fldCharType="end"/>
            </w:r>
          </w:hyperlink>
        </w:p>
        <w:p w14:paraId="0879D8BA" w14:textId="4730CD90"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307" w:history="1">
            <w:r w:rsidR="008651AE" w:rsidRPr="001053D2">
              <w:rPr>
                <w:rStyle w:val="Hyperlink"/>
                <w:noProof/>
              </w:rPr>
              <w:t>Documentation</w:t>
            </w:r>
            <w:r w:rsidR="008651AE">
              <w:rPr>
                <w:noProof/>
                <w:webHidden/>
              </w:rPr>
              <w:tab/>
            </w:r>
            <w:r w:rsidR="008651AE">
              <w:rPr>
                <w:noProof/>
                <w:webHidden/>
              </w:rPr>
              <w:fldChar w:fldCharType="begin"/>
            </w:r>
            <w:r w:rsidR="008651AE">
              <w:rPr>
                <w:noProof/>
                <w:webHidden/>
              </w:rPr>
              <w:instrText xml:space="preserve"> PAGEREF _Toc171673307 \h </w:instrText>
            </w:r>
            <w:r w:rsidR="008651AE">
              <w:rPr>
                <w:noProof/>
                <w:webHidden/>
              </w:rPr>
            </w:r>
            <w:r w:rsidR="008651AE">
              <w:rPr>
                <w:noProof/>
                <w:webHidden/>
              </w:rPr>
              <w:fldChar w:fldCharType="separate"/>
            </w:r>
            <w:r w:rsidR="008651AE">
              <w:rPr>
                <w:noProof/>
                <w:webHidden/>
              </w:rPr>
              <w:t>22</w:t>
            </w:r>
            <w:r w:rsidR="008651AE">
              <w:rPr>
                <w:noProof/>
                <w:webHidden/>
              </w:rPr>
              <w:fldChar w:fldCharType="end"/>
            </w:r>
          </w:hyperlink>
        </w:p>
        <w:p w14:paraId="457C0B7F" w14:textId="4718F60F"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08" w:history="1">
            <w:r w:rsidR="008651AE" w:rsidRPr="001053D2">
              <w:rPr>
                <w:rStyle w:val="Hyperlink"/>
                <w:noProof/>
              </w:rPr>
              <w:t>Process Documentation:</w:t>
            </w:r>
            <w:r w:rsidR="008651AE">
              <w:rPr>
                <w:noProof/>
                <w:webHidden/>
              </w:rPr>
              <w:tab/>
            </w:r>
            <w:r w:rsidR="008651AE">
              <w:rPr>
                <w:noProof/>
                <w:webHidden/>
              </w:rPr>
              <w:fldChar w:fldCharType="begin"/>
            </w:r>
            <w:r w:rsidR="008651AE">
              <w:rPr>
                <w:noProof/>
                <w:webHidden/>
              </w:rPr>
              <w:instrText xml:space="preserve"> PAGEREF _Toc171673308 \h </w:instrText>
            </w:r>
            <w:r w:rsidR="008651AE">
              <w:rPr>
                <w:noProof/>
                <w:webHidden/>
              </w:rPr>
            </w:r>
            <w:r w:rsidR="008651AE">
              <w:rPr>
                <w:noProof/>
                <w:webHidden/>
              </w:rPr>
              <w:fldChar w:fldCharType="separate"/>
            </w:r>
            <w:r w:rsidR="008651AE">
              <w:rPr>
                <w:noProof/>
                <w:webHidden/>
              </w:rPr>
              <w:t>22</w:t>
            </w:r>
            <w:r w:rsidR="008651AE">
              <w:rPr>
                <w:noProof/>
                <w:webHidden/>
              </w:rPr>
              <w:fldChar w:fldCharType="end"/>
            </w:r>
          </w:hyperlink>
        </w:p>
        <w:p w14:paraId="42D1DC41" w14:textId="4F66C7A3"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09" w:history="1">
            <w:r w:rsidR="008651AE" w:rsidRPr="001053D2">
              <w:rPr>
                <w:rStyle w:val="Hyperlink"/>
                <w:noProof/>
              </w:rPr>
              <w:t>System Documentation:</w:t>
            </w:r>
            <w:r w:rsidR="008651AE">
              <w:rPr>
                <w:noProof/>
                <w:webHidden/>
              </w:rPr>
              <w:tab/>
            </w:r>
            <w:r w:rsidR="008651AE">
              <w:rPr>
                <w:noProof/>
                <w:webHidden/>
              </w:rPr>
              <w:fldChar w:fldCharType="begin"/>
            </w:r>
            <w:r w:rsidR="008651AE">
              <w:rPr>
                <w:noProof/>
                <w:webHidden/>
              </w:rPr>
              <w:instrText xml:space="preserve"> PAGEREF _Toc171673309 \h </w:instrText>
            </w:r>
            <w:r w:rsidR="008651AE">
              <w:rPr>
                <w:noProof/>
                <w:webHidden/>
              </w:rPr>
            </w:r>
            <w:r w:rsidR="008651AE">
              <w:rPr>
                <w:noProof/>
                <w:webHidden/>
              </w:rPr>
              <w:fldChar w:fldCharType="separate"/>
            </w:r>
            <w:r w:rsidR="008651AE">
              <w:rPr>
                <w:noProof/>
                <w:webHidden/>
              </w:rPr>
              <w:t>22</w:t>
            </w:r>
            <w:r w:rsidR="008651AE">
              <w:rPr>
                <w:noProof/>
                <w:webHidden/>
              </w:rPr>
              <w:fldChar w:fldCharType="end"/>
            </w:r>
          </w:hyperlink>
        </w:p>
        <w:p w14:paraId="07FB90A5" w14:textId="0B17C301"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10" w:history="1">
            <w:r w:rsidR="008651AE" w:rsidRPr="001053D2">
              <w:rPr>
                <w:rStyle w:val="Hyperlink"/>
                <w:noProof/>
              </w:rPr>
              <w:t>Lessons Learned:</w:t>
            </w:r>
            <w:r w:rsidR="008651AE">
              <w:rPr>
                <w:noProof/>
                <w:webHidden/>
              </w:rPr>
              <w:tab/>
            </w:r>
            <w:r w:rsidR="008651AE">
              <w:rPr>
                <w:noProof/>
                <w:webHidden/>
              </w:rPr>
              <w:fldChar w:fldCharType="begin"/>
            </w:r>
            <w:r w:rsidR="008651AE">
              <w:rPr>
                <w:noProof/>
                <w:webHidden/>
              </w:rPr>
              <w:instrText xml:space="preserve"> PAGEREF _Toc171673310 \h </w:instrText>
            </w:r>
            <w:r w:rsidR="008651AE">
              <w:rPr>
                <w:noProof/>
                <w:webHidden/>
              </w:rPr>
            </w:r>
            <w:r w:rsidR="008651AE">
              <w:rPr>
                <w:noProof/>
                <w:webHidden/>
              </w:rPr>
              <w:fldChar w:fldCharType="separate"/>
            </w:r>
            <w:r w:rsidR="008651AE">
              <w:rPr>
                <w:noProof/>
                <w:webHidden/>
              </w:rPr>
              <w:t>22</w:t>
            </w:r>
            <w:r w:rsidR="008651AE">
              <w:rPr>
                <w:noProof/>
                <w:webHidden/>
              </w:rPr>
              <w:fldChar w:fldCharType="end"/>
            </w:r>
          </w:hyperlink>
        </w:p>
        <w:p w14:paraId="58E8B40D" w14:textId="07BF7345"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11" w:history="1">
            <w:r w:rsidR="008651AE" w:rsidRPr="001053D2">
              <w:rPr>
                <w:rStyle w:val="Hyperlink"/>
                <w:noProof/>
              </w:rPr>
              <w:t>Policy Updates:</w:t>
            </w:r>
            <w:r w:rsidR="008651AE">
              <w:rPr>
                <w:noProof/>
                <w:webHidden/>
              </w:rPr>
              <w:tab/>
            </w:r>
            <w:r w:rsidR="008651AE">
              <w:rPr>
                <w:noProof/>
                <w:webHidden/>
              </w:rPr>
              <w:fldChar w:fldCharType="begin"/>
            </w:r>
            <w:r w:rsidR="008651AE">
              <w:rPr>
                <w:noProof/>
                <w:webHidden/>
              </w:rPr>
              <w:instrText xml:space="preserve"> PAGEREF _Toc171673311 \h </w:instrText>
            </w:r>
            <w:r w:rsidR="008651AE">
              <w:rPr>
                <w:noProof/>
                <w:webHidden/>
              </w:rPr>
            </w:r>
            <w:r w:rsidR="008651AE">
              <w:rPr>
                <w:noProof/>
                <w:webHidden/>
              </w:rPr>
              <w:fldChar w:fldCharType="separate"/>
            </w:r>
            <w:r w:rsidR="008651AE">
              <w:rPr>
                <w:noProof/>
                <w:webHidden/>
              </w:rPr>
              <w:t>22</w:t>
            </w:r>
            <w:r w:rsidR="008651AE">
              <w:rPr>
                <w:noProof/>
                <w:webHidden/>
              </w:rPr>
              <w:fldChar w:fldCharType="end"/>
            </w:r>
          </w:hyperlink>
        </w:p>
        <w:p w14:paraId="725033B5" w14:textId="127269DC"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12" w:history="1">
            <w:r w:rsidR="008651AE" w:rsidRPr="001053D2">
              <w:rPr>
                <w:rStyle w:val="Hyperlink"/>
                <w:noProof/>
              </w:rPr>
              <w:t>Final Summary Report:</w:t>
            </w:r>
            <w:r w:rsidR="008651AE">
              <w:rPr>
                <w:noProof/>
                <w:webHidden/>
              </w:rPr>
              <w:tab/>
            </w:r>
            <w:r w:rsidR="008651AE">
              <w:rPr>
                <w:noProof/>
                <w:webHidden/>
              </w:rPr>
              <w:fldChar w:fldCharType="begin"/>
            </w:r>
            <w:r w:rsidR="008651AE">
              <w:rPr>
                <w:noProof/>
                <w:webHidden/>
              </w:rPr>
              <w:instrText xml:space="preserve"> PAGEREF _Toc171673312 \h </w:instrText>
            </w:r>
            <w:r w:rsidR="008651AE">
              <w:rPr>
                <w:noProof/>
                <w:webHidden/>
              </w:rPr>
            </w:r>
            <w:r w:rsidR="008651AE">
              <w:rPr>
                <w:noProof/>
                <w:webHidden/>
              </w:rPr>
              <w:fldChar w:fldCharType="separate"/>
            </w:r>
            <w:r w:rsidR="008651AE">
              <w:rPr>
                <w:noProof/>
                <w:webHidden/>
              </w:rPr>
              <w:t>22</w:t>
            </w:r>
            <w:r w:rsidR="008651AE">
              <w:rPr>
                <w:noProof/>
                <w:webHidden/>
              </w:rPr>
              <w:fldChar w:fldCharType="end"/>
            </w:r>
          </w:hyperlink>
        </w:p>
        <w:p w14:paraId="09DC908E" w14:textId="2038F523" w:rsidR="008651AE" w:rsidRDefault="00000000">
          <w:pPr>
            <w:pStyle w:val="TOC1"/>
            <w:rPr>
              <w:rFonts w:eastAsiaTheme="minorEastAsia" w:cstheme="minorBidi"/>
              <w:b w:val="0"/>
              <w:bCs w:val="0"/>
              <w:i w:val="0"/>
              <w:iCs w:val="0"/>
              <w:noProof/>
              <w:kern w:val="2"/>
              <w14:ligatures w14:val="standardContextual"/>
            </w:rPr>
          </w:pPr>
          <w:hyperlink w:anchor="_Toc171673313" w:history="1">
            <w:r w:rsidR="008651AE" w:rsidRPr="001053D2">
              <w:rPr>
                <w:rStyle w:val="Hyperlink"/>
                <w:noProof/>
              </w:rPr>
              <w:t>Appendix A – Contact List</w:t>
            </w:r>
            <w:r w:rsidR="008651AE">
              <w:rPr>
                <w:noProof/>
                <w:webHidden/>
              </w:rPr>
              <w:tab/>
            </w:r>
            <w:r w:rsidR="008651AE">
              <w:rPr>
                <w:noProof/>
                <w:webHidden/>
              </w:rPr>
              <w:fldChar w:fldCharType="begin"/>
            </w:r>
            <w:r w:rsidR="008651AE">
              <w:rPr>
                <w:noProof/>
                <w:webHidden/>
              </w:rPr>
              <w:instrText xml:space="preserve"> PAGEREF _Toc171673313 \h </w:instrText>
            </w:r>
            <w:r w:rsidR="008651AE">
              <w:rPr>
                <w:noProof/>
                <w:webHidden/>
              </w:rPr>
            </w:r>
            <w:r w:rsidR="008651AE">
              <w:rPr>
                <w:noProof/>
                <w:webHidden/>
              </w:rPr>
              <w:fldChar w:fldCharType="separate"/>
            </w:r>
            <w:r w:rsidR="008651AE">
              <w:rPr>
                <w:noProof/>
                <w:webHidden/>
              </w:rPr>
              <w:t>23</w:t>
            </w:r>
            <w:r w:rsidR="008651AE">
              <w:rPr>
                <w:noProof/>
                <w:webHidden/>
              </w:rPr>
              <w:fldChar w:fldCharType="end"/>
            </w:r>
          </w:hyperlink>
        </w:p>
        <w:p w14:paraId="6DA25D57" w14:textId="2B4DF129" w:rsidR="008651AE" w:rsidRDefault="00000000">
          <w:pPr>
            <w:pStyle w:val="TOC1"/>
            <w:rPr>
              <w:rFonts w:eastAsiaTheme="minorEastAsia" w:cstheme="minorBidi"/>
              <w:b w:val="0"/>
              <w:bCs w:val="0"/>
              <w:i w:val="0"/>
              <w:iCs w:val="0"/>
              <w:noProof/>
              <w:kern w:val="2"/>
              <w14:ligatures w14:val="standardContextual"/>
            </w:rPr>
          </w:pPr>
          <w:hyperlink w:anchor="_Toc171673314" w:history="1">
            <w:r w:rsidR="008651AE" w:rsidRPr="001053D2">
              <w:rPr>
                <w:rStyle w:val="Hyperlink"/>
                <w:noProof/>
              </w:rPr>
              <w:t>Appendix B – Risks Considered</w:t>
            </w:r>
            <w:r w:rsidR="008651AE">
              <w:rPr>
                <w:noProof/>
                <w:webHidden/>
              </w:rPr>
              <w:tab/>
            </w:r>
            <w:r w:rsidR="008651AE">
              <w:rPr>
                <w:noProof/>
                <w:webHidden/>
              </w:rPr>
              <w:fldChar w:fldCharType="begin"/>
            </w:r>
            <w:r w:rsidR="008651AE">
              <w:rPr>
                <w:noProof/>
                <w:webHidden/>
              </w:rPr>
              <w:instrText xml:space="preserve"> PAGEREF _Toc171673314 \h </w:instrText>
            </w:r>
            <w:r w:rsidR="008651AE">
              <w:rPr>
                <w:noProof/>
                <w:webHidden/>
              </w:rPr>
            </w:r>
            <w:r w:rsidR="008651AE">
              <w:rPr>
                <w:noProof/>
                <w:webHidden/>
              </w:rPr>
              <w:fldChar w:fldCharType="separate"/>
            </w:r>
            <w:r w:rsidR="008651AE">
              <w:rPr>
                <w:noProof/>
                <w:webHidden/>
              </w:rPr>
              <w:t>24</w:t>
            </w:r>
            <w:r w:rsidR="008651AE">
              <w:rPr>
                <w:noProof/>
                <w:webHidden/>
              </w:rPr>
              <w:fldChar w:fldCharType="end"/>
            </w:r>
          </w:hyperlink>
        </w:p>
        <w:p w14:paraId="08E3D6EF" w14:textId="06C04F80" w:rsidR="008651AE" w:rsidRDefault="00000000">
          <w:pPr>
            <w:pStyle w:val="TOC1"/>
            <w:rPr>
              <w:rFonts w:eastAsiaTheme="minorEastAsia" w:cstheme="minorBidi"/>
              <w:b w:val="0"/>
              <w:bCs w:val="0"/>
              <w:i w:val="0"/>
              <w:iCs w:val="0"/>
              <w:noProof/>
              <w:kern w:val="2"/>
              <w14:ligatures w14:val="standardContextual"/>
            </w:rPr>
          </w:pPr>
          <w:hyperlink w:anchor="_Toc171673315" w:history="1">
            <w:r w:rsidR="008651AE" w:rsidRPr="001053D2">
              <w:rPr>
                <w:rStyle w:val="Hyperlink"/>
                <w:noProof/>
              </w:rPr>
              <w:t>Appendix C – Major Business Process to BU Map</w:t>
            </w:r>
            <w:r w:rsidR="008651AE">
              <w:rPr>
                <w:noProof/>
                <w:webHidden/>
              </w:rPr>
              <w:tab/>
            </w:r>
            <w:r w:rsidR="008651AE">
              <w:rPr>
                <w:noProof/>
                <w:webHidden/>
              </w:rPr>
              <w:fldChar w:fldCharType="begin"/>
            </w:r>
            <w:r w:rsidR="008651AE">
              <w:rPr>
                <w:noProof/>
                <w:webHidden/>
              </w:rPr>
              <w:instrText xml:space="preserve"> PAGEREF _Toc171673315 \h </w:instrText>
            </w:r>
            <w:r w:rsidR="008651AE">
              <w:rPr>
                <w:noProof/>
                <w:webHidden/>
              </w:rPr>
            </w:r>
            <w:r w:rsidR="008651AE">
              <w:rPr>
                <w:noProof/>
                <w:webHidden/>
              </w:rPr>
              <w:fldChar w:fldCharType="separate"/>
            </w:r>
            <w:r w:rsidR="008651AE">
              <w:rPr>
                <w:noProof/>
                <w:webHidden/>
              </w:rPr>
              <w:t>25</w:t>
            </w:r>
            <w:r w:rsidR="008651AE">
              <w:rPr>
                <w:noProof/>
                <w:webHidden/>
              </w:rPr>
              <w:fldChar w:fldCharType="end"/>
            </w:r>
          </w:hyperlink>
        </w:p>
        <w:p w14:paraId="27B939E9" w14:textId="76400232" w:rsidR="008651AE" w:rsidRDefault="00000000">
          <w:pPr>
            <w:pStyle w:val="TOC1"/>
            <w:rPr>
              <w:rFonts w:eastAsiaTheme="minorEastAsia" w:cstheme="minorBidi"/>
              <w:b w:val="0"/>
              <w:bCs w:val="0"/>
              <w:i w:val="0"/>
              <w:iCs w:val="0"/>
              <w:noProof/>
              <w:kern w:val="2"/>
              <w14:ligatures w14:val="standardContextual"/>
            </w:rPr>
          </w:pPr>
          <w:hyperlink w:anchor="_Toc171673316" w:history="1">
            <w:r w:rsidR="008651AE" w:rsidRPr="001053D2">
              <w:rPr>
                <w:rStyle w:val="Hyperlink"/>
                <w:noProof/>
              </w:rPr>
              <w:t>Appendix D – Business Process to Technology Map</w:t>
            </w:r>
            <w:r w:rsidR="008651AE">
              <w:rPr>
                <w:noProof/>
                <w:webHidden/>
              </w:rPr>
              <w:tab/>
            </w:r>
            <w:r w:rsidR="008651AE">
              <w:rPr>
                <w:noProof/>
                <w:webHidden/>
              </w:rPr>
              <w:fldChar w:fldCharType="begin"/>
            </w:r>
            <w:r w:rsidR="008651AE">
              <w:rPr>
                <w:noProof/>
                <w:webHidden/>
              </w:rPr>
              <w:instrText xml:space="preserve"> PAGEREF _Toc171673316 \h </w:instrText>
            </w:r>
            <w:r w:rsidR="008651AE">
              <w:rPr>
                <w:noProof/>
                <w:webHidden/>
              </w:rPr>
            </w:r>
            <w:r w:rsidR="008651AE">
              <w:rPr>
                <w:noProof/>
                <w:webHidden/>
              </w:rPr>
              <w:fldChar w:fldCharType="separate"/>
            </w:r>
            <w:r w:rsidR="008651AE">
              <w:rPr>
                <w:noProof/>
                <w:webHidden/>
              </w:rPr>
              <w:t>29</w:t>
            </w:r>
            <w:r w:rsidR="008651AE">
              <w:rPr>
                <w:noProof/>
                <w:webHidden/>
              </w:rPr>
              <w:fldChar w:fldCharType="end"/>
            </w:r>
          </w:hyperlink>
        </w:p>
        <w:p w14:paraId="07EF6422" w14:textId="1A7EA686" w:rsidR="008651AE" w:rsidRDefault="00000000">
          <w:pPr>
            <w:pStyle w:val="TOC1"/>
            <w:rPr>
              <w:rFonts w:eastAsiaTheme="minorEastAsia" w:cstheme="minorBidi"/>
              <w:b w:val="0"/>
              <w:bCs w:val="0"/>
              <w:i w:val="0"/>
              <w:iCs w:val="0"/>
              <w:noProof/>
              <w:kern w:val="2"/>
              <w14:ligatures w14:val="standardContextual"/>
            </w:rPr>
          </w:pPr>
          <w:hyperlink w:anchor="_Toc171673317" w:history="1">
            <w:r w:rsidR="008651AE" w:rsidRPr="001053D2">
              <w:rPr>
                <w:rStyle w:val="Hyperlink"/>
                <w:noProof/>
              </w:rPr>
              <w:t>Appendix E – Technology RTO (BIA)</w:t>
            </w:r>
            <w:r w:rsidR="008651AE">
              <w:rPr>
                <w:noProof/>
                <w:webHidden/>
              </w:rPr>
              <w:tab/>
            </w:r>
            <w:r w:rsidR="008651AE">
              <w:rPr>
                <w:noProof/>
                <w:webHidden/>
              </w:rPr>
              <w:fldChar w:fldCharType="begin"/>
            </w:r>
            <w:r w:rsidR="008651AE">
              <w:rPr>
                <w:noProof/>
                <w:webHidden/>
              </w:rPr>
              <w:instrText xml:space="preserve"> PAGEREF _Toc171673317 \h </w:instrText>
            </w:r>
            <w:r w:rsidR="008651AE">
              <w:rPr>
                <w:noProof/>
                <w:webHidden/>
              </w:rPr>
            </w:r>
            <w:r w:rsidR="008651AE">
              <w:rPr>
                <w:noProof/>
                <w:webHidden/>
              </w:rPr>
              <w:fldChar w:fldCharType="separate"/>
            </w:r>
            <w:r w:rsidR="008651AE">
              <w:rPr>
                <w:noProof/>
                <w:webHidden/>
              </w:rPr>
              <w:t>34</w:t>
            </w:r>
            <w:r w:rsidR="008651AE">
              <w:rPr>
                <w:noProof/>
                <w:webHidden/>
              </w:rPr>
              <w:fldChar w:fldCharType="end"/>
            </w:r>
          </w:hyperlink>
        </w:p>
        <w:p w14:paraId="05E12095" w14:textId="347EAFD0" w:rsidR="008651AE" w:rsidRDefault="00000000">
          <w:pPr>
            <w:pStyle w:val="TOC1"/>
            <w:rPr>
              <w:rFonts w:eastAsiaTheme="minorEastAsia" w:cstheme="minorBidi"/>
              <w:b w:val="0"/>
              <w:bCs w:val="0"/>
              <w:i w:val="0"/>
              <w:iCs w:val="0"/>
              <w:noProof/>
              <w:kern w:val="2"/>
              <w14:ligatures w14:val="standardContextual"/>
            </w:rPr>
          </w:pPr>
          <w:hyperlink w:anchor="_Toc171673318" w:history="1">
            <w:r w:rsidR="008651AE" w:rsidRPr="001053D2">
              <w:rPr>
                <w:rStyle w:val="Hyperlink"/>
                <w:noProof/>
              </w:rPr>
              <w:t>Appendix F – Example Tabletop Exercise Outline</w:t>
            </w:r>
            <w:r w:rsidR="008651AE">
              <w:rPr>
                <w:noProof/>
                <w:webHidden/>
              </w:rPr>
              <w:tab/>
            </w:r>
            <w:r w:rsidR="008651AE">
              <w:rPr>
                <w:noProof/>
                <w:webHidden/>
              </w:rPr>
              <w:fldChar w:fldCharType="begin"/>
            </w:r>
            <w:r w:rsidR="008651AE">
              <w:rPr>
                <w:noProof/>
                <w:webHidden/>
              </w:rPr>
              <w:instrText xml:space="preserve"> PAGEREF _Toc171673318 \h </w:instrText>
            </w:r>
            <w:r w:rsidR="008651AE">
              <w:rPr>
                <w:noProof/>
                <w:webHidden/>
              </w:rPr>
            </w:r>
            <w:r w:rsidR="008651AE">
              <w:rPr>
                <w:noProof/>
                <w:webHidden/>
              </w:rPr>
              <w:fldChar w:fldCharType="separate"/>
            </w:r>
            <w:r w:rsidR="008651AE">
              <w:rPr>
                <w:noProof/>
                <w:webHidden/>
              </w:rPr>
              <w:t>35</w:t>
            </w:r>
            <w:r w:rsidR="008651AE">
              <w:rPr>
                <w:noProof/>
                <w:webHidden/>
              </w:rPr>
              <w:fldChar w:fldCharType="end"/>
            </w:r>
          </w:hyperlink>
        </w:p>
        <w:p w14:paraId="28AB9865" w14:textId="74CF9962"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319" w:history="1">
            <w:r w:rsidR="008651AE" w:rsidRPr="001053D2">
              <w:rPr>
                <w:rStyle w:val="Hyperlink"/>
                <w:noProof/>
              </w:rPr>
              <w:t>Purpose</w:t>
            </w:r>
            <w:r w:rsidR="008651AE">
              <w:rPr>
                <w:noProof/>
                <w:webHidden/>
              </w:rPr>
              <w:tab/>
            </w:r>
            <w:r w:rsidR="008651AE">
              <w:rPr>
                <w:noProof/>
                <w:webHidden/>
              </w:rPr>
              <w:fldChar w:fldCharType="begin"/>
            </w:r>
            <w:r w:rsidR="008651AE">
              <w:rPr>
                <w:noProof/>
                <w:webHidden/>
              </w:rPr>
              <w:instrText xml:space="preserve"> PAGEREF _Toc171673319 \h </w:instrText>
            </w:r>
            <w:r w:rsidR="008651AE">
              <w:rPr>
                <w:noProof/>
                <w:webHidden/>
              </w:rPr>
            </w:r>
            <w:r w:rsidR="008651AE">
              <w:rPr>
                <w:noProof/>
                <w:webHidden/>
              </w:rPr>
              <w:fldChar w:fldCharType="separate"/>
            </w:r>
            <w:r w:rsidR="008651AE">
              <w:rPr>
                <w:noProof/>
                <w:webHidden/>
              </w:rPr>
              <w:t>35</w:t>
            </w:r>
            <w:r w:rsidR="008651AE">
              <w:rPr>
                <w:noProof/>
                <w:webHidden/>
              </w:rPr>
              <w:fldChar w:fldCharType="end"/>
            </w:r>
          </w:hyperlink>
        </w:p>
        <w:p w14:paraId="5A02313B" w14:textId="52C98577"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320" w:history="1">
            <w:r w:rsidR="008651AE" w:rsidRPr="001053D2">
              <w:rPr>
                <w:rStyle w:val="Hyperlink"/>
                <w:noProof/>
              </w:rPr>
              <w:t>Scenario</w:t>
            </w:r>
            <w:r w:rsidR="008651AE">
              <w:rPr>
                <w:noProof/>
                <w:webHidden/>
              </w:rPr>
              <w:tab/>
            </w:r>
            <w:r w:rsidR="008651AE">
              <w:rPr>
                <w:noProof/>
                <w:webHidden/>
              </w:rPr>
              <w:fldChar w:fldCharType="begin"/>
            </w:r>
            <w:r w:rsidR="008651AE">
              <w:rPr>
                <w:noProof/>
                <w:webHidden/>
              </w:rPr>
              <w:instrText xml:space="preserve"> PAGEREF _Toc171673320 \h </w:instrText>
            </w:r>
            <w:r w:rsidR="008651AE">
              <w:rPr>
                <w:noProof/>
                <w:webHidden/>
              </w:rPr>
            </w:r>
            <w:r w:rsidR="008651AE">
              <w:rPr>
                <w:noProof/>
                <w:webHidden/>
              </w:rPr>
              <w:fldChar w:fldCharType="separate"/>
            </w:r>
            <w:r w:rsidR="008651AE">
              <w:rPr>
                <w:noProof/>
                <w:webHidden/>
              </w:rPr>
              <w:t>35</w:t>
            </w:r>
            <w:r w:rsidR="008651AE">
              <w:rPr>
                <w:noProof/>
                <w:webHidden/>
              </w:rPr>
              <w:fldChar w:fldCharType="end"/>
            </w:r>
          </w:hyperlink>
        </w:p>
        <w:p w14:paraId="21279CC5" w14:textId="53FDA189"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321" w:history="1">
            <w:r w:rsidR="008651AE" w:rsidRPr="001053D2">
              <w:rPr>
                <w:rStyle w:val="Hyperlink"/>
                <w:noProof/>
              </w:rPr>
              <w:t>Participants</w:t>
            </w:r>
            <w:r w:rsidR="008651AE">
              <w:rPr>
                <w:noProof/>
                <w:webHidden/>
              </w:rPr>
              <w:tab/>
            </w:r>
            <w:r w:rsidR="008651AE">
              <w:rPr>
                <w:noProof/>
                <w:webHidden/>
              </w:rPr>
              <w:fldChar w:fldCharType="begin"/>
            </w:r>
            <w:r w:rsidR="008651AE">
              <w:rPr>
                <w:noProof/>
                <w:webHidden/>
              </w:rPr>
              <w:instrText xml:space="preserve"> PAGEREF _Toc171673321 \h </w:instrText>
            </w:r>
            <w:r w:rsidR="008651AE">
              <w:rPr>
                <w:noProof/>
                <w:webHidden/>
              </w:rPr>
            </w:r>
            <w:r w:rsidR="008651AE">
              <w:rPr>
                <w:noProof/>
                <w:webHidden/>
              </w:rPr>
              <w:fldChar w:fldCharType="separate"/>
            </w:r>
            <w:r w:rsidR="008651AE">
              <w:rPr>
                <w:noProof/>
                <w:webHidden/>
              </w:rPr>
              <w:t>35</w:t>
            </w:r>
            <w:r w:rsidR="008651AE">
              <w:rPr>
                <w:noProof/>
                <w:webHidden/>
              </w:rPr>
              <w:fldChar w:fldCharType="end"/>
            </w:r>
          </w:hyperlink>
        </w:p>
        <w:p w14:paraId="07B60078" w14:textId="6D26DAF7" w:rsidR="008651AE"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1673322" w:history="1">
            <w:r w:rsidR="008651AE" w:rsidRPr="001053D2">
              <w:rPr>
                <w:rStyle w:val="Hyperlink"/>
                <w:noProof/>
              </w:rPr>
              <w:t>Exercise Phases</w:t>
            </w:r>
            <w:r w:rsidR="008651AE">
              <w:rPr>
                <w:noProof/>
                <w:webHidden/>
              </w:rPr>
              <w:tab/>
            </w:r>
            <w:r w:rsidR="008651AE">
              <w:rPr>
                <w:noProof/>
                <w:webHidden/>
              </w:rPr>
              <w:fldChar w:fldCharType="begin"/>
            </w:r>
            <w:r w:rsidR="008651AE">
              <w:rPr>
                <w:noProof/>
                <w:webHidden/>
              </w:rPr>
              <w:instrText xml:space="preserve"> PAGEREF _Toc171673322 \h </w:instrText>
            </w:r>
            <w:r w:rsidR="008651AE">
              <w:rPr>
                <w:noProof/>
                <w:webHidden/>
              </w:rPr>
            </w:r>
            <w:r w:rsidR="008651AE">
              <w:rPr>
                <w:noProof/>
                <w:webHidden/>
              </w:rPr>
              <w:fldChar w:fldCharType="separate"/>
            </w:r>
            <w:r w:rsidR="008651AE">
              <w:rPr>
                <w:noProof/>
                <w:webHidden/>
              </w:rPr>
              <w:t>36</w:t>
            </w:r>
            <w:r w:rsidR="008651AE">
              <w:rPr>
                <w:noProof/>
                <w:webHidden/>
              </w:rPr>
              <w:fldChar w:fldCharType="end"/>
            </w:r>
          </w:hyperlink>
        </w:p>
        <w:p w14:paraId="6C3CB955" w14:textId="0962DB63"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23" w:history="1">
            <w:r w:rsidR="008651AE" w:rsidRPr="001053D2">
              <w:rPr>
                <w:rStyle w:val="Hyperlink"/>
                <w:noProof/>
              </w:rPr>
              <w:t>1. Initial Briefing</w:t>
            </w:r>
            <w:r w:rsidR="008651AE">
              <w:rPr>
                <w:noProof/>
                <w:webHidden/>
              </w:rPr>
              <w:tab/>
            </w:r>
            <w:r w:rsidR="008651AE">
              <w:rPr>
                <w:noProof/>
                <w:webHidden/>
              </w:rPr>
              <w:fldChar w:fldCharType="begin"/>
            </w:r>
            <w:r w:rsidR="008651AE">
              <w:rPr>
                <w:noProof/>
                <w:webHidden/>
              </w:rPr>
              <w:instrText xml:space="preserve"> PAGEREF _Toc171673323 \h </w:instrText>
            </w:r>
            <w:r w:rsidR="008651AE">
              <w:rPr>
                <w:noProof/>
                <w:webHidden/>
              </w:rPr>
            </w:r>
            <w:r w:rsidR="008651AE">
              <w:rPr>
                <w:noProof/>
                <w:webHidden/>
              </w:rPr>
              <w:fldChar w:fldCharType="separate"/>
            </w:r>
            <w:r w:rsidR="008651AE">
              <w:rPr>
                <w:noProof/>
                <w:webHidden/>
              </w:rPr>
              <w:t>36</w:t>
            </w:r>
            <w:r w:rsidR="008651AE">
              <w:rPr>
                <w:noProof/>
                <w:webHidden/>
              </w:rPr>
              <w:fldChar w:fldCharType="end"/>
            </w:r>
          </w:hyperlink>
        </w:p>
        <w:p w14:paraId="709EE57E" w14:textId="0044705C"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24" w:history="1">
            <w:r w:rsidR="008651AE" w:rsidRPr="001053D2">
              <w:rPr>
                <w:rStyle w:val="Hyperlink"/>
                <w:noProof/>
              </w:rPr>
              <w:t>2. Scenario Presentation</w:t>
            </w:r>
            <w:r w:rsidR="008651AE">
              <w:rPr>
                <w:noProof/>
                <w:webHidden/>
              </w:rPr>
              <w:tab/>
            </w:r>
            <w:r w:rsidR="008651AE">
              <w:rPr>
                <w:noProof/>
                <w:webHidden/>
              </w:rPr>
              <w:fldChar w:fldCharType="begin"/>
            </w:r>
            <w:r w:rsidR="008651AE">
              <w:rPr>
                <w:noProof/>
                <w:webHidden/>
              </w:rPr>
              <w:instrText xml:space="preserve"> PAGEREF _Toc171673324 \h </w:instrText>
            </w:r>
            <w:r w:rsidR="008651AE">
              <w:rPr>
                <w:noProof/>
                <w:webHidden/>
              </w:rPr>
            </w:r>
            <w:r w:rsidR="008651AE">
              <w:rPr>
                <w:noProof/>
                <w:webHidden/>
              </w:rPr>
              <w:fldChar w:fldCharType="separate"/>
            </w:r>
            <w:r w:rsidR="008651AE">
              <w:rPr>
                <w:noProof/>
                <w:webHidden/>
              </w:rPr>
              <w:t>36</w:t>
            </w:r>
            <w:r w:rsidR="008651AE">
              <w:rPr>
                <w:noProof/>
                <w:webHidden/>
              </w:rPr>
              <w:fldChar w:fldCharType="end"/>
            </w:r>
          </w:hyperlink>
        </w:p>
        <w:p w14:paraId="1AD6F71B" w14:textId="2E0D598D"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25" w:history="1">
            <w:r w:rsidR="008651AE" w:rsidRPr="001053D2">
              <w:rPr>
                <w:rStyle w:val="Hyperlink"/>
                <w:noProof/>
              </w:rPr>
              <w:t>3. Recovery Phase Simulation</w:t>
            </w:r>
            <w:r w:rsidR="008651AE">
              <w:rPr>
                <w:noProof/>
                <w:webHidden/>
              </w:rPr>
              <w:tab/>
            </w:r>
            <w:r w:rsidR="008651AE">
              <w:rPr>
                <w:noProof/>
                <w:webHidden/>
              </w:rPr>
              <w:fldChar w:fldCharType="begin"/>
            </w:r>
            <w:r w:rsidR="008651AE">
              <w:rPr>
                <w:noProof/>
                <w:webHidden/>
              </w:rPr>
              <w:instrText xml:space="preserve"> PAGEREF _Toc171673325 \h </w:instrText>
            </w:r>
            <w:r w:rsidR="008651AE">
              <w:rPr>
                <w:noProof/>
                <w:webHidden/>
              </w:rPr>
            </w:r>
            <w:r w:rsidR="008651AE">
              <w:rPr>
                <w:noProof/>
                <w:webHidden/>
              </w:rPr>
              <w:fldChar w:fldCharType="separate"/>
            </w:r>
            <w:r w:rsidR="008651AE">
              <w:rPr>
                <w:noProof/>
                <w:webHidden/>
              </w:rPr>
              <w:t>36</w:t>
            </w:r>
            <w:r w:rsidR="008651AE">
              <w:rPr>
                <w:noProof/>
                <w:webHidden/>
              </w:rPr>
              <w:fldChar w:fldCharType="end"/>
            </w:r>
          </w:hyperlink>
        </w:p>
        <w:p w14:paraId="43D282AD" w14:textId="6E3D11E6"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26" w:history="1">
            <w:r w:rsidR="008651AE" w:rsidRPr="001053D2">
              <w:rPr>
                <w:rStyle w:val="Hyperlink"/>
                <w:noProof/>
              </w:rPr>
              <w:t>4. Reconstitution Phase Simulation</w:t>
            </w:r>
            <w:r w:rsidR="008651AE">
              <w:rPr>
                <w:noProof/>
                <w:webHidden/>
              </w:rPr>
              <w:tab/>
            </w:r>
            <w:r w:rsidR="008651AE">
              <w:rPr>
                <w:noProof/>
                <w:webHidden/>
              </w:rPr>
              <w:fldChar w:fldCharType="begin"/>
            </w:r>
            <w:r w:rsidR="008651AE">
              <w:rPr>
                <w:noProof/>
                <w:webHidden/>
              </w:rPr>
              <w:instrText xml:space="preserve"> PAGEREF _Toc171673326 \h </w:instrText>
            </w:r>
            <w:r w:rsidR="008651AE">
              <w:rPr>
                <w:noProof/>
                <w:webHidden/>
              </w:rPr>
            </w:r>
            <w:r w:rsidR="008651AE">
              <w:rPr>
                <w:noProof/>
                <w:webHidden/>
              </w:rPr>
              <w:fldChar w:fldCharType="separate"/>
            </w:r>
            <w:r w:rsidR="008651AE">
              <w:rPr>
                <w:noProof/>
                <w:webHidden/>
              </w:rPr>
              <w:t>37</w:t>
            </w:r>
            <w:r w:rsidR="008651AE">
              <w:rPr>
                <w:noProof/>
                <w:webHidden/>
              </w:rPr>
              <w:fldChar w:fldCharType="end"/>
            </w:r>
          </w:hyperlink>
        </w:p>
        <w:p w14:paraId="7DEC05B4" w14:textId="7C2AC839" w:rsidR="008651AE" w:rsidRDefault="00000000">
          <w:pPr>
            <w:pStyle w:val="TOC3"/>
            <w:tabs>
              <w:tab w:val="left" w:pos="880"/>
              <w:tab w:val="right" w:leader="dot" w:pos="9350"/>
            </w:tabs>
            <w:rPr>
              <w:rFonts w:eastAsiaTheme="minorEastAsia" w:cstheme="minorBidi"/>
              <w:noProof/>
              <w:kern w:val="2"/>
              <w:sz w:val="24"/>
              <w:szCs w:val="24"/>
              <w14:ligatures w14:val="standardContextual"/>
            </w:rPr>
          </w:pPr>
          <w:hyperlink w:anchor="_Toc171673327" w:history="1">
            <w:r w:rsidR="008651AE" w:rsidRPr="001053D2">
              <w:rPr>
                <w:rStyle w:val="Hyperlink"/>
                <w:noProof/>
              </w:rPr>
              <w:t>5.</w:t>
            </w:r>
            <w:r w:rsidR="008651AE">
              <w:rPr>
                <w:rFonts w:eastAsiaTheme="minorEastAsia" w:cstheme="minorBidi"/>
                <w:noProof/>
                <w:kern w:val="2"/>
                <w:sz w:val="24"/>
                <w:szCs w:val="24"/>
                <w14:ligatures w14:val="standardContextual"/>
              </w:rPr>
              <w:tab/>
            </w:r>
            <w:r w:rsidR="008651AE" w:rsidRPr="001053D2">
              <w:rPr>
                <w:rStyle w:val="Hyperlink"/>
                <w:noProof/>
              </w:rPr>
              <w:t>Debriefing and Evaluation</w:t>
            </w:r>
            <w:r w:rsidR="008651AE">
              <w:rPr>
                <w:noProof/>
                <w:webHidden/>
              </w:rPr>
              <w:tab/>
            </w:r>
            <w:r w:rsidR="008651AE">
              <w:rPr>
                <w:noProof/>
                <w:webHidden/>
              </w:rPr>
              <w:fldChar w:fldCharType="begin"/>
            </w:r>
            <w:r w:rsidR="008651AE">
              <w:rPr>
                <w:noProof/>
                <w:webHidden/>
              </w:rPr>
              <w:instrText xml:space="preserve"> PAGEREF _Toc171673327 \h </w:instrText>
            </w:r>
            <w:r w:rsidR="008651AE">
              <w:rPr>
                <w:noProof/>
                <w:webHidden/>
              </w:rPr>
            </w:r>
            <w:r w:rsidR="008651AE">
              <w:rPr>
                <w:noProof/>
                <w:webHidden/>
              </w:rPr>
              <w:fldChar w:fldCharType="separate"/>
            </w:r>
            <w:r w:rsidR="008651AE">
              <w:rPr>
                <w:noProof/>
                <w:webHidden/>
              </w:rPr>
              <w:t>37</w:t>
            </w:r>
            <w:r w:rsidR="008651AE">
              <w:rPr>
                <w:noProof/>
                <w:webHidden/>
              </w:rPr>
              <w:fldChar w:fldCharType="end"/>
            </w:r>
          </w:hyperlink>
        </w:p>
        <w:p w14:paraId="62A3C8F1" w14:textId="1311D825"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28" w:history="1">
            <w:r w:rsidR="008651AE" w:rsidRPr="001053D2">
              <w:rPr>
                <w:rStyle w:val="Hyperlink"/>
                <w:noProof/>
              </w:rPr>
              <w:t>Evaluation Criteria</w:t>
            </w:r>
            <w:r w:rsidR="008651AE">
              <w:rPr>
                <w:noProof/>
                <w:webHidden/>
              </w:rPr>
              <w:tab/>
            </w:r>
            <w:r w:rsidR="008651AE">
              <w:rPr>
                <w:noProof/>
                <w:webHidden/>
              </w:rPr>
              <w:fldChar w:fldCharType="begin"/>
            </w:r>
            <w:r w:rsidR="008651AE">
              <w:rPr>
                <w:noProof/>
                <w:webHidden/>
              </w:rPr>
              <w:instrText xml:space="preserve"> PAGEREF _Toc171673328 \h </w:instrText>
            </w:r>
            <w:r w:rsidR="008651AE">
              <w:rPr>
                <w:noProof/>
                <w:webHidden/>
              </w:rPr>
            </w:r>
            <w:r w:rsidR="008651AE">
              <w:rPr>
                <w:noProof/>
                <w:webHidden/>
              </w:rPr>
              <w:fldChar w:fldCharType="separate"/>
            </w:r>
            <w:r w:rsidR="008651AE">
              <w:rPr>
                <w:noProof/>
                <w:webHidden/>
              </w:rPr>
              <w:t>38</w:t>
            </w:r>
            <w:r w:rsidR="008651AE">
              <w:rPr>
                <w:noProof/>
                <w:webHidden/>
              </w:rPr>
              <w:fldChar w:fldCharType="end"/>
            </w:r>
          </w:hyperlink>
        </w:p>
        <w:p w14:paraId="4060BDD0" w14:textId="1CC110B6"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29" w:history="1">
            <w:r w:rsidR="008651AE" w:rsidRPr="001053D2">
              <w:rPr>
                <w:rStyle w:val="Hyperlink"/>
                <w:noProof/>
              </w:rPr>
              <w:t>Final Grade</w:t>
            </w:r>
            <w:r w:rsidR="008651AE">
              <w:rPr>
                <w:noProof/>
                <w:webHidden/>
              </w:rPr>
              <w:tab/>
            </w:r>
            <w:r w:rsidR="008651AE">
              <w:rPr>
                <w:noProof/>
                <w:webHidden/>
              </w:rPr>
              <w:fldChar w:fldCharType="begin"/>
            </w:r>
            <w:r w:rsidR="008651AE">
              <w:rPr>
                <w:noProof/>
                <w:webHidden/>
              </w:rPr>
              <w:instrText xml:space="preserve"> PAGEREF _Toc171673329 \h </w:instrText>
            </w:r>
            <w:r w:rsidR="008651AE">
              <w:rPr>
                <w:noProof/>
                <w:webHidden/>
              </w:rPr>
            </w:r>
            <w:r w:rsidR="008651AE">
              <w:rPr>
                <w:noProof/>
                <w:webHidden/>
              </w:rPr>
              <w:fldChar w:fldCharType="separate"/>
            </w:r>
            <w:r w:rsidR="008651AE">
              <w:rPr>
                <w:noProof/>
                <w:webHidden/>
              </w:rPr>
              <w:t>38</w:t>
            </w:r>
            <w:r w:rsidR="008651AE">
              <w:rPr>
                <w:noProof/>
                <w:webHidden/>
              </w:rPr>
              <w:fldChar w:fldCharType="end"/>
            </w:r>
          </w:hyperlink>
        </w:p>
        <w:p w14:paraId="5A5E9C7E" w14:textId="5FBBC9A3" w:rsidR="008651AE" w:rsidRDefault="00000000">
          <w:pPr>
            <w:pStyle w:val="TOC3"/>
            <w:tabs>
              <w:tab w:val="right" w:leader="dot" w:pos="9350"/>
            </w:tabs>
            <w:rPr>
              <w:rFonts w:eastAsiaTheme="minorEastAsia" w:cstheme="minorBidi"/>
              <w:noProof/>
              <w:kern w:val="2"/>
              <w:sz w:val="24"/>
              <w:szCs w:val="24"/>
              <w14:ligatures w14:val="standardContextual"/>
            </w:rPr>
          </w:pPr>
          <w:hyperlink w:anchor="_Toc171673330" w:history="1">
            <w:r w:rsidR="008651AE" w:rsidRPr="001053D2">
              <w:rPr>
                <w:rStyle w:val="Hyperlink"/>
                <w:noProof/>
              </w:rPr>
              <w:t>Follow-up Actions</w:t>
            </w:r>
            <w:r w:rsidR="008651AE">
              <w:rPr>
                <w:noProof/>
                <w:webHidden/>
              </w:rPr>
              <w:tab/>
            </w:r>
            <w:r w:rsidR="008651AE">
              <w:rPr>
                <w:noProof/>
                <w:webHidden/>
              </w:rPr>
              <w:fldChar w:fldCharType="begin"/>
            </w:r>
            <w:r w:rsidR="008651AE">
              <w:rPr>
                <w:noProof/>
                <w:webHidden/>
              </w:rPr>
              <w:instrText xml:space="preserve"> PAGEREF _Toc171673330 \h </w:instrText>
            </w:r>
            <w:r w:rsidR="008651AE">
              <w:rPr>
                <w:noProof/>
                <w:webHidden/>
              </w:rPr>
            </w:r>
            <w:r w:rsidR="008651AE">
              <w:rPr>
                <w:noProof/>
                <w:webHidden/>
              </w:rPr>
              <w:fldChar w:fldCharType="separate"/>
            </w:r>
            <w:r w:rsidR="008651AE">
              <w:rPr>
                <w:noProof/>
                <w:webHidden/>
              </w:rPr>
              <w:t>38</w:t>
            </w:r>
            <w:r w:rsidR="008651AE">
              <w:rPr>
                <w:noProof/>
                <w:webHidden/>
              </w:rPr>
              <w:fldChar w:fldCharType="end"/>
            </w:r>
          </w:hyperlink>
        </w:p>
        <w:p w14:paraId="0AC8C25C" w14:textId="7AA675FF" w:rsidR="00C1229F" w:rsidRDefault="00C1229F" w:rsidP="00A30578">
          <w:r>
            <w:rPr>
              <w:b/>
              <w:bCs/>
              <w:noProof/>
            </w:rPr>
            <w:fldChar w:fldCharType="end"/>
          </w:r>
        </w:p>
      </w:sdtContent>
    </w:sdt>
    <w:p w14:paraId="631DD7D2" w14:textId="77777777" w:rsidR="00671EE5" w:rsidRDefault="00671EE5">
      <w:pPr>
        <w:spacing w:after="160" w:line="259" w:lineRule="auto"/>
        <w:rPr>
          <w:rFonts w:asciiTheme="majorHAnsi" w:eastAsiaTheme="majorEastAsia" w:hAnsiTheme="majorHAnsi" w:cstheme="majorBidi"/>
          <w:b/>
          <w:bCs/>
          <w:color w:val="2F5496" w:themeColor="accent1" w:themeShade="BF"/>
          <w:sz w:val="28"/>
          <w:szCs w:val="28"/>
        </w:rPr>
      </w:pPr>
      <w:bookmarkStart w:id="0" w:name="_Toc171673256"/>
      <w:r>
        <w:br w:type="page"/>
      </w:r>
    </w:p>
    <w:p w14:paraId="152C5AC0" w14:textId="559F80D2" w:rsidR="00417FBE" w:rsidRDefault="00417FBE" w:rsidP="001D307A">
      <w:pPr>
        <w:pStyle w:val="Heading1"/>
      </w:pPr>
      <w:r>
        <w:lastRenderedPageBreak/>
        <w:t>Introduction</w:t>
      </w:r>
      <w:bookmarkEnd w:id="0"/>
    </w:p>
    <w:p w14:paraId="7E845F04" w14:textId="77777777" w:rsidR="00417FBE" w:rsidRDefault="00417FBE" w:rsidP="00A30578"/>
    <w:p w14:paraId="400EDB0E" w14:textId="54E75579" w:rsidR="00417FBE" w:rsidRDefault="00417FBE" w:rsidP="00A30578">
      <w:r w:rsidRPr="00225A0F">
        <w:t xml:space="preserve">In today's rapidly evolving business environment, the ability to maintain operational continuity during and after unexpected disruptions is critical. This Business Continuity Plan (BCP) is designed to prepare our organization for unforeseen events that could jeopardize the stability and functionality of our technological infrastructure and overall business operations. </w:t>
      </w:r>
      <w:r w:rsidR="00671EE5">
        <w:t>This plan aims</w:t>
      </w:r>
      <w:r w:rsidRPr="00225A0F">
        <w:t xml:space="preserve"> to ensure the resilience of our IT systems, safeguard critical data, and maintain essential business processes in the face of emergencies, thus minimizing downtime and ensuring a swift recovery.</w:t>
      </w:r>
    </w:p>
    <w:p w14:paraId="64F68D33" w14:textId="77777777" w:rsidR="002D6213" w:rsidRDefault="002D6213" w:rsidP="00A30578"/>
    <w:p w14:paraId="5A1C2932" w14:textId="2DF36591" w:rsidR="0085018B" w:rsidRDefault="0085018B" w:rsidP="00A30578">
      <w:r>
        <w:t>Th</w:t>
      </w:r>
      <w:r w:rsidR="00DD26E3">
        <w:t>is plan's scope is limited to ensuring the continuity of business operations in the face of technology interruption. The document's framework could be extended to other types of disaster planning, but that is beyond the scope of the current plan.</w:t>
      </w:r>
    </w:p>
    <w:p w14:paraId="157483FF" w14:textId="77777777" w:rsidR="002D6213" w:rsidRDefault="002D6213" w:rsidP="00A30578"/>
    <w:p w14:paraId="592FE1F8" w14:textId="77777777" w:rsidR="00417FBE" w:rsidRPr="00225A0F" w:rsidRDefault="00417FBE" w:rsidP="00A30578">
      <w:r w:rsidRPr="00225A0F">
        <w:t xml:space="preserve">The Business Continuity Plan is structured into four main phases: </w:t>
      </w:r>
      <w:r w:rsidRPr="00DD26E3">
        <w:rPr>
          <w:i/>
          <w:iCs/>
        </w:rPr>
        <w:t>Preparation and Training</w:t>
      </w:r>
      <w:r w:rsidRPr="00225A0F">
        <w:t xml:space="preserve">, </w:t>
      </w:r>
      <w:r w:rsidRPr="00DD26E3">
        <w:rPr>
          <w:i/>
          <w:iCs/>
        </w:rPr>
        <w:t>Activation and Notification</w:t>
      </w:r>
      <w:r w:rsidRPr="00225A0F">
        <w:t xml:space="preserve">, </w:t>
      </w:r>
      <w:r w:rsidRPr="00DD26E3">
        <w:rPr>
          <w:i/>
          <w:iCs/>
        </w:rPr>
        <w:t>Recovery</w:t>
      </w:r>
      <w:r w:rsidRPr="00225A0F">
        <w:t xml:space="preserve">, and </w:t>
      </w:r>
      <w:r w:rsidRPr="00DD26E3">
        <w:rPr>
          <w:i/>
          <w:iCs/>
        </w:rPr>
        <w:t>Reconstitution</w:t>
      </w:r>
      <w:r w:rsidRPr="00225A0F">
        <w:t>. Each phase encompasses detailed procedures, roles, responsibilities, and protocols that collectively ensure a comprehensive response to any business interruption. This document outlines the necessary steps to prepare our personnel, systems, and infrastructure to respond effectively to potential threats, thereby enhancing our ability to recover and resume normal operations with minimal disruption.</w:t>
      </w:r>
    </w:p>
    <w:p w14:paraId="649EED9F" w14:textId="123D5FDA" w:rsidR="00417FBE" w:rsidRDefault="00417FBE" w:rsidP="00417FBE">
      <w:pPr>
        <w:pStyle w:val="Heading1"/>
      </w:pPr>
      <w:bookmarkStart w:id="1" w:name="_Toc171673257"/>
      <w:r>
        <w:t>Executive Summary</w:t>
      </w:r>
      <w:bookmarkEnd w:id="1"/>
    </w:p>
    <w:p w14:paraId="6FA7755C" w14:textId="77777777" w:rsidR="00417FBE" w:rsidRPr="00417FBE" w:rsidRDefault="00417FBE" w:rsidP="00A30578"/>
    <w:p w14:paraId="1663E81F" w14:textId="3A4CD4B9" w:rsidR="00417FBE" w:rsidRDefault="00417FBE" w:rsidP="00A30578">
      <w:r w:rsidRPr="00225A0F">
        <w:t>The Business Continuity Plan (BCP) provides a robust framework for ensuring the continuous operation of our organization's critical business processes and IT systems. This plan</w:t>
      </w:r>
      <w:r>
        <w:t>, which borrows heavily from the NIST standard</w:t>
      </w:r>
      <w:r w:rsidR="00C1229F">
        <w:rPr>
          <w:rStyle w:val="FootnoteReference"/>
          <w:rFonts w:ascii="Avenir Light" w:hAnsi="Avenir Light"/>
        </w:rPr>
        <w:footnoteReference w:id="1"/>
      </w:r>
      <w:r>
        <w:t xml:space="preserve">, is re-sized for </w:t>
      </w:r>
      <w:r w:rsidR="00DD1442">
        <w:t>non-government entities in the small to medium enterprise category. Business Continuity planning</w:t>
      </w:r>
      <w:r w:rsidRPr="00225A0F">
        <w:t xml:space="preserve"> is essential for maintaining business integrity and operational functionality during emergencies, such as system failures, cybersecurity incidents, natural disasters, and other unexpected disruptions. The BCP is divided into four key phases, each addressing specific </w:t>
      </w:r>
      <w:r>
        <w:t>continuity planning and response aspects:</w:t>
      </w:r>
    </w:p>
    <w:p w14:paraId="6FAD8257" w14:textId="77777777" w:rsidR="00256423" w:rsidRDefault="00256423" w:rsidP="00A30578"/>
    <w:tbl>
      <w:tblPr>
        <w:tblStyle w:val="TableGrid"/>
        <w:tblW w:w="0" w:type="auto"/>
        <w:tblLook w:val="04A0" w:firstRow="1" w:lastRow="0" w:firstColumn="1" w:lastColumn="0" w:noHBand="0" w:noVBand="1"/>
      </w:tblPr>
      <w:tblGrid>
        <w:gridCol w:w="1975"/>
        <w:gridCol w:w="7375"/>
      </w:tblGrid>
      <w:tr w:rsidR="00417FBE" w14:paraId="017EB044" w14:textId="77777777" w:rsidTr="003B03A2">
        <w:trPr>
          <w:cantSplit/>
          <w:tblHeader/>
        </w:trPr>
        <w:tc>
          <w:tcPr>
            <w:tcW w:w="1975" w:type="dxa"/>
            <w:shd w:val="clear" w:color="auto" w:fill="156082"/>
          </w:tcPr>
          <w:p w14:paraId="1509DC7A" w14:textId="2A775801" w:rsidR="00417FBE" w:rsidRPr="002D6213" w:rsidRDefault="00417FBE" w:rsidP="002D6213">
            <w:pPr>
              <w:jc w:val="center"/>
              <w:rPr>
                <w:color w:val="FFFFFF" w:themeColor="background1"/>
              </w:rPr>
            </w:pPr>
            <w:r w:rsidRPr="002D6213">
              <w:rPr>
                <w:color w:val="FFFFFF" w:themeColor="background1"/>
              </w:rPr>
              <w:t>Phase</w:t>
            </w:r>
          </w:p>
        </w:tc>
        <w:tc>
          <w:tcPr>
            <w:tcW w:w="7375" w:type="dxa"/>
            <w:shd w:val="clear" w:color="auto" w:fill="156082"/>
          </w:tcPr>
          <w:p w14:paraId="365BF97B" w14:textId="02D8BF5D" w:rsidR="00417FBE" w:rsidRPr="002D6213" w:rsidRDefault="00417FBE" w:rsidP="002D6213">
            <w:pPr>
              <w:jc w:val="center"/>
              <w:rPr>
                <w:color w:val="FFFFFF" w:themeColor="background1"/>
              </w:rPr>
            </w:pPr>
            <w:r w:rsidRPr="002D6213">
              <w:rPr>
                <w:color w:val="FFFFFF" w:themeColor="background1"/>
              </w:rPr>
              <w:t>Purpose</w:t>
            </w:r>
          </w:p>
        </w:tc>
      </w:tr>
      <w:tr w:rsidR="00417FBE" w14:paraId="176636DF" w14:textId="77777777" w:rsidTr="00256423">
        <w:trPr>
          <w:cantSplit/>
        </w:trPr>
        <w:tc>
          <w:tcPr>
            <w:tcW w:w="1975" w:type="dxa"/>
          </w:tcPr>
          <w:p w14:paraId="743CC63D" w14:textId="78FCEC09" w:rsidR="00417FBE" w:rsidRPr="00F03443" w:rsidRDefault="00A5464D" w:rsidP="00A30578">
            <w:r>
              <w:t xml:space="preserve">Phase 1: </w:t>
            </w:r>
            <w:r w:rsidR="00417FBE" w:rsidRPr="00F03443">
              <w:t>Preparation and Training Phase</w:t>
            </w:r>
          </w:p>
        </w:tc>
        <w:tc>
          <w:tcPr>
            <w:tcW w:w="7375" w:type="dxa"/>
          </w:tcPr>
          <w:p w14:paraId="5A8E1270" w14:textId="059BB90A" w:rsidR="00417FBE" w:rsidRPr="00F03443" w:rsidRDefault="00DD1442" w:rsidP="00A30578">
            <w:r w:rsidRPr="00F03443">
              <w:t>This phase focuses on the proactive measures required to build resilience into our IT systems and processes. It includes regular training sessions for employees, establishing and maintaining comprehensive documentation, and conducting simulation drills to test and refine our response capabilities</w:t>
            </w:r>
          </w:p>
        </w:tc>
      </w:tr>
      <w:tr w:rsidR="00417FBE" w14:paraId="6C5DCE37" w14:textId="77777777" w:rsidTr="00256423">
        <w:trPr>
          <w:cantSplit/>
        </w:trPr>
        <w:tc>
          <w:tcPr>
            <w:tcW w:w="1975" w:type="dxa"/>
          </w:tcPr>
          <w:p w14:paraId="4753B6DE" w14:textId="1134D6F3" w:rsidR="00417FBE" w:rsidRPr="00F03443" w:rsidRDefault="00A5464D" w:rsidP="00A30578">
            <w:r>
              <w:lastRenderedPageBreak/>
              <w:t xml:space="preserve">Phase 2: </w:t>
            </w:r>
            <w:r w:rsidR="00417FBE" w:rsidRPr="00F03443">
              <w:t>Activation and Notification Phase</w:t>
            </w:r>
          </w:p>
        </w:tc>
        <w:tc>
          <w:tcPr>
            <w:tcW w:w="7375" w:type="dxa"/>
          </w:tcPr>
          <w:p w14:paraId="719B42C7" w14:textId="211C7631" w:rsidR="00417FBE" w:rsidRPr="00F03443" w:rsidRDefault="00DD1442" w:rsidP="00A30578">
            <w:r w:rsidRPr="00F03443">
              <w:t>During this phase, clear criteria and procedures are established for activating the Business Continuity Plan. This includes identifying the conditions that warrant activation, such as critical system failures or cybersecurity incidents, and implementing notification protocols to ensure prompt and efficient communication with all relevant stakeholders.</w:t>
            </w:r>
          </w:p>
        </w:tc>
      </w:tr>
      <w:tr w:rsidR="00417FBE" w14:paraId="0850869E" w14:textId="77777777" w:rsidTr="00256423">
        <w:trPr>
          <w:cantSplit/>
        </w:trPr>
        <w:tc>
          <w:tcPr>
            <w:tcW w:w="1975" w:type="dxa"/>
          </w:tcPr>
          <w:p w14:paraId="65BD12D5" w14:textId="4B3623A4" w:rsidR="00417FBE" w:rsidRPr="00F03443" w:rsidRDefault="00A5464D" w:rsidP="00A30578">
            <w:r>
              <w:t xml:space="preserve">Phase 3: </w:t>
            </w:r>
            <w:r w:rsidR="00417FBE" w:rsidRPr="00F03443">
              <w:t>Recovery Phase</w:t>
            </w:r>
          </w:p>
        </w:tc>
        <w:tc>
          <w:tcPr>
            <w:tcW w:w="7375" w:type="dxa"/>
          </w:tcPr>
          <w:p w14:paraId="21886327" w14:textId="021557CE" w:rsidR="00417FBE" w:rsidRPr="00F03443" w:rsidRDefault="00DD1442" w:rsidP="00A30578">
            <w:r w:rsidRPr="00F03443">
              <w:t>The recovery phase outlines the step-by-step procedures for restoring IT systems and business operations to their normal state. This includes damage assessment, resource allocation, data recovery, and testing to ensure that systems are functioning correctly.</w:t>
            </w:r>
          </w:p>
        </w:tc>
      </w:tr>
      <w:tr w:rsidR="00417FBE" w14:paraId="7E9C4B91" w14:textId="77777777" w:rsidTr="00256423">
        <w:trPr>
          <w:cantSplit/>
        </w:trPr>
        <w:tc>
          <w:tcPr>
            <w:tcW w:w="1975" w:type="dxa"/>
          </w:tcPr>
          <w:p w14:paraId="14491EC3" w14:textId="1586D78D" w:rsidR="00417FBE" w:rsidRPr="00F03443" w:rsidRDefault="00A5464D" w:rsidP="00A30578">
            <w:r>
              <w:t xml:space="preserve">Phase 4: </w:t>
            </w:r>
            <w:r w:rsidR="00417FBE" w:rsidRPr="00F03443">
              <w:t>Reconstitution Phase</w:t>
            </w:r>
          </w:p>
        </w:tc>
        <w:tc>
          <w:tcPr>
            <w:tcW w:w="7375" w:type="dxa"/>
          </w:tcPr>
          <w:p w14:paraId="542DDDA1" w14:textId="33706ADC" w:rsidR="00417FBE" w:rsidRPr="00F03443" w:rsidRDefault="00DD1442" w:rsidP="00A30578">
            <w:r w:rsidRPr="00F03443">
              <w:t>This final phase focuses on the long-term restoration and normalization of business operations. It involves concurrent processing to validate system performance, thorough testing to ensure functionality, and effective communication to all stakeholders regarding the completion of the reconstitution process.</w:t>
            </w:r>
          </w:p>
        </w:tc>
      </w:tr>
    </w:tbl>
    <w:p w14:paraId="260BA198" w14:textId="77777777" w:rsidR="00417FBE" w:rsidRPr="00225A0F" w:rsidRDefault="00417FBE" w:rsidP="00A30578"/>
    <w:p w14:paraId="0A62DB8B" w14:textId="77777777" w:rsidR="00C1229F" w:rsidRDefault="00C1229F" w:rsidP="00A30578">
      <w:pPr>
        <w:rPr>
          <w:rFonts w:asciiTheme="majorHAnsi" w:eastAsiaTheme="majorEastAsia" w:hAnsiTheme="majorHAnsi" w:cstheme="majorBidi"/>
          <w:color w:val="2F5496" w:themeColor="accent1" w:themeShade="BF"/>
          <w:sz w:val="28"/>
          <w:szCs w:val="28"/>
        </w:rPr>
      </w:pPr>
      <w:r>
        <w:br w:type="page"/>
      </w:r>
    </w:p>
    <w:p w14:paraId="10FFB7F9" w14:textId="692B7C91" w:rsidR="001D307A" w:rsidRDefault="00A5464D" w:rsidP="001D307A">
      <w:pPr>
        <w:pStyle w:val="Heading1"/>
      </w:pPr>
      <w:bookmarkStart w:id="2" w:name="_Toc171673258"/>
      <w:r>
        <w:lastRenderedPageBreak/>
        <w:t xml:space="preserve">Phase 1: </w:t>
      </w:r>
      <w:r w:rsidR="001D307A">
        <w:t>Preparation and Training Phase (Technology and IT Continuity Focus)</w:t>
      </w:r>
      <w:bookmarkEnd w:id="2"/>
    </w:p>
    <w:p w14:paraId="224FB7C4" w14:textId="77777777" w:rsidR="008265DB" w:rsidRPr="008265DB" w:rsidRDefault="008265DB" w:rsidP="008265DB"/>
    <w:p w14:paraId="3D41932A" w14:textId="77777777" w:rsidR="001D307A" w:rsidRPr="00605F50" w:rsidRDefault="001D307A" w:rsidP="00A30578">
      <w:r w:rsidRPr="00605F50">
        <w:t>This section focuses exclusively on the preparation and training procedures related to technology and IT continuity processes. Other elements are explicitly excluded to maintain clarity and specificity.</w:t>
      </w:r>
    </w:p>
    <w:p w14:paraId="74B18418" w14:textId="77777777" w:rsidR="00F76D5C" w:rsidRDefault="00F76D5C" w:rsidP="00F76D5C">
      <w:pPr>
        <w:pStyle w:val="Heading2"/>
      </w:pPr>
      <w:bookmarkStart w:id="3" w:name="_Toc171673259"/>
      <w:r>
        <w:t>Roles and Responsibilities:</w:t>
      </w:r>
      <w:bookmarkEnd w:id="3"/>
    </w:p>
    <w:p w14:paraId="28CF6E76" w14:textId="2DD55ABA" w:rsidR="00F76D5C" w:rsidRDefault="00F76D5C" w:rsidP="00A305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368"/>
      </w:tblGrid>
      <w:tr w:rsidR="00F76D5C" w:rsidRPr="00D72B55" w14:paraId="4B5AE2C6" w14:textId="77777777" w:rsidTr="008A0C72">
        <w:trPr>
          <w:cantSplit/>
          <w:trHeight w:val="2690"/>
        </w:trPr>
        <w:tc>
          <w:tcPr>
            <w:tcW w:w="1980" w:type="dxa"/>
            <w:shd w:val="clear" w:color="auto" w:fill="auto"/>
            <w:tcMar>
              <w:top w:w="0" w:type="dxa"/>
              <w:left w:w="0" w:type="dxa"/>
              <w:bottom w:w="0" w:type="dxa"/>
              <w:right w:w="0" w:type="dxa"/>
            </w:tcMar>
          </w:tcPr>
          <w:p w14:paraId="78770E2C" w14:textId="27AE1E18" w:rsidR="00F76D5C" w:rsidRPr="00F03443" w:rsidRDefault="008A0C72" w:rsidP="000F1D45">
            <w:pPr>
              <w:pStyle w:val="Heading4"/>
              <w:rPr>
                <w:rFonts w:asciiTheme="minorHAnsi" w:hAnsiTheme="minorHAnsi" w:cstheme="minorHAnsi"/>
                <w:sz w:val="24"/>
                <w:szCs w:val="24"/>
              </w:rPr>
            </w:pPr>
            <w:r w:rsidRPr="00F03443">
              <w:rPr>
                <w:rFonts w:asciiTheme="minorHAnsi" w:hAnsiTheme="minorHAnsi" w:cstheme="minorHAnsi"/>
                <w:sz w:val="24"/>
                <w:szCs w:val="24"/>
              </w:rPr>
              <w:t>General Guidelines</w:t>
            </w:r>
          </w:p>
          <w:p w14:paraId="0A67AAE5" w14:textId="77777777" w:rsidR="00F76D5C" w:rsidRPr="00F03443" w:rsidRDefault="00F76D5C" w:rsidP="00A30578"/>
          <w:p w14:paraId="4613BEE0" w14:textId="77777777" w:rsidR="00F76D5C" w:rsidRPr="00F03443" w:rsidRDefault="00F76D5C" w:rsidP="00A30578"/>
          <w:p w14:paraId="7E8E6D3D" w14:textId="77777777" w:rsidR="00F76D5C" w:rsidRPr="00F03443" w:rsidRDefault="00F76D5C" w:rsidP="00A30578"/>
          <w:p w14:paraId="3901C382" w14:textId="77777777" w:rsidR="00F76D5C" w:rsidRPr="00F03443" w:rsidRDefault="00F76D5C" w:rsidP="00A30578"/>
          <w:p w14:paraId="710F9C41" w14:textId="77777777" w:rsidR="00F76D5C" w:rsidRPr="00F03443" w:rsidRDefault="00F76D5C" w:rsidP="008A0C72">
            <w:pPr>
              <w:rPr>
                <w:rFonts w:cstheme="minorHAnsi"/>
              </w:rPr>
            </w:pPr>
          </w:p>
        </w:tc>
        <w:tc>
          <w:tcPr>
            <w:tcW w:w="7368" w:type="dxa"/>
            <w:shd w:val="clear" w:color="auto" w:fill="auto"/>
            <w:tcMar>
              <w:top w:w="0" w:type="dxa"/>
              <w:left w:w="0" w:type="dxa"/>
              <w:bottom w:w="0" w:type="dxa"/>
              <w:right w:w="0" w:type="dxa"/>
            </w:tcMar>
          </w:tcPr>
          <w:p w14:paraId="5075EAAA" w14:textId="5C8F16B8" w:rsidR="008A0C72" w:rsidRPr="00F03443" w:rsidRDefault="008A0C72" w:rsidP="008A0C72">
            <w:pPr>
              <w:pStyle w:val="ListParagraph"/>
              <w:numPr>
                <w:ilvl w:val="0"/>
                <w:numId w:val="37"/>
              </w:numPr>
              <w:rPr>
                <w:rFonts w:cstheme="minorHAnsi"/>
                <w:szCs w:val="24"/>
              </w:rPr>
            </w:pPr>
            <w:r w:rsidRPr="00F03443">
              <w:rPr>
                <w:rFonts w:cstheme="minorHAnsi"/>
                <w:szCs w:val="24"/>
              </w:rPr>
              <w:t>Clearly define the roles and responsibilities of all individuals involved in IT business continuity.</w:t>
            </w:r>
          </w:p>
          <w:p w14:paraId="7856E4A6" w14:textId="77777777" w:rsidR="008A0C72" w:rsidRPr="00F03443" w:rsidRDefault="008A0C72" w:rsidP="008A0C72">
            <w:pPr>
              <w:pStyle w:val="ListParagraph"/>
              <w:numPr>
                <w:ilvl w:val="0"/>
                <w:numId w:val="37"/>
              </w:numPr>
              <w:rPr>
                <w:rFonts w:cstheme="minorHAnsi"/>
                <w:szCs w:val="24"/>
              </w:rPr>
            </w:pPr>
            <w:r w:rsidRPr="00F03443">
              <w:rPr>
                <w:rFonts w:cstheme="minorHAnsi"/>
                <w:szCs w:val="24"/>
              </w:rPr>
              <w:t>Ensure that each role is linked to specific tasks and recovery procedures.</w:t>
            </w:r>
          </w:p>
          <w:p w14:paraId="388EA6B9" w14:textId="78677F23" w:rsidR="008A0C72" w:rsidRPr="00F03443" w:rsidRDefault="008A0C72" w:rsidP="008A0C72">
            <w:pPr>
              <w:pStyle w:val="ListParagraph"/>
              <w:numPr>
                <w:ilvl w:val="0"/>
                <w:numId w:val="37"/>
              </w:numPr>
              <w:rPr>
                <w:rFonts w:cstheme="minorHAnsi"/>
                <w:szCs w:val="24"/>
              </w:rPr>
            </w:pPr>
            <w:r w:rsidRPr="00F03443">
              <w:rPr>
                <w:rFonts w:cstheme="minorHAnsi"/>
                <w:szCs w:val="24"/>
              </w:rPr>
              <w:t>Assign roles and responsibilities to specific individuals or teams.</w:t>
            </w:r>
          </w:p>
          <w:p w14:paraId="539EC8C5" w14:textId="77777777" w:rsidR="008A0C72" w:rsidRPr="00F03443" w:rsidRDefault="008A0C72" w:rsidP="008A0C72">
            <w:pPr>
              <w:pStyle w:val="ListParagraph"/>
              <w:numPr>
                <w:ilvl w:val="0"/>
                <w:numId w:val="37"/>
              </w:numPr>
              <w:rPr>
                <w:rFonts w:cstheme="minorHAnsi"/>
                <w:szCs w:val="24"/>
              </w:rPr>
            </w:pPr>
            <w:r w:rsidRPr="00F03443">
              <w:rPr>
                <w:rFonts w:cstheme="minorHAnsi"/>
                <w:szCs w:val="24"/>
              </w:rPr>
              <w:t>Ensure that all personnel understand their roles and are prepared to execute them in an emergency.</w:t>
            </w:r>
          </w:p>
          <w:p w14:paraId="643E76A7" w14:textId="358549F1" w:rsidR="00F76D5C" w:rsidRPr="00F03443" w:rsidRDefault="008A0C72" w:rsidP="008A0C72">
            <w:pPr>
              <w:pStyle w:val="ListParagraph"/>
              <w:numPr>
                <w:ilvl w:val="0"/>
                <w:numId w:val="37"/>
              </w:numPr>
              <w:rPr>
                <w:rStyle w:val="BlockTextChar1CharChar1"/>
                <w:rFonts w:cstheme="minorHAnsi"/>
                <w:szCs w:val="24"/>
              </w:rPr>
            </w:pPr>
            <w:r w:rsidRPr="00F03443">
              <w:rPr>
                <w:rFonts w:cstheme="minorHAnsi"/>
                <w:szCs w:val="24"/>
              </w:rPr>
              <w:t>Regularly review role assignments to account for personnel changes and new hires.</w:t>
            </w:r>
          </w:p>
        </w:tc>
      </w:tr>
    </w:tbl>
    <w:p w14:paraId="7871BA21" w14:textId="77777777" w:rsidR="00F76D5C" w:rsidRDefault="00F76D5C" w:rsidP="00A30578"/>
    <w:p w14:paraId="650E80FB" w14:textId="3E061544" w:rsidR="00F76D5C" w:rsidRDefault="00670C00" w:rsidP="00670C00">
      <w:pPr>
        <w:pStyle w:val="Heading3"/>
      </w:pPr>
      <w:bookmarkStart w:id="4" w:name="_Toc171673260"/>
      <w:r>
        <w:t>Specific Roles and Responsibilities for Preparation and Training</w:t>
      </w:r>
      <w:bookmarkEnd w:id="4"/>
    </w:p>
    <w:p w14:paraId="23637339" w14:textId="77777777" w:rsidR="00C1229F" w:rsidRDefault="00C1229F" w:rsidP="00A30578"/>
    <w:tbl>
      <w:tblPr>
        <w:tblStyle w:val="TableGrid"/>
        <w:tblW w:w="0" w:type="auto"/>
        <w:tblLook w:val="04A0" w:firstRow="1" w:lastRow="0" w:firstColumn="1" w:lastColumn="0" w:noHBand="0" w:noVBand="1"/>
      </w:tblPr>
      <w:tblGrid>
        <w:gridCol w:w="3415"/>
        <w:gridCol w:w="5935"/>
      </w:tblGrid>
      <w:tr w:rsidR="00C1229F" w14:paraId="1AB99C97" w14:textId="77777777" w:rsidTr="003B03A2">
        <w:tc>
          <w:tcPr>
            <w:tcW w:w="3415" w:type="dxa"/>
            <w:shd w:val="clear" w:color="auto" w:fill="156082"/>
          </w:tcPr>
          <w:p w14:paraId="56F3BD18" w14:textId="10D66155" w:rsidR="00C1229F" w:rsidRPr="002D6213" w:rsidRDefault="00C1229F" w:rsidP="003B03A2">
            <w:pPr>
              <w:jc w:val="center"/>
              <w:rPr>
                <w:color w:val="FFFFFF" w:themeColor="background1"/>
              </w:rPr>
            </w:pPr>
            <w:r w:rsidRPr="002D6213">
              <w:rPr>
                <w:color w:val="FFFFFF" w:themeColor="background1"/>
              </w:rPr>
              <w:t>Role</w:t>
            </w:r>
          </w:p>
        </w:tc>
        <w:tc>
          <w:tcPr>
            <w:tcW w:w="5935" w:type="dxa"/>
            <w:shd w:val="clear" w:color="auto" w:fill="156082"/>
          </w:tcPr>
          <w:p w14:paraId="5FAA1377" w14:textId="69C19592" w:rsidR="00C1229F" w:rsidRPr="002D6213" w:rsidRDefault="00C1229F" w:rsidP="003B03A2">
            <w:pPr>
              <w:jc w:val="center"/>
              <w:rPr>
                <w:color w:val="FFFFFF" w:themeColor="background1"/>
              </w:rPr>
            </w:pPr>
            <w:r w:rsidRPr="002D6213">
              <w:rPr>
                <w:color w:val="FFFFFF" w:themeColor="background1"/>
              </w:rPr>
              <w:t>Responsibility</w:t>
            </w:r>
          </w:p>
        </w:tc>
      </w:tr>
      <w:tr w:rsidR="00C1229F" w14:paraId="00D07B99" w14:textId="77777777" w:rsidTr="00C1229F">
        <w:tc>
          <w:tcPr>
            <w:tcW w:w="3415" w:type="dxa"/>
          </w:tcPr>
          <w:p w14:paraId="5DB916F5" w14:textId="71B863A0" w:rsidR="00C1229F" w:rsidRPr="00605F50" w:rsidRDefault="00C1229F" w:rsidP="00A30578">
            <w:r w:rsidRPr="00605F50">
              <w:t xml:space="preserve">Executive Sponsor       </w:t>
            </w:r>
          </w:p>
        </w:tc>
        <w:tc>
          <w:tcPr>
            <w:tcW w:w="5935" w:type="dxa"/>
          </w:tcPr>
          <w:p w14:paraId="20B2A77F" w14:textId="4A06D162" w:rsidR="00C1229F" w:rsidRPr="00605F50" w:rsidRDefault="00C1229F" w:rsidP="00A30578">
            <w:r w:rsidRPr="00605F50">
              <w:t xml:space="preserve">Provide overall guidance and support for the BCP.                               </w:t>
            </w:r>
          </w:p>
        </w:tc>
      </w:tr>
      <w:tr w:rsidR="00C1229F" w14:paraId="3548A8E8" w14:textId="77777777" w:rsidTr="00C1229F">
        <w:tc>
          <w:tcPr>
            <w:tcW w:w="3415" w:type="dxa"/>
          </w:tcPr>
          <w:p w14:paraId="5922427F" w14:textId="38CAB627" w:rsidR="00C1229F" w:rsidRPr="00605F50" w:rsidRDefault="00C1229F" w:rsidP="00A30578">
            <w:r w:rsidRPr="00605F50">
              <w:t xml:space="preserve">IT Manager              </w:t>
            </w:r>
          </w:p>
        </w:tc>
        <w:tc>
          <w:tcPr>
            <w:tcW w:w="5935" w:type="dxa"/>
          </w:tcPr>
          <w:p w14:paraId="125DD889" w14:textId="38ABFE90" w:rsidR="00C1229F" w:rsidRPr="00605F50" w:rsidRDefault="00C1229F" w:rsidP="00A30578">
            <w:r w:rsidRPr="00605F50">
              <w:t xml:space="preserve">Oversee the </w:t>
            </w:r>
            <w:r w:rsidR="00C118C4" w:rsidRPr="00605F50">
              <w:t xml:space="preserve">maintenance, </w:t>
            </w:r>
            <w:r w:rsidRPr="00605F50">
              <w:t>preparation</w:t>
            </w:r>
            <w:r w:rsidR="00605F50" w:rsidRPr="00605F50">
              <w:t>,</w:t>
            </w:r>
            <w:r w:rsidRPr="00605F50">
              <w:t xml:space="preserve"> and training activities.                               </w:t>
            </w:r>
          </w:p>
        </w:tc>
      </w:tr>
      <w:tr w:rsidR="00C1229F" w14:paraId="166BB7DA" w14:textId="77777777" w:rsidTr="00C1229F">
        <w:tc>
          <w:tcPr>
            <w:tcW w:w="3415" w:type="dxa"/>
          </w:tcPr>
          <w:p w14:paraId="3F849B68" w14:textId="37ACBA78" w:rsidR="00C1229F" w:rsidRPr="00605F50" w:rsidRDefault="00C1229F" w:rsidP="00A30578">
            <w:r w:rsidRPr="00605F50">
              <w:t xml:space="preserve">Help Desk Lead          </w:t>
            </w:r>
          </w:p>
        </w:tc>
        <w:tc>
          <w:tcPr>
            <w:tcW w:w="5935" w:type="dxa"/>
          </w:tcPr>
          <w:p w14:paraId="5D4AB76D" w14:textId="7B6915D9" w:rsidR="00C1229F" w:rsidRPr="00605F50" w:rsidRDefault="00C1229F" w:rsidP="00A30578">
            <w:r w:rsidRPr="00605F50">
              <w:t xml:space="preserve">Coordinate help desk activities and training sessions.                         </w:t>
            </w:r>
          </w:p>
        </w:tc>
      </w:tr>
      <w:tr w:rsidR="00C1229F" w14:paraId="6C1B2415" w14:textId="77777777" w:rsidTr="00C1229F">
        <w:tc>
          <w:tcPr>
            <w:tcW w:w="3415" w:type="dxa"/>
          </w:tcPr>
          <w:p w14:paraId="3D78E536" w14:textId="7B5DF460" w:rsidR="00C1229F" w:rsidRPr="00605F50" w:rsidRDefault="00C1229F" w:rsidP="00A30578">
            <w:r w:rsidRPr="00605F50">
              <w:t>Incident Response Coordinator</w:t>
            </w:r>
          </w:p>
        </w:tc>
        <w:tc>
          <w:tcPr>
            <w:tcW w:w="5935" w:type="dxa"/>
          </w:tcPr>
          <w:p w14:paraId="61FE193D" w14:textId="7A8DEB33" w:rsidR="00C1229F" w:rsidRPr="00605F50" w:rsidRDefault="00C1229F" w:rsidP="00A30578">
            <w:r w:rsidRPr="00605F50">
              <w:t xml:space="preserve">Develop training materials and lead simulation drills.                 </w:t>
            </w:r>
          </w:p>
        </w:tc>
      </w:tr>
    </w:tbl>
    <w:p w14:paraId="1D8270A6" w14:textId="77777777" w:rsidR="00C1229F" w:rsidRPr="00C1229F" w:rsidRDefault="00C1229F" w:rsidP="00A30578"/>
    <w:p w14:paraId="5D8A7A24" w14:textId="77777777" w:rsidR="00605F50" w:rsidRDefault="00605F50" w:rsidP="00A30578">
      <w:pPr>
        <w:rPr>
          <w:rFonts w:asciiTheme="majorHAnsi" w:eastAsiaTheme="majorEastAsia" w:hAnsiTheme="majorHAnsi" w:cstheme="majorBidi"/>
          <w:color w:val="1F3763" w:themeColor="accent1" w:themeShade="7F"/>
        </w:rPr>
      </w:pPr>
      <w:r>
        <w:br w:type="page"/>
      </w:r>
    </w:p>
    <w:p w14:paraId="768C5801" w14:textId="6315FCA7" w:rsidR="001D307A" w:rsidRDefault="001D307A" w:rsidP="009075FE">
      <w:pPr>
        <w:pStyle w:val="Heading3"/>
      </w:pPr>
      <w:bookmarkStart w:id="5" w:name="_Toc171673261"/>
      <w:r>
        <w:lastRenderedPageBreak/>
        <w:t>Process for Maintaining Business Impact Analysis (BIA), System Dependency, and Individual System Recovery Plans</w:t>
      </w:r>
      <w:bookmarkEnd w:id="5"/>
    </w:p>
    <w:p w14:paraId="01190505" w14:textId="77777777" w:rsidR="001D307A" w:rsidRDefault="001D307A" w:rsidP="00A30578"/>
    <w:p w14:paraId="2767FC73" w14:textId="77777777" w:rsidR="00D72B55" w:rsidRDefault="00D72B55" w:rsidP="00A305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7643"/>
      </w:tblGrid>
      <w:tr w:rsidR="00D72B55" w:rsidRPr="00605F50" w14:paraId="5590416E" w14:textId="77777777" w:rsidTr="00605F50">
        <w:trPr>
          <w:cantSplit/>
        </w:trPr>
        <w:tc>
          <w:tcPr>
            <w:tcW w:w="1705" w:type="dxa"/>
            <w:shd w:val="clear" w:color="auto" w:fill="auto"/>
            <w:tcMar>
              <w:top w:w="0" w:type="dxa"/>
              <w:left w:w="0" w:type="dxa"/>
              <w:bottom w:w="0" w:type="dxa"/>
              <w:right w:w="0" w:type="dxa"/>
            </w:tcMar>
          </w:tcPr>
          <w:p w14:paraId="30702815" w14:textId="160AC64F" w:rsidR="00D72B55" w:rsidRPr="00605F50" w:rsidRDefault="00D72B55" w:rsidP="00605F50">
            <w:pPr>
              <w:pStyle w:val="Heading4"/>
              <w:jc w:val="center"/>
              <w:rPr>
                <w:rFonts w:asciiTheme="minorHAnsi" w:hAnsiTheme="minorHAnsi" w:cstheme="minorHAnsi"/>
                <w:sz w:val="24"/>
                <w:szCs w:val="24"/>
              </w:rPr>
            </w:pPr>
            <w:r w:rsidRPr="00605F50">
              <w:rPr>
                <w:rFonts w:asciiTheme="minorHAnsi" w:hAnsiTheme="minorHAnsi" w:cstheme="minorHAnsi"/>
                <w:sz w:val="24"/>
                <w:szCs w:val="24"/>
              </w:rPr>
              <w:t>Regular Review and Update</w:t>
            </w:r>
          </w:p>
          <w:p w14:paraId="02000089" w14:textId="77777777" w:rsidR="00D72B55" w:rsidRPr="00605F50" w:rsidRDefault="00D72B55" w:rsidP="00A30578"/>
          <w:p w14:paraId="55214403" w14:textId="77777777" w:rsidR="00D72B55" w:rsidRPr="00605F50" w:rsidRDefault="00D72B55" w:rsidP="00A30578"/>
          <w:p w14:paraId="783B026D" w14:textId="77777777" w:rsidR="00D72B55" w:rsidRPr="00605F50" w:rsidRDefault="00D72B55" w:rsidP="00A30578"/>
          <w:p w14:paraId="0AD9108E" w14:textId="77777777" w:rsidR="00D72B55" w:rsidRPr="00605F50" w:rsidRDefault="00D72B55" w:rsidP="00A30578"/>
          <w:p w14:paraId="445CBBED" w14:textId="77777777" w:rsidR="00D72B55" w:rsidRPr="00605F50" w:rsidRDefault="00D72B55" w:rsidP="00A30578"/>
          <w:p w14:paraId="34A2509C" w14:textId="77777777" w:rsidR="00D72B55" w:rsidRPr="00605F50" w:rsidRDefault="00D72B55" w:rsidP="00A30578"/>
          <w:p w14:paraId="51FB3E86" w14:textId="77777777" w:rsidR="00D72B55" w:rsidRPr="00605F50" w:rsidRDefault="00D72B55" w:rsidP="00A30578"/>
          <w:p w14:paraId="2E9A69F5" w14:textId="77777777" w:rsidR="00D72B55" w:rsidRPr="00605F50" w:rsidRDefault="00D72B55" w:rsidP="00A30578"/>
          <w:p w14:paraId="4092E7B7" w14:textId="77777777" w:rsidR="00D72B55" w:rsidRPr="00605F50" w:rsidRDefault="00D72B55" w:rsidP="00A30578"/>
          <w:p w14:paraId="5ED03D9B" w14:textId="77777777" w:rsidR="00D72B55" w:rsidRPr="00605F50" w:rsidRDefault="00D72B55" w:rsidP="00A30578"/>
          <w:p w14:paraId="47E825E4" w14:textId="77777777" w:rsidR="00D72B55" w:rsidRPr="00605F50" w:rsidRDefault="00D72B55" w:rsidP="000F1D45">
            <w:pPr>
              <w:rPr>
                <w:rFonts w:cstheme="minorHAnsi"/>
              </w:rPr>
            </w:pPr>
          </w:p>
        </w:tc>
        <w:tc>
          <w:tcPr>
            <w:tcW w:w="7643" w:type="dxa"/>
            <w:shd w:val="clear" w:color="auto" w:fill="auto"/>
            <w:tcMar>
              <w:top w:w="0" w:type="dxa"/>
              <w:left w:w="0" w:type="dxa"/>
              <w:bottom w:w="0" w:type="dxa"/>
              <w:right w:w="0" w:type="dxa"/>
            </w:tcMar>
          </w:tcPr>
          <w:p w14:paraId="6D9B9572" w14:textId="77777777" w:rsidR="00D72B55" w:rsidRPr="00605F50" w:rsidRDefault="00D72B55" w:rsidP="00A30578">
            <w:r w:rsidRPr="00605F50">
              <w:rPr>
                <w:b/>
                <w:bCs/>
              </w:rPr>
              <w:t>BIA Updates</w:t>
            </w:r>
            <w:r w:rsidRPr="00605F50">
              <w:t>: Conduct regular reviews and updates of the Business Impact Analysis to ensure it reflects current business priorities and IT infrastructure.</w:t>
            </w:r>
          </w:p>
          <w:p w14:paraId="04C1156D" w14:textId="77777777" w:rsidR="00D72B55" w:rsidRPr="00605F50" w:rsidRDefault="00D72B55" w:rsidP="00FD2187">
            <w:pPr>
              <w:pStyle w:val="ListParagraph"/>
              <w:numPr>
                <w:ilvl w:val="0"/>
                <w:numId w:val="30"/>
              </w:numPr>
              <w:rPr>
                <w:rFonts w:cstheme="minorHAnsi"/>
                <w:szCs w:val="24"/>
              </w:rPr>
            </w:pPr>
            <w:r w:rsidRPr="00605F50">
              <w:rPr>
                <w:rFonts w:cstheme="minorHAnsi"/>
                <w:szCs w:val="24"/>
              </w:rPr>
              <w:t>Schedule BIA reviews semi-annually or when significant changes occur.</w:t>
            </w:r>
          </w:p>
          <w:p w14:paraId="7E5FB65C" w14:textId="77777777" w:rsidR="00D72B55" w:rsidRPr="00605F50" w:rsidRDefault="00D72B55" w:rsidP="00FD2187">
            <w:pPr>
              <w:pStyle w:val="ListParagraph"/>
              <w:numPr>
                <w:ilvl w:val="0"/>
                <w:numId w:val="30"/>
              </w:numPr>
              <w:rPr>
                <w:rFonts w:cstheme="minorHAnsi"/>
                <w:szCs w:val="24"/>
              </w:rPr>
            </w:pPr>
            <w:r w:rsidRPr="00605F50">
              <w:rPr>
                <w:rFonts w:cstheme="minorHAnsi"/>
                <w:szCs w:val="24"/>
              </w:rPr>
              <w:t>Involve key stakeholders in the review process to capture comprehensive input.</w:t>
            </w:r>
          </w:p>
          <w:p w14:paraId="38E3D75E" w14:textId="77777777" w:rsidR="00D72B55" w:rsidRPr="00605F50" w:rsidRDefault="00D72B55" w:rsidP="00A30578">
            <w:r w:rsidRPr="00605F50">
              <w:rPr>
                <w:b/>
                <w:bCs/>
              </w:rPr>
              <w:t>System Dependency Mapping</w:t>
            </w:r>
            <w:r w:rsidRPr="00605F50">
              <w:t>: Maintain an up-to-date map of system dependencies to understand the interconnections and critical points of failure.</w:t>
            </w:r>
          </w:p>
          <w:p w14:paraId="17C9F2DD" w14:textId="77777777" w:rsidR="00D72B55" w:rsidRPr="00605F50" w:rsidRDefault="00D72B55" w:rsidP="00FD2187">
            <w:pPr>
              <w:pStyle w:val="ListParagraph"/>
              <w:numPr>
                <w:ilvl w:val="0"/>
                <w:numId w:val="31"/>
              </w:numPr>
              <w:rPr>
                <w:rFonts w:cstheme="minorHAnsi"/>
                <w:szCs w:val="24"/>
              </w:rPr>
            </w:pPr>
            <w:r w:rsidRPr="00605F50">
              <w:rPr>
                <w:rFonts w:cstheme="minorHAnsi"/>
                <w:szCs w:val="24"/>
              </w:rPr>
              <w:t>Update the dependency map with each system change or new implementation.</w:t>
            </w:r>
          </w:p>
          <w:p w14:paraId="3976C73A" w14:textId="77777777" w:rsidR="00D72B55" w:rsidRPr="00605F50" w:rsidRDefault="00D72B55" w:rsidP="00FD2187">
            <w:pPr>
              <w:pStyle w:val="ListParagraph"/>
              <w:numPr>
                <w:ilvl w:val="0"/>
                <w:numId w:val="31"/>
              </w:numPr>
              <w:rPr>
                <w:rFonts w:cstheme="minorHAnsi"/>
                <w:szCs w:val="24"/>
              </w:rPr>
            </w:pPr>
            <w:r w:rsidRPr="00605F50">
              <w:rPr>
                <w:rFonts w:cstheme="minorHAnsi"/>
                <w:szCs w:val="24"/>
              </w:rPr>
              <w:t>Validate the accuracy of the dependency map through regular audits.</w:t>
            </w:r>
          </w:p>
          <w:p w14:paraId="1CC5C5BA" w14:textId="77777777" w:rsidR="00D72B55" w:rsidRPr="00605F50" w:rsidRDefault="00D72B55" w:rsidP="00A30578">
            <w:r w:rsidRPr="00605F50">
              <w:rPr>
                <w:b/>
                <w:bCs/>
              </w:rPr>
              <w:t>Individual System Recovery Plans</w:t>
            </w:r>
            <w:r w:rsidRPr="00605F50">
              <w:t>: Develop and maintain detailed recovery plans for each critical IT system.</w:t>
            </w:r>
          </w:p>
          <w:p w14:paraId="6A3F3940" w14:textId="77777777" w:rsidR="00D72B55" w:rsidRPr="00605F50" w:rsidRDefault="00D72B55" w:rsidP="00FD2187">
            <w:pPr>
              <w:pStyle w:val="ListParagraph"/>
              <w:numPr>
                <w:ilvl w:val="0"/>
                <w:numId w:val="32"/>
              </w:numPr>
              <w:rPr>
                <w:rFonts w:cstheme="minorHAnsi"/>
                <w:szCs w:val="24"/>
              </w:rPr>
            </w:pPr>
            <w:r w:rsidRPr="00605F50">
              <w:rPr>
                <w:rFonts w:cstheme="minorHAnsi"/>
                <w:szCs w:val="24"/>
              </w:rPr>
              <w:t>Ensure each plan includes step-by-step recovery procedures, required resources, and estimated recovery times.</w:t>
            </w:r>
          </w:p>
          <w:p w14:paraId="01592FED" w14:textId="6006A8CC" w:rsidR="00D72B55" w:rsidRPr="00605F50" w:rsidRDefault="00D72B55" w:rsidP="00FD2187">
            <w:pPr>
              <w:pStyle w:val="ListParagraph"/>
              <w:numPr>
                <w:ilvl w:val="0"/>
                <w:numId w:val="32"/>
              </w:numPr>
              <w:rPr>
                <w:rStyle w:val="BlockTextChar1CharChar1"/>
                <w:rFonts w:cstheme="minorHAnsi"/>
                <w:szCs w:val="24"/>
              </w:rPr>
            </w:pPr>
            <w:r w:rsidRPr="00605F50">
              <w:rPr>
                <w:rFonts w:cstheme="minorHAnsi"/>
                <w:szCs w:val="24"/>
              </w:rPr>
              <w:t>Review and update these plans annually or as systems change.</w:t>
            </w:r>
          </w:p>
        </w:tc>
      </w:tr>
    </w:tbl>
    <w:p w14:paraId="6758ACA7" w14:textId="77777777" w:rsidR="00D72B55" w:rsidRPr="00605F50" w:rsidRDefault="00D72B55" w:rsidP="001D307A">
      <w:pPr>
        <w:pStyle w:val="Heading2"/>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7643"/>
      </w:tblGrid>
      <w:tr w:rsidR="00D72B55" w:rsidRPr="00605F50" w14:paraId="6DFD721A" w14:textId="77777777" w:rsidTr="00605F50">
        <w:trPr>
          <w:cantSplit/>
          <w:trHeight w:val="2438"/>
        </w:trPr>
        <w:tc>
          <w:tcPr>
            <w:tcW w:w="1705" w:type="dxa"/>
            <w:shd w:val="clear" w:color="auto" w:fill="auto"/>
            <w:tcMar>
              <w:top w:w="0" w:type="dxa"/>
              <w:left w:w="0" w:type="dxa"/>
              <w:bottom w:w="0" w:type="dxa"/>
              <w:right w:w="0" w:type="dxa"/>
            </w:tcMar>
          </w:tcPr>
          <w:p w14:paraId="0A59004E" w14:textId="507E9693" w:rsidR="00D72B55" w:rsidRPr="00605F50" w:rsidRDefault="00D72B55" w:rsidP="00605F50">
            <w:pPr>
              <w:pStyle w:val="Heading4"/>
              <w:jc w:val="center"/>
              <w:rPr>
                <w:rFonts w:asciiTheme="minorHAnsi" w:hAnsiTheme="minorHAnsi" w:cstheme="minorHAnsi"/>
                <w:sz w:val="24"/>
                <w:szCs w:val="24"/>
              </w:rPr>
            </w:pPr>
            <w:r w:rsidRPr="00605F50">
              <w:rPr>
                <w:rFonts w:asciiTheme="minorHAnsi" w:hAnsiTheme="minorHAnsi" w:cstheme="minorHAnsi"/>
                <w:sz w:val="24"/>
                <w:szCs w:val="24"/>
              </w:rPr>
              <w:t>Documentation and Storage</w:t>
            </w:r>
          </w:p>
          <w:p w14:paraId="0A58C603" w14:textId="77777777" w:rsidR="00D72B55" w:rsidRPr="00605F50" w:rsidRDefault="00D72B55" w:rsidP="00A30578"/>
          <w:p w14:paraId="34FDA92F" w14:textId="77777777" w:rsidR="00D72B55" w:rsidRPr="00605F50" w:rsidRDefault="00D72B55" w:rsidP="00D72B55">
            <w:pPr>
              <w:rPr>
                <w:rFonts w:cstheme="minorHAnsi"/>
              </w:rPr>
            </w:pPr>
          </w:p>
        </w:tc>
        <w:tc>
          <w:tcPr>
            <w:tcW w:w="7643" w:type="dxa"/>
            <w:shd w:val="clear" w:color="auto" w:fill="auto"/>
            <w:tcMar>
              <w:top w:w="0" w:type="dxa"/>
              <w:left w:w="0" w:type="dxa"/>
              <w:bottom w:w="0" w:type="dxa"/>
              <w:right w:w="0" w:type="dxa"/>
            </w:tcMar>
          </w:tcPr>
          <w:p w14:paraId="5EB3DD66" w14:textId="77F0E22E" w:rsidR="00D72B55" w:rsidRPr="00605F50" w:rsidRDefault="00D72B55" w:rsidP="00A30578">
            <w:r w:rsidRPr="00605F50">
              <w:rPr>
                <w:b/>
                <w:bCs/>
              </w:rPr>
              <w:t>Centralized Repository</w:t>
            </w:r>
            <w:r w:rsidRPr="00605F50">
              <w:t xml:space="preserve">: </w:t>
            </w:r>
            <w:r w:rsidR="00A90CE1" w:rsidRPr="00605F50">
              <w:t xml:space="preserve">All &lt;Customer&gt; </w:t>
            </w:r>
            <w:r w:rsidRPr="00605F50">
              <w:t xml:space="preserve">BIA documents, system dependency maps, and individual recovery plans in </w:t>
            </w:r>
            <w:r w:rsidR="00A90CE1" w:rsidRPr="00605F50">
              <w:t>the following</w:t>
            </w:r>
            <w:r w:rsidRPr="00605F50">
              <w:t xml:space="preserve"> centralized, accessible repository</w:t>
            </w:r>
            <w:r w:rsidR="00A90CE1" w:rsidRPr="00605F50">
              <w:t>:</w:t>
            </w:r>
            <w:r w:rsidR="00A90CE1" w:rsidRPr="00605F50">
              <w:br/>
            </w:r>
            <w:r w:rsidR="00A90CE1" w:rsidRPr="00605F50">
              <w:br/>
              <w:t xml:space="preserve"> &gt;_______________________________________________________</w:t>
            </w:r>
          </w:p>
          <w:p w14:paraId="26CF342B" w14:textId="48B74414" w:rsidR="00FD2187" w:rsidRPr="00605F50" w:rsidRDefault="00FD2187" w:rsidP="00A30578"/>
          <w:p w14:paraId="07828B27" w14:textId="5239613B" w:rsidR="00FD2187" w:rsidRPr="00605F50" w:rsidRDefault="00A90CE1" w:rsidP="00A30578">
            <w:r w:rsidRPr="00605F50">
              <w:t>Repository Requirements:</w:t>
            </w:r>
          </w:p>
          <w:p w14:paraId="35418D03" w14:textId="77777777" w:rsidR="00D72B55" w:rsidRPr="00605F50" w:rsidRDefault="00D72B55" w:rsidP="00A90CE1">
            <w:pPr>
              <w:pStyle w:val="ListParagraph"/>
              <w:numPr>
                <w:ilvl w:val="0"/>
                <w:numId w:val="33"/>
              </w:numPr>
              <w:rPr>
                <w:rFonts w:cstheme="minorHAnsi"/>
                <w:szCs w:val="24"/>
              </w:rPr>
            </w:pPr>
            <w:r w:rsidRPr="00605F50">
              <w:rPr>
                <w:rFonts w:cstheme="minorHAnsi"/>
                <w:szCs w:val="24"/>
              </w:rPr>
              <w:t>Ensure the repository is secure and regularly backed up.</w:t>
            </w:r>
          </w:p>
          <w:p w14:paraId="1AB35CD7" w14:textId="1AC9ED21" w:rsidR="00D72B55" w:rsidRPr="00605F50" w:rsidRDefault="00D72B55" w:rsidP="00A90CE1">
            <w:pPr>
              <w:pStyle w:val="ListParagraph"/>
              <w:numPr>
                <w:ilvl w:val="0"/>
                <w:numId w:val="33"/>
              </w:numPr>
              <w:rPr>
                <w:rStyle w:val="BlockTextChar1CharChar1"/>
                <w:rFonts w:cstheme="minorHAnsi"/>
                <w:szCs w:val="24"/>
              </w:rPr>
            </w:pPr>
            <w:r w:rsidRPr="00605F50">
              <w:rPr>
                <w:rFonts w:cstheme="minorHAnsi"/>
                <w:szCs w:val="24"/>
              </w:rPr>
              <w:t>Provide access to relevant personnel based on roles and responsibilities.</w:t>
            </w:r>
          </w:p>
        </w:tc>
      </w:tr>
    </w:tbl>
    <w:p w14:paraId="0AFC4804" w14:textId="77777777" w:rsidR="00D72B55" w:rsidRPr="00605F50" w:rsidRDefault="00D72B55" w:rsidP="001D307A">
      <w:pPr>
        <w:pStyle w:val="Heading2"/>
        <w:rPr>
          <w:sz w:val="24"/>
          <w:szCs w:val="24"/>
        </w:rPr>
      </w:pPr>
    </w:p>
    <w:p w14:paraId="1698CA34" w14:textId="77777777" w:rsidR="00D72B55" w:rsidRPr="00605F50" w:rsidRDefault="00D72B55" w:rsidP="00A30578"/>
    <w:p w14:paraId="3CA70FD7" w14:textId="77777777" w:rsidR="00D72B55" w:rsidRPr="00605F50" w:rsidRDefault="00D72B55" w:rsidP="00A30578"/>
    <w:p w14:paraId="5EAD010B" w14:textId="77777777" w:rsidR="00605F50" w:rsidRDefault="00605F50" w:rsidP="00A30578">
      <w:pPr>
        <w:rPr>
          <w:rFonts w:asciiTheme="majorHAnsi" w:eastAsiaTheme="majorEastAsia" w:hAnsiTheme="majorHAnsi" w:cstheme="majorBidi"/>
          <w:color w:val="1F3763" w:themeColor="accent1" w:themeShade="7F"/>
        </w:rPr>
      </w:pPr>
      <w:r>
        <w:br w:type="page"/>
      </w:r>
    </w:p>
    <w:p w14:paraId="16AADC03" w14:textId="247CB15D" w:rsidR="00A90CE1" w:rsidRPr="00605F50" w:rsidRDefault="00A90CE1" w:rsidP="009075FE">
      <w:pPr>
        <w:pStyle w:val="Heading3"/>
        <w:rPr>
          <w:rFonts w:cstheme="majorHAnsi"/>
        </w:rPr>
      </w:pPr>
      <w:bookmarkStart w:id="6" w:name="_Toc171673262"/>
      <w:r w:rsidRPr="00605F50">
        <w:lastRenderedPageBreak/>
        <w:t>Process for Maintaining Contact Lists and Roles/Responsibilities for Business Continuity</w:t>
      </w:r>
      <w:bookmarkEnd w:id="6"/>
    </w:p>
    <w:p w14:paraId="4F4EA0DD" w14:textId="77777777" w:rsidR="00D72B55" w:rsidRPr="00605F50" w:rsidRDefault="00D72B55" w:rsidP="00A305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7643"/>
      </w:tblGrid>
      <w:tr w:rsidR="00D72B55" w:rsidRPr="00605F50" w14:paraId="554C093E" w14:textId="77777777" w:rsidTr="00605F50">
        <w:trPr>
          <w:cantSplit/>
        </w:trPr>
        <w:tc>
          <w:tcPr>
            <w:tcW w:w="1705" w:type="dxa"/>
            <w:shd w:val="clear" w:color="auto" w:fill="auto"/>
            <w:tcMar>
              <w:top w:w="0" w:type="dxa"/>
              <w:left w:w="0" w:type="dxa"/>
              <w:bottom w:w="0" w:type="dxa"/>
              <w:right w:w="0" w:type="dxa"/>
            </w:tcMar>
          </w:tcPr>
          <w:p w14:paraId="3082533D" w14:textId="2363538E" w:rsidR="00A90CE1" w:rsidRPr="00605F50" w:rsidRDefault="00A90CE1" w:rsidP="00605F50">
            <w:pPr>
              <w:pStyle w:val="Heading4"/>
              <w:jc w:val="center"/>
              <w:rPr>
                <w:rFonts w:asciiTheme="minorHAnsi" w:hAnsiTheme="minorHAnsi" w:cstheme="minorHAnsi"/>
                <w:sz w:val="24"/>
                <w:szCs w:val="24"/>
              </w:rPr>
            </w:pPr>
            <w:r w:rsidRPr="00605F50">
              <w:rPr>
                <w:rFonts w:asciiTheme="minorHAnsi" w:hAnsiTheme="minorHAnsi" w:cstheme="minorHAnsi"/>
                <w:sz w:val="24"/>
                <w:szCs w:val="24"/>
              </w:rPr>
              <w:t>Contact List Management</w:t>
            </w:r>
          </w:p>
          <w:p w14:paraId="19469677" w14:textId="77777777" w:rsidR="00D72B55" w:rsidRPr="00605F50" w:rsidRDefault="00D72B55" w:rsidP="00A30578"/>
          <w:p w14:paraId="597DBF61" w14:textId="77777777" w:rsidR="00D72B55" w:rsidRPr="00605F50" w:rsidRDefault="00D72B55" w:rsidP="00C118C4">
            <w:pPr>
              <w:rPr>
                <w:rFonts w:cstheme="minorHAnsi"/>
              </w:rPr>
            </w:pPr>
          </w:p>
        </w:tc>
        <w:tc>
          <w:tcPr>
            <w:tcW w:w="7643" w:type="dxa"/>
            <w:shd w:val="clear" w:color="auto" w:fill="auto"/>
            <w:tcMar>
              <w:top w:w="0" w:type="dxa"/>
              <w:left w:w="0" w:type="dxa"/>
              <w:bottom w:w="0" w:type="dxa"/>
              <w:right w:w="0" w:type="dxa"/>
            </w:tcMar>
          </w:tcPr>
          <w:p w14:paraId="16D03FFC" w14:textId="77777777" w:rsidR="00A90CE1" w:rsidRPr="00605F50" w:rsidRDefault="00A90CE1" w:rsidP="00A30578">
            <w:r w:rsidRPr="00605F50">
              <w:t xml:space="preserve">Regular Updates: </w:t>
            </w:r>
          </w:p>
          <w:p w14:paraId="267862AB" w14:textId="77777777" w:rsidR="00A90CE1" w:rsidRPr="00605F50" w:rsidRDefault="00A90CE1" w:rsidP="00A90CE1">
            <w:pPr>
              <w:pStyle w:val="ListParagraph"/>
              <w:rPr>
                <w:rFonts w:cstheme="minorHAnsi"/>
                <w:szCs w:val="24"/>
              </w:rPr>
            </w:pPr>
          </w:p>
          <w:p w14:paraId="50261534" w14:textId="77777777" w:rsidR="00C118C4" w:rsidRPr="00605F50" w:rsidRDefault="00A90CE1" w:rsidP="00C118C4">
            <w:pPr>
              <w:pStyle w:val="ListParagraph"/>
              <w:numPr>
                <w:ilvl w:val="0"/>
                <w:numId w:val="36"/>
              </w:numPr>
              <w:rPr>
                <w:rFonts w:cstheme="minorHAnsi"/>
                <w:szCs w:val="24"/>
              </w:rPr>
            </w:pPr>
            <w:r w:rsidRPr="00605F50">
              <w:rPr>
                <w:rFonts w:cstheme="minorHAnsi"/>
                <w:szCs w:val="24"/>
              </w:rPr>
              <w:t>Maintain an up-to-date contact list of all IT employees, vendors, clients, and other key stakeholders involved in business continuity.</w:t>
            </w:r>
          </w:p>
          <w:p w14:paraId="56A9D1CB" w14:textId="77777777" w:rsidR="00C118C4" w:rsidRPr="00605F50" w:rsidRDefault="00A90CE1" w:rsidP="00C118C4">
            <w:pPr>
              <w:pStyle w:val="ListParagraph"/>
              <w:numPr>
                <w:ilvl w:val="0"/>
                <w:numId w:val="36"/>
              </w:numPr>
              <w:rPr>
                <w:rFonts w:cstheme="minorHAnsi"/>
                <w:szCs w:val="24"/>
              </w:rPr>
            </w:pPr>
            <w:r w:rsidRPr="00605F50">
              <w:rPr>
                <w:rFonts w:cstheme="minorHAnsi"/>
                <w:szCs w:val="24"/>
              </w:rPr>
              <w:t>Update contact lists quarterly or whenever there are personnel changes.</w:t>
            </w:r>
          </w:p>
          <w:p w14:paraId="135C62D3" w14:textId="46D4395F" w:rsidR="00A90CE1" w:rsidRPr="00605F50" w:rsidRDefault="00A90CE1" w:rsidP="00C118C4">
            <w:pPr>
              <w:pStyle w:val="ListParagraph"/>
              <w:numPr>
                <w:ilvl w:val="0"/>
                <w:numId w:val="36"/>
              </w:numPr>
              <w:rPr>
                <w:rFonts w:cstheme="minorHAnsi"/>
                <w:szCs w:val="24"/>
              </w:rPr>
            </w:pPr>
            <w:r w:rsidRPr="00605F50">
              <w:rPr>
                <w:rFonts w:cstheme="minorHAnsi"/>
                <w:szCs w:val="24"/>
              </w:rPr>
              <w:t>Ensure that all contact information is accurate and includes multiple methods of communication (e.g., phone, email).</w:t>
            </w:r>
          </w:p>
          <w:p w14:paraId="79E6CAA3" w14:textId="77777777" w:rsidR="00C118C4" w:rsidRPr="00605F50" w:rsidRDefault="00A90CE1" w:rsidP="00A30578">
            <w:r w:rsidRPr="00605F50">
              <w:t xml:space="preserve">Verification: </w:t>
            </w:r>
          </w:p>
          <w:p w14:paraId="5A47FA37" w14:textId="29E2B92D" w:rsidR="00A90CE1" w:rsidRPr="00605F50" w:rsidRDefault="00A90CE1" w:rsidP="00C118C4">
            <w:pPr>
              <w:pStyle w:val="ListParagraph"/>
              <w:numPr>
                <w:ilvl w:val="0"/>
                <w:numId w:val="35"/>
              </w:numPr>
              <w:rPr>
                <w:rFonts w:cstheme="minorHAnsi"/>
                <w:szCs w:val="24"/>
              </w:rPr>
            </w:pPr>
            <w:r w:rsidRPr="00605F50">
              <w:rPr>
                <w:rFonts w:cstheme="minorHAnsi"/>
                <w:szCs w:val="24"/>
              </w:rPr>
              <w:t>Periodically verify contact information by conducting test notifications.</w:t>
            </w:r>
          </w:p>
          <w:p w14:paraId="55A9270D" w14:textId="2FCF3800" w:rsidR="00D72B55" w:rsidRPr="00605F50" w:rsidRDefault="00A90CE1" w:rsidP="00C118C4">
            <w:pPr>
              <w:pStyle w:val="ListParagraph"/>
              <w:numPr>
                <w:ilvl w:val="0"/>
                <w:numId w:val="35"/>
              </w:numPr>
              <w:rPr>
                <w:rStyle w:val="BlockTextChar1CharChar1"/>
                <w:rFonts w:cstheme="minorHAnsi"/>
                <w:szCs w:val="24"/>
              </w:rPr>
            </w:pPr>
            <w:r w:rsidRPr="00605F50">
              <w:rPr>
                <w:rFonts w:cstheme="minorHAnsi"/>
                <w:szCs w:val="24"/>
              </w:rPr>
              <w:t>Confirm that all contacts receive notifications and can respond appropriately.</w:t>
            </w:r>
          </w:p>
        </w:tc>
      </w:tr>
    </w:tbl>
    <w:p w14:paraId="004D7FD5" w14:textId="77777777" w:rsidR="00D72B55" w:rsidRPr="00605F50" w:rsidRDefault="00D72B55" w:rsidP="00A30578"/>
    <w:p w14:paraId="3AEAF35B" w14:textId="77777777" w:rsidR="00D72B55" w:rsidRPr="00605F50" w:rsidRDefault="00D72B55" w:rsidP="00A30578"/>
    <w:p w14:paraId="645B9FA7" w14:textId="77777777" w:rsidR="00D72B55" w:rsidRPr="00605F50" w:rsidRDefault="00D72B55" w:rsidP="00A30578"/>
    <w:p w14:paraId="28FC9DD2" w14:textId="77777777" w:rsidR="00D72B55" w:rsidRPr="00605F50" w:rsidRDefault="00D72B55" w:rsidP="00A30578"/>
    <w:p w14:paraId="5F3EB6AB" w14:textId="77777777" w:rsidR="00D72B55" w:rsidRDefault="00D72B55" w:rsidP="00A30578"/>
    <w:p w14:paraId="0E93F4D5" w14:textId="77777777" w:rsidR="00D72B55" w:rsidRPr="00D72B55" w:rsidRDefault="00D72B55" w:rsidP="00A30578"/>
    <w:p w14:paraId="03BD06CA" w14:textId="77777777" w:rsidR="00D72B55" w:rsidRDefault="00D72B55" w:rsidP="001D307A">
      <w:pPr>
        <w:pStyle w:val="Heading2"/>
      </w:pPr>
    </w:p>
    <w:p w14:paraId="510FDBFD" w14:textId="77777777" w:rsidR="00D72B55" w:rsidRDefault="00D72B55" w:rsidP="001D307A">
      <w:pPr>
        <w:pStyle w:val="Heading2"/>
      </w:pPr>
    </w:p>
    <w:p w14:paraId="485D3701" w14:textId="77777777" w:rsidR="00D72B55" w:rsidRDefault="00D72B55" w:rsidP="001D307A">
      <w:pPr>
        <w:pStyle w:val="Heading2"/>
      </w:pPr>
    </w:p>
    <w:p w14:paraId="135B83E5" w14:textId="77777777" w:rsidR="001D307A" w:rsidRDefault="001D307A" w:rsidP="00A30578"/>
    <w:p w14:paraId="355F3171" w14:textId="77777777" w:rsidR="001D307A" w:rsidRDefault="001D307A" w:rsidP="00A30578"/>
    <w:p w14:paraId="1F5EABB6" w14:textId="77777777" w:rsidR="001D307A" w:rsidRDefault="001D307A" w:rsidP="00A30578"/>
    <w:p w14:paraId="28F1C83A" w14:textId="77777777" w:rsidR="00C1229F" w:rsidRDefault="00C1229F" w:rsidP="001D307A">
      <w:pPr>
        <w:pStyle w:val="Heading2"/>
      </w:pPr>
    </w:p>
    <w:p w14:paraId="61A4B64F" w14:textId="77777777" w:rsidR="00C1229F" w:rsidRDefault="00C1229F" w:rsidP="00A30578">
      <w:pPr>
        <w:rPr>
          <w:rFonts w:asciiTheme="majorHAnsi" w:eastAsiaTheme="majorEastAsia" w:hAnsiTheme="majorHAnsi" w:cstheme="majorBidi"/>
          <w:color w:val="4472C4" w:themeColor="accent1"/>
          <w:sz w:val="26"/>
          <w:szCs w:val="26"/>
        </w:rPr>
      </w:pPr>
      <w:r>
        <w:br w:type="page"/>
      </w:r>
    </w:p>
    <w:p w14:paraId="5A475B5D" w14:textId="052368FB" w:rsidR="001D307A" w:rsidRDefault="001D307A" w:rsidP="00C1229F">
      <w:pPr>
        <w:pStyle w:val="Heading2"/>
      </w:pPr>
      <w:bookmarkStart w:id="7" w:name="_Toc171673263"/>
      <w:r>
        <w:lastRenderedPageBreak/>
        <w:t>Training</w:t>
      </w:r>
      <w:r w:rsidR="007F01C9">
        <w:t xml:space="preserve"> and Validation Exercises</w:t>
      </w:r>
      <w:bookmarkEnd w:id="7"/>
    </w:p>
    <w:p w14:paraId="7E88F518" w14:textId="77777777" w:rsidR="001D307A" w:rsidRDefault="001D307A" w:rsidP="00A305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7553"/>
      </w:tblGrid>
      <w:tr w:rsidR="009075FE" w:rsidRPr="00A90CE1" w14:paraId="513A5A0B" w14:textId="77777777" w:rsidTr="00B77D4D">
        <w:trPr>
          <w:cantSplit/>
        </w:trPr>
        <w:tc>
          <w:tcPr>
            <w:tcW w:w="1795" w:type="dxa"/>
            <w:shd w:val="clear" w:color="auto" w:fill="auto"/>
            <w:tcMar>
              <w:top w:w="0" w:type="dxa"/>
              <w:left w:w="0" w:type="dxa"/>
              <w:bottom w:w="0" w:type="dxa"/>
              <w:right w:w="0" w:type="dxa"/>
            </w:tcMar>
          </w:tcPr>
          <w:p w14:paraId="1AD7EA86" w14:textId="3EC26CC2" w:rsidR="009075FE" w:rsidRPr="00B77D4D" w:rsidRDefault="007F01C9" w:rsidP="00B77D4D">
            <w:pPr>
              <w:pStyle w:val="Heading4"/>
              <w:jc w:val="center"/>
              <w:rPr>
                <w:rFonts w:asciiTheme="minorHAnsi" w:hAnsiTheme="minorHAnsi" w:cstheme="minorHAnsi"/>
                <w:sz w:val="24"/>
                <w:szCs w:val="24"/>
              </w:rPr>
            </w:pPr>
            <w:r w:rsidRPr="00B77D4D">
              <w:rPr>
                <w:rFonts w:asciiTheme="minorHAnsi" w:hAnsiTheme="minorHAnsi" w:cstheme="minorHAnsi"/>
                <w:sz w:val="24"/>
                <w:szCs w:val="24"/>
              </w:rPr>
              <w:t>General Guidelines</w:t>
            </w:r>
          </w:p>
          <w:p w14:paraId="4A137008" w14:textId="77777777" w:rsidR="009075FE" w:rsidRPr="00B77D4D" w:rsidRDefault="009075FE" w:rsidP="00A30578"/>
          <w:p w14:paraId="66BDB999" w14:textId="77777777" w:rsidR="009075FE" w:rsidRPr="00B77D4D" w:rsidRDefault="009075FE" w:rsidP="000F1D45">
            <w:pPr>
              <w:rPr>
                <w:rFonts w:cstheme="minorHAnsi"/>
              </w:rPr>
            </w:pPr>
          </w:p>
        </w:tc>
        <w:tc>
          <w:tcPr>
            <w:tcW w:w="7553" w:type="dxa"/>
            <w:shd w:val="clear" w:color="auto" w:fill="auto"/>
            <w:tcMar>
              <w:top w:w="0" w:type="dxa"/>
              <w:left w:w="0" w:type="dxa"/>
              <w:bottom w:w="0" w:type="dxa"/>
              <w:right w:w="0" w:type="dxa"/>
            </w:tcMar>
          </w:tcPr>
          <w:p w14:paraId="6D972D63" w14:textId="5D07E928" w:rsidR="009075FE" w:rsidRPr="00B77D4D" w:rsidRDefault="009075FE" w:rsidP="00A30578">
            <w:r w:rsidRPr="00B77D4D">
              <w:t xml:space="preserve">Employee Training: </w:t>
            </w:r>
          </w:p>
          <w:p w14:paraId="5F70C422" w14:textId="77777777" w:rsidR="009075FE" w:rsidRPr="00B77D4D" w:rsidRDefault="009075FE" w:rsidP="009075FE">
            <w:pPr>
              <w:pStyle w:val="ListParagraph"/>
              <w:numPr>
                <w:ilvl w:val="0"/>
                <w:numId w:val="35"/>
              </w:numPr>
              <w:rPr>
                <w:rFonts w:cstheme="minorHAnsi"/>
                <w:szCs w:val="24"/>
              </w:rPr>
            </w:pPr>
            <w:r w:rsidRPr="00B77D4D">
              <w:rPr>
                <w:rFonts w:cstheme="minorHAnsi"/>
                <w:szCs w:val="24"/>
              </w:rPr>
              <w:t>Conduct regular training sessions for all IT staff to ensure they understand their roles and responsibilities in the event of an IT disruption.</w:t>
            </w:r>
          </w:p>
          <w:p w14:paraId="5BB513F8" w14:textId="2F8A15BD" w:rsidR="009075FE" w:rsidRPr="00B77D4D" w:rsidRDefault="009075FE" w:rsidP="009075FE">
            <w:pPr>
              <w:pStyle w:val="ListParagraph"/>
              <w:numPr>
                <w:ilvl w:val="0"/>
                <w:numId w:val="35"/>
              </w:numPr>
              <w:rPr>
                <w:rFonts w:cstheme="minorHAnsi"/>
                <w:szCs w:val="24"/>
              </w:rPr>
            </w:pPr>
            <w:r w:rsidRPr="00B77D4D">
              <w:rPr>
                <w:rFonts w:cstheme="minorHAnsi"/>
                <w:szCs w:val="24"/>
              </w:rPr>
              <w:t>Include training on specific recovery procedures, use of backup systems, and emergency communication protocols.</w:t>
            </w:r>
          </w:p>
          <w:p w14:paraId="4CCBE53D" w14:textId="77777777" w:rsidR="009075FE" w:rsidRPr="00B77D4D" w:rsidRDefault="009075FE" w:rsidP="009075FE">
            <w:pPr>
              <w:pStyle w:val="ListParagraph"/>
              <w:numPr>
                <w:ilvl w:val="0"/>
                <w:numId w:val="35"/>
              </w:numPr>
              <w:rPr>
                <w:rFonts w:cstheme="minorHAnsi"/>
                <w:szCs w:val="24"/>
              </w:rPr>
            </w:pPr>
            <w:r w:rsidRPr="00B77D4D">
              <w:rPr>
                <w:rFonts w:cstheme="minorHAnsi"/>
                <w:szCs w:val="24"/>
              </w:rPr>
              <w:t>Offer refresher courses annually and training for new hires as part of their onboarding process.</w:t>
            </w:r>
          </w:p>
          <w:p w14:paraId="2061587A" w14:textId="77777777" w:rsidR="009075FE" w:rsidRPr="00B77D4D" w:rsidRDefault="009075FE" w:rsidP="00A30578">
            <w:r w:rsidRPr="00B77D4D">
              <w:t xml:space="preserve">Vendor and Partner Training: </w:t>
            </w:r>
          </w:p>
          <w:p w14:paraId="784DECB1" w14:textId="77777777" w:rsidR="00CA5D05" w:rsidRPr="00B77D4D" w:rsidRDefault="00CA5D05" w:rsidP="00CA5D05">
            <w:pPr>
              <w:pStyle w:val="ListParagraph"/>
              <w:numPr>
                <w:ilvl w:val="0"/>
                <w:numId w:val="35"/>
              </w:numPr>
              <w:rPr>
                <w:rFonts w:cstheme="minorHAnsi"/>
                <w:szCs w:val="24"/>
              </w:rPr>
            </w:pPr>
            <w:r w:rsidRPr="00B77D4D">
              <w:rPr>
                <w:rFonts w:cstheme="minorHAnsi"/>
                <w:szCs w:val="24"/>
              </w:rPr>
              <w:t>Involve key vendors and partners in training sessions to ensure coordinated responses during IT disruptions.</w:t>
            </w:r>
          </w:p>
          <w:p w14:paraId="62C8ED09" w14:textId="3F254684" w:rsidR="009075FE" w:rsidRPr="00B77D4D" w:rsidRDefault="009075FE" w:rsidP="009075FE">
            <w:pPr>
              <w:pStyle w:val="ListParagraph"/>
              <w:numPr>
                <w:ilvl w:val="0"/>
                <w:numId w:val="35"/>
              </w:numPr>
              <w:rPr>
                <w:rStyle w:val="BlockTextChar1CharChar1"/>
                <w:rFonts w:cstheme="minorHAnsi"/>
                <w:szCs w:val="24"/>
              </w:rPr>
            </w:pPr>
            <w:r w:rsidRPr="00B77D4D">
              <w:rPr>
                <w:rFonts w:cstheme="minorHAnsi"/>
                <w:szCs w:val="24"/>
              </w:rPr>
              <w:t>Share relevant sections of the business continuity plan and recovery procedures with vendors and partners.</w:t>
            </w:r>
          </w:p>
        </w:tc>
      </w:tr>
    </w:tbl>
    <w:p w14:paraId="52206EF6" w14:textId="77777777" w:rsidR="009075FE" w:rsidRDefault="009075FE" w:rsidP="00A30578"/>
    <w:p w14:paraId="49BED24B" w14:textId="4F0CF290" w:rsidR="00884C64" w:rsidRDefault="00884C64" w:rsidP="00884C64">
      <w:pPr>
        <w:pStyle w:val="Heading3"/>
      </w:pPr>
      <w:bookmarkStart w:id="8" w:name="_Toc171673264"/>
      <w:r>
        <w:t>Tabletop Exercises</w:t>
      </w:r>
      <w:bookmarkEnd w:id="8"/>
    </w:p>
    <w:p w14:paraId="2719F0F4" w14:textId="5A02E06E" w:rsidR="001D307A" w:rsidRDefault="00884C64" w:rsidP="00A30578">
      <w:r>
        <w:br/>
      </w:r>
      <w:r w:rsidRPr="00B77D4D">
        <w:t>Tabletop exercises are an essential part of the preparation and training phase. These exercises involve key personnel discussing their roles during an emergency and their responses to a simulated event. The exercises help to identify strengths and weaknesses in the BCP and improve the organization's preparedness.</w:t>
      </w:r>
      <w:r w:rsidRPr="00B77D4D">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7553"/>
      </w:tblGrid>
      <w:tr w:rsidR="00884C64" w:rsidRPr="009075FE" w14:paraId="15D5E125" w14:textId="77777777" w:rsidTr="00B77D4D">
        <w:trPr>
          <w:cantSplit/>
        </w:trPr>
        <w:tc>
          <w:tcPr>
            <w:tcW w:w="1795" w:type="dxa"/>
            <w:shd w:val="clear" w:color="auto" w:fill="auto"/>
            <w:tcMar>
              <w:top w:w="0" w:type="dxa"/>
              <w:left w:w="0" w:type="dxa"/>
              <w:bottom w:w="0" w:type="dxa"/>
              <w:right w:w="0" w:type="dxa"/>
            </w:tcMar>
          </w:tcPr>
          <w:p w14:paraId="249C8F24" w14:textId="73E134C7" w:rsidR="00884C64" w:rsidRPr="00B77D4D" w:rsidRDefault="00884C64" w:rsidP="00B77D4D">
            <w:pPr>
              <w:pStyle w:val="Heading4"/>
              <w:jc w:val="center"/>
              <w:rPr>
                <w:rFonts w:asciiTheme="minorHAnsi" w:hAnsiTheme="minorHAnsi" w:cstheme="minorHAnsi"/>
                <w:sz w:val="24"/>
                <w:szCs w:val="24"/>
              </w:rPr>
            </w:pPr>
            <w:r w:rsidRPr="00B77D4D">
              <w:rPr>
                <w:rFonts w:asciiTheme="minorHAnsi" w:hAnsiTheme="minorHAnsi" w:cstheme="minorHAnsi"/>
                <w:sz w:val="24"/>
                <w:szCs w:val="24"/>
              </w:rPr>
              <w:t>Tabletop Exercise Process</w:t>
            </w:r>
          </w:p>
          <w:p w14:paraId="252C2388" w14:textId="77777777" w:rsidR="00884C64" w:rsidRPr="00B77D4D" w:rsidRDefault="00884C64" w:rsidP="00A30578"/>
          <w:p w14:paraId="295BEEE0" w14:textId="77777777" w:rsidR="00884C64" w:rsidRPr="00B77D4D" w:rsidRDefault="00884C64" w:rsidP="000F1D45">
            <w:pPr>
              <w:rPr>
                <w:rFonts w:cstheme="minorHAnsi"/>
              </w:rPr>
            </w:pPr>
          </w:p>
        </w:tc>
        <w:tc>
          <w:tcPr>
            <w:tcW w:w="7553" w:type="dxa"/>
            <w:shd w:val="clear" w:color="auto" w:fill="auto"/>
            <w:tcMar>
              <w:top w:w="0" w:type="dxa"/>
              <w:left w:w="0" w:type="dxa"/>
              <w:bottom w:w="0" w:type="dxa"/>
              <w:right w:w="0" w:type="dxa"/>
            </w:tcMar>
          </w:tcPr>
          <w:p w14:paraId="541A44FA" w14:textId="4FC9F2F2" w:rsidR="00884C64" w:rsidRPr="00B77D4D" w:rsidRDefault="00884C64" w:rsidP="00A30578">
            <w:pPr>
              <w:rPr>
                <w:rStyle w:val="BlockTextChar1CharChar1"/>
                <w:rFonts w:cstheme="minorHAnsi"/>
              </w:rPr>
            </w:pPr>
            <w:r w:rsidRPr="00B77D4D">
              <w:rPr>
                <w:rStyle w:val="BlockTextChar1CharChar1"/>
                <w:rFonts w:cstheme="minorHAnsi"/>
                <w:b/>
                <w:bCs/>
              </w:rPr>
              <w:t>Planning</w:t>
            </w:r>
            <w:r w:rsidRPr="00B77D4D">
              <w:rPr>
                <w:rStyle w:val="BlockTextChar1CharChar1"/>
                <w:rFonts w:cstheme="minorHAnsi"/>
              </w:rPr>
              <w:t>: The Incident Response Coordinator will plan the tabletop exercise, including selecting the scenario and identifying participants.</w:t>
            </w:r>
          </w:p>
          <w:p w14:paraId="0ED517FF" w14:textId="4898F0F5" w:rsidR="00884C64" w:rsidRPr="00B77D4D" w:rsidRDefault="00884C64" w:rsidP="00A30578">
            <w:pPr>
              <w:rPr>
                <w:rStyle w:val="BlockTextChar1CharChar1"/>
                <w:rFonts w:cstheme="minorHAnsi"/>
              </w:rPr>
            </w:pPr>
            <w:r w:rsidRPr="00B77D4D">
              <w:rPr>
                <w:rStyle w:val="BlockTextChar1CharChar1"/>
                <w:rFonts w:cstheme="minorHAnsi"/>
                <w:b/>
                <w:bCs/>
              </w:rPr>
              <w:t>Execution</w:t>
            </w:r>
            <w:r w:rsidRPr="00B77D4D">
              <w:rPr>
                <w:rStyle w:val="BlockTextChar1CharChar1"/>
                <w:rFonts w:cstheme="minorHAnsi"/>
              </w:rPr>
              <w:t xml:space="preserve">: During the exercise, </w:t>
            </w:r>
            <w:r w:rsidR="00B77D4D">
              <w:rPr>
                <w:rStyle w:val="BlockTextChar1CharChar1"/>
                <w:rFonts w:cstheme="minorHAnsi"/>
              </w:rPr>
              <w:t>the incident response coordinator will facilitate a discussion with participants about their responses to the scenario</w:t>
            </w:r>
            <w:r w:rsidRPr="00B77D4D">
              <w:rPr>
                <w:rStyle w:val="BlockTextChar1CharChar1"/>
                <w:rFonts w:cstheme="minorHAnsi"/>
              </w:rPr>
              <w:t>.</w:t>
            </w:r>
          </w:p>
          <w:p w14:paraId="200637B4" w14:textId="1BAA61E2" w:rsidR="00884C64" w:rsidRPr="00B77D4D" w:rsidRDefault="00884C64" w:rsidP="00A30578">
            <w:pPr>
              <w:rPr>
                <w:rStyle w:val="BlockTextChar1CharChar1"/>
                <w:rFonts w:cstheme="minorHAnsi"/>
              </w:rPr>
            </w:pPr>
            <w:r w:rsidRPr="00B77D4D">
              <w:rPr>
                <w:rStyle w:val="BlockTextChar1CharChar1"/>
                <w:rFonts w:cstheme="minorHAnsi"/>
                <w:b/>
                <w:bCs/>
              </w:rPr>
              <w:t>Evaluation</w:t>
            </w:r>
            <w:r w:rsidRPr="00B77D4D">
              <w:rPr>
                <w:rStyle w:val="BlockTextChar1CharChar1"/>
                <w:rFonts w:cstheme="minorHAnsi"/>
              </w:rPr>
              <w:t>: After the exercise, the Incident Response Coordinator will lead a debriefing session to evaluate the exercise and identify areas for improvement.</w:t>
            </w:r>
          </w:p>
          <w:p w14:paraId="22FB1809" w14:textId="13DFA4EB" w:rsidR="00884C64" w:rsidRPr="00B77D4D" w:rsidRDefault="00884C64" w:rsidP="00A30578">
            <w:pPr>
              <w:rPr>
                <w:rStyle w:val="BlockTextChar1CharChar1"/>
                <w:rFonts w:cstheme="minorHAnsi"/>
              </w:rPr>
            </w:pPr>
            <w:r w:rsidRPr="00B77D4D">
              <w:rPr>
                <w:rStyle w:val="BlockTextChar1CharChar1"/>
                <w:rFonts w:cstheme="minorHAnsi"/>
                <w:b/>
                <w:bCs/>
              </w:rPr>
              <w:t>Documentation</w:t>
            </w:r>
            <w:r w:rsidRPr="00B77D4D">
              <w:rPr>
                <w:rStyle w:val="BlockTextChar1CharChar1"/>
                <w:rFonts w:cstheme="minorHAnsi"/>
              </w:rPr>
              <w:t>: The results and recommendations from the exercise will be documented and used to update the BCP.</w:t>
            </w:r>
          </w:p>
        </w:tc>
      </w:tr>
    </w:tbl>
    <w:p w14:paraId="23833B4F" w14:textId="77777777" w:rsidR="00884C64" w:rsidRDefault="00884C64" w:rsidP="00A30578"/>
    <w:p w14:paraId="075F9576" w14:textId="77777777" w:rsidR="003B03A2" w:rsidRDefault="003B03A2">
      <w:pPr>
        <w:spacing w:after="160" w:line="259" w:lineRule="auto"/>
        <w:rPr>
          <w:rFonts w:asciiTheme="majorHAnsi" w:eastAsiaTheme="majorEastAsia" w:hAnsiTheme="majorHAnsi" w:cstheme="majorBidi"/>
          <w:i/>
          <w:iCs/>
          <w:color w:val="2F5496" w:themeColor="accent1" w:themeShade="BF"/>
          <w:sz w:val="22"/>
          <w:szCs w:val="22"/>
        </w:rPr>
      </w:pPr>
      <w:r>
        <w:br w:type="page"/>
      </w:r>
    </w:p>
    <w:p w14:paraId="637EE915" w14:textId="2FF5E504" w:rsidR="00884C64" w:rsidRDefault="007F01C9" w:rsidP="00D06191">
      <w:pPr>
        <w:pStyle w:val="Heading4"/>
      </w:pPr>
      <w:r>
        <w:lastRenderedPageBreak/>
        <w:t>Tabletop Exercise Roles and Responsibilities:</w:t>
      </w:r>
    </w:p>
    <w:p w14:paraId="31D1CEC9" w14:textId="77777777" w:rsidR="007F01C9" w:rsidRDefault="007F01C9" w:rsidP="00A30578"/>
    <w:tbl>
      <w:tblPr>
        <w:tblStyle w:val="TableGrid"/>
        <w:tblW w:w="0" w:type="auto"/>
        <w:tblLook w:val="04A0" w:firstRow="1" w:lastRow="0" w:firstColumn="1" w:lastColumn="0" w:noHBand="0" w:noVBand="1"/>
      </w:tblPr>
      <w:tblGrid>
        <w:gridCol w:w="2515"/>
        <w:gridCol w:w="6835"/>
      </w:tblGrid>
      <w:tr w:rsidR="007F01C9" w:rsidRPr="00B77D4D" w14:paraId="0009D8E1" w14:textId="77777777" w:rsidTr="003B03A2">
        <w:trPr>
          <w:tblHeader/>
        </w:trPr>
        <w:tc>
          <w:tcPr>
            <w:tcW w:w="2515" w:type="dxa"/>
            <w:shd w:val="clear" w:color="auto" w:fill="156082"/>
          </w:tcPr>
          <w:p w14:paraId="06EA8980" w14:textId="77777777" w:rsidR="007F01C9" w:rsidRPr="003B03A2" w:rsidRDefault="007F01C9" w:rsidP="003B03A2">
            <w:pPr>
              <w:jc w:val="center"/>
              <w:rPr>
                <w:color w:val="FFFFFF" w:themeColor="background1"/>
              </w:rPr>
            </w:pPr>
            <w:r w:rsidRPr="003B03A2">
              <w:rPr>
                <w:color w:val="FFFFFF" w:themeColor="background1"/>
              </w:rPr>
              <w:t>Role</w:t>
            </w:r>
          </w:p>
        </w:tc>
        <w:tc>
          <w:tcPr>
            <w:tcW w:w="6835" w:type="dxa"/>
            <w:shd w:val="clear" w:color="auto" w:fill="156082"/>
          </w:tcPr>
          <w:p w14:paraId="6EA9B822" w14:textId="77777777" w:rsidR="007F01C9" w:rsidRPr="003B03A2" w:rsidRDefault="007F01C9" w:rsidP="003B03A2">
            <w:pPr>
              <w:jc w:val="center"/>
              <w:rPr>
                <w:color w:val="FFFFFF" w:themeColor="background1"/>
              </w:rPr>
            </w:pPr>
            <w:r w:rsidRPr="003B03A2">
              <w:rPr>
                <w:color w:val="FFFFFF" w:themeColor="background1"/>
              </w:rPr>
              <w:t>Responsibility</w:t>
            </w:r>
          </w:p>
        </w:tc>
      </w:tr>
      <w:tr w:rsidR="007F01C9" w:rsidRPr="00B77D4D" w14:paraId="636B55D8" w14:textId="77777777" w:rsidTr="00B77D4D">
        <w:tc>
          <w:tcPr>
            <w:tcW w:w="2515" w:type="dxa"/>
          </w:tcPr>
          <w:p w14:paraId="14D1F234" w14:textId="77777777" w:rsidR="007F01C9" w:rsidRPr="00B77D4D" w:rsidRDefault="007F01C9" w:rsidP="00A30578">
            <w:r w:rsidRPr="00B77D4D">
              <w:t xml:space="preserve">Executive Sponsor       </w:t>
            </w:r>
          </w:p>
        </w:tc>
        <w:tc>
          <w:tcPr>
            <w:tcW w:w="6835" w:type="dxa"/>
          </w:tcPr>
          <w:p w14:paraId="55456CCA" w14:textId="283B772B" w:rsidR="007F01C9" w:rsidRPr="00B77D4D" w:rsidRDefault="00D06191" w:rsidP="00A30578">
            <w:r w:rsidRPr="00B77D4D">
              <w:t xml:space="preserve">Oversee and support the tabletop exercise process.    </w:t>
            </w:r>
          </w:p>
        </w:tc>
      </w:tr>
      <w:tr w:rsidR="007F01C9" w:rsidRPr="00B77D4D" w14:paraId="1A5076B2" w14:textId="77777777" w:rsidTr="00B77D4D">
        <w:tc>
          <w:tcPr>
            <w:tcW w:w="2515" w:type="dxa"/>
          </w:tcPr>
          <w:p w14:paraId="27C92CA4" w14:textId="77777777" w:rsidR="007F01C9" w:rsidRPr="00B77D4D" w:rsidRDefault="007F01C9" w:rsidP="00A30578">
            <w:r w:rsidRPr="00B77D4D">
              <w:t xml:space="preserve">IT Manager              </w:t>
            </w:r>
          </w:p>
        </w:tc>
        <w:tc>
          <w:tcPr>
            <w:tcW w:w="6835" w:type="dxa"/>
          </w:tcPr>
          <w:p w14:paraId="6BC25C01" w14:textId="009487CC" w:rsidR="007F01C9" w:rsidRPr="00B77D4D" w:rsidRDefault="00D06191" w:rsidP="00A30578">
            <w:r w:rsidRPr="00B77D4D">
              <w:t xml:space="preserve">Ensure participation from relevant IT staff and resources.   </w:t>
            </w:r>
          </w:p>
        </w:tc>
      </w:tr>
      <w:tr w:rsidR="007F01C9" w:rsidRPr="00B77D4D" w14:paraId="09263EE6" w14:textId="77777777" w:rsidTr="00B77D4D">
        <w:tc>
          <w:tcPr>
            <w:tcW w:w="2515" w:type="dxa"/>
          </w:tcPr>
          <w:p w14:paraId="1BE64689" w14:textId="77777777" w:rsidR="007F01C9" w:rsidRPr="00B77D4D" w:rsidRDefault="007F01C9" w:rsidP="00A30578">
            <w:r w:rsidRPr="00B77D4D">
              <w:t xml:space="preserve">Help Desk Lead          </w:t>
            </w:r>
          </w:p>
        </w:tc>
        <w:tc>
          <w:tcPr>
            <w:tcW w:w="6835" w:type="dxa"/>
          </w:tcPr>
          <w:p w14:paraId="6C2CAE43" w14:textId="2797D210" w:rsidR="007F01C9" w:rsidRPr="00B77D4D" w:rsidRDefault="00D06191" w:rsidP="00A30578">
            <w:r w:rsidRPr="00B77D4D">
              <w:t>Participate in the exercise and provide insights from a help desk perspective.</w:t>
            </w:r>
          </w:p>
        </w:tc>
      </w:tr>
      <w:tr w:rsidR="007F01C9" w:rsidRPr="00B77D4D" w14:paraId="42A19BBF" w14:textId="77777777" w:rsidTr="00B77D4D">
        <w:tc>
          <w:tcPr>
            <w:tcW w:w="2515" w:type="dxa"/>
          </w:tcPr>
          <w:p w14:paraId="1B47A917" w14:textId="77777777" w:rsidR="007F01C9" w:rsidRPr="00B77D4D" w:rsidRDefault="007F01C9" w:rsidP="00A30578">
            <w:r w:rsidRPr="00B77D4D">
              <w:t>Incident Response Coordinator</w:t>
            </w:r>
          </w:p>
        </w:tc>
        <w:tc>
          <w:tcPr>
            <w:tcW w:w="6835" w:type="dxa"/>
          </w:tcPr>
          <w:p w14:paraId="272E9F4A" w14:textId="5B6FBE8D" w:rsidR="007F01C9" w:rsidRPr="00B77D4D" w:rsidRDefault="00D06191" w:rsidP="00A30578">
            <w:r w:rsidRPr="00B77D4D">
              <w:t xml:space="preserve">Plan, facilitate, and evaluate the tabletop exercise.   </w:t>
            </w:r>
          </w:p>
        </w:tc>
      </w:tr>
    </w:tbl>
    <w:p w14:paraId="102B36EF" w14:textId="77777777" w:rsidR="007F01C9" w:rsidRDefault="007F01C9" w:rsidP="00A30578"/>
    <w:p w14:paraId="17160B96" w14:textId="76EFDBC6" w:rsidR="00D06191" w:rsidRDefault="00D06191" w:rsidP="00D06191">
      <w:pPr>
        <w:pStyle w:val="Heading4"/>
      </w:pPr>
      <w:r>
        <w:t>Tabletop Exercise Schedule and Timing Expectations:</w:t>
      </w:r>
    </w:p>
    <w:p w14:paraId="60851EB5" w14:textId="77777777" w:rsidR="00D06191" w:rsidRDefault="00D06191" w:rsidP="00A30578"/>
    <w:tbl>
      <w:tblPr>
        <w:tblStyle w:val="TableGrid"/>
        <w:tblW w:w="0" w:type="auto"/>
        <w:tblLook w:val="04A0" w:firstRow="1" w:lastRow="0" w:firstColumn="1" w:lastColumn="0" w:noHBand="0" w:noVBand="1"/>
      </w:tblPr>
      <w:tblGrid>
        <w:gridCol w:w="1777"/>
        <w:gridCol w:w="3528"/>
        <w:gridCol w:w="1512"/>
        <w:gridCol w:w="2160"/>
      </w:tblGrid>
      <w:tr w:rsidR="00D06191" w14:paraId="486295D7" w14:textId="77777777" w:rsidTr="003B03A2">
        <w:tc>
          <w:tcPr>
            <w:tcW w:w="1777" w:type="dxa"/>
            <w:shd w:val="clear" w:color="auto" w:fill="156082"/>
          </w:tcPr>
          <w:p w14:paraId="6DF8014F" w14:textId="77777777" w:rsidR="00D06191" w:rsidRPr="002D6213" w:rsidRDefault="00D06191" w:rsidP="002D6213">
            <w:pPr>
              <w:jc w:val="center"/>
              <w:rPr>
                <w:color w:val="FFFFFF" w:themeColor="background1"/>
              </w:rPr>
            </w:pPr>
            <w:r w:rsidRPr="002D6213">
              <w:rPr>
                <w:color w:val="FFFFFF" w:themeColor="background1"/>
              </w:rPr>
              <w:t>Activity</w:t>
            </w:r>
          </w:p>
        </w:tc>
        <w:tc>
          <w:tcPr>
            <w:tcW w:w="3528" w:type="dxa"/>
            <w:shd w:val="clear" w:color="auto" w:fill="156082"/>
          </w:tcPr>
          <w:p w14:paraId="5E5721B1" w14:textId="77777777" w:rsidR="00D06191" w:rsidRPr="002D6213" w:rsidRDefault="00D06191" w:rsidP="002D6213">
            <w:pPr>
              <w:jc w:val="center"/>
              <w:rPr>
                <w:color w:val="FFFFFF" w:themeColor="background1"/>
              </w:rPr>
            </w:pPr>
            <w:r w:rsidRPr="002D6213">
              <w:rPr>
                <w:color w:val="FFFFFF" w:themeColor="background1"/>
              </w:rPr>
              <w:t>Responsible Role</w:t>
            </w:r>
          </w:p>
        </w:tc>
        <w:tc>
          <w:tcPr>
            <w:tcW w:w="1512" w:type="dxa"/>
            <w:shd w:val="clear" w:color="auto" w:fill="156082"/>
          </w:tcPr>
          <w:p w14:paraId="4FB47604" w14:textId="77777777" w:rsidR="00D06191" w:rsidRPr="002D6213" w:rsidRDefault="00D06191" w:rsidP="002D6213">
            <w:pPr>
              <w:jc w:val="center"/>
              <w:rPr>
                <w:color w:val="FFFFFF" w:themeColor="background1"/>
              </w:rPr>
            </w:pPr>
            <w:r w:rsidRPr="002D6213">
              <w:rPr>
                <w:color w:val="FFFFFF" w:themeColor="background1"/>
              </w:rPr>
              <w:t>Time Allocated</w:t>
            </w:r>
          </w:p>
        </w:tc>
        <w:tc>
          <w:tcPr>
            <w:tcW w:w="2160" w:type="dxa"/>
            <w:shd w:val="clear" w:color="auto" w:fill="156082"/>
          </w:tcPr>
          <w:p w14:paraId="592054D0" w14:textId="77777777" w:rsidR="00D06191" w:rsidRPr="002D6213" w:rsidRDefault="00D06191" w:rsidP="002D6213">
            <w:pPr>
              <w:jc w:val="center"/>
              <w:rPr>
                <w:color w:val="FFFFFF" w:themeColor="background1"/>
              </w:rPr>
            </w:pPr>
            <w:r w:rsidRPr="002D6213">
              <w:rPr>
                <w:color w:val="FFFFFF" w:themeColor="background1"/>
              </w:rPr>
              <w:t>Frequency</w:t>
            </w:r>
          </w:p>
        </w:tc>
      </w:tr>
      <w:tr w:rsidR="00D06191" w14:paraId="3ACE2FE8" w14:textId="77777777" w:rsidTr="00DD1512">
        <w:tc>
          <w:tcPr>
            <w:tcW w:w="1777" w:type="dxa"/>
          </w:tcPr>
          <w:p w14:paraId="091B30A0" w14:textId="782353AF" w:rsidR="00D06191" w:rsidRPr="00B77D4D" w:rsidRDefault="00D06191" w:rsidP="00A30578">
            <w:r w:rsidRPr="00B77D4D">
              <w:t>Planning</w:t>
            </w:r>
          </w:p>
        </w:tc>
        <w:tc>
          <w:tcPr>
            <w:tcW w:w="3528" w:type="dxa"/>
          </w:tcPr>
          <w:p w14:paraId="73252398" w14:textId="13442704" w:rsidR="00D06191" w:rsidRPr="00B77D4D" w:rsidRDefault="00D06191" w:rsidP="00A30578">
            <w:r w:rsidRPr="00B77D4D">
              <w:t>Incident Response Coordinator</w:t>
            </w:r>
          </w:p>
        </w:tc>
        <w:tc>
          <w:tcPr>
            <w:tcW w:w="1512" w:type="dxa"/>
          </w:tcPr>
          <w:p w14:paraId="72D36445" w14:textId="39577FE0" w:rsidR="00D06191" w:rsidRPr="00B77D4D" w:rsidRDefault="00D06191" w:rsidP="00A30578">
            <w:r w:rsidRPr="00B77D4D">
              <w:t>4 hours</w:t>
            </w:r>
          </w:p>
        </w:tc>
        <w:tc>
          <w:tcPr>
            <w:tcW w:w="2160" w:type="dxa"/>
          </w:tcPr>
          <w:p w14:paraId="32BA940B" w14:textId="7AAE8265" w:rsidR="00D06191" w:rsidRPr="00B77D4D" w:rsidRDefault="00DD1512" w:rsidP="00A30578">
            <w:r w:rsidRPr="00B77D4D">
              <w:t>Semi-annually</w:t>
            </w:r>
          </w:p>
        </w:tc>
      </w:tr>
      <w:tr w:rsidR="00D06191" w14:paraId="7F546501" w14:textId="77777777" w:rsidTr="00DD1512">
        <w:tc>
          <w:tcPr>
            <w:tcW w:w="1777" w:type="dxa"/>
          </w:tcPr>
          <w:p w14:paraId="13109CD1" w14:textId="3DF67CC0" w:rsidR="00D06191" w:rsidRPr="00B77D4D" w:rsidRDefault="00D06191" w:rsidP="00A30578">
            <w:r w:rsidRPr="00B77D4D">
              <w:t>Execution</w:t>
            </w:r>
          </w:p>
        </w:tc>
        <w:tc>
          <w:tcPr>
            <w:tcW w:w="3528" w:type="dxa"/>
          </w:tcPr>
          <w:p w14:paraId="7F5CC6FA" w14:textId="2B1C904D" w:rsidR="00D06191" w:rsidRPr="00B77D4D" w:rsidRDefault="00D06191" w:rsidP="00A30578">
            <w:r w:rsidRPr="00B77D4D">
              <w:t>All roles</w:t>
            </w:r>
          </w:p>
        </w:tc>
        <w:tc>
          <w:tcPr>
            <w:tcW w:w="1512" w:type="dxa"/>
          </w:tcPr>
          <w:p w14:paraId="254A68D9" w14:textId="3E38666E" w:rsidR="00D06191" w:rsidRPr="00B77D4D" w:rsidRDefault="00D06191" w:rsidP="00A30578">
            <w:r w:rsidRPr="00B77D4D">
              <w:t>2 hours</w:t>
            </w:r>
          </w:p>
        </w:tc>
        <w:tc>
          <w:tcPr>
            <w:tcW w:w="2160" w:type="dxa"/>
          </w:tcPr>
          <w:p w14:paraId="32A50242" w14:textId="5F6BC2A7" w:rsidR="00D06191" w:rsidRPr="00B77D4D" w:rsidRDefault="00DD1512" w:rsidP="00A30578">
            <w:r w:rsidRPr="00B77D4D">
              <w:t>Semi-annually</w:t>
            </w:r>
          </w:p>
        </w:tc>
      </w:tr>
      <w:tr w:rsidR="00D06191" w14:paraId="6E5F37C1" w14:textId="77777777" w:rsidTr="00DD1512">
        <w:tc>
          <w:tcPr>
            <w:tcW w:w="1777" w:type="dxa"/>
          </w:tcPr>
          <w:p w14:paraId="63B3DF0E" w14:textId="2530F3A2" w:rsidR="00D06191" w:rsidRPr="00B77D4D" w:rsidRDefault="00D06191" w:rsidP="00A30578">
            <w:r w:rsidRPr="00B77D4D">
              <w:t>Evaluation</w:t>
            </w:r>
          </w:p>
        </w:tc>
        <w:tc>
          <w:tcPr>
            <w:tcW w:w="3528" w:type="dxa"/>
          </w:tcPr>
          <w:p w14:paraId="21E217A9" w14:textId="3A159F4E" w:rsidR="00D06191" w:rsidRPr="00B77D4D" w:rsidRDefault="00D06191" w:rsidP="00A30578">
            <w:r w:rsidRPr="00B77D4D">
              <w:t>Incident Response Coordinator</w:t>
            </w:r>
          </w:p>
        </w:tc>
        <w:tc>
          <w:tcPr>
            <w:tcW w:w="1512" w:type="dxa"/>
          </w:tcPr>
          <w:p w14:paraId="79B27799" w14:textId="6DC9707B" w:rsidR="00D06191" w:rsidRPr="00B77D4D" w:rsidRDefault="00D06191" w:rsidP="00A30578">
            <w:r w:rsidRPr="00B77D4D">
              <w:t>2 hours</w:t>
            </w:r>
          </w:p>
        </w:tc>
        <w:tc>
          <w:tcPr>
            <w:tcW w:w="2160" w:type="dxa"/>
          </w:tcPr>
          <w:p w14:paraId="6149FC41" w14:textId="6B85BCBA" w:rsidR="00D06191" w:rsidRPr="00B77D4D" w:rsidRDefault="00DD1512" w:rsidP="00A30578">
            <w:r w:rsidRPr="00B77D4D">
              <w:t>Semi-annually</w:t>
            </w:r>
          </w:p>
        </w:tc>
      </w:tr>
      <w:tr w:rsidR="00D06191" w14:paraId="111669DE" w14:textId="77777777" w:rsidTr="00DD1512">
        <w:tc>
          <w:tcPr>
            <w:tcW w:w="1777" w:type="dxa"/>
          </w:tcPr>
          <w:p w14:paraId="7A870642" w14:textId="4547D44C" w:rsidR="00D06191" w:rsidRPr="00B77D4D" w:rsidRDefault="00D06191" w:rsidP="00A30578">
            <w:r w:rsidRPr="00B77D4D">
              <w:t>Documentation</w:t>
            </w:r>
          </w:p>
        </w:tc>
        <w:tc>
          <w:tcPr>
            <w:tcW w:w="3528" w:type="dxa"/>
          </w:tcPr>
          <w:p w14:paraId="290803F2" w14:textId="20DA30D2" w:rsidR="00D06191" w:rsidRPr="00B77D4D" w:rsidRDefault="00D06191" w:rsidP="00A30578">
            <w:r w:rsidRPr="00B77D4D">
              <w:t>Incident Response Coordinator</w:t>
            </w:r>
          </w:p>
        </w:tc>
        <w:tc>
          <w:tcPr>
            <w:tcW w:w="1512" w:type="dxa"/>
          </w:tcPr>
          <w:p w14:paraId="338C1908" w14:textId="63ED1AB0" w:rsidR="00D06191" w:rsidRPr="00B77D4D" w:rsidRDefault="00D06191" w:rsidP="00A30578">
            <w:r w:rsidRPr="00B77D4D">
              <w:t>2 hours</w:t>
            </w:r>
          </w:p>
        </w:tc>
        <w:tc>
          <w:tcPr>
            <w:tcW w:w="2160" w:type="dxa"/>
          </w:tcPr>
          <w:p w14:paraId="20A911A3" w14:textId="339C54B8" w:rsidR="00D06191" w:rsidRPr="00B77D4D" w:rsidRDefault="00DD1512" w:rsidP="00A30578">
            <w:r w:rsidRPr="00B77D4D">
              <w:t>Semi-annually</w:t>
            </w:r>
          </w:p>
        </w:tc>
      </w:tr>
    </w:tbl>
    <w:p w14:paraId="3D4EFF76" w14:textId="77777777" w:rsidR="00D06191" w:rsidRPr="00D06191" w:rsidRDefault="00D06191" w:rsidP="00A30578"/>
    <w:p w14:paraId="71DC65BB" w14:textId="77777777" w:rsidR="007F01C9" w:rsidRDefault="007F01C9" w:rsidP="00A30578"/>
    <w:p w14:paraId="7BF5ED46" w14:textId="021B8D10" w:rsidR="00884C64" w:rsidRDefault="007F01C9" w:rsidP="007F01C9">
      <w:pPr>
        <w:pStyle w:val="Heading3"/>
      </w:pPr>
      <w:bookmarkStart w:id="9" w:name="_Toc171673265"/>
      <w:r>
        <w:t>Validation Exercises</w:t>
      </w:r>
      <w:bookmarkEnd w:id="9"/>
      <w:r w:rsidR="00DD1512">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7553"/>
      </w:tblGrid>
      <w:tr w:rsidR="004424BF" w:rsidRPr="004424BF" w14:paraId="4882248E" w14:textId="77777777" w:rsidTr="00B77D4D">
        <w:trPr>
          <w:cantSplit/>
          <w:trHeight w:val="4067"/>
        </w:trPr>
        <w:tc>
          <w:tcPr>
            <w:tcW w:w="1795" w:type="dxa"/>
            <w:shd w:val="clear" w:color="auto" w:fill="auto"/>
            <w:tcMar>
              <w:top w:w="0" w:type="dxa"/>
              <w:left w:w="0" w:type="dxa"/>
              <w:bottom w:w="0" w:type="dxa"/>
              <w:right w:w="0" w:type="dxa"/>
            </w:tcMar>
          </w:tcPr>
          <w:p w14:paraId="6417A031" w14:textId="1A8CB463" w:rsidR="004424BF" w:rsidRPr="00B77D4D" w:rsidRDefault="004424BF" w:rsidP="00B77D4D">
            <w:pPr>
              <w:pStyle w:val="Heading4"/>
              <w:jc w:val="center"/>
              <w:rPr>
                <w:rFonts w:asciiTheme="minorHAnsi" w:hAnsiTheme="minorHAnsi" w:cstheme="minorHAnsi"/>
                <w:sz w:val="24"/>
                <w:szCs w:val="24"/>
              </w:rPr>
            </w:pPr>
            <w:r w:rsidRPr="00B77D4D">
              <w:rPr>
                <w:rFonts w:asciiTheme="minorHAnsi" w:hAnsiTheme="minorHAnsi" w:cstheme="minorHAnsi"/>
                <w:sz w:val="24"/>
                <w:szCs w:val="24"/>
              </w:rPr>
              <w:t>Backup and Restore Validation</w:t>
            </w:r>
          </w:p>
          <w:p w14:paraId="638AE99A" w14:textId="77777777" w:rsidR="004424BF" w:rsidRPr="00B77D4D" w:rsidRDefault="004424BF" w:rsidP="00A30578"/>
          <w:p w14:paraId="63309C39" w14:textId="77777777" w:rsidR="004424BF" w:rsidRPr="00B77D4D" w:rsidRDefault="004424BF" w:rsidP="000F1D45">
            <w:pPr>
              <w:rPr>
                <w:rFonts w:cstheme="minorHAnsi"/>
              </w:rPr>
            </w:pPr>
          </w:p>
        </w:tc>
        <w:tc>
          <w:tcPr>
            <w:tcW w:w="7553" w:type="dxa"/>
            <w:shd w:val="clear" w:color="auto" w:fill="auto"/>
            <w:tcMar>
              <w:top w:w="0" w:type="dxa"/>
              <w:left w:w="0" w:type="dxa"/>
              <w:bottom w:w="0" w:type="dxa"/>
              <w:right w:w="0" w:type="dxa"/>
            </w:tcMar>
          </w:tcPr>
          <w:p w14:paraId="48FBCB64" w14:textId="77777777" w:rsidR="004424BF" w:rsidRPr="00B77D4D" w:rsidRDefault="004424BF" w:rsidP="00A30578">
            <w:r w:rsidRPr="00B77D4D">
              <w:t xml:space="preserve">Regular Testing: </w:t>
            </w:r>
          </w:p>
          <w:p w14:paraId="35DA8B7F" w14:textId="3A577A4E" w:rsidR="004424BF" w:rsidRPr="00B77D4D" w:rsidRDefault="004424BF" w:rsidP="004424BF">
            <w:pPr>
              <w:pStyle w:val="ListParagraph"/>
              <w:numPr>
                <w:ilvl w:val="0"/>
                <w:numId w:val="43"/>
              </w:numPr>
              <w:rPr>
                <w:rFonts w:cstheme="minorHAnsi"/>
                <w:szCs w:val="24"/>
              </w:rPr>
            </w:pPr>
            <w:r w:rsidRPr="00B77D4D">
              <w:rPr>
                <w:rFonts w:cstheme="minorHAnsi"/>
                <w:szCs w:val="24"/>
              </w:rPr>
              <w:t>Conduct regular tests of backup and restore procedures to ensure data integrity and recoverability.</w:t>
            </w:r>
          </w:p>
          <w:p w14:paraId="1C264A80" w14:textId="77777777" w:rsidR="004424BF" w:rsidRPr="00B77D4D" w:rsidRDefault="004424BF" w:rsidP="004424BF">
            <w:pPr>
              <w:pStyle w:val="ListParagraph"/>
              <w:numPr>
                <w:ilvl w:val="0"/>
                <w:numId w:val="43"/>
              </w:numPr>
              <w:rPr>
                <w:rFonts w:cstheme="minorHAnsi"/>
                <w:szCs w:val="24"/>
              </w:rPr>
            </w:pPr>
            <w:r w:rsidRPr="00B77D4D">
              <w:rPr>
                <w:rFonts w:cstheme="minorHAnsi"/>
                <w:szCs w:val="24"/>
              </w:rPr>
              <w:t>Schedule tests quarterly to validate the effectiveness of backup processes.</w:t>
            </w:r>
          </w:p>
          <w:p w14:paraId="0404CF4B" w14:textId="77777777" w:rsidR="004424BF" w:rsidRPr="00B77D4D" w:rsidRDefault="004424BF" w:rsidP="004424BF">
            <w:pPr>
              <w:pStyle w:val="ListParagraph"/>
              <w:numPr>
                <w:ilvl w:val="0"/>
                <w:numId w:val="43"/>
              </w:numPr>
              <w:rPr>
                <w:rFonts w:cstheme="minorHAnsi"/>
                <w:szCs w:val="24"/>
              </w:rPr>
            </w:pPr>
            <w:r w:rsidRPr="00B77D4D">
              <w:rPr>
                <w:rFonts w:cstheme="minorHAnsi"/>
                <w:szCs w:val="24"/>
              </w:rPr>
              <w:t>Include different types of data and systems in each test to cover all critical areas.</w:t>
            </w:r>
          </w:p>
          <w:p w14:paraId="3EC8FF30" w14:textId="77777777" w:rsidR="004424BF" w:rsidRPr="00B77D4D" w:rsidRDefault="004424BF" w:rsidP="00A30578">
            <w:r w:rsidRPr="00B77D4D">
              <w:t xml:space="preserve">Validation Reports: </w:t>
            </w:r>
          </w:p>
          <w:p w14:paraId="47912BF7" w14:textId="6848754D" w:rsidR="004424BF" w:rsidRPr="00B77D4D" w:rsidRDefault="004424BF" w:rsidP="004424BF">
            <w:pPr>
              <w:pStyle w:val="ListParagraph"/>
              <w:numPr>
                <w:ilvl w:val="0"/>
                <w:numId w:val="42"/>
              </w:numPr>
              <w:rPr>
                <w:rFonts w:cstheme="minorHAnsi"/>
                <w:szCs w:val="24"/>
              </w:rPr>
            </w:pPr>
            <w:r w:rsidRPr="00B77D4D">
              <w:rPr>
                <w:rFonts w:cstheme="minorHAnsi"/>
                <w:szCs w:val="24"/>
              </w:rPr>
              <w:t>Document the results of each backup and restore test.</w:t>
            </w:r>
          </w:p>
          <w:p w14:paraId="275073A8" w14:textId="77777777" w:rsidR="004424BF" w:rsidRPr="00B77D4D" w:rsidRDefault="004424BF" w:rsidP="004424BF">
            <w:pPr>
              <w:pStyle w:val="ListParagraph"/>
              <w:numPr>
                <w:ilvl w:val="0"/>
                <w:numId w:val="42"/>
              </w:numPr>
              <w:rPr>
                <w:rFonts w:cstheme="minorHAnsi"/>
                <w:szCs w:val="24"/>
              </w:rPr>
            </w:pPr>
            <w:r w:rsidRPr="00B77D4D">
              <w:rPr>
                <w:rFonts w:cstheme="minorHAnsi"/>
                <w:szCs w:val="24"/>
              </w:rPr>
              <w:t>Identify any issues or failures and take corrective actions.</w:t>
            </w:r>
          </w:p>
          <w:p w14:paraId="408EFCB9" w14:textId="6D4A9837" w:rsidR="004424BF" w:rsidRPr="00B77D4D" w:rsidRDefault="004424BF" w:rsidP="004424BF">
            <w:pPr>
              <w:pStyle w:val="ListParagraph"/>
              <w:numPr>
                <w:ilvl w:val="0"/>
                <w:numId w:val="42"/>
              </w:numPr>
              <w:rPr>
                <w:rFonts w:cstheme="minorHAnsi"/>
                <w:szCs w:val="24"/>
              </w:rPr>
            </w:pPr>
            <w:r w:rsidRPr="00B77D4D">
              <w:rPr>
                <w:rFonts w:cstheme="minorHAnsi"/>
                <w:szCs w:val="24"/>
              </w:rPr>
              <w:t>Share validation reports with senior IT management and relevant stakeholders.</w:t>
            </w:r>
          </w:p>
        </w:tc>
      </w:tr>
    </w:tbl>
    <w:p w14:paraId="58B29F75" w14:textId="77777777" w:rsidR="001D307A" w:rsidRDefault="001D307A" w:rsidP="00A30578"/>
    <w:p w14:paraId="64407FC4" w14:textId="77777777" w:rsidR="00C1229F" w:rsidRDefault="00C1229F" w:rsidP="00A305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7553"/>
      </w:tblGrid>
      <w:tr w:rsidR="004424BF" w:rsidRPr="004424BF" w14:paraId="569C52A1" w14:textId="77777777" w:rsidTr="00B77D4D">
        <w:trPr>
          <w:cantSplit/>
          <w:trHeight w:val="4067"/>
        </w:trPr>
        <w:tc>
          <w:tcPr>
            <w:tcW w:w="1795" w:type="dxa"/>
            <w:shd w:val="clear" w:color="auto" w:fill="auto"/>
            <w:tcMar>
              <w:top w:w="0" w:type="dxa"/>
              <w:left w:w="0" w:type="dxa"/>
              <w:bottom w:w="0" w:type="dxa"/>
              <w:right w:w="0" w:type="dxa"/>
            </w:tcMar>
          </w:tcPr>
          <w:p w14:paraId="0A9A4B52" w14:textId="3AFFF798" w:rsidR="004424BF" w:rsidRPr="00B77D4D" w:rsidRDefault="004424BF" w:rsidP="00B77D4D">
            <w:pPr>
              <w:pStyle w:val="Heading4"/>
              <w:jc w:val="center"/>
              <w:rPr>
                <w:rFonts w:asciiTheme="minorHAnsi" w:hAnsiTheme="minorHAnsi" w:cstheme="minorHAnsi"/>
                <w:sz w:val="24"/>
                <w:szCs w:val="24"/>
              </w:rPr>
            </w:pPr>
            <w:r w:rsidRPr="00B77D4D">
              <w:rPr>
                <w:rFonts w:asciiTheme="minorHAnsi" w:hAnsiTheme="minorHAnsi" w:cstheme="minorHAnsi"/>
                <w:sz w:val="24"/>
                <w:szCs w:val="24"/>
              </w:rPr>
              <w:lastRenderedPageBreak/>
              <w:t>RTO and RPO Validation</w:t>
            </w:r>
          </w:p>
          <w:p w14:paraId="3221934C" w14:textId="77777777" w:rsidR="004424BF" w:rsidRPr="00B77D4D" w:rsidRDefault="004424BF" w:rsidP="00A30578"/>
          <w:p w14:paraId="4D1C9217" w14:textId="77777777" w:rsidR="004424BF" w:rsidRPr="00B77D4D" w:rsidRDefault="004424BF" w:rsidP="000F1D45">
            <w:pPr>
              <w:rPr>
                <w:rFonts w:cstheme="minorHAnsi"/>
              </w:rPr>
            </w:pPr>
          </w:p>
        </w:tc>
        <w:tc>
          <w:tcPr>
            <w:tcW w:w="7553" w:type="dxa"/>
            <w:shd w:val="clear" w:color="auto" w:fill="auto"/>
            <w:tcMar>
              <w:top w:w="0" w:type="dxa"/>
              <w:left w:w="0" w:type="dxa"/>
              <w:bottom w:w="0" w:type="dxa"/>
              <w:right w:w="0" w:type="dxa"/>
            </w:tcMar>
          </w:tcPr>
          <w:p w14:paraId="47AEE100" w14:textId="77777777" w:rsidR="004424BF" w:rsidRPr="00B77D4D" w:rsidRDefault="004424BF" w:rsidP="00A30578">
            <w:r w:rsidRPr="00B77D4D">
              <w:t xml:space="preserve">Regular Validation: </w:t>
            </w:r>
          </w:p>
          <w:p w14:paraId="2A5C43E8" w14:textId="65534C9C" w:rsidR="004424BF" w:rsidRPr="00B77D4D" w:rsidRDefault="004424BF" w:rsidP="006A4B24">
            <w:pPr>
              <w:pStyle w:val="ListParagraph"/>
              <w:numPr>
                <w:ilvl w:val="0"/>
                <w:numId w:val="47"/>
              </w:numPr>
              <w:rPr>
                <w:rFonts w:cstheme="minorHAnsi"/>
                <w:szCs w:val="24"/>
              </w:rPr>
            </w:pPr>
            <w:r w:rsidRPr="00B77D4D">
              <w:rPr>
                <w:rFonts w:cstheme="minorHAnsi"/>
                <w:szCs w:val="24"/>
              </w:rPr>
              <w:t>Regularly validate Recovery Time Objectives (RTO) and Recovery Point Objectives (RPO) to ensure they meet business requirements.</w:t>
            </w:r>
          </w:p>
          <w:p w14:paraId="30A5E1F1" w14:textId="77777777" w:rsidR="004424BF" w:rsidRPr="00B77D4D" w:rsidRDefault="004424BF" w:rsidP="006A4B24">
            <w:pPr>
              <w:pStyle w:val="ListParagraph"/>
              <w:numPr>
                <w:ilvl w:val="0"/>
                <w:numId w:val="47"/>
              </w:numPr>
              <w:rPr>
                <w:rFonts w:cstheme="minorHAnsi"/>
                <w:szCs w:val="24"/>
              </w:rPr>
            </w:pPr>
            <w:r w:rsidRPr="00B77D4D">
              <w:rPr>
                <w:rFonts w:cstheme="minorHAnsi"/>
                <w:szCs w:val="24"/>
              </w:rPr>
              <w:t>Conduct RTO and RPO validation tests semi-annually.</w:t>
            </w:r>
          </w:p>
          <w:p w14:paraId="66D9990A" w14:textId="77777777" w:rsidR="004424BF" w:rsidRPr="00B77D4D" w:rsidRDefault="004424BF" w:rsidP="006A4B24">
            <w:pPr>
              <w:pStyle w:val="ListParagraph"/>
              <w:numPr>
                <w:ilvl w:val="0"/>
                <w:numId w:val="47"/>
              </w:numPr>
              <w:rPr>
                <w:rFonts w:cstheme="minorHAnsi"/>
                <w:szCs w:val="24"/>
              </w:rPr>
            </w:pPr>
            <w:r w:rsidRPr="00B77D4D">
              <w:rPr>
                <w:rFonts w:cstheme="minorHAnsi"/>
                <w:szCs w:val="24"/>
              </w:rPr>
              <w:t>Simulate different types of disruptions to test the effectiveness of recovery procedures.</w:t>
            </w:r>
          </w:p>
          <w:p w14:paraId="790E28CF" w14:textId="77777777" w:rsidR="004424BF" w:rsidRPr="00B77D4D" w:rsidRDefault="004424BF" w:rsidP="00A30578">
            <w:r w:rsidRPr="00B77D4D">
              <w:t xml:space="preserve">Performance Analysis: </w:t>
            </w:r>
          </w:p>
          <w:p w14:paraId="44D10134" w14:textId="120F892C" w:rsidR="004424BF" w:rsidRPr="00B77D4D" w:rsidRDefault="004424BF" w:rsidP="004424BF">
            <w:pPr>
              <w:pStyle w:val="ListParagraph"/>
              <w:numPr>
                <w:ilvl w:val="0"/>
                <w:numId w:val="46"/>
              </w:numPr>
              <w:rPr>
                <w:rFonts w:cstheme="minorHAnsi"/>
                <w:szCs w:val="24"/>
              </w:rPr>
            </w:pPr>
            <w:r w:rsidRPr="00B77D4D">
              <w:rPr>
                <w:rFonts w:cstheme="minorHAnsi"/>
                <w:szCs w:val="24"/>
              </w:rPr>
              <w:t>Analyze the results of RTO and RPO tests to identify gaps and areas for improvement.</w:t>
            </w:r>
          </w:p>
          <w:p w14:paraId="2128094D" w14:textId="77777777" w:rsidR="004424BF" w:rsidRPr="00B77D4D" w:rsidRDefault="004424BF" w:rsidP="004424BF">
            <w:pPr>
              <w:pStyle w:val="ListParagraph"/>
              <w:numPr>
                <w:ilvl w:val="0"/>
                <w:numId w:val="46"/>
              </w:numPr>
              <w:rPr>
                <w:rFonts w:cstheme="minorHAnsi"/>
                <w:szCs w:val="24"/>
              </w:rPr>
            </w:pPr>
            <w:r w:rsidRPr="00B77D4D">
              <w:rPr>
                <w:rFonts w:cstheme="minorHAnsi"/>
                <w:szCs w:val="24"/>
              </w:rPr>
              <w:t>Adjust recovery plans and procedures based on test results.</w:t>
            </w:r>
          </w:p>
          <w:p w14:paraId="69CF73DA" w14:textId="3039A611" w:rsidR="004424BF" w:rsidRPr="00B77D4D" w:rsidRDefault="004424BF" w:rsidP="006A4B24">
            <w:pPr>
              <w:pStyle w:val="ListParagraph"/>
              <w:numPr>
                <w:ilvl w:val="0"/>
                <w:numId w:val="46"/>
              </w:numPr>
              <w:rPr>
                <w:rFonts w:cstheme="minorHAnsi"/>
                <w:szCs w:val="24"/>
              </w:rPr>
            </w:pPr>
            <w:r w:rsidRPr="00B77D4D">
              <w:rPr>
                <w:rFonts w:cstheme="minorHAnsi"/>
                <w:szCs w:val="24"/>
              </w:rPr>
              <w:t>Ensure that all changes are documented and communicated to relevant stakeholders.</w:t>
            </w:r>
          </w:p>
        </w:tc>
      </w:tr>
    </w:tbl>
    <w:p w14:paraId="2A4BDD7B" w14:textId="77777777" w:rsidR="004424BF" w:rsidRPr="004424BF" w:rsidRDefault="004424BF" w:rsidP="00A30578"/>
    <w:p w14:paraId="52B10D41" w14:textId="77777777" w:rsidR="00676FB0" w:rsidRDefault="00D43C8B" w:rsidP="006C32B3">
      <w:pPr>
        <w:pStyle w:val="Heading2"/>
      </w:pPr>
      <w:bookmarkStart w:id="10" w:name="_Toc171673266"/>
      <w:r w:rsidRPr="00605760">
        <w:rPr>
          <w:rStyle w:val="Heading2Char"/>
        </w:rPr>
        <w:t>Schedule</w:t>
      </w:r>
      <w:r w:rsidR="008652F1" w:rsidRPr="00605760">
        <w:rPr>
          <w:rStyle w:val="Heading2Char"/>
        </w:rPr>
        <w:t xml:space="preserve"> and Timing</w:t>
      </w:r>
      <w:bookmarkEnd w:id="10"/>
      <w:r w:rsidR="008467DF">
        <w:br/>
      </w:r>
    </w:p>
    <w:p w14:paraId="61932B1F" w14:textId="77777777" w:rsidR="00B77D4D" w:rsidRDefault="005D4AC6" w:rsidP="00A30578">
      <w:bookmarkStart w:id="11" w:name="_Toc171673267"/>
      <w:r w:rsidRPr="00B77D4D">
        <w:rPr>
          <w:rStyle w:val="Heading3Char"/>
          <w:rFonts w:asciiTheme="minorHAnsi" w:hAnsiTheme="minorHAnsi" w:cstheme="minorHAnsi"/>
        </w:rPr>
        <w:t xml:space="preserve">Preparation and Training - Estimated Level of Effort (LOE) by </w:t>
      </w:r>
      <w:r w:rsidR="00B77D4D">
        <w:rPr>
          <w:rStyle w:val="Heading3Char"/>
          <w:rFonts w:asciiTheme="minorHAnsi" w:hAnsiTheme="minorHAnsi" w:cstheme="minorHAnsi"/>
        </w:rPr>
        <w:t>R</w:t>
      </w:r>
      <w:r w:rsidRPr="00B77D4D">
        <w:rPr>
          <w:rStyle w:val="Heading3Char"/>
          <w:rFonts w:asciiTheme="minorHAnsi" w:hAnsiTheme="minorHAnsi" w:cstheme="minorHAnsi"/>
        </w:rPr>
        <w:t>ole</w:t>
      </w:r>
      <w:bookmarkEnd w:id="11"/>
    </w:p>
    <w:p w14:paraId="483631DD" w14:textId="1E9BFF05" w:rsidR="001D307A" w:rsidRPr="00B77D4D" w:rsidRDefault="008467DF" w:rsidP="00A30578">
      <w:r w:rsidRPr="00B77D4D">
        <w:br/>
        <w:t>Initial estimates on schedule and timing include:</w:t>
      </w:r>
    </w:p>
    <w:p w14:paraId="1C0E49CC" w14:textId="77777777" w:rsidR="008467DF" w:rsidRDefault="008467DF" w:rsidP="00A30578"/>
    <w:tbl>
      <w:tblPr>
        <w:tblStyle w:val="TableGrid"/>
        <w:tblW w:w="0" w:type="auto"/>
        <w:tblLayout w:type="fixed"/>
        <w:tblLook w:val="04A0" w:firstRow="1" w:lastRow="0" w:firstColumn="1" w:lastColumn="0" w:noHBand="0" w:noVBand="1"/>
      </w:tblPr>
      <w:tblGrid>
        <w:gridCol w:w="3415"/>
        <w:gridCol w:w="2250"/>
        <w:gridCol w:w="1890"/>
        <w:gridCol w:w="1710"/>
      </w:tblGrid>
      <w:tr w:rsidR="008467DF" w:rsidRPr="00B77D4D" w14:paraId="19DDA347" w14:textId="77777777" w:rsidTr="003B03A2">
        <w:tc>
          <w:tcPr>
            <w:tcW w:w="3415" w:type="dxa"/>
            <w:shd w:val="clear" w:color="auto" w:fill="156082"/>
          </w:tcPr>
          <w:p w14:paraId="7007BC74" w14:textId="56D97608" w:rsidR="008467DF" w:rsidRPr="002D6213" w:rsidRDefault="008467DF" w:rsidP="002D6213">
            <w:pPr>
              <w:jc w:val="center"/>
              <w:rPr>
                <w:color w:val="FFFFFF" w:themeColor="background1"/>
              </w:rPr>
            </w:pPr>
            <w:r w:rsidRPr="002D6213">
              <w:rPr>
                <w:color w:val="FFFFFF" w:themeColor="background1"/>
              </w:rPr>
              <w:t>Activity</w:t>
            </w:r>
          </w:p>
        </w:tc>
        <w:tc>
          <w:tcPr>
            <w:tcW w:w="2250" w:type="dxa"/>
            <w:shd w:val="clear" w:color="auto" w:fill="156082"/>
          </w:tcPr>
          <w:p w14:paraId="73D59311" w14:textId="3A7A720E" w:rsidR="008467DF" w:rsidRPr="002D6213" w:rsidRDefault="008467DF" w:rsidP="002D6213">
            <w:pPr>
              <w:jc w:val="center"/>
              <w:rPr>
                <w:color w:val="FFFFFF" w:themeColor="background1"/>
              </w:rPr>
            </w:pPr>
            <w:r w:rsidRPr="002D6213">
              <w:rPr>
                <w:color w:val="FFFFFF" w:themeColor="background1"/>
              </w:rPr>
              <w:t>Responsible Role</w:t>
            </w:r>
          </w:p>
        </w:tc>
        <w:tc>
          <w:tcPr>
            <w:tcW w:w="1890" w:type="dxa"/>
            <w:shd w:val="clear" w:color="auto" w:fill="156082"/>
          </w:tcPr>
          <w:p w14:paraId="6377E6CA" w14:textId="5CF3B5FD" w:rsidR="008467DF" w:rsidRPr="002D6213" w:rsidRDefault="008467DF" w:rsidP="002D6213">
            <w:pPr>
              <w:jc w:val="center"/>
              <w:rPr>
                <w:color w:val="FFFFFF" w:themeColor="background1"/>
              </w:rPr>
            </w:pPr>
            <w:r w:rsidRPr="002D6213">
              <w:rPr>
                <w:color w:val="FFFFFF" w:themeColor="background1"/>
              </w:rPr>
              <w:t>Time Allocated</w:t>
            </w:r>
          </w:p>
        </w:tc>
        <w:tc>
          <w:tcPr>
            <w:tcW w:w="1710" w:type="dxa"/>
            <w:shd w:val="clear" w:color="auto" w:fill="156082"/>
          </w:tcPr>
          <w:p w14:paraId="09DDB7B7" w14:textId="20E3B4E8" w:rsidR="008467DF" w:rsidRPr="002D6213" w:rsidRDefault="008467DF" w:rsidP="002D6213">
            <w:pPr>
              <w:jc w:val="center"/>
              <w:rPr>
                <w:color w:val="FFFFFF" w:themeColor="background1"/>
              </w:rPr>
            </w:pPr>
            <w:r w:rsidRPr="002D6213">
              <w:rPr>
                <w:color w:val="FFFFFF" w:themeColor="background1"/>
              </w:rPr>
              <w:t>Frequency</w:t>
            </w:r>
          </w:p>
        </w:tc>
      </w:tr>
      <w:tr w:rsidR="008467DF" w:rsidRPr="00B77D4D" w14:paraId="7930384E" w14:textId="77777777" w:rsidTr="006C32B3">
        <w:tc>
          <w:tcPr>
            <w:tcW w:w="3415" w:type="dxa"/>
          </w:tcPr>
          <w:p w14:paraId="66CD8C52" w14:textId="362836AF" w:rsidR="008467DF" w:rsidRPr="00B77D4D" w:rsidRDefault="008467DF" w:rsidP="00A30578">
            <w:r w:rsidRPr="00B77D4D">
              <w:t>Employee Training Sessions</w:t>
            </w:r>
          </w:p>
        </w:tc>
        <w:tc>
          <w:tcPr>
            <w:tcW w:w="2250" w:type="dxa"/>
          </w:tcPr>
          <w:p w14:paraId="768D0219" w14:textId="4C51E4DD" w:rsidR="008467DF" w:rsidRPr="00B77D4D" w:rsidRDefault="00CB2F33" w:rsidP="00A30578">
            <w:r w:rsidRPr="00B77D4D">
              <w:t>Help Desk Lead</w:t>
            </w:r>
          </w:p>
        </w:tc>
        <w:tc>
          <w:tcPr>
            <w:tcW w:w="1890" w:type="dxa"/>
          </w:tcPr>
          <w:p w14:paraId="1A9670E5" w14:textId="57FA0D99" w:rsidR="008467DF" w:rsidRPr="00B77D4D" w:rsidRDefault="00CB2F33" w:rsidP="00A30578">
            <w:r w:rsidRPr="00B77D4D">
              <w:t>2 hours</w:t>
            </w:r>
          </w:p>
        </w:tc>
        <w:tc>
          <w:tcPr>
            <w:tcW w:w="1710" w:type="dxa"/>
          </w:tcPr>
          <w:p w14:paraId="1875C5C1" w14:textId="5837B8C6" w:rsidR="008467DF" w:rsidRPr="00B77D4D" w:rsidRDefault="00CB2F33" w:rsidP="00A30578">
            <w:r w:rsidRPr="00B77D4D">
              <w:t>Quarterly</w:t>
            </w:r>
          </w:p>
        </w:tc>
      </w:tr>
      <w:tr w:rsidR="008467DF" w:rsidRPr="00B77D4D" w14:paraId="74BB105C" w14:textId="77777777" w:rsidTr="006C32B3">
        <w:tc>
          <w:tcPr>
            <w:tcW w:w="3415" w:type="dxa"/>
          </w:tcPr>
          <w:p w14:paraId="49ECF535" w14:textId="09980514" w:rsidR="008467DF" w:rsidRPr="00B77D4D" w:rsidRDefault="008467DF" w:rsidP="00A30578">
            <w:r w:rsidRPr="00B77D4D">
              <w:t>BIA Updates</w:t>
            </w:r>
          </w:p>
        </w:tc>
        <w:tc>
          <w:tcPr>
            <w:tcW w:w="2250" w:type="dxa"/>
          </w:tcPr>
          <w:p w14:paraId="2287C93F" w14:textId="06CF3647" w:rsidR="008467DF" w:rsidRPr="00B77D4D" w:rsidRDefault="00CB2F33" w:rsidP="00A30578">
            <w:r w:rsidRPr="00B77D4D">
              <w:t>IT Manager</w:t>
            </w:r>
          </w:p>
        </w:tc>
        <w:tc>
          <w:tcPr>
            <w:tcW w:w="1890" w:type="dxa"/>
          </w:tcPr>
          <w:p w14:paraId="4E404B4E" w14:textId="7F86B184" w:rsidR="008467DF" w:rsidRPr="00B77D4D" w:rsidRDefault="00CB2F33" w:rsidP="00A30578">
            <w:r w:rsidRPr="00B77D4D">
              <w:t>4 hours</w:t>
            </w:r>
          </w:p>
        </w:tc>
        <w:tc>
          <w:tcPr>
            <w:tcW w:w="1710" w:type="dxa"/>
          </w:tcPr>
          <w:p w14:paraId="1395CBE0" w14:textId="5DF2CB9D" w:rsidR="008467DF" w:rsidRPr="00B77D4D" w:rsidRDefault="00CB2F33" w:rsidP="00A30578">
            <w:r w:rsidRPr="00B77D4D">
              <w:t xml:space="preserve">Semi-annually </w:t>
            </w:r>
          </w:p>
        </w:tc>
      </w:tr>
      <w:tr w:rsidR="008467DF" w:rsidRPr="00B77D4D" w14:paraId="7B809366" w14:textId="77777777" w:rsidTr="006C32B3">
        <w:tc>
          <w:tcPr>
            <w:tcW w:w="3415" w:type="dxa"/>
          </w:tcPr>
          <w:p w14:paraId="476F9E45" w14:textId="3F56D0D1" w:rsidR="008467DF" w:rsidRPr="00B77D4D" w:rsidRDefault="008467DF" w:rsidP="00A30578">
            <w:r w:rsidRPr="00B77D4D">
              <w:t>System Dependency Mapping</w:t>
            </w:r>
          </w:p>
        </w:tc>
        <w:tc>
          <w:tcPr>
            <w:tcW w:w="2250" w:type="dxa"/>
          </w:tcPr>
          <w:p w14:paraId="201798DB" w14:textId="0E7ADC1B" w:rsidR="00CB2F33" w:rsidRPr="00B77D4D" w:rsidRDefault="00CB2F33" w:rsidP="00A30578">
            <w:r w:rsidRPr="00B77D4D">
              <w:t>Incident Response Coordinator</w:t>
            </w:r>
          </w:p>
        </w:tc>
        <w:tc>
          <w:tcPr>
            <w:tcW w:w="1890" w:type="dxa"/>
          </w:tcPr>
          <w:p w14:paraId="444FD097" w14:textId="52519679" w:rsidR="008467DF" w:rsidRPr="00B77D4D" w:rsidRDefault="00CB2F33" w:rsidP="00A30578">
            <w:r w:rsidRPr="00B77D4D">
              <w:t>3 hours</w:t>
            </w:r>
          </w:p>
        </w:tc>
        <w:tc>
          <w:tcPr>
            <w:tcW w:w="1710" w:type="dxa"/>
          </w:tcPr>
          <w:p w14:paraId="7CC2855A" w14:textId="77777777" w:rsidR="008467DF" w:rsidRPr="00B77D4D" w:rsidRDefault="008467DF" w:rsidP="00A30578"/>
          <w:p w14:paraId="45021230" w14:textId="51771846" w:rsidR="00CB2F33" w:rsidRPr="00B77D4D" w:rsidRDefault="00CB2F33" w:rsidP="00A30578">
            <w:r w:rsidRPr="00B77D4D">
              <w:t>Quarterly</w:t>
            </w:r>
          </w:p>
        </w:tc>
      </w:tr>
      <w:tr w:rsidR="008467DF" w:rsidRPr="00B77D4D" w14:paraId="0F981348" w14:textId="77777777" w:rsidTr="006C32B3">
        <w:tc>
          <w:tcPr>
            <w:tcW w:w="3415" w:type="dxa"/>
          </w:tcPr>
          <w:p w14:paraId="0EA3B9B4" w14:textId="5B21580D" w:rsidR="008467DF" w:rsidRPr="00B77D4D" w:rsidRDefault="008467DF" w:rsidP="00A30578">
            <w:r w:rsidRPr="00B77D4D">
              <w:t>Individual System Recovery Plan Review</w:t>
            </w:r>
          </w:p>
        </w:tc>
        <w:tc>
          <w:tcPr>
            <w:tcW w:w="2250" w:type="dxa"/>
          </w:tcPr>
          <w:p w14:paraId="3A17D56E" w14:textId="0E8D73BF" w:rsidR="008467DF" w:rsidRPr="00B77D4D" w:rsidRDefault="00CB2F33" w:rsidP="00A30578">
            <w:r w:rsidRPr="00B77D4D">
              <w:t>Help Desk Lead</w:t>
            </w:r>
          </w:p>
        </w:tc>
        <w:tc>
          <w:tcPr>
            <w:tcW w:w="1890" w:type="dxa"/>
          </w:tcPr>
          <w:p w14:paraId="3F63A8CA" w14:textId="73DDAF07" w:rsidR="008467DF" w:rsidRPr="00B77D4D" w:rsidRDefault="00CB2F33" w:rsidP="00A30578">
            <w:r w:rsidRPr="00B77D4D">
              <w:t>2 hours</w:t>
            </w:r>
          </w:p>
        </w:tc>
        <w:tc>
          <w:tcPr>
            <w:tcW w:w="1710" w:type="dxa"/>
          </w:tcPr>
          <w:p w14:paraId="6D4F2053" w14:textId="107487ED" w:rsidR="008467DF" w:rsidRPr="00B77D4D" w:rsidRDefault="00CB2F33" w:rsidP="00A30578">
            <w:r w:rsidRPr="00B77D4D">
              <w:t>Annually</w:t>
            </w:r>
          </w:p>
        </w:tc>
      </w:tr>
      <w:tr w:rsidR="008467DF" w:rsidRPr="00B77D4D" w14:paraId="39941E9A" w14:textId="77777777" w:rsidTr="006C32B3">
        <w:tc>
          <w:tcPr>
            <w:tcW w:w="3415" w:type="dxa"/>
          </w:tcPr>
          <w:p w14:paraId="58285FB0" w14:textId="0970906E" w:rsidR="008467DF" w:rsidRPr="00B77D4D" w:rsidRDefault="00DD1512" w:rsidP="00A30578">
            <w:r w:rsidRPr="00B77D4D">
              <w:t>Tabletop Exercises</w:t>
            </w:r>
          </w:p>
        </w:tc>
        <w:tc>
          <w:tcPr>
            <w:tcW w:w="2250" w:type="dxa"/>
          </w:tcPr>
          <w:p w14:paraId="1FEBB510" w14:textId="60C31581" w:rsidR="008467DF" w:rsidRPr="00B77D4D" w:rsidRDefault="00CB2F33" w:rsidP="00A30578">
            <w:r w:rsidRPr="00B77D4D">
              <w:t>Incident Response Coordinator</w:t>
            </w:r>
          </w:p>
        </w:tc>
        <w:tc>
          <w:tcPr>
            <w:tcW w:w="1890" w:type="dxa"/>
          </w:tcPr>
          <w:p w14:paraId="308DDD49" w14:textId="529741AC" w:rsidR="008467DF" w:rsidRPr="00B77D4D" w:rsidRDefault="00DD1512" w:rsidP="00A30578">
            <w:r w:rsidRPr="00B77D4D">
              <w:t>4</w:t>
            </w:r>
            <w:r w:rsidR="00CB2F33" w:rsidRPr="00B77D4D">
              <w:t xml:space="preserve"> hours</w:t>
            </w:r>
          </w:p>
        </w:tc>
        <w:tc>
          <w:tcPr>
            <w:tcW w:w="1710" w:type="dxa"/>
          </w:tcPr>
          <w:p w14:paraId="4D6F1562" w14:textId="06B5883D" w:rsidR="008467DF" w:rsidRPr="00B77D4D" w:rsidRDefault="00DD1512" w:rsidP="00A30578">
            <w:r w:rsidRPr="00B77D4D">
              <w:t>Semi-annually</w:t>
            </w:r>
          </w:p>
        </w:tc>
      </w:tr>
      <w:tr w:rsidR="008467DF" w:rsidRPr="00B77D4D" w14:paraId="2A20232F" w14:textId="77777777" w:rsidTr="006C32B3">
        <w:tc>
          <w:tcPr>
            <w:tcW w:w="3415" w:type="dxa"/>
          </w:tcPr>
          <w:p w14:paraId="4428FFD7" w14:textId="64DB48A9" w:rsidR="008467DF" w:rsidRPr="00B77D4D" w:rsidRDefault="008467DF" w:rsidP="00A30578">
            <w:r w:rsidRPr="00B77D4D">
              <w:t>Backup/</w:t>
            </w:r>
            <w:r w:rsidR="00CB2F33" w:rsidRPr="00B77D4D">
              <w:t xml:space="preserve"> </w:t>
            </w:r>
            <w:r w:rsidRPr="00B77D4D">
              <w:t>Restore Validation</w:t>
            </w:r>
          </w:p>
        </w:tc>
        <w:tc>
          <w:tcPr>
            <w:tcW w:w="2250" w:type="dxa"/>
          </w:tcPr>
          <w:p w14:paraId="73EBB491" w14:textId="0B516121" w:rsidR="008467DF" w:rsidRPr="00B77D4D" w:rsidRDefault="00CB2F33" w:rsidP="00A30578">
            <w:r w:rsidRPr="00B77D4D">
              <w:t>IT Manager</w:t>
            </w:r>
          </w:p>
        </w:tc>
        <w:tc>
          <w:tcPr>
            <w:tcW w:w="1890" w:type="dxa"/>
          </w:tcPr>
          <w:p w14:paraId="347B1A3C" w14:textId="095F2CCC" w:rsidR="008467DF" w:rsidRPr="00B77D4D" w:rsidRDefault="00CB2F33" w:rsidP="00A30578">
            <w:r w:rsidRPr="00B77D4D">
              <w:t>4</w:t>
            </w:r>
            <w:r w:rsidR="00605760" w:rsidRPr="00B77D4D">
              <w:rPr>
                <w:rStyle w:val="FootnoteReference"/>
                <w:rFonts w:cstheme="minorHAnsi"/>
              </w:rPr>
              <w:footnoteReference w:id="2"/>
            </w:r>
            <w:r w:rsidRPr="00B77D4D">
              <w:t xml:space="preserve"> hours per system validated</w:t>
            </w:r>
          </w:p>
        </w:tc>
        <w:tc>
          <w:tcPr>
            <w:tcW w:w="1710" w:type="dxa"/>
          </w:tcPr>
          <w:p w14:paraId="71AA3780" w14:textId="5B327380" w:rsidR="008467DF" w:rsidRPr="00B77D4D" w:rsidRDefault="00CB2F33" w:rsidP="00A30578">
            <w:r w:rsidRPr="00B77D4D">
              <w:t>Semi-annually</w:t>
            </w:r>
          </w:p>
        </w:tc>
      </w:tr>
      <w:tr w:rsidR="008467DF" w:rsidRPr="00B77D4D" w14:paraId="23A74A8F" w14:textId="77777777" w:rsidTr="006C32B3">
        <w:tc>
          <w:tcPr>
            <w:tcW w:w="3415" w:type="dxa"/>
          </w:tcPr>
          <w:p w14:paraId="1A2FCB58" w14:textId="1F40B94B" w:rsidR="008467DF" w:rsidRPr="00B77D4D" w:rsidRDefault="008467DF" w:rsidP="00A30578">
            <w:r w:rsidRPr="00B77D4D">
              <w:t>RPO Validation</w:t>
            </w:r>
          </w:p>
        </w:tc>
        <w:tc>
          <w:tcPr>
            <w:tcW w:w="2250" w:type="dxa"/>
          </w:tcPr>
          <w:p w14:paraId="3698C104" w14:textId="4C07DDF8" w:rsidR="008467DF" w:rsidRPr="00B77D4D" w:rsidRDefault="00CB2F33" w:rsidP="00A30578">
            <w:r w:rsidRPr="00B77D4D">
              <w:t>IT Manager</w:t>
            </w:r>
          </w:p>
        </w:tc>
        <w:tc>
          <w:tcPr>
            <w:tcW w:w="1890" w:type="dxa"/>
          </w:tcPr>
          <w:p w14:paraId="1D318C53" w14:textId="537DAC2E" w:rsidR="008467DF" w:rsidRPr="00B77D4D" w:rsidRDefault="00CB2F33" w:rsidP="00A30578">
            <w:r w:rsidRPr="00B77D4D">
              <w:t>2 hours per system validated</w:t>
            </w:r>
          </w:p>
        </w:tc>
        <w:tc>
          <w:tcPr>
            <w:tcW w:w="1710" w:type="dxa"/>
          </w:tcPr>
          <w:p w14:paraId="10E105C7" w14:textId="3985E97D" w:rsidR="008467DF" w:rsidRPr="00B77D4D" w:rsidRDefault="00CB2F33" w:rsidP="00A30578">
            <w:r w:rsidRPr="00B77D4D">
              <w:t>Semi-annually</w:t>
            </w:r>
          </w:p>
        </w:tc>
      </w:tr>
    </w:tbl>
    <w:p w14:paraId="1C95E557" w14:textId="77777777" w:rsidR="006C32B3" w:rsidRDefault="006C32B3" w:rsidP="00A30578">
      <w:pPr>
        <w:rPr>
          <w:rStyle w:val="Heading3Char"/>
        </w:rPr>
      </w:pPr>
    </w:p>
    <w:p w14:paraId="40557DF8" w14:textId="77777777" w:rsidR="006C32B3" w:rsidRDefault="006C32B3" w:rsidP="00A30578">
      <w:pPr>
        <w:rPr>
          <w:rStyle w:val="Heading3Char"/>
        </w:rPr>
      </w:pPr>
    </w:p>
    <w:p w14:paraId="14073C10" w14:textId="3D8C0981" w:rsidR="001D307A" w:rsidRDefault="005D4AC6" w:rsidP="00A30578">
      <w:pPr>
        <w:rPr>
          <w:rStyle w:val="Heading3Char"/>
        </w:rPr>
      </w:pPr>
      <w:bookmarkStart w:id="12" w:name="_Toc171673268"/>
      <w:r w:rsidRPr="005D4AC6">
        <w:rPr>
          <w:rStyle w:val="Heading3Char"/>
        </w:rPr>
        <w:lastRenderedPageBreak/>
        <w:t xml:space="preserve">Preparation and Training </w:t>
      </w:r>
      <w:r>
        <w:rPr>
          <w:rStyle w:val="Heading3Char"/>
        </w:rPr>
        <w:t>–</w:t>
      </w:r>
      <w:r w:rsidRPr="005D4AC6">
        <w:rPr>
          <w:rStyle w:val="Heading3Char"/>
        </w:rPr>
        <w:t xml:space="preserve"> </w:t>
      </w:r>
      <w:r>
        <w:rPr>
          <w:rStyle w:val="Heading3Char"/>
        </w:rPr>
        <w:t>Yearly Calendar</w:t>
      </w:r>
      <w:bookmarkEnd w:id="12"/>
    </w:p>
    <w:p w14:paraId="4AA46862" w14:textId="77777777" w:rsidR="00753904" w:rsidRDefault="00753904" w:rsidP="00A30578">
      <w:pPr>
        <w:rPr>
          <w:rStyle w:val="Heading3Char"/>
        </w:rPr>
      </w:pPr>
    </w:p>
    <w:p w14:paraId="385227CC" w14:textId="77777777" w:rsidR="00753904" w:rsidRDefault="00753904" w:rsidP="00A30578">
      <w:pPr>
        <w:sectPr w:rsidR="00753904" w:rsidSect="000F1D4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tbl>
      <w:tblPr>
        <w:tblStyle w:val="TableGrid"/>
        <w:tblW w:w="4950" w:type="dxa"/>
        <w:tblInd w:w="-95" w:type="dxa"/>
        <w:tblLook w:val="04A0" w:firstRow="1" w:lastRow="0" w:firstColumn="1" w:lastColumn="0" w:noHBand="0" w:noVBand="1"/>
      </w:tblPr>
      <w:tblGrid>
        <w:gridCol w:w="1117"/>
        <w:gridCol w:w="3833"/>
      </w:tblGrid>
      <w:tr w:rsidR="005D4AC6" w:rsidRPr="00B77D4D" w14:paraId="56132692" w14:textId="0D37D7ED" w:rsidTr="003B03A2">
        <w:tc>
          <w:tcPr>
            <w:tcW w:w="1117" w:type="dxa"/>
            <w:shd w:val="clear" w:color="auto" w:fill="156082"/>
          </w:tcPr>
          <w:p w14:paraId="5692751B" w14:textId="15107096" w:rsidR="005D4AC6" w:rsidRPr="002D6213" w:rsidRDefault="005D4AC6" w:rsidP="002D6213">
            <w:pPr>
              <w:jc w:val="center"/>
              <w:rPr>
                <w:color w:val="FFFFFF" w:themeColor="background1"/>
              </w:rPr>
            </w:pPr>
            <w:r w:rsidRPr="002D6213">
              <w:rPr>
                <w:color w:val="FFFFFF" w:themeColor="background1"/>
              </w:rPr>
              <w:t>Month</w:t>
            </w:r>
          </w:p>
        </w:tc>
        <w:tc>
          <w:tcPr>
            <w:tcW w:w="3833" w:type="dxa"/>
            <w:shd w:val="clear" w:color="auto" w:fill="156082"/>
          </w:tcPr>
          <w:p w14:paraId="4BA362D3" w14:textId="09B50B4D" w:rsidR="005D4AC6" w:rsidRPr="002D6213" w:rsidRDefault="00753904" w:rsidP="002D6213">
            <w:pPr>
              <w:jc w:val="center"/>
              <w:rPr>
                <w:color w:val="FFFFFF" w:themeColor="background1"/>
              </w:rPr>
            </w:pPr>
            <w:r w:rsidRPr="002D6213">
              <w:rPr>
                <w:color w:val="FFFFFF" w:themeColor="background1"/>
              </w:rPr>
              <w:t>Activity</w:t>
            </w:r>
          </w:p>
        </w:tc>
      </w:tr>
      <w:tr w:rsidR="005D4AC6" w:rsidRPr="00B77D4D" w14:paraId="04BCFE68" w14:textId="758019CC" w:rsidTr="00DD1512">
        <w:tc>
          <w:tcPr>
            <w:tcW w:w="1117" w:type="dxa"/>
          </w:tcPr>
          <w:p w14:paraId="37BB9AC9" w14:textId="7CA60E48" w:rsidR="005D4AC6" w:rsidRPr="00B77D4D" w:rsidRDefault="00753904" w:rsidP="00A30578">
            <w:r w:rsidRPr="00B77D4D">
              <w:t>January</w:t>
            </w:r>
          </w:p>
        </w:tc>
        <w:tc>
          <w:tcPr>
            <w:tcW w:w="3833" w:type="dxa"/>
          </w:tcPr>
          <w:p w14:paraId="332DF281" w14:textId="6BAA3F9C" w:rsidR="005D4AC6" w:rsidRPr="00B77D4D" w:rsidRDefault="005E66E5" w:rsidP="00A30578">
            <w:r w:rsidRPr="00B77D4D">
              <w:t>BIA Updates</w:t>
            </w:r>
          </w:p>
        </w:tc>
      </w:tr>
      <w:tr w:rsidR="005D4AC6" w:rsidRPr="00B77D4D" w14:paraId="6FE55FF1" w14:textId="72B9EF93" w:rsidTr="00DD1512">
        <w:tc>
          <w:tcPr>
            <w:tcW w:w="1117" w:type="dxa"/>
          </w:tcPr>
          <w:p w14:paraId="61789074" w14:textId="5E772E42" w:rsidR="005D4AC6" w:rsidRPr="00B77D4D" w:rsidRDefault="00753904" w:rsidP="00A30578">
            <w:r w:rsidRPr="00B77D4D">
              <w:t>February</w:t>
            </w:r>
          </w:p>
        </w:tc>
        <w:tc>
          <w:tcPr>
            <w:tcW w:w="3833" w:type="dxa"/>
          </w:tcPr>
          <w:p w14:paraId="694AA694" w14:textId="382B33E8" w:rsidR="005D4AC6" w:rsidRPr="00B77D4D" w:rsidRDefault="005E66E5" w:rsidP="00A30578">
            <w:r w:rsidRPr="00B77D4D">
              <w:t>Employee Training Sessions / B/R Validation</w:t>
            </w:r>
          </w:p>
        </w:tc>
      </w:tr>
      <w:tr w:rsidR="005D4AC6" w:rsidRPr="00B77D4D" w14:paraId="4A6D3B9C" w14:textId="6F58638F" w:rsidTr="00DD1512">
        <w:tc>
          <w:tcPr>
            <w:tcW w:w="1117" w:type="dxa"/>
          </w:tcPr>
          <w:p w14:paraId="4D9E9B22" w14:textId="27F91306" w:rsidR="005D4AC6" w:rsidRPr="00B77D4D" w:rsidRDefault="00753904" w:rsidP="00A30578">
            <w:r w:rsidRPr="00B77D4D">
              <w:t>March</w:t>
            </w:r>
          </w:p>
        </w:tc>
        <w:tc>
          <w:tcPr>
            <w:tcW w:w="3833" w:type="dxa"/>
          </w:tcPr>
          <w:p w14:paraId="58B2477C" w14:textId="4DCE81D3" w:rsidR="005D4AC6" w:rsidRPr="00B77D4D" w:rsidRDefault="005E66E5" w:rsidP="00A30578">
            <w:r w:rsidRPr="00B77D4D">
              <w:t>System Dependency Mapping</w:t>
            </w:r>
          </w:p>
        </w:tc>
      </w:tr>
      <w:tr w:rsidR="005D4AC6" w:rsidRPr="00B77D4D" w14:paraId="457CE9B3" w14:textId="2B35CAF5" w:rsidTr="00DD1512">
        <w:tc>
          <w:tcPr>
            <w:tcW w:w="1117" w:type="dxa"/>
          </w:tcPr>
          <w:p w14:paraId="5B94A829" w14:textId="349AF496" w:rsidR="005D4AC6" w:rsidRPr="00B77D4D" w:rsidRDefault="00753904" w:rsidP="00A30578">
            <w:r w:rsidRPr="00B77D4D">
              <w:t>April</w:t>
            </w:r>
          </w:p>
        </w:tc>
        <w:tc>
          <w:tcPr>
            <w:tcW w:w="3833" w:type="dxa"/>
          </w:tcPr>
          <w:p w14:paraId="71041A96" w14:textId="518D048E" w:rsidR="005D4AC6" w:rsidRPr="00B77D4D" w:rsidRDefault="005E66E5" w:rsidP="00A30578">
            <w:r w:rsidRPr="00B77D4D">
              <w:t>RPO Validation</w:t>
            </w:r>
          </w:p>
        </w:tc>
      </w:tr>
      <w:tr w:rsidR="005D4AC6" w:rsidRPr="00B77D4D" w14:paraId="2398CCDC" w14:textId="35FD6166" w:rsidTr="00DD1512">
        <w:tc>
          <w:tcPr>
            <w:tcW w:w="1117" w:type="dxa"/>
          </w:tcPr>
          <w:p w14:paraId="641E3F95" w14:textId="2DD4D202" w:rsidR="005D4AC6" w:rsidRPr="00B77D4D" w:rsidRDefault="00753904" w:rsidP="00A30578">
            <w:r w:rsidRPr="00B77D4D">
              <w:t>May</w:t>
            </w:r>
          </w:p>
        </w:tc>
        <w:tc>
          <w:tcPr>
            <w:tcW w:w="3833" w:type="dxa"/>
          </w:tcPr>
          <w:p w14:paraId="777A22DF" w14:textId="6038A6BB" w:rsidR="005D4AC6" w:rsidRPr="00B77D4D" w:rsidRDefault="00DD1512" w:rsidP="00A30578">
            <w:r w:rsidRPr="00B77D4D">
              <w:t>Tabletop Exercise</w:t>
            </w:r>
          </w:p>
        </w:tc>
      </w:tr>
      <w:tr w:rsidR="005D4AC6" w:rsidRPr="00B77D4D" w14:paraId="413F6C3F" w14:textId="1EBAD04F" w:rsidTr="00DD1512">
        <w:tc>
          <w:tcPr>
            <w:tcW w:w="1117" w:type="dxa"/>
          </w:tcPr>
          <w:p w14:paraId="37F7D389" w14:textId="4A89F3ED" w:rsidR="005D4AC6" w:rsidRPr="00B77D4D" w:rsidRDefault="00753904" w:rsidP="00A30578">
            <w:r w:rsidRPr="00B77D4D">
              <w:t>June</w:t>
            </w:r>
          </w:p>
        </w:tc>
        <w:tc>
          <w:tcPr>
            <w:tcW w:w="3833" w:type="dxa"/>
          </w:tcPr>
          <w:p w14:paraId="397B10C7" w14:textId="31698ED2" w:rsidR="005D4AC6" w:rsidRPr="00B77D4D" w:rsidRDefault="005E66E5" w:rsidP="00A30578">
            <w:r w:rsidRPr="00B77D4D">
              <w:t>Employee Training Sessions</w:t>
            </w:r>
          </w:p>
        </w:tc>
      </w:tr>
    </w:tbl>
    <w:p w14:paraId="75B0BBC6" w14:textId="77777777" w:rsidR="005D4AC6" w:rsidRPr="00B77D4D" w:rsidRDefault="005D4AC6" w:rsidP="00A30578"/>
    <w:tbl>
      <w:tblPr>
        <w:tblStyle w:val="TableGrid"/>
        <w:tblW w:w="5040" w:type="dxa"/>
        <w:tblInd w:w="-185" w:type="dxa"/>
        <w:tblLook w:val="04A0" w:firstRow="1" w:lastRow="0" w:firstColumn="1" w:lastColumn="0" w:noHBand="0" w:noVBand="1"/>
      </w:tblPr>
      <w:tblGrid>
        <w:gridCol w:w="1440"/>
        <w:gridCol w:w="3600"/>
      </w:tblGrid>
      <w:tr w:rsidR="00753904" w:rsidRPr="00B77D4D" w14:paraId="7648957E" w14:textId="77777777" w:rsidTr="003B03A2">
        <w:tc>
          <w:tcPr>
            <w:tcW w:w="1440" w:type="dxa"/>
            <w:shd w:val="clear" w:color="auto" w:fill="156082"/>
          </w:tcPr>
          <w:p w14:paraId="1C3828BA" w14:textId="77777777" w:rsidR="00753904" w:rsidRPr="002D6213" w:rsidRDefault="00753904" w:rsidP="002D6213">
            <w:pPr>
              <w:jc w:val="center"/>
              <w:rPr>
                <w:color w:val="FFFFFF" w:themeColor="background1"/>
              </w:rPr>
            </w:pPr>
            <w:r w:rsidRPr="002D6213">
              <w:rPr>
                <w:color w:val="FFFFFF" w:themeColor="background1"/>
              </w:rPr>
              <w:t>Month</w:t>
            </w:r>
          </w:p>
        </w:tc>
        <w:tc>
          <w:tcPr>
            <w:tcW w:w="3600" w:type="dxa"/>
            <w:shd w:val="clear" w:color="auto" w:fill="156082"/>
          </w:tcPr>
          <w:p w14:paraId="317F28AF" w14:textId="7B892075" w:rsidR="00753904" w:rsidRPr="002D6213" w:rsidRDefault="005E66E5" w:rsidP="002D6213">
            <w:pPr>
              <w:jc w:val="center"/>
              <w:rPr>
                <w:color w:val="FFFFFF" w:themeColor="background1"/>
              </w:rPr>
            </w:pPr>
            <w:r w:rsidRPr="002D6213">
              <w:rPr>
                <w:color w:val="FFFFFF" w:themeColor="background1"/>
              </w:rPr>
              <w:t>Activity</w:t>
            </w:r>
          </w:p>
        </w:tc>
      </w:tr>
      <w:tr w:rsidR="00753904" w:rsidRPr="00B77D4D" w14:paraId="6AD73485" w14:textId="77777777" w:rsidTr="002E18C0">
        <w:tc>
          <w:tcPr>
            <w:tcW w:w="1440" w:type="dxa"/>
          </w:tcPr>
          <w:p w14:paraId="599BED65" w14:textId="5C5D9985" w:rsidR="00753904" w:rsidRPr="00B77D4D" w:rsidRDefault="00753904" w:rsidP="00A30578">
            <w:r w:rsidRPr="00B77D4D">
              <w:t xml:space="preserve"> July</w:t>
            </w:r>
          </w:p>
        </w:tc>
        <w:tc>
          <w:tcPr>
            <w:tcW w:w="3600" w:type="dxa"/>
          </w:tcPr>
          <w:p w14:paraId="4DEF27D0" w14:textId="631AD587" w:rsidR="00753904" w:rsidRPr="00B77D4D" w:rsidRDefault="005E66E5" w:rsidP="00A30578">
            <w:r w:rsidRPr="00B77D4D">
              <w:t>B/R Validation</w:t>
            </w:r>
          </w:p>
        </w:tc>
      </w:tr>
      <w:tr w:rsidR="00753904" w:rsidRPr="00B77D4D" w14:paraId="787EC0A2" w14:textId="77777777" w:rsidTr="002E18C0">
        <w:tc>
          <w:tcPr>
            <w:tcW w:w="1440" w:type="dxa"/>
          </w:tcPr>
          <w:p w14:paraId="5D06C9FA" w14:textId="6676BC68" w:rsidR="00753904" w:rsidRPr="00B77D4D" w:rsidRDefault="00753904" w:rsidP="00A30578">
            <w:r w:rsidRPr="00B77D4D">
              <w:t>August</w:t>
            </w:r>
          </w:p>
        </w:tc>
        <w:tc>
          <w:tcPr>
            <w:tcW w:w="3600" w:type="dxa"/>
          </w:tcPr>
          <w:p w14:paraId="687F58CE" w14:textId="156A975B" w:rsidR="00753904" w:rsidRPr="00B77D4D" w:rsidRDefault="005E66E5" w:rsidP="00A30578">
            <w:r w:rsidRPr="00B77D4D">
              <w:t>System Dependency Mapping</w:t>
            </w:r>
          </w:p>
        </w:tc>
      </w:tr>
      <w:tr w:rsidR="00753904" w:rsidRPr="00B77D4D" w14:paraId="23C6720A" w14:textId="77777777" w:rsidTr="002E18C0">
        <w:tc>
          <w:tcPr>
            <w:tcW w:w="1440" w:type="dxa"/>
          </w:tcPr>
          <w:p w14:paraId="31B0F2F9" w14:textId="3CAE6741" w:rsidR="00753904" w:rsidRPr="00B77D4D" w:rsidRDefault="00753904" w:rsidP="00A30578">
            <w:r w:rsidRPr="00B77D4D">
              <w:t>September</w:t>
            </w:r>
          </w:p>
        </w:tc>
        <w:tc>
          <w:tcPr>
            <w:tcW w:w="3600" w:type="dxa"/>
          </w:tcPr>
          <w:p w14:paraId="6C66187D" w14:textId="33040005" w:rsidR="00753904" w:rsidRPr="00B77D4D" w:rsidRDefault="005E66E5" w:rsidP="00A30578">
            <w:r w:rsidRPr="00B77D4D">
              <w:t>Employee Training Sessions</w:t>
            </w:r>
          </w:p>
        </w:tc>
      </w:tr>
      <w:tr w:rsidR="00753904" w:rsidRPr="00B77D4D" w14:paraId="74849168" w14:textId="77777777" w:rsidTr="002E18C0">
        <w:tc>
          <w:tcPr>
            <w:tcW w:w="1440" w:type="dxa"/>
          </w:tcPr>
          <w:p w14:paraId="0F11C26D" w14:textId="18D25F1F" w:rsidR="00753904" w:rsidRPr="00B77D4D" w:rsidRDefault="005E66E5" w:rsidP="00A30578">
            <w:r w:rsidRPr="00B77D4D">
              <w:t>October</w:t>
            </w:r>
          </w:p>
        </w:tc>
        <w:tc>
          <w:tcPr>
            <w:tcW w:w="3600" w:type="dxa"/>
          </w:tcPr>
          <w:p w14:paraId="375C8C71" w14:textId="7C0369D4" w:rsidR="00753904" w:rsidRPr="00B77D4D" w:rsidRDefault="005E66E5" w:rsidP="00A30578">
            <w:r w:rsidRPr="00B77D4D">
              <w:t>Individual System Recovery Plan Review</w:t>
            </w:r>
          </w:p>
        </w:tc>
      </w:tr>
      <w:tr w:rsidR="00753904" w:rsidRPr="00B77D4D" w14:paraId="7C011F55" w14:textId="77777777" w:rsidTr="002E18C0">
        <w:tc>
          <w:tcPr>
            <w:tcW w:w="1440" w:type="dxa"/>
          </w:tcPr>
          <w:p w14:paraId="1CCB3221" w14:textId="244F5273" w:rsidR="00753904" w:rsidRPr="00B77D4D" w:rsidRDefault="005E66E5" w:rsidP="00A30578">
            <w:r w:rsidRPr="00B77D4D">
              <w:t>November</w:t>
            </w:r>
          </w:p>
        </w:tc>
        <w:tc>
          <w:tcPr>
            <w:tcW w:w="3600" w:type="dxa"/>
          </w:tcPr>
          <w:p w14:paraId="3A4ECC51" w14:textId="7B63C492" w:rsidR="00753904" w:rsidRPr="00B77D4D" w:rsidRDefault="005E66E5" w:rsidP="00A30578">
            <w:r w:rsidRPr="00B77D4D">
              <w:t>RPO Validation</w:t>
            </w:r>
            <w:r w:rsidR="00DD1512" w:rsidRPr="00B77D4D">
              <w:t xml:space="preserve"> / Tabletop Exercise</w:t>
            </w:r>
          </w:p>
        </w:tc>
      </w:tr>
      <w:tr w:rsidR="00753904" w:rsidRPr="00B77D4D" w14:paraId="2C241A39" w14:textId="77777777" w:rsidTr="002E18C0">
        <w:tc>
          <w:tcPr>
            <w:tcW w:w="1440" w:type="dxa"/>
          </w:tcPr>
          <w:p w14:paraId="521BECE6" w14:textId="19AD4B20" w:rsidR="00753904" w:rsidRPr="00B77D4D" w:rsidRDefault="005E66E5" w:rsidP="00A30578">
            <w:r w:rsidRPr="00B77D4D">
              <w:t>December</w:t>
            </w:r>
          </w:p>
        </w:tc>
        <w:tc>
          <w:tcPr>
            <w:tcW w:w="3600" w:type="dxa"/>
          </w:tcPr>
          <w:p w14:paraId="145C187C" w14:textId="282FCD64" w:rsidR="00753904" w:rsidRPr="00B77D4D" w:rsidRDefault="005E66E5" w:rsidP="00A30578">
            <w:r w:rsidRPr="00B77D4D">
              <w:t>System Dependency Mapping</w:t>
            </w:r>
          </w:p>
        </w:tc>
      </w:tr>
    </w:tbl>
    <w:p w14:paraId="71B08701" w14:textId="77777777" w:rsidR="00753904" w:rsidRDefault="00753904" w:rsidP="00A30578"/>
    <w:p w14:paraId="42CD9467" w14:textId="77777777" w:rsidR="00753904" w:rsidRDefault="00753904" w:rsidP="00A30578">
      <w:pPr>
        <w:sectPr w:rsidR="00753904" w:rsidSect="00753904">
          <w:type w:val="continuous"/>
          <w:pgSz w:w="12240" w:h="15840"/>
          <w:pgMar w:top="1440" w:right="1440" w:bottom="1440" w:left="1440" w:header="720" w:footer="720" w:gutter="0"/>
          <w:cols w:num="2" w:space="720"/>
          <w:titlePg/>
          <w:docGrid w:linePitch="360"/>
        </w:sectPr>
      </w:pPr>
    </w:p>
    <w:p w14:paraId="6A4D8922" w14:textId="77777777" w:rsidR="001C64F3" w:rsidRDefault="001C64F3" w:rsidP="00A30578">
      <w:pPr>
        <w:rPr>
          <w:rFonts w:asciiTheme="majorHAnsi" w:eastAsiaTheme="majorEastAsia" w:hAnsiTheme="majorHAnsi" w:cstheme="majorBidi"/>
          <w:color w:val="2F5496" w:themeColor="accent1" w:themeShade="BF"/>
          <w:sz w:val="28"/>
          <w:szCs w:val="28"/>
        </w:rPr>
      </w:pPr>
      <w:r>
        <w:br w:type="page"/>
      </w:r>
    </w:p>
    <w:p w14:paraId="7497ED4D" w14:textId="59ECE1F2" w:rsidR="001D307A" w:rsidRDefault="00A5464D" w:rsidP="001D307A">
      <w:pPr>
        <w:pStyle w:val="Heading1"/>
      </w:pPr>
      <w:bookmarkStart w:id="13" w:name="_Toc171673269"/>
      <w:r>
        <w:lastRenderedPageBreak/>
        <w:t xml:space="preserve">Phase 2: </w:t>
      </w:r>
      <w:r w:rsidR="001D307A">
        <w:t>Activation and Notification Phase</w:t>
      </w:r>
      <w:bookmarkEnd w:id="13"/>
      <w:r w:rsidR="001D307A">
        <w:t xml:space="preserve"> </w:t>
      </w:r>
    </w:p>
    <w:p w14:paraId="0DA488AD" w14:textId="77777777" w:rsidR="008265DB" w:rsidRPr="008265DB" w:rsidRDefault="008265DB" w:rsidP="008265DB"/>
    <w:p w14:paraId="0377ABB9" w14:textId="77777777" w:rsidR="001D307A" w:rsidRPr="006C32B3" w:rsidRDefault="001D307A" w:rsidP="00A30578">
      <w:r w:rsidRPr="006C32B3">
        <w:t>This section focuses exclusively on the activation and notification procedures related to technology and IT continuity processes. Other elements are explicitly excluded to maintain clarity and specificity.</w:t>
      </w:r>
    </w:p>
    <w:p w14:paraId="2103785A" w14:textId="77777777" w:rsidR="001D307A" w:rsidRPr="006C32B3" w:rsidRDefault="001D307A" w:rsidP="00A30578"/>
    <w:p w14:paraId="5B7207FB" w14:textId="102E7160" w:rsidR="00693957" w:rsidRPr="006C32B3" w:rsidRDefault="00693957" w:rsidP="00693957">
      <w:pPr>
        <w:pStyle w:val="Heading3"/>
        <w:rPr>
          <w:rFonts w:asciiTheme="minorHAnsi" w:hAnsiTheme="minorHAnsi" w:cstheme="minorHAnsi"/>
        </w:rPr>
      </w:pPr>
      <w:bookmarkStart w:id="14" w:name="_Toc171673270"/>
      <w:r w:rsidRPr="006C32B3">
        <w:rPr>
          <w:rFonts w:asciiTheme="minorHAnsi" w:hAnsiTheme="minorHAnsi" w:cstheme="minorHAnsi"/>
        </w:rPr>
        <w:t>Specific Roles and Responsibilities for Activation and Noti</w:t>
      </w:r>
      <w:r w:rsidR="00831B1C" w:rsidRPr="006C32B3">
        <w:rPr>
          <w:rFonts w:asciiTheme="minorHAnsi" w:hAnsiTheme="minorHAnsi" w:cstheme="minorHAnsi"/>
        </w:rPr>
        <w:t>fication</w:t>
      </w:r>
      <w:bookmarkEnd w:id="14"/>
    </w:p>
    <w:p w14:paraId="40A91CC6" w14:textId="77777777" w:rsidR="00693957" w:rsidRPr="006C32B3" w:rsidRDefault="00693957" w:rsidP="00A30578"/>
    <w:tbl>
      <w:tblPr>
        <w:tblStyle w:val="TableGrid"/>
        <w:tblW w:w="0" w:type="auto"/>
        <w:tblLook w:val="04A0" w:firstRow="1" w:lastRow="0" w:firstColumn="1" w:lastColumn="0" w:noHBand="0" w:noVBand="1"/>
      </w:tblPr>
      <w:tblGrid>
        <w:gridCol w:w="3415"/>
        <w:gridCol w:w="5935"/>
      </w:tblGrid>
      <w:tr w:rsidR="00693957" w:rsidRPr="006C32B3" w14:paraId="2F6CCE1B" w14:textId="77777777" w:rsidTr="003B03A2">
        <w:tc>
          <w:tcPr>
            <w:tcW w:w="3415" w:type="dxa"/>
            <w:shd w:val="clear" w:color="auto" w:fill="156082"/>
          </w:tcPr>
          <w:p w14:paraId="32C1A3AF" w14:textId="77777777" w:rsidR="00693957" w:rsidRPr="00217C51" w:rsidRDefault="00693957" w:rsidP="00217C51">
            <w:pPr>
              <w:jc w:val="center"/>
              <w:rPr>
                <w:color w:val="FFFFFF" w:themeColor="background1"/>
              </w:rPr>
            </w:pPr>
            <w:r w:rsidRPr="00217C51">
              <w:rPr>
                <w:color w:val="FFFFFF" w:themeColor="background1"/>
              </w:rPr>
              <w:t>Role</w:t>
            </w:r>
          </w:p>
        </w:tc>
        <w:tc>
          <w:tcPr>
            <w:tcW w:w="5935" w:type="dxa"/>
            <w:shd w:val="clear" w:color="auto" w:fill="156082"/>
          </w:tcPr>
          <w:p w14:paraId="49B13C8D" w14:textId="77777777" w:rsidR="00693957" w:rsidRPr="00217C51" w:rsidRDefault="00693957" w:rsidP="00217C51">
            <w:pPr>
              <w:jc w:val="center"/>
              <w:rPr>
                <w:color w:val="FFFFFF" w:themeColor="background1"/>
              </w:rPr>
            </w:pPr>
            <w:r w:rsidRPr="00217C51">
              <w:rPr>
                <w:color w:val="FFFFFF" w:themeColor="background1"/>
              </w:rPr>
              <w:t>Responsibility</w:t>
            </w:r>
          </w:p>
        </w:tc>
      </w:tr>
      <w:tr w:rsidR="00693957" w:rsidRPr="006C32B3" w14:paraId="4707120C" w14:textId="77777777" w:rsidTr="000F1D45">
        <w:tc>
          <w:tcPr>
            <w:tcW w:w="3415" w:type="dxa"/>
          </w:tcPr>
          <w:p w14:paraId="7C2BB653" w14:textId="77777777" w:rsidR="00693957" w:rsidRPr="006C32B3" w:rsidRDefault="00693957" w:rsidP="00A30578">
            <w:r w:rsidRPr="006C32B3">
              <w:t xml:space="preserve">Executive Sponsor       </w:t>
            </w:r>
          </w:p>
        </w:tc>
        <w:tc>
          <w:tcPr>
            <w:tcW w:w="5935" w:type="dxa"/>
          </w:tcPr>
          <w:p w14:paraId="33FE8A29" w14:textId="60C01A82" w:rsidR="00693957" w:rsidRPr="006C32B3" w:rsidRDefault="00693957" w:rsidP="00A30578">
            <w:r w:rsidRPr="006C32B3">
              <w:t xml:space="preserve">Authorize the activation of the BCP                               </w:t>
            </w:r>
          </w:p>
        </w:tc>
      </w:tr>
      <w:tr w:rsidR="00693957" w:rsidRPr="006C32B3" w14:paraId="0F6A579C" w14:textId="77777777" w:rsidTr="000F1D45">
        <w:tc>
          <w:tcPr>
            <w:tcW w:w="3415" w:type="dxa"/>
          </w:tcPr>
          <w:p w14:paraId="754C3750" w14:textId="77777777" w:rsidR="00693957" w:rsidRPr="006C32B3" w:rsidRDefault="00693957" w:rsidP="00A30578">
            <w:r w:rsidRPr="006C32B3">
              <w:t xml:space="preserve">IT Manager              </w:t>
            </w:r>
          </w:p>
        </w:tc>
        <w:tc>
          <w:tcPr>
            <w:tcW w:w="5935" w:type="dxa"/>
          </w:tcPr>
          <w:p w14:paraId="07F2F9EB" w14:textId="36D29F22" w:rsidR="00693957" w:rsidRPr="006C32B3" w:rsidRDefault="00693957" w:rsidP="00A30578">
            <w:r w:rsidRPr="006C32B3">
              <w:t>Coordinate the activation process and communication</w:t>
            </w:r>
          </w:p>
        </w:tc>
      </w:tr>
      <w:tr w:rsidR="00693957" w:rsidRPr="006C32B3" w14:paraId="7F332C9B" w14:textId="77777777" w:rsidTr="000F1D45">
        <w:tc>
          <w:tcPr>
            <w:tcW w:w="3415" w:type="dxa"/>
          </w:tcPr>
          <w:p w14:paraId="7DAFA7BA" w14:textId="77777777" w:rsidR="00693957" w:rsidRPr="006C32B3" w:rsidRDefault="00693957" w:rsidP="00A30578">
            <w:r w:rsidRPr="006C32B3">
              <w:t xml:space="preserve">Help Desk Lead          </w:t>
            </w:r>
          </w:p>
        </w:tc>
        <w:tc>
          <w:tcPr>
            <w:tcW w:w="5935" w:type="dxa"/>
          </w:tcPr>
          <w:p w14:paraId="56C28347" w14:textId="6F4D4F07" w:rsidR="00693957" w:rsidRPr="006C32B3" w:rsidRDefault="00693957" w:rsidP="00A30578">
            <w:r w:rsidRPr="006C32B3">
              <w:t>Ensure all help desk staff are informed and ready to act</w:t>
            </w:r>
          </w:p>
        </w:tc>
      </w:tr>
      <w:tr w:rsidR="00693957" w:rsidRPr="006C32B3" w14:paraId="733573A6" w14:textId="77777777" w:rsidTr="000F1D45">
        <w:tc>
          <w:tcPr>
            <w:tcW w:w="3415" w:type="dxa"/>
          </w:tcPr>
          <w:p w14:paraId="69433323" w14:textId="77777777" w:rsidR="00693957" w:rsidRPr="006C32B3" w:rsidRDefault="00693957" w:rsidP="00A30578">
            <w:r w:rsidRPr="006C32B3">
              <w:t>Incident Response Coordinator</w:t>
            </w:r>
          </w:p>
        </w:tc>
        <w:tc>
          <w:tcPr>
            <w:tcW w:w="5935" w:type="dxa"/>
          </w:tcPr>
          <w:p w14:paraId="520DB715" w14:textId="572B896A" w:rsidR="00693957" w:rsidRPr="006C32B3" w:rsidRDefault="00693957" w:rsidP="00A30578">
            <w:r w:rsidRPr="006C32B3">
              <w:t>Assess the situation and communicate the activation to the relevant teams.</w:t>
            </w:r>
          </w:p>
        </w:tc>
      </w:tr>
    </w:tbl>
    <w:p w14:paraId="64A28B08" w14:textId="77777777" w:rsidR="00693957" w:rsidRPr="006C32B3" w:rsidRDefault="00693957" w:rsidP="00A30578"/>
    <w:p w14:paraId="1D2CEB9D" w14:textId="77777777" w:rsidR="001D307A" w:rsidRPr="006C32B3" w:rsidRDefault="001D307A" w:rsidP="006C32B3">
      <w:pPr>
        <w:pStyle w:val="Heading2"/>
      </w:pPr>
      <w:bookmarkStart w:id="15" w:name="_Toc171673271"/>
      <w:r w:rsidRPr="006C32B3">
        <w:t>Activation Criteria</w:t>
      </w:r>
      <w:bookmarkEnd w:id="15"/>
    </w:p>
    <w:p w14:paraId="0739B6EF" w14:textId="77777777" w:rsidR="00693957" w:rsidRPr="006C32B3" w:rsidRDefault="00693957" w:rsidP="00A30578"/>
    <w:p w14:paraId="069E046A" w14:textId="098712F6" w:rsidR="00693957" w:rsidRPr="006C32B3" w:rsidRDefault="00693957" w:rsidP="00A30578">
      <w:r w:rsidRPr="006C32B3">
        <w:t xml:space="preserve">The Activation Criteria for technology and IT continuity outline the circumstances under </w:t>
      </w:r>
      <w:r w:rsidR="00831B1C" w:rsidRPr="006C32B3">
        <w:t>&lt;C</w:t>
      </w:r>
      <w:r w:rsidR="006C32B3">
        <w:t>lient</w:t>
      </w:r>
      <w:r w:rsidR="00831B1C" w:rsidRPr="006C32B3">
        <w:t xml:space="preserve">’s&gt; </w:t>
      </w:r>
      <w:r w:rsidRPr="006C32B3">
        <w:t>Business Continuity Plan (BCP) for</w:t>
      </w:r>
      <w:r w:rsidR="006C32B3">
        <w:t xml:space="preserve"> </w:t>
      </w:r>
      <w:r w:rsidRPr="006C32B3">
        <w:t>IT systems</w:t>
      </w:r>
      <w:r w:rsidR="006C32B3">
        <w:t xml:space="preserve"> that</w:t>
      </w:r>
      <w:r w:rsidRPr="006C32B3">
        <w:t xml:space="preserve"> should be activated</w:t>
      </w:r>
      <w:r w:rsidR="00831B1C" w:rsidRPr="006C32B3">
        <w:t xml:space="preserve"> when one or more of the following criteria is met:</w:t>
      </w:r>
    </w:p>
    <w:p w14:paraId="5F57B47C" w14:textId="77777777" w:rsidR="001D307A" w:rsidRPr="006C32B3" w:rsidRDefault="001D307A" w:rsidP="00A305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7283"/>
      </w:tblGrid>
      <w:tr w:rsidR="00693957" w:rsidRPr="006C32B3" w14:paraId="0A47C5D0" w14:textId="77777777" w:rsidTr="006C32B3">
        <w:trPr>
          <w:cantSplit/>
          <w:trHeight w:val="1907"/>
        </w:trPr>
        <w:tc>
          <w:tcPr>
            <w:tcW w:w="2065" w:type="dxa"/>
            <w:shd w:val="clear" w:color="auto" w:fill="auto"/>
            <w:tcMar>
              <w:top w:w="0" w:type="dxa"/>
              <w:left w:w="0" w:type="dxa"/>
              <w:bottom w:w="0" w:type="dxa"/>
              <w:right w:w="0" w:type="dxa"/>
            </w:tcMar>
          </w:tcPr>
          <w:p w14:paraId="4E98310E" w14:textId="67B667D5" w:rsidR="00693957" w:rsidRPr="006C32B3" w:rsidRDefault="00693957" w:rsidP="000F1D45">
            <w:pPr>
              <w:pStyle w:val="Heading4"/>
              <w:rPr>
                <w:rFonts w:asciiTheme="minorHAnsi" w:hAnsiTheme="minorHAnsi" w:cstheme="minorHAnsi"/>
                <w:sz w:val="24"/>
                <w:szCs w:val="24"/>
              </w:rPr>
            </w:pPr>
            <w:r w:rsidRPr="006C32B3">
              <w:rPr>
                <w:rFonts w:asciiTheme="minorHAnsi" w:hAnsiTheme="minorHAnsi" w:cstheme="minorHAnsi"/>
                <w:sz w:val="24"/>
                <w:szCs w:val="24"/>
              </w:rPr>
              <w:t>Criteria:</w:t>
            </w:r>
          </w:p>
          <w:p w14:paraId="3F9ED6EE" w14:textId="77777777" w:rsidR="00693957" w:rsidRPr="006C32B3" w:rsidRDefault="00693957" w:rsidP="00A30578"/>
          <w:p w14:paraId="4BA83111" w14:textId="77777777" w:rsidR="00693957" w:rsidRPr="006C32B3" w:rsidRDefault="00693957" w:rsidP="000F1D45">
            <w:pPr>
              <w:rPr>
                <w:rFonts w:cstheme="minorHAnsi"/>
              </w:rPr>
            </w:pPr>
          </w:p>
        </w:tc>
        <w:tc>
          <w:tcPr>
            <w:tcW w:w="7283" w:type="dxa"/>
            <w:shd w:val="clear" w:color="auto" w:fill="auto"/>
            <w:tcMar>
              <w:top w:w="0" w:type="dxa"/>
              <w:left w:w="0" w:type="dxa"/>
              <w:bottom w:w="0" w:type="dxa"/>
              <w:right w:w="0" w:type="dxa"/>
            </w:tcMar>
          </w:tcPr>
          <w:p w14:paraId="12F63A21" w14:textId="6EA70166" w:rsidR="00693957" w:rsidRPr="006C32B3" w:rsidRDefault="00693957" w:rsidP="00693957">
            <w:pPr>
              <w:pStyle w:val="ListParagraph"/>
              <w:numPr>
                <w:ilvl w:val="0"/>
                <w:numId w:val="48"/>
              </w:numPr>
              <w:rPr>
                <w:rFonts w:cstheme="minorHAnsi"/>
                <w:szCs w:val="24"/>
              </w:rPr>
            </w:pPr>
            <w:r w:rsidRPr="006C32B3">
              <w:rPr>
                <w:rFonts w:cstheme="minorHAnsi"/>
                <w:i/>
                <w:iCs/>
                <w:szCs w:val="24"/>
              </w:rPr>
              <w:t>Critical System Failure</w:t>
            </w:r>
            <w:r w:rsidRPr="006C32B3">
              <w:rPr>
                <w:rFonts w:cstheme="minorHAnsi"/>
                <w:szCs w:val="24"/>
              </w:rPr>
              <w:t xml:space="preserve">: Any </w:t>
            </w:r>
            <w:r w:rsidR="00217C51">
              <w:rPr>
                <w:rFonts w:cstheme="minorHAnsi"/>
                <w:szCs w:val="24"/>
              </w:rPr>
              <w:t xml:space="preserve">key IT systems or infrastructure failure </w:t>
            </w:r>
            <w:r w:rsidRPr="006C32B3">
              <w:rPr>
                <w:rFonts w:cstheme="minorHAnsi"/>
                <w:szCs w:val="24"/>
              </w:rPr>
              <w:t>that impacts core business operations for more than 30 minutes.</w:t>
            </w:r>
          </w:p>
          <w:p w14:paraId="0B20CA93" w14:textId="6FB055FF" w:rsidR="00693957" w:rsidRPr="006C32B3" w:rsidRDefault="00693957" w:rsidP="00693957">
            <w:pPr>
              <w:pStyle w:val="ListParagraph"/>
              <w:numPr>
                <w:ilvl w:val="0"/>
                <w:numId w:val="48"/>
              </w:numPr>
              <w:rPr>
                <w:rFonts w:cstheme="minorHAnsi"/>
                <w:szCs w:val="24"/>
              </w:rPr>
            </w:pPr>
            <w:r w:rsidRPr="006C32B3">
              <w:rPr>
                <w:rFonts w:cstheme="minorHAnsi"/>
                <w:i/>
                <w:iCs/>
                <w:szCs w:val="24"/>
              </w:rPr>
              <w:t>Cybersecurity Incidents</w:t>
            </w:r>
            <w:r w:rsidRPr="006C32B3">
              <w:rPr>
                <w:rFonts w:cstheme="minorHAnsi"/>
                <w:szCs w:val="24"/>
              </w:rPr>
              <w:t xml:space="preserve">: Major breaches, ransomware attacks, or other cyber threats </w:t>
            </w:r>
            <w:r w:rsidR="00217C51">
              <w:rPr>
                <w:rFonts w:cstheme="minorHAnsi"/>
                <w:szCs w:val="24"/>
              </w:rPr>
              <w:t>compromising</w:t>
            </w:r>
            <w:r w:rsidRPr="006C32B3">
              <w:rPr>
                <w:rFonts w:cstheme="minorHAnsi"/>
                <w:szCs w:val="24"/>
              </w:rPr>
              <w:t xml:space="preserve"> business data or IT systems.</w:t>
            </w:r>
          </w:p>
          <w:p w14:paraId="040820EE" w14:textId="77777777" w:rsidR="00693957" w:rsidRPr="006C32B3" w:rsidRDefault="00693957" w:rsidP="00693957">
            <w:pPr>
              <w:pStyle w:val="ListParagraph"/>
              <w:numPr>
                <w:ilvl w:val="0"/>
                <w:numId w:val="48"/>
              </w:numPr>
              <w:rPr>
                <w:rFonts w:cstheme="minorHAnsi"/>
                <w:szCs w:val="24"/>
              </w:rPr>
            </w:pPr>
            <w:r w:rsidRPr="006C32B3">
              <w:rPr>
                <w:rFonts w:cstheme="minorHAnsi"/>
                <w:i/>
                <w:iCs/>
                <w:szCs w:val="24"/>
              </w:rPr>
              <w:t>Network Outages</w:t>
            </w:r>
            <w:r w:rsidRPr="006C32B3">
              <w:rPr>
                <w:rFonts w:cstheme="minorHAnsi"/>
                <w:szCs w:val="24"/>
              </w:rPr>
              <w:t>: Significant network disruptions, including internet outages, that affect business operations.</w:t>
            </w:r>
          </w:p>
          <w:p w14:paraId="46E3EE6D" w14:textId="77777777" w:rsidR="00693957" w:rsidRPr="006C32B3" w:rsidRDefault="00693957" w:rsidP="00693957">
            <w:pPr>
              <w:pStyle w:val="ListParagraph"/>
              <w:numPr>
                <w:ilvl w:val="0"/>
                <w:numId w:val="48"/>
              </w:numPr>
              <w:rPr>
                <w:rFonts w:cstheme="minorHAnsi"/>
                <w:szCs w:val="24"/>
              </w:rPr>
            </w:pPr>
            <w:r w:rsidRPr="006C32B3">
              <w:rPr>
                <w:rFonts w:cstheme="minorHAnsi"/>
                <w:i/>
                <w:iCs/>
                <w:szCs w:val="24"/>
              </w:rPr>
              <w:t>Data Corruption</w:t>
            </w:r>
            <w:r w:rsidRPr="006C32B3">
              <w:rPr>
                <w:rFonts w:cstheme="minorHAnsi"/>
                <w:szCs w:val="24"/>
              </w:rPr>
              <w:t>: Instances of significant data corruption that impact the integrity and availability of critical data.</w:t>
            </w:r>
          </w:p>
          <w:p w14:paraId="313EACA2" w14:textId="2C03F8B0" w:rsidR="00693957" w:rsidRPr="006C32B3" w:rsidRDefault="00693957" w:rsidP="00693957">
            <w:pPr>
              <w:pStyle w:val="ListParagraph"/>
              <w:numPr>
                <w:ilvl w:val="0"/>
                <w:numId w:val="48"/>
              </w:numPr>
              <w:rPr>
                <w:rFonts w:cstheme="minorHAnsi"/>
                <w:szCs w:val="24"/>
              </w:rPr>
            </w:pPr>
            <w:r w:rsidRPr="006C32B3">
              <w:rPr>
                <w:rFonts w:cstheme="minorHAnsi"/>
                <w:i/>
                <w:iCs/>
                <w:szCs w:val="24"/>
              </w:rPr>
              <w:t>Hardware Failures</w:t>
            </w:r>
            <w:r w:rsidRPr="006C32B3">
              <w:rPr>
                <w:rFonts w:cstheme="minorHAnsi"/>
                <w:szCs w:val="24"/>
              </w:rPr>
              <w:t xml:space="preserve">: Critical hardware failures such as server crashes, storage device malfunctions, or </w:t>
            </w:r>
            <w:r w:rsidR="00217C51">
              <w:rPr>
                <w:rFonts w:cstheme="minorHAnsi"/>
                <w:szCs w:val="24"/>
              </w:rPr>
              <w:t>significant</w:t>
            </w:r>
            <w:r w:rsidRPr="006C32B3">
              <w:rPr>
                <w:rFonts w:cstheme="minorHAnsi"/>
                <w:szCs w:val="24"/>
              </w:rPr>
              <w:t xml:space="preserve"> network equipment failures.</w:t>
            </w:r>
          </w:p>
          <w:p w14:paraId="4AFDEBB1" w14:textId="666768B6" w:rsidR="00693957" w:rsidRPr="006C32B3" w:rsidRDefault="00693957" w:rsidP="00693957">
            <w:pPr>
              <w:pStyle w:val="ListParagraph"/>
              <w:numPr>
                <w:ilvl w:val="0"/>
                <w:numId w:val="48"/>
              </w:numPr>
              <w:rPr>
                <w:rFonts w:cstheme="minorHAnsi"/>
                <w:szCs w:val="24"/>
              </w:rPr>
            </w:pPr>
            <w:r w:rsidRPr="006C32B3">
              <w:rPr>
                <w:rFonts w:cstheme="minorHAnsi"/>
                <w:i/>
                <w:iCs/>
                <w:szCs w:val="24"/>
              </w:rPr>
              <w:t>Software Failures</w:t>
            </w:r>
            <w:r w:rsidRPr="006C32B3">
              <w:rPr>
                <w:rFonts w:cstheme="minorHAnsi"/>
                <w:szCs w:val="24"/>
              </w:rPr>
              <w:t>: Major software issues, including critical application crashes or failures in essential business software.</w:t>
            </w:r>
          </w:p>
        </w:tc>
      </w:tr>
    </w:tbl>
    <w:p w14:paraId="2A281480" w14:textId="77777777" w:rsidR="00693957" w:rsidRPr="006C32B3" w:rsidRDefault="00693957" w:rsidP="00A30578"/>
    <w:p w14:paraId="1F8191D7" w14:textId="77777777" w:rsidR="006C32B3" w:rsidRDefault="006C32B3" w:rsidP="00A30578">
      <w:pPr>
        <w:rPr>
          <w:rFonts w:asciiTheme="majorHAnsi" w:eastAsiaTheme="majorEastAsia" w:hAnsiTheme="majorHAnsi"/>
          <w:color w:val="4472C4" w:themeColor="accent1"/>
          <w:sz w:val="26"/>
          <w:szCs w:val="26"/>
        </w:rPr>
      </w:pPr>
      <w:r>
        <w:br w:type="page"/>
      </w:r>
    </w:p>
    <w:p w14:paraId="18A37429" w14:textId="2B4C0C53" w:rsidR="001D307A" w:rsidRPr="006C32B3" w:rsidRDefault="001D307A" w:rsidP="001C64F3">
      <w:pPr>
        <w:pStyle w:val="Heading2"/>
        <w:rPr>
          <w:rFonts w:cstheme="majorHAnsi"/>
        </w:rPr>
      </w:pPr>
      <w:bookmarkStart w:id="16" w:name="_Toc171673272"/>
      <w:r w:rsidRPr="006C32B3">
        <w:rPr>
          <w:rFonts w:cstheme="majorHAnsi"/>
        </w:rPr>
        <w:lastRenderedPageBreak/>
        <w:t>Notification Procedures</w:t>
      </w:r>
      <w:bookmarkEnd w:id="16"/>
    </w:p>
    <w:p w14:paraId="51AC07AF" w14:textId="77777777" w:rsidR="001D307A" w:rsidRPr="006C32B3" w:rsidRDefault="001D307A" w:rsidP="00A30578"/>
    <w:p w14:paraId="4FAFA6A8" w14:textId="1A778CBB" w:rsidR="001D307A" w:rsidRPr="006C32B3" w:rsidRDefault="001D307A" w:rsidP="00A30578">
      <w:r w:rsidRPr="006C32B3">
        <w:t xml:space="preserve">Effective notification procedures ensure that all relevant IT and technology stakeholders are informed promptly and clearly about the activation of the BCP. For </w:t>
      </w:r>
      <w:r w:rsidR="00AA44A1">
        <w:t>&lt;Acme&gt;</w:t>
      </w:r>
      <w:r w:rsidRPr="006C32B3">
        <w:t>, these procedures may include:</w:t>
      </w:r>
    </w:p>
    <w:p w14:paraId="20994BF5" w14:textId="77777777" w:rsidR="001D307A" w:rsidRPr="006C32B3" w:rsidRDefault="001D307A" w:rsidP="00A30578"/>
    <w:p w14:paraId="3403B013" w14:textId="00E4CE4D" w:rsidR="001D307A" w:rsidRPr="006C32B3" w:rsidRDefault="001D307A" w:rsidP="001C64F3">
      <w:pPr>
        <w:pStyle w:val="ListParagraph"/>
        <w:numPr>
          <w:ilvl w:val="0"/>
          <w:numId w:val="13"/>
        </w:numPr>
        <w:rPr>
          <w:rFonts w:cstheme="minorHAnsi"/>
          <w:szCs w:val="24"/>
        </w:rPr>
      </w:pPr>
      <w:r w:rsidRPr="006C32B3">
        <w:rPr>
          <w:rFonts w:cstheme="minorHAnsi"/>
          <w:szCs w:val="24"/>
        </w:rPr>
        <w:t xml:space="preserve">Emergency Notification System: </w:t>
      </w:r>
    </w:p>
    <w:p w14:paraId="5D938CFF" w14:textId="626264D2" w:rsidR="00294D3A" w:rsidRPr="006C32B3" w:rsidRDefault="00294D3A" w:rsidP="00294D3A">
      <w:pPr>
        <w:pStyle w:val="ListParagraph"/>
        <w:numPr>
          <w:ilvl w:val="1"/>
          <w:numId w:val="13"/>
        </w:numPr>
        <w:rPr>
          <w:rFonts w:cstheme="minorHAnsi"/>
          <w:szCs w:val="24"/>
        </w:rPr>
      </w:pPr>
      <w:r w:rsidRPr="006C32B3">
        <w:rPr>
          <w:rFonts w:cstheme="minorHAnsi"/>
          <w:szCs w:val="24"/>
        </w:rPr>
        <w:t xml:space="preserve">When an employee suspects a significant </w:t>
      </w:r>
      <w:r w:rsidR="00615602" w:rsidRPr="006C32B3">
        <w:rPr>
          <w:rFonts w:cstheme="minorHAnsi"/>
          <w:szCs w:val="24"/>
        </w:rPr>
        <w:t xml:space="preserve">outage or incident </w:t>
      </w:r>
      <w:r w:rsidR="00217C51">
        <w:rPr>
          <w:rFonts w:cstheme="minorHAnsi"/>
          <w:szCs w:val="24"/>
        </w:rPr>
        <w:t xml:space="preserve">is </w:t>
      </w:r>
      <w:r w:rsidR="00615602" w:rsidRPr="006C32B3">
        <w:rPr>
          <w:rFonts w:cstheme="minorHAnsi"/>
          <w:szCs w:val="24"/>
        </w:rPr>
        <w:t xml:space="preserve">underway, </w:t>
      </w:r>
      <w:r w:rsidR="00217C51">
        <w:rPr>
          <w:rFonts w:cstheme="minorHAnsi"/>
          <w:szCs w:val="24"/>
        </w:rPr>
        <w:t>they</w:t>
      </w:r>
      <w:r w:rsidR="00615602" w:rsidRPr="006C32B3">
        <w:rPr>
          <w:rFonts w:cstheme="minorHAnsi"/>
          <w:szCs w:val="24"/>
        </w:rPr>
        <w:t xml:space="preserve"> will be instructed to contact the Help Desk.</w:t>
      </w:r>
    </w:p>
    <w:p w14:paraId="31DF361E" w14:textId="0DF1DBBC" w:rsidR="00615602" w:rsidRPr="006C32B3" w:rsidRDefault="00615602" w:rsidP="00294D3A">
      <w:pPr>
        <w:pStyle w:val="ListParagraph"/>
        <w:numPr>
          <w:ilvl w:val="1"/>
          <w:numId w:val="13"/>
        </w:numPr>
        <w:rPr>
          <w:rFonts w:cstheme="minorHAnsi"/>
          <w:szCs w:val="24"/>
        </w:rPr>
      </w:pPr>
      <w:r w:rsidRPr="006C32B3">
        <w:rPr>
          <w:rFonts w:cstheme="minorHAnsi"/>
          <w:szCs w:val="24"/>
        </w:rPr>
        <w:t xml:space="preserve">The Help Desk will evaluate the outage or incident to see if it rises to the level of the </w:t>
      </w:r>
      <w:r w:rsidR="00217C51">
        <w:rPr>
          <w:rFonts w:cstheme="minorHAnsi"/>
          <w:szCs w:val="24"/>
        </w:rPr>
        <w:t>above criteria</w:t>
      </w:r>
      <w:r w:rsidRPr="006C32B3">
        <w:rPr>
          <w:rFonts w:cstheme="minorHAnsi"/>
          <w:szCs w:val="24"/>
        </w:rPr>
        <w:t>.</w:t>
      </w:r>
    </w:p>
    <w:p w14:paraId="31C2A32B" w14:textId="77777777" w:rsidR="00796B85" w:rsidRPr="006C32B3" w:rsidRDefault="00615602" w:rsidP="00796B85">
      <w:pPr>
        <w:pStyle w:val="ListParagraph"/>
        <w:numPr>
          <w:ilvl w:val="1"/>
          <w:numId w:val="13"/>
        </w:numPr>
        <w:rPr>
          <w:rFonts w:cstheme="minorHAnsi"/>
          <w:szCs w:val="24"/>
        </w:rPr>
      </w:pPr>
      <w:r w:rsidRPr="006C32B3">
        <w:rPr>
          <w:rFonts w:cstheme="minorHAnsi"/>
          <w:szCs w:val="24"/>
        </w:rPr>
        <w:t>Upon validation, they will activate the ‘Notification Tree’ and simultaneously call the IT Manager.</w:t>
      </w:r>
    </w:p>
    <w:p w14:paraId="0C8699FA" w14:textId="51BECCA8" w:rsidR="001D307A" w:rsidRPr="006C32B3" w:rsidRDefault="001D307A" w:rsidP="00796B85">
      <w:pPr>
        <w:pStyle w:val="ListParagraph"/>
        <w:numPr>
          <w:ilvl w:val="0"/>
          <w:numId w:val="13"/>
        </w:numPr>
        <w:rPr>
          <w:rFonts w:cstheme="minorHAnsi"/>
          <w:szCs w:val="24"/>
        </w:rPr>
      </w:pPr>
      <w:r w:rsidRPr="006C32B3">
        <w:rPr>
          <w:rFonts w:cstheme="minorHAnsi"/>
          <w:szCs w:val="24"/>
        </w:rPr>
        <w:t xml:space="preserve">Notification </w:t>
      </w:r>
      <w:r w:rsidR="00796B85" w:rsidRPr="006C32B3">
        <w:rPr>
          <w:rFonts w:cstheme="minorHAnsi"/>
          <w:szCs w:val="24"/>
        </w:rPr>
        <w:t>Tree</w:t>
      </w:r>
      <w:r w:rsidRPr="006C32B3">
        <w:rPr>
          <w:rFonts w:cstheme="minorHAnsi"/>
          <w:szCs w:val="24"/>
        </w:rPr>
        <w:t xml:space="preserve">: </w:t>
      </w:r>
      <w:r w:rsidR="00615602" w:rsidRPr="006C32B3">
        <w:rPr>
          <w:rFonts w:cstheme="minorHAnsi"/>
          <w:szCs w:val="24"/>
        </w:rPr>
        <w:t xml:space="preserve">The following notification process will be followed in the event of a </w:t>
      </w:r>
      <w:r w:rsidR="00594B68" w:rsidRPr="006C32B3">
        <w:rPr>
          <w:rFonts w:cstheme="minorHAnsi"/>
          <w:szCs w:val="24"/>
        </w:rPr>
        <w:t>crisis event using the contact list in the appendices of this document:</w:t>
      </w:r>
    </w:p>
    <w:p w14:paraId="22CDD3D4" w14:textId="68029194" w:rsidR="001D307A" w:rsidRPr="006C32B3" w:rsidRDefault="00594B68" w:rsidP="002E18C0">
      <w:pPr>
        <w:pStyle w:val="ListParagraph"/>
        <w:numPr>
          <w:ilvl w:val="0"/>
          <w:numId w:val="50"/>
        </w:numPr>
        <w:spacing w:after="0"/>
        <w:rPr>
          <w:rFonts w:cstheme="minorHAnsi"/>
          <w:szCs w:val="24"/>
        </w:rPr>
      </w:pPr>
      <w:r w:rsidRPr="006C32B3">
        <w:rPr>
          <w:rFonts w:cstheme="minorHAnsi"/>
          <w:szCs w:val="24"/>
        </w:rPr>
        <w:t>Initial Contact</w:t>
      </w:r>
      <w:r w:rsidR="001D307A" w:rsidRPr="006C32B3">
        <w:rPr>
          <w:rFonts w:cstheme="minorHAnsi"/>
          <w:szCs w:val="24"/>
        </w:rPr>
        <w:t>: Senior IT Management and BCP Team Leaders</w:t>
      </w:r>
      <w:r w:rsidRPr="006C32B3">
        <w:rPr>
          <w:rFonts w:cstheme="minorHAnsi"/>
          <w:szCs w:val="24"/>
        </w:rPr>
        <w:t xml:space="preserve">: </w:t>
      </w:r>
    </w:p>
    <w:p w14:paraId="022078E4" w14:textId="011A1A48" w:rsidR="00346238" w:rsidRPr="006C32B3" w:rsidRDefault="00B37FDA" w:rsidP="00A5464D">
      <w:pPr>
        <w:ind w:left="1800"/>
      </w:pPr>
      <w:r w:rsidRPr="006C32B3">
        <w:rPr>
          <w:i/>
          <w:iCs/>
        </w:rPr>
        <w:t>Notification</w:t>
      </w:r>
      <w:r w:rsidR="00346238" w:rsidRPr="006C32B3">
        <w:rPr>
          <w:i/>
          <w:iCs/>
        </w:rPr>
        <w:t xml:space="preserve"> Call</w:t>
      </w:r>
      <w:r w:rsidR="00346238" w:rsidRPr="006C32B3">
        <w:t>: The help desk will immediately set up a triage call</w:t>
      </w:r>
      <w:r w:rsidR="00346238" w:rsidRPr="006C32B3">
        <w:rPr>
          <w:i/>
          <w:iCs/>
        </w:rPr>
        <w:t xml:space="preserve"> </w:t>
      </w:r>
      <w:r w:rsidR="00346238" w:rsidRPr="006C32B3">
        <w:t xml:space="preserve">in Teams </w:t>
      </w:r>
      <w:r w:rsidR="00217C51">
        <w:t>to coordinate</w:t>
      </w:r>
      <w:r w:rsidR="00346238" w:rsidRPr="006C32B3">
        <w:t xml:space="preserve"> activities. If Teams is unavailable, send </w:t>
      </w:r>
      <w:r w:rsidRPr="006C32B3">
        <w:t xml:space="preserve">a JitsiMeet </w:t>
      </w:r>
      <w:r w:rsidRPr="006C32B3">
        <w:rPr>
          <w:rStyle w:val="FootnoteReference"/>
          <w:rFonts w:cstheme="minorHAnsi"/>
        </w:rPr>
        <w:footnoteReference w:id="3"/>
      </w:r>
      <w:r w:rsidRPr="006C32B3">
        <w:t>invitation</w:t>
      </w:r>
    </w:p>
    <w:p w14:paraId="2AD5F61E" w14:textId="530850BC" w:rsidR="00594B68" w:rsidRPr="006C32B3" w:rsidRDefault="00594B68" w:rsidP="00A5464D">
      <w:pPr>
        <w:ind w:left="1800"/>
      </w:pPr>
      <w:r w:rsidRPr="006C32B3">
        <w:rPr>
          <w:i/>
          <w:iCs/>
        </w:rPr>
        <w:t>Method of Contact:</w:t>
      </w:r>
      <w:r w:rsidRPr="006C32B3">
        <w:t xml:space="preserve"> SMS, Teams Message</w:t>
      </w:r>
      <w:r w:rsidR="002E18C0">
        <w:t>,</w:t>
      </w:r>
      <w:r w:rsidRPr="006C32B3">
        <w:t xml:space="preserve"> AND phone call &lt;NOT e-mail!)</w:t>
      </w:r>
    </w:p>
    <w:p w14:paraId="0ECCFF54" w14:textId="606DBCAE" w:rsidR="00B37FDA" w:rsidRPr="006C32B3" w:rsidRDefault="00B37FDA" w:rsidP="002E18C0">
      <w:pPr>
        <w:pStyle w:val="ListParagraph"/>
        <w:numPr>
          <w:ilvl w:val="0"/>
          <w:numId w:val="50"/>
        </w:numPr>
        <w:spacing w:after="0"/>
        <w:rPr>
          <w:rFonts w:cstheme="minorHAnsi"/>
          <w:szCs w:val="24"/>
        </w:rPr>
      </w:pPr>
      <w:r w:rsidRPr="006C32B3">
        <w:rPr>
          <w:rFonts w:cstheme="minorHAnsi"/>
          <w:szCs w:val="24"/>
        </w:rPr>
        <w:t>BCP Team</w:t>
      </w:r>
    </w:p>
    <w:p w14:paraId="3F2FC40E" w14:textId="284FC89F" w:rsidR="00B37FDA" w:rsidRPr="006C32B3" w:rsidRDefault="00B37FDA" w:rsidP="00A5464D">
      <w:pPr>
        <w:ind w:left="1800"/>
      </w:pPr>
      <w:r w:rsidRPr="006C32B3">
        <w:t xml:space="preserve">Triage Call: The help desk will set up an additional </w:t>
      </w:r>
      <w:r w:rsidR="00796B85" w:rsidRPr="006C32B3">
        <w:t xml:space="preserve">Teams </w:t>
      </w:r>
      <w:r w:rsidRPr="006C32B3">
        <w:t>call for the BCP team</w:t>
      </w:r>
      <w:r w:rsidR="002E18C0">
        <w:t>,</w:t>
      </w:r>
      <w:r w:rsidRPr="006C32B3">
        <w:t xml:space="preserve"> which may be expanded to include additional technical resources as needed.</w:t>
      </w:r>
      <w:r w:rsidR="00796B85" w:rsidRPr="006C32B3">
        <w:t xml:space="preserve"> </w:t>
      </w:r>
      <w:r w:rsidRPr="006C32B3">
        <w:t xml:space="preserve"> </w:t>
      </w:r>
    </w:p>
    <w:p w14:paraId="258325CC" w14:textId="7ED205C4" w:rsidR="00796B85" w:rsidRPr="006C32B3" w:rsidRDefault="00796B85" w:rsidP="00A5464D">
      <w:pPr>
        <w:ind w:left="1800"/>
      </w:pPr>
      <w:r w:rsidRPr="006C32B3">
        <w:rPr>
          <w:i/>
          <w:iCs/>
        </w:rPr>
        <w:t>Method of Contact:</w:t>
      </w:r>
      <w:r w:rsidRPr="006C32B3">
        <w:t xml:space="preserve"> SMS, Teams Message</w:t>
      </w:r>
      <w:r w:rsidR="002E18C0">
        <w:t>,</w:t>
      </w:r>
      <w:r w:rsidRPr="006C32B3">
        <w:t xml:space="preserve"> AND phone call &lt;NOT e-mail!)</w:t>
      </w:r>
    </w:p>
    <w:p w14:paraId="3DD1B66D" w14:textId="0AC37214" w:rsidR="00796B85" w:rsidRPr="006C32B3" w:rsidRDefault="00796B85" w:rsidP="00796B85">
      <w:pPr>
        <w:pStyle w:val="ListParagraph"/>
        <w:numPr>
          <w:ilvl w:val="0"/>
          <w:numId w:val="50"/>
        </w:numPr>
        <w:rPr>
          <w:rFonts w:cstheme="minorHAnsi"/>
          <w:szCs w:val="24"/>
        </w:rPr>
      </w:pPr>
      <w:r w:rsidRPr="006C32B3">
        <w:rPr>
          <w:rFonts w:cstheme="minorHAnsi"/>
          <w:szCs w:val="24"/>
        </w:rPr>
        <w:t>Executive Management: Senior IT leadership will determine when Executive management will be notified.</w:t>
      </w:r>
    </w:p>
    <w:p w14:paraId="0EDF2E1B" w14:textId="67469484" w:rsidR="00796B85" w:rsidRPr="006C32B3" w:rsidRDefault="00796B85" w:rsidP="00796B85">
      <w:pPr>
        <w:pStyle w:val="ListParagraph"/>
        <w:numPr>
          <w:ilvl w:val="0"/>
          <w:numId w:val="50"/>
        </w:numPr>
        <w:rPr>
          <w:rFonts w:cstheme="minorHAnsi"/>
          <w:szCs w:val="24"/>
        </w:rPr>
      </w:pPr>
      <w:r w:rsidRPr="006C32B3">
        <w:rPr>
          <w:rFonts w:cstheme="minorHAnsi"/>
          <w:szCs w:val="24"/>
        </w:rPr>
        <w:t>Employees: Executive management will determine when and how employees will be notified of the event.</w:t>
      </w:r>
    </w:p>
    <w:p w14:paraId="5AD8DB88" w14:textId="77777777" w:rsidR="00594B68" w:rsidRPr="006C32B3" w:rsidRDefault="00594B68" w:rsidP="00A30578"/>
    <w:p w14:paraId="38DB479E" w14:textId="77777777" w:rsidR="002E18C0" w:rsidRDefault="002E18C0" w:rsidP="00A30578">
      <w:pPr>
        <w:rPr>
          <w:rFonts w:asciiTheme="majorHAnsi" w:eastAsiaTheme="majorEastAsia" w:hAnsiTheme="majorHAnsi" w:cstheme="majorBidi"/>
          <w:color w:val="4472C4" w:themeColor="accent1"/>
          <w:sz w:val="26"/>
          <w:szCs w:val="26"/>
        </w:rPr>
      </w:pPr>
      <w:r>
        <w:br w:type="page"/>
      </w:r>
    </w:p>
    <w:p w14:paraId="5BA067A5" w14:textId="176FD8C2" w:rsidR="001D307A" w:rsidRPr="006C32B3" w:rsidRDefault="001D307A" w:rsidP="006C32B3">
      <w:pPr>
        <w:pStyle w:val="Heading2"/>
      </w:pPr>
      <w:bookmarkStart w:id="17" w:name="_Toc171673273"/>
      <w:r w:rsidRPr="006C32B3">
        <w:lastRenderedPageBreak/>
        <w:t>Outage Assessment</w:t>
      </w:r>
      <w:bookmarkEnd w:id="17"/>
    </w:p>
    <w:p w14:paraId="33B507C6" w14:textId="77777777" w:rsidR="001D307A" w:rsidRPr="006C32B3" w:rsidRDefault="001D307A" w:rsidP="00A30578"/>
    <w:p w14:paraId="42F800CF" w14:textId="7745088A" w:rsidR="001D307A" w:rsidRPr="006C32B3" w:rsidRDefault="001D307A" w:rsidP="00A30578">
      <w:r w:rsidRPr="006C32B3">
        <w:t xml:space="preserve">The Outage Assessment process involves evaluating the extent and impact of the IT disruption on business operations. For </w:t>
      </w:r>
      <w:r w:rsidR="00AA44A1">
        <w:t>&lt;Acme&gt;</w:t>
      </w:r>
      <w:r w:rsidRPr="006C32B3">
        <w:t>, the process includes:</w:t>
      </w:r>
    </w:p>
    <w:p w14:paraId="3F43E2C9" w14:textId="77777777" w:rsidR="001D307A" w:rsidRPr="006C32B3" w:rsidRDefault="001D307A" w:rsidP="00A305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7013"/>
      </w:tblGrid>
      <w:tr w:rsidR="00AD212C" w:rsidRPr="004424BF" w14:paraId="0B3380F9" w14:textId="77777777" w:rsidTr="002E18C0">
        <w:trPr>
          <w:cantSplit/>
        </w:trPr>
        <w:tc>
          <w:tcPr>
            <w:tcW w:w="2335" w:type="dxa"/>
            <w:shd w:val="clear" w:color="auto" w:fill="auto"/>
            <w:tcMar>
              <w:top w:w="0" w:type="dxa"/>
              <w:left w:w="0" w:type="dxa"/>
              <w:bottom w:w="0" w:type="dxa"/>
              <w:right w:w="0" w:type="dxa"/>
            </w:tcMar>
          </w:tcPr>
          <w:p w14:paraId="3507F4DD" w14:textId="6E254D9F" w:rsidR="00AD212C" w:rsidRPr="002E18C0" w:rsidRDefault="00AD212C" w:rsidP="002E18C0">
            <w:pPr>
              <w:pStyle w:val="Heading4"/>
              <w:jc w:val="center"/>
              <w:rPr>
                <w:rFonts w:asciiTheme="minorHAnsi" w:hAnsiTheme="minorHAnsi" w:cstheme="minorHAnsi"/>
                <w:sz w:val="24"/>
                <w:szCs w:val="24"/>
              </w:rPr>
            </w:pPr>
            <w:r w:rsidRPr="002E18C0">
              <w:rPr>
                <w:rFonts w:asciiTheme="minorHAnsi" w:hAnsiTheme="minorHAnsi" w:cstheme="minorHAnsi"/>
                <w:sz w:val="24"/>
                <w:szCs w:val="24"/>
              </w:rPr>
              <w:t>Outage Assessment Process</w:t>
            </w:r>
          </w:p>
          <w:p w14:paraId="0D4994A3" w14:textId="77777777" w:rsidR="00AD212C" w:rsidRPr="002E18C0" w:rsidRDefault="00AD212C" w:rsidP="00A30578"/>
          <w:p w14:paraId="5AD7D63A" w14:textId="77777777" w:rsidR="00AD212C" w:rsidRPr="002E18C0" w:rsidRDefault="00AD212C" w:rsidP="000F1D45">
            <w:pPr>
              <w:rPr>
                <w:rFonts w:cstheme="minorHAnsi"/>
              </w:rPr>
            </w:pPr>
          </w:p>
        </w:tc>
        <w:tc>
          <w:tcPr>
            <w:tcW w:w="7013" w:type="dxa"/>
            <w:shd w:val="clear" w:color="auto" w:fill="auto"/>
            <w:tcMar>
              <w:top w:w="0" w:type="dxa"/>
              <w:left w:w="0" w:type="dxa"/>
              <w:bottom w:w="0" w:type="dxa"/>
              <w:right w:w="0" w:type="dxa"/>
            </w:tcMar>
          </w:tcPr>
          <w:p w14:paraId="63654D5D"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Initial Assessment: Conduct a rapid initial assessment to determine the nature and extent of the IT outage.</w:t>
            </w:r>
          </w:p>
          <w:p w14:paraId="4055DAC0"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Team Assembly: Gather the IT BCP team and relevant experts to conduct the assessment.</w:t>
            </w:r>
          </w:p>
          <w:p w14:paraId="38B5DC28"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Situation Analysis: Identify the affected IT systems, applications, and processes.</w:t>
            </w:r>
          </w:p>
          <w:p w14:paraId="33CBAD4B"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Impact Estimation: Estimate the potential impact on business operations, data integrity, and IT services.</w:t>
            </w:r>
          </w:p>
          <w:p w14:paraId="27C3EA05"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Detailed Assessment: Follow up with a more detailed assessment to gather comprehensive information.</w:t>
            </w:r>
          </w:p>
          <w:p w14:paraId="21F57824"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Data Collection: Collect detailed data on the IT outage, including system logs, incident reports, and technical diagnostics.</w:t>
            </w:r>
          </w:p>
          <w:p w14:paraId="610ECB00"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Root Cause Analysis: Investigate the root cause of the IT outage to inform recovery efforts.</w:t>
            </w:r>
          </w:p>
          <w:p w14:paraId="0F8EBB9C"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Resource Identification: Identify the resources needed for IT recovery, including personnel, equipment, and external support.</w:t>
            </w:r>
          </w:p>
          <w:p w14:paraId="71C005C4"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Communication of Findings: Share the findings of the IT outage assessment with senior IT management and key stakeholders.</w:t>
            </w:r>
          </w:p>
          <w:p w14:paraId="6EAA35F3"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Assessment Report: Prepare a detailed report outlining the findings, impacts, and recommended actions.</w:t>
            </w:r>
          </w:p>
          <w:p w14:paraId="12E48DF6"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Briefings: Conduct briefings with relevant IT teams to ensure everyone understands the situation and their roles in the recovery process.</w:t>
            </w:r>
          </w:p>
          <w:p w14:paraId="6526D262"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Continuous Monitoring: Continuously monitor the situation and update the assessment as new information becomes available.</w:t>
            </w:r>
          </w:p>
          <w:p w14:paraId="1D61E666" w14:textId="2662CEBB" w:rsidR="00AD212C" w:rsidRPr="002E18C0" w:rsidRDefault="00AD212C" w:rsidP="00AD212C">
            <w:pPr>
              <w:pStyle w:val="ListParagraph"/>
              <w:numPr>
                <w:ilvl w:val="0"/>
                <w:numId w:val="51"/>
              </w:numPr>
              <w:rPr>
                <w:rFonts w:cstheme="minorHAnsi"/>
                <w:szCs w:val="24"/>
              </w:rPr>
            </w:pPr>
            <w:r w:rsidRPr="002E18C0">
              <w:rPr>
                <w:rFonts w:cstheme="minorHAnsi"/>
                <w:szCs w:val="24"/>
              </w:rPr>
              <w:t xml:space="preserve">Progress Updates: </w:t>
            </w:r>
            <w:r w:rsidR="002D6213">
              <w:rPr>
                <w:rFonts w:cstheme="minorHAnsi"/>
                <w:szCs w:val="24"/>
              </w:rPr>
              <w:t>Regularly update</w:t>
            </w:r>
            <w:r w:rsidRPr="002E18C0">
              <w:rPr>
                <w:rFonts w:cstheme="minorHAnsi"/>
                <w:szCs w:val="24"/>
              </w:rPr>
              <w:t xml:space="preserve"> stakeholders on the status of the IT outage and recovery efforts.</w:t>
            </w:r>
          </w:p>
          <w:p w14:paraId="4FD0A701" w14:textId="77777777" w:rsidR="00AD212C" w:rsidRPr="002E18C0" w:rsidRDefault="00AD212C" w:rsidP="00AD212C">
            <w:pPr>
              <w:pStyle w:val="ListParagraph"/>
              <w:numPr>
                <w:ilvl w:val="0"/>
                <w:numId w:val="51"/>
              </w:numPr>
              <w:rPr>
                <w:rFonts w:cstheme="minorHAnsi"/>
                <w:szCs w:val="24"/>
              </w:rPr>
            </w:pPr>
            <w:r w:rsidRPr="002E18C0">
              <w:rPr>
                <w:rFonts w:cstheme="minorHAnsi"/>
                <w:szCs w:val="24"/>
              </w:rPr>
              <w:t>Adjustments: Make necessary adjustments to the recovery plan based on ongoing assessments and feedback.</w:t>
            </w:r>
          </w:p>
          <w:p w14:paraId="744EB99C" w14:textId="1544E3F7" w:rsidR="00AD212C" w:rsidRPr="002E18C0" w:rsidRDefault="00AD212C" w:rsidP="00AD212C">
            <w:pPr>
              <w:rPr>
                <w:rFonts w:cstheme="minorHAnsi"/>
              </w:rPr>
            </w:pPr>
          </w:p>
        </w:tc>
      </w:tr>
    </w:tbl>
    <w:p w14:paraId="4358DB20" w14:textId="77777777" w:rsidR="00AD212C" w:rsidRDefault="00AD212C" w:rsidP="00A30578"/>
    <w:p w14:paraId="6526E6FF" w14:textId="77777777" w:rsidR="002E18C0" w:rsidRDefault="002E18C0" w:rsidP="00A30578">
      <w:pPr>
        <w:rPr>
          <w:rStyle w:val="Heading2Char"/>
        </w:rPr>
      </w:pPr>
      <w:r>
        <w:rPr>
          <w:rStyle w:val="Heading2Char"/>
        </w:rPr>
        <w:br w:type="page"/>
      </w:r>
    </w:p>
    <w:p w14:paraId="33FEA5CF" w14:textId="281FC074" w:rsidR="00A700EF" w:rsidRDefault="00A700EF" w:rsidP="00A30578">
      <w:bookmarkStart w:id="18" w:name="_Toc171673274"/>
      <w:r w:rsidRPr="00605760">
        <w:rPr>
          <w:rStyle w:val="Heading2Char"/>
        </w:rPr>
        <w:lastRenderedPageBreak/>
        <w:t>Schedule and Timing</w:t>
      </w:r>
      <w:bookmarkEnd w:id="18"/>
      <w:r>
        <w:br/>
      </w:r>
    </w:p>
    <w:p w14:paraId="4B2BB7E9" w14:textId="73CC3CD1" w:rsidR="00A700EF" w:rsidRPr="002E18C0" w:rsidRDefault="00A700EF" w:rsidP="00A30578">
      <w:bookmarkStart w:id="19" w:name="_Toc171673275"/>
      <w:r w:rsidRPr="002E18C0">
        <w:rPr>
          <w:rStyle w:val="Heading3Char"/>
          <w:rFonts w:asciiTheme="minorHAnsi" w:hAnsiTheme="minorHAnsi" w:cstheme="minorHAnsi"/>
        </w:rPr>
        <w:t>Activation and Notification</w:t>
      </w:r>
      <w:r w:rsidR="00D01081" w:rsidRPr="002E18C0">
        <w:rPr>
          <w:rStyle w:val="Heading3Char"/>
          <w:rFonts w:asciiTheme="minorHAnsi" w:hAnsiTheme="minorHAnsi" w:cstheme="minorHAnsi"/>
        </w:rPr>
        <w:t xml:space="preserve"> routine tasks</w:t>
      </w:r>
      <w:r w:rsidRPr="002E18C0">
        <w:rPr>
          <w:rStyle w:val="Heading3Char"/>
          <w:rFonts w:asciiTheme="minorHAnsi" w:hAnsiTheme="minorHAnsi" w:cstheme="minorHAnsi"/>
        </w:rPr>
        <w:t xml:space="preserve"> - Estimated Level of Effort (LOE) by role</w:t>
      </w:r>
      <w:bookmarkEnd w:id="19"/>
      <w:r w:rsidRPr="002E18C0">
        <w:t xml:space="preserve"> </w:t>
      </w:r>
      <w:r w:rsidRPr="002E18C0">
        <w:br/>
        <w:t>Initial estimates on schedule and timing include:</w:t>
      </w:r>
    </w:p>
    <w:p w14:paraId="673B4AF2" w14:textId="77777777" w:rsidR="00A700EF" w:rsidRPr="002E18C0" w:rsidRDefault="00A700EF" w:rsidP="00A30578"/>
    <w:tbl>
      <w:tblPr>
        <w:tblStyle w:val="TableGrid"/>
        <w:tblW w:w="9445" w:type="dxa"/>
        <w:tblLook w:val="04A0" w:firstRow="1" w:lastRow="0" w:firstColumn="1" w:lastColumn="0" w:noHBand="0" w:noVBand="1"/>
      </w:tblPr>
      <w:tblGrid>
        <w:gridCol w:w="4045"/>
        <w:gridCol w:w="2160"/>
        <w:gridCol w:w="1800"/>
        <w:gridCol w:w="1440"/>
      </w:tblGrid>
      <w:tr w:rsidR="00A700EF" w:rsidRPr="002E18C0" w14:paraId="593AC77C" w14:textId="77777777" w:rsidTr="003B03A2">
        <w:tc>
          <w:tcPr>
            <w:tcW w:w="4045" w:type="dxa"/>
            <w:shd w:val="clear" w:color="auto" w:fill="156082"/>
          </w:tcPr>
          <w:p w14:paraId="68B715EE" w14:textId="77777777" w:rsidR="00A700EF" w:rsidRPr="00217C51" w:rsidRDefault="00A700EF" w:rsidP="00217C51">
            <w:pPr>
              <w:jc w:val="center"/>
              <w:rPr>
                <w:color w:val="FFFFFF" w:themeColor="background1"/>
              </w:rPr>
            </w:pPr>
            <w:r w:rsidRPr="00217C51">
              <w:rPr>
                <w:color w:val="FFFFFF" w:themeColor="background1"/>
              </w:rPr>
              <w:t>Activity</w:t>
            </w:r>
          </w:p>
        </w:tc>
        <w:tc>
          <w:tcPr>
            <w:tcW w:w="2160" w:type="dxa"/>
            <w:shd w:val="clear" w:color="auto" w:fill="156082"/>
          </w:tcPr>
          <w:p w14:paraId="52D13A81" w14:textId="77777777" w:rsidR="00A700EF" w:rsidRPr="00217C51" w:rsidRDefault="00A700EF" w:rsidP="00217C51">
            <w:pPr>
              <w:jc w:val="center"/>
              <w:rPr>
                <w:color w:val="FFFFFF" w:themeColor="background1"/>
              </w:rPr>
            </w:pPr>
            <w:r w:rsidRPr="00217C51">
              <w:rPr>
                <w:color w:val="FFFFFF" w:themeColor="background1"/>
              </w:rPr>
              <w:t>Responsible Role</w:t>
            </w:r>
          </w:p>
        </w:tc>
        <w:tc>
          <w:tcPr>
            <w:tcW w:w="1800" w:type="dxa"/>
            <w:shd w:val="clear" w:color="auto" w:fill="156082"/>
          </w:tcPr>
          <w:p w14:paraId="3FBE480C" w14:textId="77777777" w:rsidR="00A700EF" w:rsidRPr="00217C51" w:rsidRDefault="00A700EF" w:rsidP="00217C51">
            <w:pPr>
              <w:jc w:val="center"/>
              <w:rPr>
                <w:color w:val="FFFFFF" w:themeColor="background1"/>
              </w:rPr>
            </w:pPr>
            <w:r w:rsidRPr="00217C51">
              <w:rPr>
                <w:color w:val="FFFFFF" w:themeColor="background1"/>
              </w:rPr>
              <w:t>Time Allocated</w:t>
            </w:r>
          </w:p>
        </w:tc>
        <w:tc>
          <w:tcPr>
            <w:tcW w:w="1440" w:type="dxa"/>
            <w:shd w:val="clear" w:color="auto" w:fill="156082"/>
          </w:tcPr>
          <w:p w14:paraId="01DEBE65" w14:textId="77777777" w:rsidR="00A700EF" w:rsidRPr="00217C51" w:rsidRDefault="00A700EF" w:rsidP="00217C51">
            <w:pPr>
              <w:jc w:val="center"/>
              <w:rPr>
                <w:color w:val="FFFFFF" w:themeColor="background1"/>
              </w:rPr>
            </w:pPr>
            <w:r w:rsidRPr="00217C51">
              <w:rPr>
                <w:color w:val="FFFFFF" w:themeColor="background1"/>
              </w:rPr>
              <w:t>Frequency</w:t>
            </w:r>
          </w:p>
        </w:tc>
      </w:tr>
      <w:tr w:rsidR="00A700EF" w:rsidRPr="002E18C0" w14:paraId="290768E3" w14:textId="77777777" w:rsidTr="002E18C0">
        <w:tc>
          <w:tcPr>
            <w:tcW w:w="4045" w:type="dxa"/>
          </w:tcPr>
          <w:p w14:paraId="3F03D2FD" w14:textId="78379BFA" w:rsidR="00A700EF" w:rsidRPr="002E18C0" w:rsidRDefault="003D3E99" w:rsidP="00A30578">
            <w:r w:rsidRPr="002E18C0">
              <w:t>Activation Criteria Review</w:t>
            </w:r>
          </w:p>
        </w:tc>
        <w:tc>
          <w:tcPr>
            <w:tcW w:w="2160" w:type="dxa"/>
          </w:tcPr>
          <w:p w14:paraId="10C216D2" w14:textId="45B2E60A" w:rsidR="00A700EF" w:rsidRPr="002E18C0" w:rsidRDefault="003D3E99" w:rsidP="00A30578">
            <w:r w:rsidRPr="002E18C0">
              <w:t>IT Manager</w:t>
            </w:r>
          </w:p>
        </w:tc>
        <w:tc>
          <w:tcPr>
            <w:tcW w:w="1800" w:type="dxa"/>
          </w:tcPr>
          <w:p w14:paraId="00F220C7" w14:textId="77777777" w:rsidR="00A700EF" w:rsidRPr="002E18C0" w:rsidRDefault="00A700EF" w:rsidP="00A30578">
            <w:r w:rsidRPr="002E18C0">
              <w:t>2 hours</w:t>
            </w:r>
          </w:p>
        </w:tc>
        <w:tc>
          <w:tcPr>
            <w:tcW w:w="1440" w:type="dxa"/>
          </w:tcPr>
          <w:p w14:paraId="63E02564" w14:textId="1B4ADAB2" w:rsidR="00A700EF" w:rsidRPr="002E18C0" w:rsidRDefault="003D3E99" w:rsidP="00A30578">
            <w:r w:rsidRPr="002E18C0">
              <w:t>Annually</w:t>
            </w:r>
          </w:p>
        </w:tc>
      </w:tr>
      <w:tr w:rsidR="00A700EF" w:rsidRPr="002E18C0" w14:paraId="3578BF2B" w14:textId="77777777" w:rsidTr="002E18C0">
        <w:tc>
          <w:tcPr>
            <w:tcW w:w="4045" w:type="dxa"/>
          </w:tcPr>
          <w:p w14:paraId="1C4F9F90" w14:textId="2E7861AA" w:rsidR="00A700EF" w:rsidRPr="002E18C0" w:rsidRDefault="003D3E99" w:rsidP="00A30578">
            <w:r w:rsidRPr="002E18C0">
              <w:t>Notification Procedure Testing</w:t>
            </w:r>
          </w:p>
        </w:tc>
        <w:tc>
          <w:tcPr>
            <w:tcW w:w="2160" w:type="dxa"/>
          </w:tcPr>
          <w:p w14:paraId="35A91BA6" w14:textId="67667073" w:rsidR="00A700EF" w:rsidRPr="002E18C0" w:rsidRDefault="003D3E99" w:rsidP="00A30578">
            <w:r w:rsidRPr="002E18C0">
              <w:t>Incident Response Coordinator</w:t>
            </w:r>
          </w:p>
        </w:tc>
        <w:tc>
          <w:tcPr>
            <w:tcW w:w="1800" w:type="dxa"/>
          </w:tcPr>
          <w:p w14:paraId="33967BF5" w14:textId="009D8765" w:rsidR="00A700EF" w:rsidRPr="002E18C0" w:rsidRDefault="003D3E99" w:rsidP="00A30578">
            <w:r w:rsidRPr="002E18C0">
              <w:t>3</w:t>
            </w:r>
            <w:r w:rsidR="00A700EF" w:rsidRPr="002E18C0">
              <w:t xml:space="preserve"> hours</w:t>
            </w:r>
          </w:p>
        </w:tc>
        <w:tc>
          <w:tcPr>
            <w:tcW w:w="1440" w:type="dxa"/>
          </w:tcPr>
          <w:p w14:paraId="2F1E38E0" w14:textId="274BC145" w:rsidR="00A700EF" w:rsidRPr="002E18C0" w:rsidRDefault="003D3E99" w:rsidP="00A30578">
            <w:r w:rsidRPr="002E18C0">
              <w:t>Annually</w:t>
            </w:r>
          </w:p>
        </w:tc>
      </w:tr>
      <w:tr w:rsidR="00A700EF" w:rsidRPr="002E18C0" w14:paraId="23A74FF1" w14:textId="77777777" w:rsidTr="002E18C0">
        <w:tc>
          <w:tcPr>
            <w:tcW w:w="4045" w:type="dxa"/>
          </w:tcPr>
          <w:p w14:paraId="744AADA2" w14:textId="1C79B203" w:rsidR="00A700EF" w:rsidRPr="002E18C0" w:rsidRDefault="003D3E99" w:rsidP="00A30578">
            <w:r w:rsidRPr="002E18C0">
              <w:t>Emergency Notification System Update</w:t>
            </w:r>
          </w:p>
        </w:tc>
        <w:tc>
          <w:tcPr>
            <w:tcW w:w="2160" w:type="dxa"/>
          </w:tcPr>
          <w:p w14:paraId="024818CE" w14:textId="3CE5625B" w:rsidR="00A700EF" w:rsidRPr="002E18C0" w:rsidRDefault="003D3E99" w:rsidP="00A30578">
            <w:r w:rsidRPr="002E18C0">
              <w:t>Help Desk Lead</w:t>
            </w:r>
          </w:p>
        </w:tc>
        <w:tc>
          <w:tcPr>
            <w:tcW w:w="1800" w:type="dxa"/>
          </w:tcPr>
          <w:p w14:paraId="22EC419F" w14:textId="7C887A13" w:rsidR="00A700EF" w:rsidRPr="002E18C0" w:rsidRDefault="003D3E99" w:rsidP="00A30578">
            <w:r w:rsidRPr="002E18C0">
              <w:t>1</w:t>
            </w:r>
            <w:r w:rsidR="00A700EF" w:rsidRPr="002E18C0">
              <w:t xml:space="preserve"> </w:t>
            </w:r>
            <w:r w:rsidR="002D6213">
              <w:t>hour</w:t>
            </w:r>
          </w:p>
        </w:tc>
        <w:tc>
          <w:tcPr>
            <w:tcW w:w="1440" w:type="dxa"/>
          </w:tcPr>
          <w:p w14:paraId="3E00115F" w14:textId="77777777" w:rsidR="00A700EF" w:rsidRPr="002E18C0" w:rsidRDefault="00A700EF" w:rsidP="00A30578">
            <w:r w:rsidRPr="002E18C0">
              <w:t>Quarterly</w:t>
            </w:r>
          </w:p>
        </w:tc>
      </w:tr>
      <w:tr w:rsidR="00A700EF" w:rsidRPr="002E18C0" w14:paraId="58F34F9B" w14:textId="77777777" w:rsidTr="002E18C0">
        <w:tc>
          <w:tcPr>
            <w:tcW w:w="4045" w:type="dxa"/>
          </w:tcPr>
          <w:p w14:paraId="64B28FA3" w14:textId="7C09F208" w:rsidR="00A700EF" w:rsidRPr="002E18C0" w:rsidRDefault="003D3E99" w:rsidP="00A30578">
            <w:r w:rsidRPr="002E18C0">
              <w:t>Contact List Verification</w:t>
            </w:r>
          </w:p>
        </w:tc>
        <w:tc>
          <w:tcPr>
            <w:tcW w:w="2160" w:type="dxa"/>
          </w:tcPr>
          <w:p w14:paraId="313D5E2C" w14:textId="43F65D98" w:rsidR="00A700EF" w:rsidRPr="002E18C0" w:rsidRDefault="003D3E99" w:rsidP="00A30578">
            <w:r w:rsidRPr="002E18C0">
              <w:t>IT Manager</w:t>
            </w:r>
          </w:p>
        </w:tc>
        <w:tc>
          <w:tcPr>
            <w:tcW w:w="1800" w:type="dxa"/>
          </w:tcPr>
          <w:p w14:paraId="1A527E6D" w14:textId="6451D5D1" w:rsidR="00A700EF" w:rsidRPr="002E18C0" w:rsidRDefault="003D3E99" w:rsidP="00A30578">
            <w:r w:rsidRPr="002E18C0">
              <w:t>2</w:t>
            </w:r>
            <w:r w:rsidR="00A700EF" w:rsidRPr="002E18C0">
              <w:t xml:space="preserve"> hours</w:t>
            </w:r>
          </w:p>
        </w:tc>
        <w:tc>
          <w:tcPr>
            <w:tcW w:w="1440" w:type="dxa"/>
          </w:tcPr>
          <w:p w14:paraId="69C8D72A" w14:textId="03B8A4B6" w:rsidR="00A700EF" w:rsidRPr="002E18C0" w:rsidRDefault="003D3E99" w:rsidP="00A30578">
            <w:r w:rsidRPr="002E18C0">
              <w:t>Quarterly</w:t>
            </w:r>
          </w:p>
        </w:tc>
      </w:tr>
    </w:tbl>
    <w:p w14:paraId="2BF1E0EB" w14:textId="77777777" w:rsidR="00A700EF" w:rsidRPr="002E18C0" w:rsidRDefault="00A700EF" w:rsidP="00A30578"/>
    <w:p w14:paraId="4F0CB0CD" w14:textId="74B0447F" w:rsidR="00A700EF" w:rsidRPr="002E18C0" w:rsidRDefault="00A700EF" w:rsidP="00A700EF">
      <w:pPr>
        <w:pStyle w:val="Heading3"/>
        <w:rPr>
          <w:rFonts w:asciiTheme="minorHAnsi" w:hAnsiTheme="minorHAnsi" w:cstheme="minorHAnsi"/>
        </w:rPr>
      </w:pPr>
      <w:bookmarkStart w:id="20" w:name="_Toc171673276"/>
      <w:r w:rsidRPr="002E18C0">
        <w:rPr>
          <w:rFonts w:asciiTheme="minorHAnsi" w:hAnsiTheme="minorHAnsi" w:cstheme="minorHAnsi"/>
        </w:rPr>
        <w:t>Activation and Notification – Yearly Calendar</w:t>
      </w:r>
      <w:bookmarkEnd w:id="20"/>
    </w:p>
    <w:p w14:paraId="34E782C3" w14:textId="77777777" w:rsidR="00A700EF" w:rsidRPr="002E18C0" w:rsidRDefault="00A700EF" w:rsidP="00A30578">
      <w:pPr>
        <w:rPr>
          <w:rStyle w:val="Heading3Char"/>
          <w:rFonts w:asciiTheme="minorHAnsi" w:hAnsiTheme="minorHAnsi" w:cstheme="minorHAnsi"/>
        </w:rPr>
      </w:pPr>
    </w:p>
    <w:p w14:paraId="4AD456C1" w14:textId="77777777" w:rsidR="00A700EF" w:rsidRPr="002E18C0" w:rsidRDefault="00A700EF" w:rsidP="00A30578">
      <w:pPr>
        <w:sectPr w:rsidR="00A700EF" w:rsidRPr="002E18C0" w:rsidSect="00A700EF">
          <w:footerReference w:type="default" r:id="rId16"/>
          <w:headerReference w:type="first" r:id="rId17"/>
          <w:footerReference w:type="first" r:id="rId18"/>
          <w:type w:val="continuous"/>
          <w:pgSz w:w="12240" w:h="15840"/>
          <w:pgMar w:top="1440" w:right="1440" w:bottom="1440" w:left="1440" w:header="720" w:footer="720" w:gutter="0"/>
          <w:cols w:space="720"/>
          <w:titlePg/>
          <w:docGrid w:linePitch="360"/>
        </w:sectPr>
      </w:pPr>
    </w:p>
    <w:tbl>
      <w:tblPr>
        <w:tblStyle w:val="TableGrid"/>
        <w:tblW w:w="4680" w:type="dxa"/>
        <w:tblInd w:w="-5" w:type="dxa"/>
        <w:tblLook w:val="04A0" w:firstRow="1" w:lastRow="0" w:firstColumn="1" w:lastColumn="0" w:noHBand="0" w:noVBand="1"/>
      </w:tblPr>
      <w:tblGrid>
        <w:gridCol w:w="1089"/>
        <w:gridCol w:w="3591"/>
      </w:tblGrid>
      <w:tr w:rsidR="00A700EF" w:rsidRPr="002E18C0" w14:paraId="7F23E7F8" w14:textId="77777777" w:rsidTr="003B03A2">
        <w:tc>
          <w:tcPr>
            <w:tcW w:w="729" w:type="dxa"/>
            <w:shd w:val="clear" w:color="auto" w:fill="156082"/>
          </w:tcPr>
          <w:p w14:paraId="1DBEF502" w14:textId="77777777" w:rsidR="00A700EF" w:rsidRPr="00217C51" w:rsidRDefault="00A700EF" w:rsidP="00217C51">
            <w:pPr>
              <w:jc w:val="center"/>
              <w:rPr>
                <w:color w:val="FFFFFF" w:themeColor="background1"/>
              </w:rPr>
            </w:pPr>
            <w:r w:rsidRPr="00217C51">
              <w:rPr>
                <w:color w:val="FFFFFF" w:themeColor="background1"/>
              </w:rPr>
              <w:t>Month</w:t>
            </w:r>
          </w:p>
        </w:tc>
        <w:tc>
          <w:tcPr>
            <w:tcW w:w="3951" w:type="dxa"/>
            <w:shd w:val="clear" w:color="auto" w:fill="156082"/>
          </w:tcPr>
          <w:p w14:paraId="41CA0B65" w14:textId="77777777" w:rsidR="00A700EF" w:rsidRPr="00217C51" w:rsidRDefault="00A700EF" w:rsidP="00217C51">
            <w:pPr>
              <w:jc w:val="center"/>
              <w:rPr>
                <w:color w:val="FFFFFF" w:themeColor="background1"/>
              </w:rPr>
            </w:pPr>
            <w:r w:rsidRPr="00217C51">
              <w:rPr>
                <w:color w:val="FFFFFF" w:themeColor="background1"/>
              </w:rPr>
              <w:t>Activity</w:t>
            </w:r>
          </w:p>
        </w:tc>
      </w:tr>
      <w:tr w:rsidR="00A700EF" w:rsidRPr="002E18C0" w14:paraId="42B08035" w14:textId="77777777" w:rsidTr="002E18C0">
        <w:tc>
          <w:tcPr>
            <w:tcW w:w="729" w:type="dxa"/>
          </w:tcPr>
          <w:p w14:paraId="1F8723D6" w14:textId="77777777" w:rsidR="00A700EF" w:rsidRPr="002E18C0" w:rsidRDefault="00A700EF" w:rsidP="00A30578">
            <w:r w:rsidRPr="002E18C0">
              <w:t>January</w:t>
            </w:r>
          </w:p>
        </w:tc>
        <w:tc>
          <w:tcPr>
            <w:tcW w:w="3951" w:type="dxa"/>
          </w:tcPr>
          <w:p w14:paraId="1E767D45" w14:textId="69FD744D" w:rsidR="00A700EF" w:rsidRPr="002E18C0" w:rsidRDefault="003D3E99" w:rsidP="00A30578">
            <w:r w:rsidRPr="002E18C0">
              <w:t>Emergency Notification System Update</w:t>
            </w:r>
          </w:p>
        </w:tc>
      </w:tr>
      <w:tr w:rsidR="00A700EF" w:rsidRPr="002E18C0" w14:paraId="6AD60795" w14:textId="77777777" w:rsidTr="002E18C0">
        <w:tc>
          <w:tcPr>
            <w:tcW w:w="729" w:type="dxa"/>
          </w:tcPr>
          <w:p w14:paraId="08333751" w14:textId="77777777" w:rsidR="00A700EF" w:rsidRPr="002E18C0" w:rsidRDefault="00A700EF" w:rsidP="00A30578">
            <w:r w:rsidRPr="002E18C0">
              <w:t>February</w:t>
            </w:r>
          </w:p>
        </w:tc>
        <w:tc>
          <w:tcPr>
            <w:tcW w:w="3951" w:type="dxa"/>
          </w:tcPr>
          <w:p w14:paraId="2FDDCB89" w14:textId="3E170F74" w:rsidR="00A700EF" w:rsidRPr="002E18C0" w:rsidRDefault="000B6EF6" w:rsidP="00A30578">
            <w:r w:rsidRPr="002E18C0">
              <w:t>Contact List Verification</w:t>
            </w:r>
          </w:p>
        </w:tc>
      </w:tr>
      <w:tr w:rsidR="000B6EF6" w:rsidRPr="002E18C0" w14:paraId="18D91AED" w14:textId="77777777" w:rsidTr="002E18C0">
        <w:tc>
          <w:tcPr>
            <w:tcW w:w="729" w:type="dxa"/>
          </w:tcPr>
          <w:p w14:paraId="2FEDBD8A" w14:textId="77777777" w:rsidR="000B6EF6" w:rsidRPr="002E18C0" w:rsidRDefault="000B6EF6" w:rsidP="00A30578">
            <w:r w:rsidRPr="002E18C0">
              <w:t>March</w:t>
            </w:r>
          </w:p>
        </w:tc>
        <w:tc>
          <w:tcPr>
            <w:tcW w:w="3951" w:type="dxa"/>
          </w:tcPr>
          <w:p w14:paraId="4E8D2BE0" w14:textId="3D2C548A" w:rsidR="000B6EF6" w:rsidRPr="002E18C0" w:rsidRDefault="000B6EF6" w:rsidP="00A30578">
            <w:r w:rsidRPr="002E18C0">
              <w:t>--</w:t>
            </w:r>
          </w:p>
        </w:tc>
      </w:tr>
      <w:tr w:rsidR="000B6EF6" w:rsidRPr="002E18C0" w14:paraId="413443E4" w14:textId="77777777" w:rsidTr="002E18C0">
        <w:tc>
          <w:tcPr>
            <w:tcW w:w="729" w:type="dxa"/>
          </w:tcPr>
          <w:p w14:paraId="5BEAB4D0" w14:textId="77777777" w:rsidR="000B6EF6" w:rsidRPr="002E18C0" w:rsidRDefault="000B6EF6" w:rsidP="00A30578">
            <w:r w:rsidRPr="002E18C0">
              <w:t>April</w:t>
            </w:r>
          </w:p>
        </w:tc>
        <w:tc>
          <w:tcPr>
            <w:tcW w:w="3951" w:type="dxa"/>
          </w:tcPr>
          <w:p w14:paraId="56276AAD" w14:textId="13116743" w:rsidR="000B6EF6" w:rsidRPr="002E18C0" w:rsidRDefault="000B6EF6" w:rsidP="00A30578">
            <w:r w:rsidRPr="002E18C0">
              <w:t>Emergency Notification System Update</w:t>
            </w:r>
          </w:p>
        </w:tc>
      </w:tr>
      <w:tr w:rsidR="000B6EF6" w:rsidRPr="002E18C0" w14:paraId="4AF81A0F" w14:textId="77777777" w:rsidTr="002E18C0">
        <w:tc>
          <w:tcPr>
            <w:tcW w:w="729" w:type="dxa"/>
          </w:tcPr>
          <w:p w14:paraId="0D1D61E4" w14:textId="77777777" w:rsidR="000B6EF6" w:rsidRPr="002E18C0" w:rsidRDefault="000B6EF6" w:rsidP="00A30578">
            <w:r w:rsidRPr="002E18C0">
              <w:t>May</w:t>
            </w:r>
          </w:p>
        </w:tc>
        <w:tc>
          <w:tcPr>
            <w:tcW w:w="3951" w:type="dxa"/>
          </w:tcPr>
          <w:p w14:paraId="3B41160F" w14:textId="5940B780" w:rsidR="000B6EF6" w:rsidRPr="002E18C0" w:rsidRDefault="000B6EF6" w:rsidP="00A30578">
            <w:r w:rsidRPr="002E18C0">
              <w:t>Contact List Verification</w:t>
            </w:r>
          </w:p>
        </w:tc>
      </w:tr>
      <w:tr w:rsidR="000B6EF6" w:rsidRPr="002E18C0" w14:paraId="433D178C" w14:textId="77777777" w:rsidTr="002E18C0">
        <w:tc>
          <w:tcPr>
            <w:tcW w:w="729" w:type="dxa"/>
          </w:tcPr>
          <w:p w14:paraId="2B0C9EC5" w14:textId="77777777" w:rsidR="000B6EF6" w:rsidRPr="002E18C0" w:rsidRDefault="000B6EF6" w:rsidP="00A30578">
            <w:r w:rsidRPr="002E18C0">
              <w:t>June</w:t>
            </w:r>
          </w:p>
        </w:tc>
        <w:tc>
          <w:tcPr>
            <w:tcW w:w="3951" w:type="dxa"/>
          </w:tcPr>
          <w:p w14:paraId="1E33C5EF" w14:textId="35237858" w:rsidR="000B6EF6" w:rsidRPr="002E18C0" w:rsidRDefault="000B6EF6" w:rsidP="00A30578">
            <w:r w:rsidRPr="002E18C0">
              <w:t>Notification Procedure Testing</w:t>
            </w:r>
          </w:p>
        </w:tc>
      </w:tr>
    </w:tbl>
    <w:p w14:paraId="19BD38C4" w14:textId="77777777" w:rsidR="00A700EF" w:rsidRPr="002E18C0" w:rsidRDefault="00A700EF" w:rsidP="00A30578"/>
    <w:tbl>
      <w:tblPr>
        <w:tblStyle w:val="TableGrid"/>
        <w:tblW w:w="4680" w:type="dxa"/>
        <w:tblInd w:w="-275" w:type="dxa"/>
        <w:tblLook w:val="04A0" w:firstRow="1" w:lastRow="0" w:firstColumn="1" w:lastColumn="0" w:noHBand="0" w:noVBand="1"/>
      </w:tblPr>
      <w:tblGrid>
        <w:gridCol w:w="1293"/>
        <w:gridCol w:w="3387"/>
      </w:tblGrid>
      <w:tr w:rsidR="00A700EF" w:rsidRPr="002E18C0" w14:paraId="67BDEAA1" w14:textId="77777777" w:rsidTr="003B03A2">
        <w:tc>
          <w:tcPr>
            <w:tcW w:w="1293" w:type="dxa"/>
            <w:shd w:val="clear" w:color="auto" w:fill="156082"/>
          </w:tcPr>
          <w:p w14:paraId="0B37880E" w14:textId="77777777" w:rsidR="00A700EF" w:rsidRPr="00217C51" w:rsidRDefault="00A700EF" w:rsidP="00217C51">
            <w:pPr>
              <w:jc w:val="center"/>
              <w:rPr>
                <w:color w:val="FFFFFF" w:themeColor="background1"/>
              </w:rPr>
            </w:pPr>
            <w:r w:rsidRPr="00217C51">
              <w:rPr>
                <w:color w:val="FFFFFF" w:themeColor="background1"/>
              </w:rPr>
              <w:t>Month</w:t>
            </w:r>
          </w:p>
        </w:tc>
        <w:tc>
          <w:tcPr>
            <w:tcW w:w="3387" w:type="dxa"/>
            <w:shd w:val="clear" w:color="auto" w:fill="156082"/>
          </w:tcPr>
          <w:p w14:paraId="6C6B342F" w14:textId="77777777" w:rsidR="00A700EF" w:rsidRPr="00217C51" w:rsidRDefault="00A700EF" w:rsidP="00217C51">
            <w:pPr>
              <w:jc w:val="center"/>
              <w:rPr>
                <w:color w:val="FFFFFF" w:themeColor="background1"/>
              </w:rPr>
            </w:pPr>
            <w:r w:rsidRPr="00217C51">
              <w:rPr>
                <w:color w:val="FFFFFF" w:themeColor="background1"/>
              </w:rPr>
              <w:t>Activity</w:t>
            </w:r>
          </w:p>
        </w:tc>
      </w:tr>
      <w:tr w:rsidR="00A700EF" w:rsidRPr="002E18C0" w14:paraId="6D225D4E" w14:textId="77777777" w:rsidTr="002E18C0">
        <w:tc>
          <w:tcPr>
            <w:tcW w:w="1293" w:type="dxa"/>
          </w:tcPr>
          <w:p w14:paraId="7BDF108E" w14:textId="04840AC9" w:rsidR="00A700EF" w:rsidRPr="002E18C0" w:rsidRDefault="00A700EF" w:rsidP="00A30578">
            <w:r w:rsidRPr="002E18C0">
              <w:t>July</w:t>
            </w:r>
          </w:p>
        </w:tc>
        <w:tc>
          <w:tcPr>
            <w:tcW w:w="3387" w:type="dxa"/>
          </w:tcPr>
          <w:p w14:paraId="378B1145" w14:textId="0659E304" w:rsidR="00A700EF" w:rsidRPr="002E18C0" w:rsidRDefault="000B6EF6" w:rsidP="00A30578">
            <w:r w:rsidRPr="002E18C0">
              <w:t>Emergency Notification System Update</w:t>
            </w:r>
          </w:p>
        </w:tc>
      </w:tr>
      <w:tr w:rsidR="00A700EF" w:rsidRPr="002E18C0" w14:paraId="7D0BCF81" w14:textId="77777777" w:rsidTr="002E18C0">
        <w:tc>
          <w:tcPr>
            <w:tcW w:w="1293" w:type="dxa"/>
          </w:tcPr>
          <w:p w14:paraId="5A625FFD" w14:textId="77777777" w:rsidR="00A700EF" w:rsidRPr="002E18C0" w:rsidRDefault="00A700EF" w:rsidP="00A30578">
            <w:r w:rsidRPr="002E18C0">
              <w:t>August</w:t>
            </w:r>
          </w:p>
        </w:tc>
        <w:tc>
          <w:tcPr>
            <w:tcW w:w="3387" w:type="dxa"/>
          </w:tcPr>
          <w:p w14:paraId="0B0940E9" w14:textId="76BFE0F4" w:rsidR="00A700EF" w:rsidRPr="002E18C0" w:rsidRDefault="000B6EF6" w:rsidP="00A30578">
            <w:r w:rsidRPr="002E18C0">
              <w:t>Contact List Verification</w:t>
            </w:r>
          </w:p>
        </w:tc>
      </w:tr>
      <w:tr w:rsidR="00A700EF" w:rsidRPr="002E18C0" w14:paraId="115F928A" w14:textId="77777777" w:rsidTr="002E18C0">
        <w:tc>
          <w:tcPr>
            <w:tcW w:w="1293" w:type="dxa"/>
          </w:tcPr>
          <w:p w14:paraId="49249627" w14:textId="77777777" w:rsidR="00A700EF" w:rsidRPr="002E18C0" w:rsidRDefault="00A700EF" w:rsidP="00A30578">
            <w:r w:rsidRPr="002E18C0">
              <w:t>September</w:t>
            </w:r>
          </w:p>
        </w:tc>
        <w:tc>
          <w:tcPr>
            <w:tcW w:w="3387" w:type="dxa"/>
          </w:tcPr>
          <w:p w14:paraId="1BA12D9D" w14:textId="00981AF7" w:rsidR="00A700EF" w:rsidRPr="002E18C0" w:rsidRDefault="00A700EF" w:rsidP="000F1D45">
            <w:pPr>
              <w:rPr>
                <w:rFonts w:cstheme="minorHAnsi"/>
              </w:rPr>
            </w:pPr>
          </w:p>
        </w:tc>
      </w:tr>
      <w:tr w:rsidR="00A700EF" w:rsidRPr="002E18C0" w14:paraId="66626285" w14:textId="77777777" w:rsidTr="002E18C0">
        <w:tc>
          <w:tcPr>
            <w:tcW w:w="1293" w:type="dxa"/>
          </w:tcPr>
          <w:p w14:paraId="1A857BF2" w14:textId="77777777" w:rsidR="00A700EF" w:rsidRPr="002E18C0" w:rsidRDefault="00A700EF" w:rsidP="00A30578">
            <w:r w:rsidRPr="002E18C0">
              <w:t>October</w:t>
            </w:r>
          </w:p>
        </w:tc>
        <w:tc>
          <w:tcPr>
            <w:tcW w:w="3387" w:type="dxa"/>
          </w:tcPr>
          <w:p w14:paraId="0DF0B527" w14:textId="0E3ACEAF" w:rsidR="00A700EF" w:rsidRPr="002E18C0" w:rsidRDefault="000B6EF6" w:rsidP="00A30578">
            <w:r w:rsidRPr="002E18C0">
              <w:t>Activation Criteria Review</w:t>
            </w:r>
          </w:p>
        </w:tc>
      </w:tr>
      <w:tr w:rsidR="00A700EF" w:rsidRPr="002E18C0" w14:paraId="4D041E08" w14:textId="77777777" w:rsidTr="002E18C0">
        <w:tc>
          <w:tcPr>
            <w:tcW w:w="1293" w:type="dxa"/>
          </w:tcPr>
          <w:p w14:paraId="676A81D9" w14:textId="77777777" w:rsidR="00A700EF" w:rsidRPr="002E18C0" w:rsidRDefault="00A700EF" w:rsidP="00A30578">
            <w:r w:rsidRPr="002E18C0">
              <w:t>November</w:t>
            </w:r>
          </w:p>
        </w:tc>
        <w:tc>
          <w:tcPr>
            <w:tcW w:w="3387" w:type="dxa"/>
          </w:tcPr>
          <w:p w14:paraId="7C04537F" w14:textId="5AC75BBF" w:rsidR="00A700EF" w:rsidRPr="002E18C0" w:rsidRDefault="000B6EF6" w:rsidP="00A30578">
            <w:r w:rsidRPr="002E18C0">
              <w:t>Emergency Notification System Update</w:t>
            </w:r>
          </w:p>
        </w:tc>
      </w:tr>
      <w:tr w:rsidR="00A700EF" w:rsidRPr="002E18C0" w14:paraId="3B16C176" w14:textId="77777777" w:rsidTr="002E18C0">
        <w:tc>
          <w:tcPr>
            <w:tcW w:w="1293" w:type="dxa"/>
          </w:tcPr>
          <w:p w14:paraId="3200EC27" w14:textId="77777777" w:rsidR="00A700EF" w:rsidRPr="002E18C0" w:rsidRDefault="00A700EF" w:rsidP="00A30578">
            <w:r w:rsidRPr="002E18C0">
              <w:t>December</w:t>
            </w:r>
          </w:p>
        </w:tc>
        <w:tc>
          <w:tcPr>
            <w:tcW w:w="3387" w:type="dxa"/>
          </w:tcPr>
          <w:p w14:paraId="68706670" w14:textId="32850DAD" w:rsidR="00A700EF" w:rsidRPr="002E18C0" w:rsidRDefault="000B6EF6" w:rsidP="00A30578">
            <w:r w:rsidRPr="002E18C0">
              <w:t>Contact List Verification</w:t>
            </w:r>
          </w:p>
        </w:tc>
      </w:tr>
    </w:tbl>
    <w:p w14:paraId="73089F7C" w14:textId="77777777" w:rsidR="00A700EF" w:rsidRDefault="00A700EF" w:rsidP="00A30578"/>
    <w:p w14:paraId="7AF4D5E7" w14:textId="77777777" w:rsidR="00A700EF" w:rsidRDefault="00A700EF" w:rsidP="00A30578">
      <w:pPr>
        <w:sectPr w:rsidR="00A700EF" w:rsidSect="00A700EF">
          <w:type w:val="continuous"/>
          <w:pgSz w:w="12240" w:h="15840"/>
          <w:pgMar w:top="1440" w:right="1440" w:bottom="1440" w:left="1440" w:header="720" w:footer="720" w:gutter="0"/>
          <w:cols w:num="2" w:space="720"/>
          <w:titlePg/>
          <w:docGrid w:linePitch="360"/>
        </w:sectPr>
      </w:pPr>
    </w:p>
    <w:p w14:paraId="078FD583" w14:textId="77777777" w:rsidR="00A700EF" w:rsidRDefault="00A700EF" w:rsidP="00A30578">
      <w:pPr>
        <w:rPr>
          <w:rFonts w:asciiTheme="majorHAnsi" w:eastAsiaTheme="majorEastAsia" w:hAnsiTheme="majorHAnsi" w:cstheme="majorBidi"/>
          <w:color w:val="2F5496" w:themeColor="accent1" w:themeShade="BF"/>
          <w:sz w:val="28"/>
          <w:szCs w:val="28"/>
        </w:rPr>
      </w:pPr>
      <w:r>
        <w:br w:type="page"/>
      </w:r>
    </w:p>
    <w:p w14:paraId="013E683D" w14:textId="4A5B5213" w:rsidR="001D307A" w:rsidRDefault="00A5464D" w:rsidP="001D307A">
      <w:pPr>
        <w:pStyle w:val="Heading1"/>
      </w:pPr>
      <w:bookmarkStart w:id="21" w:name="_Toc171673277"/>
      <w:r>
        <w:lastRenderedPageBreak/>
        <w:t xml:space="preserve">Phase 3: </w:t>
      </w:r>
      <w:r w:rsidR="001D307A">
        <w:t>Recovery Phase</w:t>
      </w:r>
      <w:bookmarkEnd w:id="21"/>
      <w:r w:rsidR="001D307A">
        <w:t xml:space="preserve"> </w:t>
      </w:r>
    </w:p>
    <w:p w14:paraId="5C9A5140" w14:textId="77777777" w:rsidR="008265DB" w:rsidRPr="008265DB" w:rsidRDefault="008265DB" w:rsidP="008265DB"/>
    <w:p w14:paraId="52319213" w14:textId="77777777" w:rsidR="001D307A" w:rsidRPr="009F14E0" w:rsidRDefault="001D307A" w:rsidP="00A30578">
      <w:r w:rsidRPr="009F14E0">
        <w:t>This section focuses exclusively on the recovery procedures related to technology and IT continuity processes. Other elements are explicitly excluded to maintain clarity and specificity.</w:t>
      </w:r>
    </w:p>
    <w:p w14:paraId="52BDB94C" w14:textId="77777777" w:rsidR="001D307A" w:rsidRDefault="001D307A" w:rsidP="00A30578"/>
    <w:p w14:paraId="63E081D5" w14:textId="4C8CC887" w:rsidR="000B6EF6" w:rsidRDefault="000B6EF6" w:rsidP="000B6EF6">
      <w:pPr>
        <w:pStyle w:val="Heading3"/>
      </w:pPr>
      <w:bookmarkStart w:id="22" w:name="_Toc171673278"/>
      <w:r>
        <w:t>Specific Roles and Responsibilities for the Recovery Phase:</w:t>
      </w:r>
      <w:bookmarkEnd w:id="22"/>
    </w:p>
    <w:p w14:paraId="36E1C00A" w14:textId="77777777" w:rsidR="000B6EF6" w:rsidRDefault="000B6EF6" w:rsidP="00A30578"/>
    <w:tbl>
      <w:tblPr>
        <w:tblStyle w:val="TableGrid"/>
        <w:tblW w:w="0" w:type="auto"/>
        <w:tblLook w:val="04A0" w:firstRow="1" w:lastRow="0" w:firstColumn="1" w:lastColumn="0" w:noHBand="0" w:noVBand="1"/>
      </w:tblPr>
      <w:tblGrid>
        <w:gridCol w:w="3235"/>
        <w:gridCol w:w="6115"/>
      </w:tblGrid>
      <w:tr w:rsidR="000B6EF6" w14:paraId="241DD766" w14:textId="77777777" w:rsidTr="003B03A2">
        <w:tc>
          <w:tcPr>
            <w:tcW w:w="3235" w:type="dxa"/>
            <w:shd w:val="clear" w:color="auto" w:fill="156082"/>
          </w:tcPr>
          <w:p w14:paraId="0D911C8C" w14:textId="77777777" w:rsidR="000B6EF6" w:rsidRPr="00217C51" w:rsidRDefault="000B6EF6" w:rsidP="00217C51">
            <w:pPr>
              <w:jc w:val="center"/>
              <w:rPr>
                <w:color w:val="FFFFFF" w:themeColor="background1"/>
              </w:rPr>
            </w:pPr>
            <w:r w:rsidRPr="00217C51">
              <w:rPr>
                <w:color w:val="FFFFFF" w:themeColor="background1"/>
              </w:rPr>
              <w:t>Role</w:t>
            </w:r>
          </w:p>
        </w:tc>
        <w:tc>
          <w:tcPr>
            <w:tcW w:w="6115" w:type="dxa"/>
            <w:shd w:val="clear" w:color="auto" w:fill="156082"/>
          </w:tcPr>
          <w:p w14:paraId="1300E354" w14:textId="77777777" w:rsidR="000B6EF6" w:rsidRPr="00217C51" w:rsidRDefault="000B6EF6" w:rsidP="00217C51">
            <w:pPr>
              <w:jc w:val="center"/>
              <w:rPr>
                <w:color w:val="FFFFFF" w:themeColor="background1"/>
              </w:rPr>
            </w:pPr>
            <w:r w:rsidRPr="00217C51">
              <w:rPr>
                <w:color w:val="FFFFFF" w:themeColor="background1"/>
              </w:rPr>
              <w:t>Responsibility</w:t>
            </w:r>
          </w:p>
        </w:tc>
      </w:tr>
      <w:tr w:rsidR="000B6EF6" w14:paraId="1D041D31" w14:textId="77777777" w:rsidTr="009F14E0">
        <w:tc>
          <w:tcPr>
            <w:tcW w:w="3235" w:type="dxa"/>
          </w:tcPr>
          <w:p w14:paraId="27DD1B47" w14:textId="77777777" w:rsidR="000B6EF6" w:rsidRPr="009F14E0" w:rsidRDefault="000B6EF6" w:rsidP="00A30578">
            <w:r w:rsidRPr="009F14E0">
              <w:t xml:space="preserve">Executive Sponsor       </w:t>
            </w:r>
          </w:p>
        </w:tc>
        <w:tc>
          <w:tcPr>
            <w:tcW w:w="6115" w:type="dxa"/>
          </w:tcPr>
          <w:p w14:paraId="686C479C" w14:textId="7D9DB5A1" w:rsidR="000B6EF6" w:rsidRPr="009F14E0" w:rsidRDefault="00067C65" w:rsidP="00A30578">
            <w:r w:rsidRPr="009F14E0">
              <w:t>Monitor the recovery efforts and provide necessary resources.</w:t>
            </w:r>
          </w:p>
        </w:tc>
      </w:tr>
      <w:tr w:rsidR="000B6EF6" w14:paraId="4CBBAF3C" w14:textId="77777777" w:rsidTr="009F14E0">
        <w:tc>
          <w:tcPr>
            <w:tcW w:w="3235" w:type="dxa"/>
          </w:tcPr>
          <w:p w14:paraId="41E09B65" w14:textId="77777777" w:rsidR="000B6EF6" w:rsidRPr="009F14E0" w:rsidRDefault="000B6EF6" w:rsidP="00A30578">
            <w:r w:rsidRPr="009F14E0">
              <w:t xml:space="preserve">IT Manager              </w:t>
            </w:r>
          </w:p>
        </w:tc>
        <w:tc>
          <w:tcPr>
            <w:tcW w:w="6115" w:type="dxa"/>
          </w:tcPr>
          <w:p w14:paraId="60B64D2D" w14:textId="4C5E2309" w:rsidR="000B6EF6" w:rsidRPr="009F14E0" w:rsidRDefault="00067C65" w:rsidP="00A30578">
            <w:r w:rsidRPr="009F14E0">
              <w:t>Oversee the recovery activities and ensure timely restoration of services.</w:t>
            </w:r>
          </w:p>
        </w:tc>
      </w:tr>
      <w:tr w:rsidR="000B6EF6" w14:paraId="745E32D8" w14:textId="77777777" w:rsidTr="009F14E0">
        <w:tc>
          <w:tcPr>
            <w:tcW w:w="3235" w:type="dxa"/>
          </w:tcPr>
          <w:p w14:paraId="573E5C40" w14:textId="77777777" w:rsidR="000B6EF6" w:rsidRPr="009F14E0" w:rsidRDefault="000B6EF6" w:rsidP="00A30578">
            <w:r w:rsidRPr="009F14E0">
              <w:t xml:space="preserve">Help Desk Lead          </w:t>
            </w:r>
          </w:p>
        </w:tc>
        <w:tc>
          <w:tcPr>
            <w:tcW w:w="6115" w:type="dxa"/>
          </w:tcPr>
          <w:p w14:paraId="0E65D9B8" w14:textId="1195C2B7" w:rsidR="000B6EF6" w:rsidRPr="009F14E0" w:rsidRDefault="00067C65" w:rsidP="00A30578">
            <w:r w:rsidRPr="009F14E0">
              <w:t>Support the IT team by managing user inquiries and issues.</w:t>
            </w:r>
          </w:p>
        </w:tc>
      </w:tr>
      <w:tr w:rsidR="000B6EF6" w14:paraId="098C33E0" w14:textId="77777777" w:rsidTr="009F14E0">
        <w:tc>
          <w:tcPr>
            <w:tcW w:w="3235" w:type="dxa"/>
          </w:tcPr>
          <w:p w14:paraId="5CD181DA" w14:textId="77777777" w:rsidR="000B6EF6" w:rsidRPr="009F14E0" w:rsidRDefault="000B6EF6" w:rsidP="00A30578">
            <w:r w:rsidRPr="009F14E0">
              <w:t>Incident Response Coordinator</w:t>
            </w:r>
          </w:p>
        </w:tc>
        <w:tc>
          <w:tcPr>
            <w:tcW w:w="6115" w:type="dxa"/>
          </w:tcPr>
          <w:p w14:paraId="6C6F6BEC" w14:textId="74BF3F02" w:rsidR="000B6EF6" w:rsidRPr="009F14E0" w:rsidRDefault="00067C65" w:rsidP="00A30578">
            <w:r w:rsidRPr="009F14E0">
              <w:t>Lead the recovery efforts and report progress to the Executive Sponsor.</w:t>
            </w:r>
          </w:p>
        </w:tc>
      </w:tr>
    </w:tbl>
    <w:p w14:paraId="62AEC482" w14:textId="77777777" w:rsidR="000B6EF6" w:rsidRPr="00C1229F" w:rsidRDefault="000B6EF6" w:rsidP="00A30578"/>
    <w:p w14:paraId="537A681C" w14:textId="5C67DC45" w:rsidR="001D307A" w:rsidRDefault="001D307A" w:rsidP="001C64F3">
      <w:pPr>
        <w:pStyle w:val="Heading2"/>
      </w:pPr>
      <w:bookmarkStart w:id="23" w:name="_Toc171673279"/>
      <w:r>
        <w:t xml:space="preserve">Recovery </w:t>
      </w:r>
      <w:r w:rsidR="0039050C">
        <w:t>Process in Sequence:</w:t>
      </w:r>
      <w:bookmarkEnd w:id="23"/>
    </w:p>
    <w:p w14:paraId="19F8C94C" w14:textId="77777777" w:rsidR="001D307A" w:rsidRDefault="001D307A" w:rsidP="00A30578"/>
    <w:p w14:paraId="784F3B41" w14:textId="084F9973" w:rsidR="001D307A" w:rsidRPr="009F14E0" w:rsidRDefault="001D307A" w:rsidP="00A30578">
      <w:r w:rsidRPr="009F14E0">
        <w:t xml:space="preserve">The sequence of recovery activities should be meticulously planned to ensure a swift and organized restoration of IT operations. For </w:t>
      </w:r>
      <w:r w:rsidR="00AA44A1">
        <w:t>&lt;Acme&gt;</w:t>
      </w:r>
      <w:r w:rsidRPr="009F14E0">
        <w:t xml:space="preserve">, </w:t>
      </w:r>
      <w:r w:rsidR="00067C65" w:rsidRPr="009F14E0">
        <w:t>our</w:t>
      </w:r>
      <w:r w:rsidRPr="009F14E0">
        <w:t xml:space="preserve"> sequence </w:t>
      </w:r>
      <w:r w:rsidR="00067C65" w:rsidRPr="009F14E0">
        <w:t>includes:</w:t>
      </w:r>
    </w:p>
    <w:p w14:paraId="12A113DE" w14:textId="77777777" w:rsidR="001D307A" w:rsidRPr="009F14E0" w:rsidRDefault="001D307A" w:rsidP="00A30578"/>
    <w:p w14:paraId="4883EAAA" w14:textId="100E6853" w:rsidR="001D307A" w:rsidRPr="009F14E0" w:rsidRDefault="001D307A" w:rsidP="00067C65">
      <w:pPr>
        <w:pStyle w:val="ListParagraph"/>
        <w:numPr>
          <w:ilvl w:val="0"/>
          <w:numId w:val="53"/>
        </w:numPr>
        <w:rPr>
          <w:rFonts w:cstheme="minorHAnsi"/>
          <w:szCs w:val="24"/>
        </w:rPr>
      </w:pPr>
      <w:bookmarkStart w:id="24" w:name="_Toc171673280"/>
      <w:r w:rsidRPr="009F14E0">
        <w:rPr>
          <w:rStyle w:val="Heading3Char"/>
          <w:rFonts w:asciiTheme="minorHAnsi" w:hAnsiTheme="minorHAnsi" w:cstheme="minorHAnsi"/>
        </w:rPr>
        <w:t>Safety and Security:</w:t>
      </w:r>
      <w:bookmarkEnd w:id="24"/>
      <w:r w:rsidRPr="009F14E0">
        <w:rPr>
          <w:rFonts w:cstheme="minorHAnsi"/>
          <w:szCs w:val="24"/>
        </w:rPr>
        <w:t xml:space="preserve"> Ensure the safety of IT personnel and secure the affected IT infrastructure.</w:t>
      </w:r>
    </w:p>
    <w:p w14:paraId="07CE4C62" w14:textId="77777777" w:rsidR="001D307A" w:rsidRPr="009F14E0" w:rsidRDefault="001D307A" w:rsidP="001C64F3">
      <w:pPr>
        <w:pStyle w:val="ListParagraph"/>
        <w:numPr>
          <w:ilvl w:val="0"/>
          <w:numId w:val="15"/>
        </w:numPr>
        <w:rPr>
          <w:rFonts w:cstheme="minorHAnsi"/>
          <w:szCs w:val="24"/>
        </w:rPr>
      </w:pPr>
      <w:r w:rsidRPr="009F14E0">
        <w:rPr>
          <w:rFonts w:cstheme="minorHAnsi"/>
          <w:szCs w:val="24"/>
        </w:rPr>
        <w:t>Conduct safety checks of IT facilities and data centers.</w:t>
      </w:r>
    </w:p>
    <w:p w14:paraId="1055102A" w14:textId="387EEFAF" w:rsidR="001D307A" w:rsidRPr="009F14E0" w:rsidRDefault="001D307A" w:rsidP="009F14E0">
      <w:pPr>
        <w:pStyle w:val="ListParagraph"/>
        <w:numPr>
          <w:ilvl w:val="0"/>
          <w:numId w:val="15"/>
        </w:numPr>
        <w:spacing w:after="0"/>
        <w:rPr>
          <w:rFonts w:cstheme="minorHAnsi"/>
          <w:szCs w:val="24"/>
        </w:rPr>
      </w:pPr>
      <w:r w:rsidRPr="009F14E0">
        <w:rPr>
          <w:rFonts w:cstheme="minorHAnsi"/>
          <w:szCs w:val="24"/>
        </w:rPr>
        <w:t>Secure access to IT systems and areas to prevent unauthorized access.</w:t>
      </w:r>
      <w:r w:rsidR="00F92EEB" w:rsidRPr="009F14E0">
        <w:rPr>
          <w:rFonts w:cstheme="minorHAnsi"/>
          <w:szCs w:val="24"/>
        </w:rPr>
        <w:br/>
      </w:r>
    </w:p>
    <w:p w14:paraId="2C914539" w14:textId="21BCE78E" w:rsidR="001D307A" w:rsidRPr="009F14E0" w:rsidRDefault="008C536B" w:rsidP="00067C65">
      <w:pPr>
        <w:pStyle w:val="Heading3"/>
        <w:numPr>
          <w:ilvl w:val="0"/>
          <w:numId w:val="53"/>
        </w:numPr>
        <w:rPr>
          <w:rFonts w:asciiTheme="minorHAnsi" w:hAnsiTheme="minorHAnsi" w:cstheme="minorHAnsi"/>
        </w:rPr>
      </w:pPr>
      <w:bookmarkStart w:id="25" w:name="_Toc171673281"/>
      <w:r w:rsidRPr="009F14E0">
        <w:rPr>
          <w:rFonts w:asciiTheme="minorHAnsi" w:hAnsiTheme="minorHAnsi" w:cstheme="minorHAnsi"/>
        </w:rPr>
        <w:t>Prioritize</w:t>
      </w:r>
      <w:r w:rsidR="001D307A" w:rsidRPr="009F14E0">
        <w:rPr>
          <w:rFonts w:asciiTheme="minorHAnsi" w:hAnsiTheme="minorHAnsi" w:cstheme="minorHAnsi"/>
        </w:rPr>
        <w:t xml:space="preserve"> IT </w:t>
      </w:r>
      <w:r w:rsidR="009F14E0">
        <w:rPr>
          <w:rFonts w:asciiTheme="minorHAnsi" w:hAnsiTheme="minorHAnsi" w:cstheme="minorHAnsi"/>
        </w:rPr>
        <w:t>R</w:t>
      </w:r>
      <w:r w:rsidR="001D307A" w:rsidRPr="009F14E0">
        <w:rPr>
          <w:rFonts w:asciiTheme="minorHAnsi" w:hAnsiTheme="minorHAnsi" w:cstheme="minorHAnsi"/>
        </w:rPr>
        <w:t xml:space="preserve">ecovery </w:t>
      </w:r>
      <w:r w:rsidR="009F14E0">
        <w:rPr>
          <w:rFonts w:asciiTheme="minorHAnsi" w:hAnsiTheme="minorHAnsi" w:cstheme="minorHAnsi"/>
        </w:rPr>
        <w:t>T</w:t>
      </w:r>
      <w:r w:rsidR="001D307A" w:rsidRPr="009F14E0">
        <w:rPr>
          <w:rFonts w:asciiTheme="minorHAnsi" w:hAnsiTheme="minorHAnsi" w:cstheme="minorHAnsi"/>
        </w:rPr>
        <w:t>asks.</w:t>
      </w:r>
      <w:bookmarkEnd w:id="25"/>
    </w:p>
    <w:p w14:paraId="5C196A28" w14:textId="17D52032" w:rsidR="001D307A" w:rsidRPr="009F14E0" w:rsidRDefault="002D1BBB" w:rsidP="00067C65">
      <w:pPr>
        <w:pStyle w:val="ListParagraph"/>
        <w:numPr>
          <w:ilvl w:val="0"/>
          <w:numId w:val="15"/>
        </w:numPr>
        <w:rPr>
          <w:rFonts w:cstheme="minorHAnsi"/>
          <w:szCs w:val="24"/>
        </w:rPr>
      </w:pPr>
      <w:r w:rsidRPr="009F14E0">
        <w:rPr>
          <w:rFonts w:cstheme="minorHAnsi"/>
          <w:szCs w:val="24"/>
        </w:rPr>
        <w:t xml:space="preserve">Resource Allocation: </w:t>
      </w:r>
      <w:r w:rsidR="008C536B" w:rsidRPr="009F14E0">
        <w:rPr>
          <w:rFonts w:cstheme="minorHAnsi"/>
          <w:szCs w:val="24"/>
        </w:rPr>
        <w:t>Leverag</w:t>
      </w:r>
      <w:r w:rsidR="009F14E0">
        <w:rPr>
          <w:rFonts w:cstheme="minorHAnsi"/>
          <w:szCs w:val="24"/>
        </w:rPr>
        <w:t>e</w:t>
      </w:r>
      <w:r w:rsidR="008C536B" w:rsidRPr="009F14E0">
        <w:rPr>
          <w:rFonts w:cstheme="minorHAnsi"/>
          <w:szCs w:val="24"/>
        </w:rPr>
        <w:t xml:space="preserve"> the information gathered during the Outage Assessment process</w:t>
      </w:r>
      <w:r w:rsidR="009F14E0">
        <w:rPr>
          <w:rFonts w:cstheme="minorHAnsi"/>
          <w:szCs w:val="24"/>
        </w:rPr>
        <w:t xml:space="preserve"> and assign</w:t>
      </w:r>
      <w:r w:rsidR="001D307A" w:rsidRPr="009F14E0">
        <w:rPr>
          <w:rFonts w:cstheme="minorHAnsi"/>
          <w:szCs w:val="24"/>
        </w:rPr>
        <w:t xml:space="preserve"> IT resources (personnel, equipment, and materials) based on the priorities established in </w:t>
      </w:r>
      <w:r w:rsidRPr="009F14E0">
        <w:rPr>
          <w:rFonts w:cstheme="minorHAnsi"/>
          <w:szCs w:val="24"/>
        </w:rPr>
        <w:t>that phase</w:t>
      </w:r>
    </w:p>
    <w:p w14:paraId="560A6130" w14:textId="2A253CC9" w:rsidR="001D307A" w:rsidRPr="009F14E0" w:rsidRDefault="001D307A" w:rsidP="00067C65">
      <w:pPr>
        <w:pStyle w:val="ListParagraph"/>
        <w:numPr>
          <w:ilvl w:val="0"/>
          <w:numId w:val="15"/>
        </w:numPr>
        <w:rPr>
          <w:rFonts w:cstheme="minorHAnsi"/>
          <w:szCs w:val="24"/>
        </w:rPr>
      </w:pPr>
      <w:r w:rsidRPr="009F14E0">
        <w:rPr>
          <w:rFonts w:cstheme="minorHAnsi"/>
          <w:szCs w:val="24"/>
        </w:rPr>
        <w:t>Mobilize internal IT teams and external vendors as needed.</w:t>
      </w:r>
      <w:r w:rsidR="002D1BBB" w:rsidRPr="009F14E0">
        <w:rPr>
          <w:rFonts w:cstheme="minorHAnsi"/>
          <w:szCs w:val="24"/>
        </w:rPr>
        <w:br/>
      </w:r>
    </w:p>
    <w:p w14:paraId="673F546A" w14:textId="747A3119" w:rsidR="001D307A" w:rsidRPr="009F14E0" w:rsidRDefault="001D307A" w:rsidP="00067C65">
      <w:pPr>
        <w:pStyle w:val="ListParagraph"/>
        <w:numPr>
          <w:ilvl w:val="0"/>
          <w:numId w:val="53"/>
        </w:numPr>
        <w:rPr>
          <w:rFonts w:cstheme="minorHAnsi"/>
          <w:szCs w:val="24"/>
        </w:rPr>
      </w:pPr>
      <w:bookmarkStart w:id="26" w:name="_Toc171673282"/>
      <w:r w:rsidRPr="009F14E0">
        <w:rPr>
          <w:rStyle w:val="Heading3Char"/>
          <w:rFonts w:asciiTheme="minorHAnsi" w:hAnsiTheme="minorHAnsi" w:cstheme="minorHAnsi"/>
        </w:rPr>
        <w:t>Infrastructure Restoration</w:t>
      </w:r>
      <w:bookmarkEnd w:id="26"/>
      <w:r w:rsidRPr="009F14E0">
        <w:rPr>
          <w:rFonts w:cstheme="minorHAnsi"/>
          <w:szCs w:val="24"/>
        </w:rPr>
        <w:t xml:space="preserve">: Begin with </w:t>
      </w:r>
      <w:r w:rsidR="004C7D3B">
        <w:rPr>
          <w:rFonts w:cstheme="minorHAnsi"/>
          <w:szCs w:val="24"/>
        </w:rPr>
        <w:t>restoring</w:t>
      </w:r>
      <w:r w:rsidRPr="009F14E0">
        <w:rPr>
          <w:rFonts w:cstheme="minorHAnsi"/>
          <w:szCs w:val="24"/>
        </w:rPr>
        <w:t xml:space="preserve"> essential IT infrastructure and utilities.</w:t>
      </w:r>
    </w:p>
    <w:p w14:paraId="03964885" w14:textId="77777777" w:rsidR="001D307A" w:rsidRPr="009F14E0" w:rsidRDefault="001D307A" w:rsidP="001C64F3">
      <w:pPr>
        <w:pStyle w:val="ListParagraph"/>
        <w:numPr>
          <w:ilvl w:val="0"/>
          <w:numId w:val="15"/>
        </w:numPr>
        <w:rPr>
          <w:rFonts w:cstheme="minorHAnsi"/>
          <w:szCs w:val="24"/>
        </w:rPr>
      </w:pPr>
      <w:r w:rsidRPr="009F14E0">
        <w:rPr>
          <w:rFonts w:cstheme="minorHAnsi"/>
          <w:szCs w:val="24"/>
        </w:rPr>
        <w:t>Restore power, cooling systems, and telecommunications to IT facilities.</w:t>
      </w:r>
    </w:p>
    <w:p w14:paraId="3768B9E8" w14:textId="78BDE609" w:rsidR="001D307A" w:rsidRPr="009F14E0" w:rsidRDefault="001D307A" w:rsidP="001C64F3">
      <w:pPr>
        <w:pStyle w:val="ListParagraph"/>
        <w:numPr>
          <w:ilvl w:val="0"/>
          <w:numId w:val="15"/>
        </w:numPr>
        <w:rPr>
          <w:rFonts w:cstheme="minorHAnsi"/>
          <w:szCs w:val="24"/>
        </w:rPr>
      </w:pPr>
      <w:r w:rsidRPr="009F14E0">
        <w:rPr>
          <w:rFonts w:cstheme="minorHAnsi"/>
          <w:szCs w:val="24"/>
        </w:rPr>
        <w:t>Ensure backup generators and other emergency systems are operational for IT infrastructure.</w:t>
      </w:r>
      <w:r w:rsidR="00F92EEB" w:rsidRPr="009F14E0">
        <w:rPr>
          <w:rFonts w:cstheme="minorHAnsi"/>
          <w:szCs w:val="24"/>
        </w:rPr>
        <w:br/>
      </w:r>
    </w:p>
    <w:p w14:paraId="47B0DDD6" w14:textId="607AFF4E" w:rsidR="001D307A" w:rsidRPr="009F14E0" w:rsidRDefault="001D307A" w:rsidP="00067C65">
      <w:pPr>
        <w:pStyle w:val="ListParagraph"/>
        <w:numPr>
          <w:ilvl w:val="0"/>
          <w:numId w:val="53"/>
        </w:numPr>
        <w:rPr>
          <w:rFonts w:cstheme="minorHAnsi"/>
          <w:szCs w:val="24"/>
        </w:rPr>
      </w:pPr>
      <w:bookmarkStart w:id="27" w:name="_Toc171673283"/>
      <w:r w:rsidRPr="009F14E0">
        <w:rPr>
          <w:rStyle w:val="Heading3Char"/>
          <w:rFonts w:asciiTheme="minorHAnsi" w:hAnsiTheme="minorHAnsi" w:cstheme="minorHAnsi"/>
        </w:rPr>
        <w:t>Data Recovery</w:t>
      </w:r>
      <w:bookmarkEnd w:id="27"/>
      <w:r w:rsidRPr="009F14E0">
        <w:rPr>
          <w:rFonts w:cstheme="minorHAnsi"/>
          <w:szCs w:val="24"/>
        </w:rPr>
        <w:t>: Focus on recovering critical data and IT systems.</w:t>
      </w:r>
    </w:p>
    <w:p w14:paraId="673B2B70" w14:textId="77777777" w:rsidR="001D307A" w:rsidRPr="009F14E0" w:rsidRDefault="001D307A" w:rsidP="001C64F3">
      <w:pPr>
        <w:pStyle w:val="ListParagraph"/>
        <w:numPr>
          <w:ilvl w:val="0"/>
          <w:numId w:val="15"/>
        </w:numPr>
        <w:rPr>
          <w:rFonts w:cstheme="minorHAnsi"/>
          <w:szCs w:val="24"/>
        </w:rPr>
      </w:pPr>
      <w:r w:rsidRPr="009F14E0">
        <w:rPr>
          <w:rFonts w:cstheme="minorHAnsi"/>
          <w:szCs w:val="24"/>
        </w:rPr>
        <w:lastRenderedPageBreak/>
        <w:t>Restore data from backups and ensure data integrity.</w:t>
      </w:r>
    </w:p>
    <w:p w14:paraId="63FE5994" w14:textId="282EE2D4" w:rsidR="001D307A" w:rsidRPr="009F14E0" w:rsidRDefault="001D307A" w:rsidP="001C64F3">
      <w:pPr>
        <w:pStyle w:val="ListParagraph"/>
        <w:numPr>
          <w:ilvl w:val="0"/>
          <w:numId w:val="15"/>
        </w:numPr>
        <w:rPr>
          <w:rFonts w:cstheme="minorHAnsi"/>
          <w:szCs w:val="24"/>
        </w:rPr>
      </w:pPr>
      <w:r w:rsidRPr="009F14E0">
        <w:rPr>
          <w:rFonts w:cstheme="minorHAnsi"/>
          <w:szCs w:val="24"/>
        </w:rPr>
        <w:t>Reboot and test critical IT applications and systems.</w:t>
      </w:r>
      <w:r w:rsidR="00F92EEB" w:rsidRPr="009F14E0">
        <w:rPr>
          <w:rFonts w:cstheme="minorHAnsi"/>
          <w:szCs w:val="24"/>
        </w:rPr>
        <w:br/>
      </w:r>
    </w:p>
    <w:p w14:paraId="2FBF6034" w14:textId="266E7CE3" w:rsidR="001D307A" w:rsidRPr="009F14E0" w:rsidRDefault="001D307A" w:rsidP="00067C65">
      <w:pPr>
        <w:pStyle w:val="ListParagraph"/>
        <w:numPr>
          <w:ilvl w:val="0"/>
          <w:numId w:val="53"/>
        </w:numPr>
        <w:rPr>
          <w:rFonts w:cstheme="minorHAnsi"/>
          <w:szCs w:val="24"/>
        </w:rPr>
      </w:pPr>
      <w:bookmarkStart w:id="28" w:name="_Toc171673284"/>
      <w:r w:rsidRPr="009F14E0">
        <w:rPr>
          <w:rStyle w:val="Heading3Char"/>
          <w:rFonts w:asciiTheme="minorHAnsi" w:hAnsiTheme="minorHAnsi" w:cstheme="minorHAnsi"/>
        </w:rPr>
        <w:t>IT Operations Restoration</w:t>
      </w:r>
      <w:bookmarkEnd w:id="28"/>
      <w:r w:rsidRPr="009F14E0">
        <w:rPr>
          <w:rFonts w:cstheme="minorHAnsi"/>
          <w:szCs w:val="24"/>
        </w:rPr>
        <w:t>: Restore key IT operations in a phased approach, starting with the most critical systems.</w:t>
      </w:r>
    </w:p>
    <w:p w14:paraId="5BDA71C5" w14:textId="77777777" w:rsidR="001D307A" w:rsidRPr="009F14E0" w:rsidRDefault="001D307A" w:rsidP="001C64F3">
      <w:pPr>
        <w:pStyle w:val="ListParagraph"/>
        <w:numPr>
          <w:ilvl w:val="0"/>
          <w:numId w:val="15"/>
        </w:numPr>
        <w:rPr>
          <w:rFonts w:cstheme="minorHAnsi"/>
          <w:szCs w:val="24"/>
        </w:rPr>
      </w:pPr>
      <w:r w:rsidRPr="009F14E0">
        <w:rPr>
          <w:rFonts w:cstheme="minorHAnsi"/>
          <w:szCs w:val="24"/>
        </w:rPr>
        <w:t>Resume core IT processes and services.</w:t>
      </w:r>
    </w:p>
    <w:p w14:paraId="664B8C53" w14:textId="29C0A6B9" w:rsidR="001D307A" w:rsidRPr="009F14E0" w:rsidRDefault="001D307A" w:rsidP="001C64F3">
      <w:pPr>
        <w:pStyle w:val="ListParagraph"/>
        <w:numPr>
          <w:ilvl w:val="0"/>
          <w:numId w:val="15"/>
        </w:numPr>
        <w:rPr>
          <w:rFonts w:cstheme="minorHAnsi"/>
          <w:szCs w:val="24"/>
        </w:rPr>
      </w:pPr>
      <w:r w:rsidRPr="009F14E0">
        <w:rPr>
          <w:rFonts w:cstheme="minorHAnsi"/>
          <w:szCs w:val="24"/>
        </w:rPr>
        <w:t>Gradually reinstate less critical IT functions.</w:t>
      </w:r>
      <w:r w:rsidR="00F92EEB" w:rsidRPr="009F14E0">
        <w:rPr>
          <w:rFonts w:cstheme="minorHAnsi"/>
          <w:szCs w:val="24"/>
        </w:rPr>
        <w:br/>
      </w:r>
    </w:p>
    <w:p w14:paraId="7B532C5B" w14:textId="6C850A4A" w:rsidR="001D307A" w:rsidRPr="009F14E0" w:rsidRDefault="001D307A" w:rsidP="00067C65">
      <w:pPr>
        <w:pStyle w:val="ListParagraph"/>
        <w:numPr>
          <w:ilvl w:val="0"/>
          <w:numId w:val="53"/>
        </w:numPr>
        <w:rPr>
          <w:rFonts w:cstheme="minorHAnsi"/>
          <w:szCs w:val="24"/>
        </w:rPr>
      </w:pPr>
      <w:bookmarkStart w:id="29" w:name="_Toc171673285"/>
      <w:r w:rsidRPr="009F14E0">
        <w:rPr>
          <w:rStyle w:val="Heading3Char"/>
          <w:rFonts w:asciiTheme="minorHAnsi" w:hAnsiTheme="minorHAnsi" w:cstheme="minorHAnsi"/>
        </w:rPr>
        <w:t>Testing and Validation</w:t>
      </w:r>
      <w:bookmarkEnd w:id="29"/>
      <w:r w:rsidRPr="009F14E0">
        <w:rPr>
          <w:rFonts w:cstheme="minorHAnsi"/>
          <w:szCs w:val="24"/>
        </w:rPr>
        <w:t xml:space="preserve">: Test restored IT systems and processes to ensure they </w:t>
      </w:r>
      <w:r w:rsidR="004C7D3B">
        <w:rPr>
          <w:rFonts w:cstheme="minorHAnsi"/>
          <w:szCs w:val="24"/>
        </w:rPr>
        <w:t>function</w:t>
      </w:r>
      <w:r w:rsidRPr="009F14E0">
        <w:rPr>
          <w:rFonts w:cstheme="minorHAnsi"/>
          <w:szCs w:val="24"/>
        </w:rPr>
        <w:t xml:space="preserve"> correctly.</w:t>
      </w:r>
    </w:p>
    <w:p w14:paraId="40D9A7F4" w14:textId="77777777" w:rsidR="001D307A" w:rsidRPr="009F14E0" w:rsidRDefault="001D307A" w:rsidP="00B97B39">
      <w:pPr>
        <w:pStyle w:val="ListParagraph"/>
        <w:numPr>
          <w:ilvl w:val="0"/>
          <w:numId w:val="16"/>
        </w:numPr>
        <w:rPr>
          <w:rFonts w:cstheme="minorHAnsi"/>
          <w:szCs w:val="24"/>
        </w:rPr>
      </w:pPr>
      <w:r w:rsidRPr="009F14E0">
        <w:rPr>
          <w:rFonts w:cstheme="minorHAnsi"/>
          <w:szCs w:val="24"/>
        </w:rPr>
        <w:t>Conduct functional and performance testing on IT systems.</w:t>
      </w:r>
    </w:p>
    <w:p w14:paraId="790D1015" w14:textId="5EC8DA87" w:rsidR="001D307A" w:rsidRPr="009F14E0" w:rsidRDefault="001D307A" w:rsidP="00B97B39">
      <w:pPr>
        <w:pStyle w:val="ListParagraph"/>
        <w:numPr>
          <w:ilvl w:val="0"/>
          <w:numId w:val="16"/>
        </w:numPr>
        <w:rPr>
          <w:rFonts w:cstheme="minorHAnsi"/>
          <w:szCs w:val="24"/>
        </w:rPr>
      </w:pPr>
      <w:r w:rsidRPr="009F14E0">
        <w:rPr>
          <w:rFonts w:cstheme="minorHAnsi"/>
          <w:szCs w:val="24"/>
        </w:rPr>
        <w:t>Validate the integrity of recovered data and applications.</w:t>
      </w:r>
      <w:r w:rsidR="00F92EEB" w:rsidRPr="009F14E0">
        <w:rPr>
          <w:rFonts w:cstheme="minorHAnsi"/>
          <w:szCs w:val="24"/>
        </w:rPr>
        <w:br/>
      </w:r>
    </w:p>
    <w:p w14:paraId="052EEAAC" w14:textId="3578A410" w:rsidR="001D307A" w:rsidRPr="009F14E0" w:rsidRDefault="001D307A" w:rsidP="00067C65">
      <w:pPr>
        <w:pStyle w:val="ListParagraph"/>
        <w:numPr>
          <w:ilvl w:val="0"/>
          <w:numId w:val="53"/>
        </w:numPr>
        <w:rPr>
          <w:rFonts w:cstheme="minorHAnsi"/>
          <w:szCs w:val="24"/>
        </w:rPr>
      </w:pPr>
      <w:bookmarkStart w:id="30" w:name="_Toc171673286"/>
      <w:r w:rsidRPr="009F14E0">
        <w:rPr>
          <w:rStyle w:val="Heading3Char"/>
          <w:rFonts w:asciiTheme="minorHAnsi" w:hAnsiTheme="minorHAnsi" w:cstheme="minorHAnsi"/>
        </w:rPr>
        <w:t>Communication</w:t>
      </w:r>
      <w:bookmarkEnd w:id="30"/>
      <w:r w:rsidRPr="009F14E0">
        <w:rPr>
          <w:rFonts w:cstheme="minorHAnsi"/>
          <w:szCs w:val="24"/>
        </w:rPr>
        <w:t>: Keep all IT stakeholders informed throughout the recovery process.</w:t>
      </w:r>
    </w:p>
    <w:p w14:paraId="73ED7151" w14:textId="77777777" w:rsidR="001D307A" w:rsidRPr="009F14E0" w:rsidRDefault="001D307A" w:rsidP="00B97B39">
      <w:pPr>
        <w:pStyle w:val="ListParagraph"/>
        <w:numPr>
          <w:ilvl w:val="0"/>
          <w:numId w:val="17"/>
        </w:numPr>
        <w:rPr>
          <w:rFonts w:cstheme="minorHAnsi"/>
          <w:szCs w:val="24"/>
        </w:rPr>
      </w:pPr>
      <w:r w:rsidRPr="009F14E0">
        <w:rPr>
          <w:rFonts w:cstheme="minorHAnsi"/>
          <w:szCs w:val="24"/>
        </w:rPr>
        <w:t>Provide regular updates to IT staff, vendors, and relevant business units.</w:t>
      </w:r>
    </w:p>
    <w:p w14:paraId="77213066" w14:textId="5A744648" w:rsidR="001D307A" w:rsidRPr="009F14E0" w:rsidRDefault="001D307A" w:rsidP="00B97B39">
      <w:pPr>
        <w:pStyle w:val="ListParagraph"/>
        <w:numPr>
          <w:ilvl w:val="0"/>
          <w:numId w:val="17"/>
        </w:numPr>
        <w:rPr>
          <w:rFonts w:cstheme="minorHAnsi"/>
          <w:szCs w:val="24"/>
        </w:rPr>
      </w:pPr>
      <w:r w:rsidRPr="009F14E0">
        <w:rPr>
          <w:rFonts w:cstheme="minorHAnsi"/>
          <w:szCs w:val="24"/>
        </w:rPr>
        <w:t>Use multiple communication channels to ensure information reaches all relevant IT stakeholders.</w:t>
      </w:r>
      <w:r w:rsidR="00F92EEB" w:rsidRPr="009F14E0">
        <w:rPr>
          <w:rFonts w:cstheme="minorHAnsi"/>
          <w:szCs w:val="24"/>
        </w:rPr>
        <w:br/>
      </w:r>
    </w:p>
    <w:p w14:paraId="4F4AC28C" w14:textId="53E98768" w:rsidR="001D307A" w:rsidRPr="009F14E0" w:rsidRDefault="001D307A" w:rsidP="00067C65">
      <w:pPr>
        <w:pStyle w:val="ListParagraph"/>
        <w:numPr>
          <w:ilvl w:val="0"/>
          <w:numId w:val="53"/>
        </w:numPr>
        <w:rPr>
          <w:rFonts w:cstheme="minorHAnsi"/>
          <w:szCs w:val="24"/>
        </w:rPr>
      </w:pPr>
      <w:bookmarkStart w:id="31" w:name="_Toc171673287"/>
      <w:r w:rsidRPr="009F14E0">
        <w:rPr>
          <w:rStyle w:val="Heading3Char"/>
          <w:rFonts w:asciiTheme="minorHAnsi" w:hAnsiTheme="minorHAnsi" w:cstheme="minorHAnsi"/>
        </w:rPr>
        <w:t>Continuous Monitoring</w:t>
      </w:r>
      <w:bookmarkEnd w:id="31"/>
      <w:r w:rsidRPr="009F14E0">
        <w:rPr>
          <w:rFonts w:cstheme="minorHAnsi"/>
          <w:szCs w:val="24"/>
        </w:rPr>
        <w:t xml:space="preserve">: Monitor the recovery process and </w:t>
      </w:r>
      <w:r w:rsidR="009F14E0" w:rsidRPr="009F14E0">
        <w:rPr>
          <w:rFonts w:cstheme="minorHAnsi"/>
          <w:szCs w:val="24"/>
        </w:rPr>
        <w:t>adjust</w:t>
      </w:r>
      <w:r w:rsidRPr="009F14E0">
        <w:rPr>
          <w:rFonts w:cstheme="minorHAnsi"/>
          <w:szCs w:val="24"/>
        </w:rPr>
        <w:t xml:space="preserve"> as needed.</w:t>
      </w:r>
    </w:p>
    <w:p w14:paraId="02165AB1" w14:textId="77777777" w:rsidR="001D307A" w:rsidRPr="009F14E0" w:rsidRDefault="001D307A" w:rsidP="00B97B39">
      <w:pPr>
        <w:pStyle w:val="ListParagraph"/>
        <w:numPr>
          <w:ilvl w:val="0"/>
          <w:numId w:val="18"/>
        </w:numPr>
        <w:rPr>
          <w:rFonts w:cstheme="minorHAnsi"/>
          <w:szCs w:val="24"/>
        </w:rPr>
      </w:pPr>
      <w:r w:rsidRPr="009F14E0">
        <w:rPr>
          <w:rFonts w:cstheme="minorHAnsi"/>
          <w:szCs w:val="24"/>
        </w:rPr>
        <w:t>Track progress against the IT recovery plan.</w:t>
      </w:r>
    </w:p>
    <w:p w14:paraId="448CCA6C" w14:textId="4521C77B" w:rsidR="00D01081" w:rsidRDefault="001D307A" w:rsidP="009F14E0">
      <w:pPr>
        <w:pStyle w:val="ListParagraph"/>
        <w:numPr>
          <w:ilvl w:val="0"/>
          <w:numId w:val="18"/>
        </w:numPr>
        <w:rPr>
          <w:rFonts w:cstheme="minorHAnsi"/>
          <w:szCs w:val="24"/>
        </w:rPr>
      </w:pPr>
      <w:r w:rsidRPr="009F14E0">
        <w:rPr>
          <w:rFonts w:cstheme="minorHAnsi"/>
          <w:szCs w:val="24"/>
        </w:rPr>
        <w:t>Identify and address any issues or obstacles that arise during IT recovery.</w:t>
      </w:r>
    </w:p>
    <w:p w14:paraId="4A2B5286" w14:textId="77777777" w:rsidR="009F14E0" w:rsidRDefault="009F14E0" w:rsidP="009F14E0">
      <w:pPr>
        <w:pStyle w:val="ListParagraph"/>
        <w:ind w:left="1080"/>
        <w:rPr>
          <w:rFonts w:cstheme="minorHAnsi"/>
          <w:szCs w:val="24"/>
        </w:rPr>
      </w:pPr>
    </w:p>
    <w:p w14:paraId="409C451B" w14:textId="77777777" w:rsidR="009F14E0" w:rsidRPr="009F14E0" w:rsidRDefault="009F14E0" w:rsidP="009F14E0">
      <w:pPr>
        <w:pStyle w:val="ListParagraph"/>
        <w:ind w:left="1080"/>
        <w:rPr>
          <w:rFonts w:cstheme="minorHAnsi"/>
          <w:szCs w:val="24"/>
        </w:rPr>
      </w:pPr>
    </w:p>
    <w:p w14:paraId="683E5D6F" w14:textId="77777777" w:rsidR="00D01081" w:rsidRDefault="00D01081" w:rsidP="00A30578">
      <w:bookmarkStart w:id="32" w:name="_Toc171673288"/>
      <w:r w:rsidRPr="00605760">
        <w:rPr>
          <w:rStyle w:val="Heading2Char"/>
        </w:rPr>
        <w:t>Schedule and Timing</w:t>
      </w:r>
      <w:bookmarkEnd w:id="32"/>
      <w:r>
        <w:br/>
      </w:r>
    </w:p>
    <w:p w14:paraId="47414CCB" w14:textId="30441B69" w:rsidR="009F14E0" w:rsidRDefault="00D01081" w:rsidP="00454171">
      <w:pPr>
        <w:pStyle w:val="Heading3"/>
      </w:pPr>
      <w:bookmarkStart w:id="33" w:name="_Toc171673289"/>
      <w:r>
        <w:rPr>
          <w:rStyle w:val="Heading3Char"/>
        </w:rPr>
        <w:t xml:space="preserve">Recovery Phase </w:t>
      </w:r>
      <w:r w:rsidR="00454171">
        <w:rPr>
          <w:rStyle w:val="Heading3Char"/>
        </w:rPr>
        <w:t>T</w:t>
      </w:r>
      <w:r>
        <w:rPr>
          <w:rStyle w:val="Heading3Char"/>
        </w:rPr>
        <w:t>asks</w:t>
      </w:r>
      <w:r w:rsidRPr="005D4AC6">
        <w:rPr>
          <w:rStyle w:val="Heading3Char"/>
        </w:rPr>
        <w:t xml:space="preserve"> - Estimated Level of Effort (LOE) by </w:t>
      </w:r>
      <w:r w:rsidR="00454171">
        <w:rPr>
          <w:rStyle w:val="Heading3Char"/>
        </w:rPr>
        <w:t>R</w:t>
      </w:r>
      <w:r w:rsidRPr="005D4AC6">
        <w:rPr>
          <w:rStyle w:val="Heading3Char"/>
        </w:rPr>
        <w:t>ole</w:t>
      </w:r>
      <w:bookmarkEnd w:id="33"/>
      <w:r>
        <w:t xml:space="preserve"> </w:t>
      </w:r>
    </w:p>
    <w:p w14:paraId="3B93611D" w14:textId="655D4C34" w:rsidR="00D01081" w:rsidRPr="009F14E0" w:rsidRDefault="00D01081" w:rsidP="00A30578">
      <w:r>
        <w:br/>
      </w:r>
      <w:r w:rsidRPr="009F14E0">
        <w:t>Initial estimates on schedule and timing include:</w:t>
      </w:r>
    </w:p>
    <w:p w14:paraId="20015DB2" w14:textId="77777777" w:rsidR="00D01081" w:rsidRPr="009F14E0" w:rsidRDefault="00D01081" w:rsidP="00A30578"/>
    <w:tbl>
      <w:tblPr>
        <w:tblStyle w:val="TableGrid"/>
        <w:tblW w:w="0" w:type="auto"/>
        <w:tblLook w:val="04A0" w:firstRow="1" w:lastRow="0" w:firstColumn="1" w:lastColumn="0" w:noHBand="0" w:noVBand="1"/>
      </w:tblPr>
      <w:tblGrid>
        <w:gridCol w:w="2965"/>
        <w:gridCol w:w="2430"/>
        <w:gridCol w:w="2160"/>
        <w:gridCol w:w="1620"/>
      </w:tblGrid>
      <w:tr w:rsidR="00D01081" w:rsidRPr="009F14E0" w14:paraId="4FBB4CDA" w14:textId="77777777" w:rsidTr="003B03A2">
        <w:tc>
          <w:tcPr>
            <w:tcW w:w="2965" w:type="dxa"/>
            <w:shd w:val="clear" w:color="auto" w:fill="156082"/>
          </w:tcPr>
          <w:p w14:paraId="6F742611" w14:textId="77777777" w:rsidR="00D01081" w:rsidRPr="00217C51" w:rsidRDefault="00D01081" w:rsidP="00217C51">
            <w:pPr>
              <w:jc w:val="center"/>
              <w:rPr>
                <w:color w:val="FFFFFF" w:themeColor="background1"/>
              </w:rPr>
            </w:pPr>
            <w:r w:rsidRPr="00217C51">
              <w:rPr>
                <w:color w:val="FFFFFF" w:themeColor="background1"/>
              </w:rPr>
              <w:t>Activity</w:t>
            </w:r>
          </w:p>
        </w:tc>
        <w:tc>
          <w:tcPr>
            <w:tcW w:w="2430" w:type="dxa"/>
            <w:shd w:val="clear" w:color="auto" w:fill="156082"/>
          </w:tcPr>
          <w:p w14:paraId="55E5410D" w14:textId="77777777" w:rsidR="00D01081" w:rsidRPr="00217C51" w:rsidRDefault="00D01081" w:rsidP="00217C51">
            <w:pPr>
              <w:jc w:val="center"/>
              <w:rPr>
                <w:color w:val="FFFFFF" w:themeColor="background1"/>
              </w:rPr>
            </w:pPr>
            <w:r w:rsidRPr="00217C51">
              <w:rPr>
                <w:color w:val="FFFFFF" w:themeColor="background1"/>
              </w:rPr>
              <w:t>Responsible Role</w:t>
            </w:r>
          </w:p>
        </w:tc>
        <w:tc>
          <w:tcPr>
            <w:tcW w:w="2160" w:type="dxa"/>
            <w:shd w:val="clear" w:color="auto" w:fill="156082"/>
          </w:tcPr>
          <w:p w14:paraId="56FD78B2" w14:textId="77777777" w:rsidR="00D01081" w:rsidRPr="00217C51" w:rsidRDefault="00D01081" w:rsidP="00217C51">
            <w:pPr>
              <w:jc w:val="center"/>
              <w:rPr>
                <w:color w:val="FFFFFF" w:themeColor="background1"/>
              </w:rPr>
            </w:pPr>
            <w:r w:rsidRPr="00217C51">
              <w:rPr>
                <w:color w:val="FFFFFF" w:themeColor="background1"/>
              </w:rPr>
              <w:t>Time Allocated</w:t>
            </w:r>
          </w:p>
        </w:tc>
        <w:tc>
          <w:tcPr>
            <w:tcW w:w="1620" w:type="dxa"/>
            <w:shd w:val="clear" w:color="auto" w:fill="156082"/>
          </w:tcPr>
          <w:p w14:paraId="550C30DC" w14:textId="77777777" w:rsidR="00D01081" w:rsidRPr="00217C51" w:rsidRDefault="00D01081" w:rsidP="00217C51">
            <w:pPr>
              <w:jc w:val="center"/>
              <w:rPr>
                <w:color w:val="FFFFFF" w:themeColor="background1"/>
              </w:rPr>
            </w:pPr>
            <w:r w:rsidRPr="00217C51">
              <w:rPr>
                <w:color w:val="FFFFFF" w:themeColor="background1"/>
              </w:rPr>
              <w:t>Frequency</w:t>
            </w:r>
          </w:p>
        </w:tc>
      </w:tr>
      <w:tr w:rsidR="00D01081" w:rsidRPr="009F14E0" w14:paraId="18575A75" w14:textId="77777777" w:rsidTr="00454171">
        <w:tc>
          <w:tcPr>
            <w:tcW w:w="2965" w:type="dxa"/>
          </w:tcPr>
          <w:p w14:paraId="58B8198C" w14:textId="677024F3" w:rsidR="00D01081" w:rsidRPr="009F14E0" w:rsidRDefault="00D01081" w:rsidP="00A30578">
            <w:r w:rsidRPr="009F14E0">
              <w:t>Damage Assessment</w:t>
            </w:r>
          </w:p>
        </w:tc>
        <w:tc>
          <w:tcPr>
            <w:tcW w:w="2430" w:type="dxa"/>
          </w:tcPr>
          <w:p w14:paraId="29B903B3" w14:textId="55C11FDB" w:rsidR="00D01081" w:rsidRPr="009F14E0" w:rsidRDefault="00D01081" w:rsidP="00A30578">
            <w:r w:rsidRPr="009F14E0">
              <w:t>IT Manager</w:t>
            </w:r>
          </w:p>
        </w:tc>
        <w:tc>
          <w:tcPr>
            <w:tcW w:w="2160" w:type="dxa"/>
          </w:tcPr>
          <w:p w14:paraId="39CFBCD3" w14:textId="420CBECA" w:rsidR="00D01081" w:rsidRPr="009F14E0" w:rsidRDefault="00D01081" w:rsidP="00A30578">
            <w:r w:rsidRPr="009F14E0">
              <w:t>4 hours</w:t>
            </w:r>
          </w:p>
        </w:tc>
        <w:tc>
          <w:tcPr>
            <w:tcW w:w="1620" w:type="dxa"/>
          </w:tcPr>
          <w:p w14:paraId="718BB979" w14:textId="3CB7E411" w:rsidR="00D01081" w:rsidRPr="009F14E0" w:rsidRDefault="00D01081" w:rsidP="00A30578">
            <w:r w:rsidRPr="009F14E0">
              <w:t xml:space="preserve">As needed </w:t>
            </w:r>
          </w:p>
        </w:tc>
      </w:tr>
      <w:tr w:rsidR="00D01081" w:rsidRPr="009F14E0" w14:paraId="42ABB8C3" w14:textId="77777777" w:rsidTr="00454171">
        <w:tc>
          <w:tcPr>
            <w:tcW w:w="2965" w:type="dxa"/>
          </w:tcPr>
          <w:p w14:paraId="5F80145F" w14:textId="68A5A438" w:rsidR="00D01081" w:rsidRPr="009F14E0" w:rsidRDefault="00D01081" w:rsidP="00A30578">
            <w:r w:rsidRPr="009F14E0">
              <w:t>Resource Allocation</w:t>
            </w:r>
          </w:p>
        </w:tc>
        <w:tc>
          <w:tcPr>
            <w:tcW w:w="2430" w:type="dxa"/>
          </w:tcPr>
          <w:p w14:paraId="4F9A5DCC" w14:textId="326312DD" w:rsidR="00D01081" w:rsidRPr="009F14E0" w:rsidRDefault="00995428" w:rsidP="00A30578">
            <w:r w:rsidRPr="009F14E0">
              <w:t xml:space="preserve">Executive Sponsor  </w:t>
            </w:r>
          </w:p>
        </w:tc>
        <w:tc>
          <w:tcPr>
            <w:tcW w:w="2160" w:type="dxa"/>
          </w:tcPr>
          <w:p w14:paraId="700D3A6A" w14:textId="77777777" w:rsidR="00D01081" w:rsidRPr="009F14E0" w:rsidRDefault="00D01081" w:rsidP="00A30578">
            <w:r w:rsidRPr="009F14E0">
              <w:t>2 hours</w:t>
            </w:r>
          </w:p>
        </w:tc>
        <w:tc>
          <w:tcPr>
            <w:tcW w:w="1620" w:type="dxa"/>
          </w:tcPr>
          <w:p w14:paraId="4686F682" w14:textId="141C277C" w:rsidR="00D01081" w:rsidRPr="009F14E0" w:rsidRDefault="00995428" w:rsidP="00A30578">
            <w:r w:rsidRPr="009F14E0">
              <w:t>As needed</w:t>
            </w:r>
          </w:p>
        </w:tc>
      </w:tr>
      <w:tr w:rsidR="00995428" w:rsidRPr="009F14E0" w14:paraId="74714D0D" w14:textId="77777777" w:rsidTr="00454171">
        <w:tc>
          <w:tcPr>
            <w:tcW w:w="2965" w:type="dxa"/>
          </w:tcPr>
          <w:p w14:paraId="3B5030DC" w14:textId="7BCC5FD1" w:rsidR="00995428" w:rsidRPr="009F14E0" w:rsidRDefault="00995428" w:rsidP="00A30578">
            <w:r w:rsidRPr="009F14E0">
              <w:t>Systems and Data Recovery</w:t>
            </w:r>
          </w:p>
        </w:tc>
        <w:tc>
          <w:tcPr>
            <w:tcW w:w="2430" w:type="dxa"/>
          </w:tcPr>
          <w:p w14:paraId="0E6F4DD4" w14:textId="0478DD83" w:rsidR="00995428" w:rsidRPr="009F14E0" w:rsidRDefault="00E701ED" w:rsidP="00A30578">
            <w:r w:rsidRPr="009F14E0">
              <w:t>IT Manager</w:t>
            </w:r>
          </w:p>
        </w:tc>
        <w:tc>
          <w:tcPr>
            <w:tcW w:w="2160" w:type="dxa"/>
          </w:tcPr>
          <w:p w14:paraId="5F0972B0" w14:textId="1DB919C8" w:rsidR="00995428" w:rsidRPr="009F14E0" w:rsidRDefault="00E701ED" w:rsidP="00A30578">
            <w:r w:rsidRPr="009F14E0">
              <w:t>TBD – based on the level of outage</w:t>
            </w:r>
          </w:p>
        </w:tc>
        <w:tc>
          <w:tcPr>
            <w:tcW w:w="1620" w:type="dxa"/>
          </w:tcPr>
          <w:p w14:paraId="0881BE61" w14:textId="261AA270" w:rsidR="00995428" w:rsidRPr="009F14E0" w:rsidRDefault="00E701ED" w:rsidP="00A30578">
            <w:r w:rsidRPr="009F14E0">
              <w:t>As needed</w:t>
            </w:r>
          </w:p>
        </w:tc>
      </w:tr>
      <w:tr w:rsidR="00D01081" w:rsidRPr="009F14E0" w14:paraId="7EFE0BEB" w14:textId="77777777" w:rsidTr="00454171">
        <w:tc>
          <w:tcPr>
            <w:tcW w:w="2965" w:type="dxa"/>
          </w:tcPr>
          <w:p w14:paraId="4E1360A5" w14:textId="257613AC" w:rsidR="00D01081" w:rsidRPr="009F14E0" w:rsidRDefault="00995428" w:rsidP="00A30578">
            <w:r w:rsidRPr="009F14E0">
              <w:t>IT Operations Restoration</w:t>
            </w:r>
          </w:p>
        </w:tc>
        <w:tc>
          <w:tcPr>
            <w:tcW w:w="2430" w:type="dxa"/>
          </w:tcPr>
          <w:p w14:paraId="586F72F4" w14:textId="283A96E2" w:rsidR="00D01081" w:rsidRPr="009F14E0" w:rsidRDefault="00E701ED" w:rsidP="00A30578">
            <w:r w:rsidRPr="009F14E0">
              <w:t>IT Manager</w:t>
            </w:r>
          </w:p>
        </w:tc>
        <w:tc>
          <w:tcPr>
            <w:tcW w:w="2160" w:type="dxa"/>
          </w:tcPr>
          <w:p w14:paraId="4699F2C0" w14:textId="29C3BF3A" w:rsidR="00D01081" w:rsidRPr="009F14E0" w:rsidRDefault="00E701ED" w:rsidP="00A30578">
            <w:r w:rsidRPr="009F14E0">
              <w:t>8</w:t>
            </w:r>
            <w:r w:rsidR="00D01081" w:rsidRPr="009F14E0">
              <w:t xml:space="preserve"> hours</w:t>
            </w:r>
          </w:p>
        </w:tc>
        <w:tc>
          <w:tcPr>
            <w:tcW w:w="1620" w:type="dxa"/>
          </w:tcPr>
          <w:p w14:paraId="4C5F4C47" w14:textId="06D928DD" w:rsidR="00D01081" w:rsidRPr="009F14E0" w:rsidRDefault="00995428" w:rsidP="00A30578">
            <w:r w:rsidRPr="009F14E0">
              <w:t>As needed</w:t>
            </w:r>
          </w:p>
        </w:tc>
      </w:tr>
      <w:tr w:rsidR="00D01081" w:rsidRPr="009F14E0" w14:paraId="48018E32" w14:textId="77777777" w:rsidTr="00454171">
        <w:tc>
          <w:tcPr>
            <w:tcW w:w="2965" w:type="dxa"/>
          </w:tcPr>
          <w:p w14:paraId="731C2530" w14:textId="0074011C" w:rsidR="00D01081" w:rsidRPr="009F14E0" w:rsidRDefault="00995428" w:rsidP="00A30578">
            <w:r w:rsidRPr="009F14E0">
              <w:t>Recovery Progress Updates</w:t>
            </w:r>
          </w:p>
        </w:tc>
        <w:tc>
          <w:tcPr>
            <w:tcW w:w="2430" w:type="dxa"/>
          </w:tcPr>
          <w:p w14:paraId="19CB9528" w14:textId="34C1900C" w:rsidR="00D01081" w:rsidRPr="009F14E0" w:rsidRDefault="00E701ED" w:rsidP="00A30578">
            <w:r w:rsidRPr="009F14E0">
              <w:t>Incident Response Coordinator</w:t>
            </w:r>
          </w:p>
        </w:tc>
        <w:tc>
          <w:tcPr>
            <w:tcW w:w="2160" w:type="dxa"/>
          </w:tcPr>
          <w:p w14:paraId="3225D69B" w14:textId="6C4838A5" w:rsidR="00D01081" w:rsidRPr="009F14E0" w:rsidRDefault="00E701ED" w:rsidP="00A30578">
            <w:r w:rsidRPr="009F14E0">
              <w:t>1</w:t>
            </w:r>
            <w:r w:rsidR="00D01081" w:rsidRPr="009F14E0">
              <w:t xml:space="preserve"> hour</w:t>
            </w:r>
          </w:p>
        </w:tc>
        <w:tc>
          <w:tcPr>
            <w:tcW w:w="1620" w:type="dxa"/>
          </w:tcPr>
          <w:p w14:paraId="70A6BF30" w14:textId="35BE48C0" w:rsidR="00D01081" w:rsidRPr="009F14E0" w:rsidRDefault="00E701ED" w:rsidP="00A30578">
            <w:r w:rsidRPr="009F14E0">
              <w:t>Daily during recovery</w:t>
            </w:r>
          </w:p>
        </w:tc>
      </w:tr>
    </w:tbl>
    <w:p w14:paraId="4FB2EFA9" w14:textId="77777777" w:rsidR="00E701ED" w:rsidRDefault="00E701ED" w:rsidP="00454171">
      <w:pPr>
        <w:pStyle w:val="Heading3"/>
        <w:spacing w:before="0"/>
        <w:sectPr w:rsidR="00E701ED" w:rsidSect="00D01081">
          <w:footerReference w:type="default" r:id="rId19"/>
          <w:headerReference w:type="first" r:id="rId20"/>
          <w:footerReference w:type="first" r:id="rId21"/>
          <w:type w:val="continuous"/>
          <w:pgSz w:w="12240" w:h="15840"/>
          <w:pgMar w:top="1440" w:right="1440" w:bottom="1440" w:left="1440" w:header="720" w:footer="720" w:gutter="0"/>
          <w:cols w:space="720"/>
          <w:titlePg/>
          <w:docGrid w:linePitch="360"/>
        </w:sectPr>
      </w:pPr>
    </w:p>
    <w:p w14:paraId="564DF573" w14:textId="77777777" w:rsidR="00D01081" w:rsidRDefault="00D01081" w:rsidP="00A30578">
      <w:pPr>
        <w:sectPr w:rsidR="00D01081" w:rsidSect="00E701ED">
          <w:type w:val="continuous"/>
          <w:pgSz w:w="12240" w:h="15840"/>
          <w:pgMar w:top="1440" w:right="1440" w:bottom="1440" w:left="1440" w:header="720" w:footer="720" w:gutter="0"/>
          <w:cols w:space="720"/>
          <w:titlePg/>
          <w:docGrid w:linePitch="360"/>
        </w:sectPr>
      </w:pPr>
    </w:p>
    <w:p w14:paraId="197D3EF6" w14:textId="3910D476" w:rsidR="001D307A" w:rsidRDefault="00A5464D" w:rsidP="00454171">
      <w:pPr>
        <w:pStyle w:val="Heading1"/>
        <w:spacing w:before="0"/>
      </w:pPr>
      <w:bookmarkStart w:id="34" w:name="_Toc171673290"/>
      <w:r>
        <w:lastRenderedPageBreak/>
        <w:t xml:space="preserve">Phase 4: </w:t>
      </w:r>
      <w:r w:rsidR="001D307A">
        <w:t>Reconstitution Phase</w:t>
      </w:r>
      <w:bookmarkEnd w:id="34"/>
      <w:r w:rsidR="001D307A">
        <w:t xml:space="preserve"> </w:t>
      </w:r>
    </w:p>
    <w:p w14:paraId="5C46C3BF" w14:textId="77777777" w:rsidR="008265DB" w:rsidRPr="008265DB" w:rsidRDefault="008265DB" w:rsidP="008265DB"/>
    <w:p w14:paraId="74E513B1" w14:textId="1EB97408" w:rsidR="001D307A" w:rsidRPr="00454171" w:rsidRDefault="001D307A" w:rsidP="00A30578">
      <w:r w:rsidRPr="00454171">
        <w:t>This section focuses on the reconstitution procedures related to technology and IT continuity processes. Other elements are explicitly excluded to maintain clarity and specificity.</w:t>
      </w:r>
    </w:p>
    <w:p w14:paraId="13317393" w14:textId="77777777" w:rsidR="001D307A" w:rsidRDefault="001D307A" w:rsidP="00A30578"/>
    <w:p w14:paraId="6B2B950F" w14:textId="77777777" w:rsidR="001D307A" w:rsidRDefault="001D307A" w:rsidP="00A30D01">
      <w:pPr>
        <w:pStyle w:val="Heading2"/>
      </w:pPr>
      <w:bookmarkStart w:id="35" w:name="_Toc171673291"/>
      <w:r>
        <w:t>Concurrent Processing</w:t>
      </w:r>
      <w:bookmarkEnd w:id="35"/>
    </w:p>
    <w:p w14:paraId="0202454F" w14:textId="77777777" w:rsidR="001D307A" w:rsidRDefault="001D307A" w:rsidP="00A30578"/>
    <w:p w14:paraId="2C29878C" w14:textId="77777777" w:rsidR="001D307A" w:rsidRPr="00454171" w:rsidRDefault="001D307A" w:rsidP="00A30578">
      <w:r w:rsidRPr="00454171">
        <w:t>During the reconstitution phase, concurrent processing involves operating both the restored IT systems and the backup systems simultaneously to ensure a smooth transition back to normal operations.</w:t>
      </w:r>
    </w:p>
    <w:p w14:paraId="5041C0E8" w14:textId="77777777" w:rsidR="001D307A" w:rsidRDefault="001D307A" w:rsidP="00A30578"/>
    <w:p w14:paraId="7D1DF9DF" w14:textId="77777777" w:rsidR="00A30D01" w:rsidRPr="00454171" w:rsidRDefault="001D307A" w:rsidP="00A30578">
      <w:bookmarkStart w:id="36" w:name="_Toc171673292"/>
      <w:r w:rsidRPr="00454171">
        <w:rPr>
          <w:rStyle w:val="Heading3Char"/>
          <w:rFonts w:asciiTheme="minorHAnsi" w:hAnsiTheme="minorHAnsi" w:cstheme="minorHAnsi"/>
        </w:rPr>
        <w:t>Parallel Operations</w:t>
      </w:r>
      <w:bookmarkEnd w:id="36"/>
      <w:r w:rsidRPr="00454171">
        <w:t xml:space="preserve">: </w:t>
      </w:r>
    </w:p>
    <w:p w14:paraId="059253DC" w14:textId="797AF535" w:rsidR="001D307A" w:rsidRPr="00454171" w:rsidRDefault="001D307A" w:rsidP="00A30D01">
      <w:pPr>
        <w:pStyle w:val="ListParagraph"/>
        <w:numPr>
          <w:ilvl w:val="0"/>
          <w:numId w:val="54"/>
        </w:numPr>
        <w:rPr>
          <w:rFonts w:cstheme="minorHAnsi"/>
          <w:szCs w:val="24"/>
        </w:rPr>
      </w:pPr>
      <w:r w:rsidRPr="00454171">
        <w:rPr>
          <w:rFonts w:cstheme="minorHAnsi"/>
          <w:szCs w:val="24"/>
        </w:rPr>
        <w:t>Run the restored primary IT systems alongside the backup systems to validate their performance and stability.</w:t>
      </w:r>
    </w:p>
    <w:p w14:paraId="59A7CEA6" w14:textId="77777777" w:rsidR="001D307A" w:rsidRPr="00454171" w:rsidRDefault="001D307A" w:rsidP="00A30D01">
      <w:pPr>
        <w:pStyle w:val="ListParagraph"/>
        <w:numPr>
          <w:ilvl w:val="0"/>
          <w:numId w:val="54"/>
        </w:numPr>
        <w:rPr>
          <w:rFonts w:cstheme="minorHAnsi"/>
          <w:szCs w:val="24"/>
        </w:rPr>
      </w:pPr>
      <w:r w:rsidRPr="00454171">
        <w:rPr>
          <w:rFonts w:cstheme="minorHAnsi"/>
          <w:szCs w:val="24"/>
        </w:rPr>
        <w:t>Monitor both systems closely for discrepancies.</w:t>
      </w:r>
    </w:p>
    <w:p w14:paraId="15AFAB32" w14:textId="77777777" w:rsidR="001D307A" w:rsidRPr="00454171" w:rsidRDefault="001D307A" w:rsidP="00A30D01">
      <w:pPr>
        <w:pStyle w:val="ListParagraph"/>
        <w:numPr>
          <w:ilvl w:val="0"/>
          <w:numId w:val="54"/>
        </w:numPr>
        <w:rPr>
          <w:rFonts w:cstheme="minorHAnsi"/>
          <w:szCs w:val="24"/>
        </w:rPr>
      </w:pPr>
      <w:r w:rsidRPr="00454171">
        <w:rPr>
          <w:rFonts w:cstheme="minorHAnsi"/>
          <w:szCs w:val="24"/>
        </w:rPr>
        <w:t>Ensure that data synchronization is maintained between the primary and backup systems.</w:t>
      </w:r>
    </w:p>
    <w:p w14:paraId="0F475E6E" w14:textId="77777777" w:rsidR="001D307A" w:rsidRPr="00454171" w:rsidRDefault="001D307A" w:rsidP="00A30D01">
      <w:pPr>
        <w:pStyle w:val="ListParagraph"/>
        <w:numPr>
          <w:ilvl w:val="0"/>
          <w:numId w:val="54"/>
        </w:numPr>
        <w:rPr>
          <w:rFonts w:cstheme="minorHAnsi"/>
          <w:szCs w:val="24"/>
        </w:rPr>
      </w:pPr>
      <w:r w:rsidRPr="00454171">
        <w:rPr>
          <w:rFonts w:cstheme="minorHAnsi"/>
          <w:szCs w:val="24"/>
        </w:rPr>
        <w:t>Performance Monitoring: Continuously monitor the performance of the primary systems.</w:t>
      </w:r>
    </w:p>
    <w:p w14:paraId="3FFE5D74" w14:textId="77777777" w:rsidR="001D307A" w:rsidRPr="00454171" w:rsidRDefault="001D307A" w:rsidP="00A30D01">
      <w:pPr>
        <w:pStyle w:val="ListParagraph"/>
        <w:numPr>
          <w:ilvl w:val="0"/>
          <w:numId w:val="54"/>
        </w:numPr>
        <w:rPr>
          <w:rFonts w:cstheme="minorHAnsi"/>
          <w:szCs w:val="24"/>
        </w:rPr>
      </w:pPr>
      <w:r w:rsidRPr="00454171">
        <w:rPr>
          <w:rFonts w:cstheme="minorHAnsi"/>
          <w:szCs w:val="24"/>
        </w:rPr>
        <w:t>Track system loads, response times, and error rates.</w:t>
      </w:r>
    </w:p>
    <w:p w14:paraId="1C540D86" w14:textId="77777777" w:rsidR="001D307A" w:rsidRPr="00454171" w:rsidRDefault="001D307A" w:rsidP="00A30D01">
      <w:pPr>
        <w:pStyle w:val="ListParagraph"/>
        <w:numPr>
          <w:ilvl w:val="0"/>
          <w:numId w:val="54"/>
        </w:numPr>
        <w:rPr>
          <w:rFonts w:cstheme="minorHAnsi"/>
          <w:szCs w:val="24"/>
        </w:rPr>
      </w:pPr>
      <w:r w:rsidRPr="00454171">
        <w:rPr>
          <w:rFonts w:cstheme="minorHAnsi"/>
          <w:szCs w:val="24"/>
        </w:rPr>
        <w:t>Identify and resolve any performance issues promptly.</w:t>
      </w:r>
    </w:p>
    <w:p w14:paraId="1C09A058" w14:textId="77777777" w:rsidR="00A30D01" w:rsidRPr="00454171" w:rsidRDefault="001D307A" w:rsidP="00A30578">
      <w:bookmarkStart w:id="37" w:name="_Toc171673293"/>
      <w:r w:rsidRPr="00454171">
        <w:rPr>
          <w:rStyle w:val="Heading3Char"/>
          <w:rFonts w:asciiTheme="minorHAnsi" w:hAnsiTheme="minorHAnsi" w:cstheme="minorHAnsi"/>
        </w:rPr>
        <w:t>Gradual Transition</w:t>
      </w:r>
      <w:bookmarkEnd w:id="37"/>
      <w:r w:rsidRPr="00454171">
        <w:t xml:space="preserve">: </w:t>
      </w:r>
    </w:p>
    <w:p w14:paraId="5F97941C" w14:textId="6B8658CD" w:rsidR="001D307A" w:rsidRPr="00454171" w:rsidRDefault="001D307A" w:rsidP="00A30D01">
      <w:pPr>
        <w:pStyle w:val="ListParagraph"/>
        <w:numPr>
          <w:ilvl w:val="0"/>
          <w:numId w:val="55"/>
        </w:numPr>
        <w:rPr>
          <w:rFonts w:cstheme="minorHAnsi"/>
          <w:szCs w:val="24"/>
        </w:rPr>
      </w:pPr>
      <w:r w:rsidRPr="00454171">
        <w:rPr>
          <w:rFonts w:cstheme="minorHAnsi"/>
          <w:szCs w:val="24"/>
        </w:rPr>
        <w:t>Gradually shift processing loads from backup systems to primary systems.</w:t>
      </w:r>
    </w:p>
    <w:p w14:paraId="5519EC7C" w14:textId="77777777" w:rsidR="001D307A" w:rsidRPr="00454171" w:rsidRDefault="001D307A" w:rsidP="00A30D01">
      <w:pPr>
        <w:pStyle w:val="ListParagraph"/>
        <w:numPr>
          <w:ilvl w:val="0"/>
          <w:numId w:val="55"/>
        </w:numPr>
        <w:rPr>
          <w:rFonts w:cstheme="minorHAnsi"/>
          <w:szCs w:val="24"/>
        </w:rPr>
      </w:pPr>
      <w:r w:rsidRPr="00454171">
        <w:rPr>
          <w:rFonts w:cstheme="minorHAnsi"/>
          <w:szCs w:val="24"/>
        </w:rPr>
        <w:t>Implement a phased approach to avoid overloading any single system.</w:t>
      </w:r>
    </w:p>
    <w:p w14:paraId="5E92239E" w14:textId="77777777" w:rsidR="001D307A" w:rsidRPr="00454171" w:rsidRDefault="001D307A" w:rsidP="00A30D01">
      <w:pPr>
        <w:pStyle w:val="ListParagraph"/>
        <w:numPr>
          <w:ilvl w:val="0"/>
          <w:numId w:val="55"/>
        </w:numPr>
        <w:rPr>
          <w:rFonts w:cstheme="minorHAnsi"/>
          <w:szCs w:val="24"/>
        </w:rPr>
      </w:pPr>
      <w:r w:rsidRPr="00454171">
        <w:rPr>
          <w:rFonts w:cstheme="minorHAnsi"/>
          <w:szCs w:val="24"/>
        </w:rPr>
        <w:t>Validate each step before proceeding to the next phase.</w:t>
      </w:r>
    </w:p>
    <w:p w14:paraId="276D44AF" w14:textId="77777777" w:rsidR="001D307A" w:rsidRDefault="001D307A" w:rsidP="00A30D01">
      <w:pPr>
        <w:pStyle w:val="Heading2"/>
      </w:pPr>
      <w:bookmarkStart w:id="38" w:name="_Toc171673294"/>
      <w:r>
        <w:t>Testing</w:t>
      </w:r>
      <w:bookmarkEnd w:id="38"/>
    </w:p>
    <w:p w14:paraId="25F0B0B6" w14:textId="77777777" w:rsidR="001D307A" w:rsidRDefault="001D307A" w:rsidP="00A30578"/>
    <w:p w14:paraId="1DB8065E" w14:textId="58E0F7B6" w:rsidR="001D307A" w:rsidRPr="00454171" w:rsidRDefault="001D307A" w:rsidP="00A30578">
      <w:r w:rsidRPr="00454171">
        <w:t>Testing is crucial to ensure all IT systems and applications are fully functional and meet performance standards.</w:t>
      </w:r>
    </w:p>
    <w:p w14:paraId="37D90C3B" w14:textId="77777777" w:rsidR="001D307A" w:rsidRPr="00454171" w:rsidRDefault="001D307A" w:rsidP="00A30578"/>
    <w:p w14:paraId="3F524A1B" w14:textId="77777777" w:rsidR="00A30D01" w:rsidRPr="00454171" w:rsidRDefault="001D307A" w:rsidP="00A30578">
      <w:bookmarkStart w:id="39" w:name="_Toc171673295"/>
      <w:r w:rsidRPr="00454171">
        <w:rPr>
          <w:rStyle w:val="Heading3Char"/>
          <w:rFonts w:asciiTheme="minorHAnsi" w:hAnsiTheme="minorHAnsi" w:cstheme="minorHAnsi"/>
        </w:rPr>
        <w:t>Functional Testing:</w:t>
      </w:r>
      <w:bookmarkEnd w:id="39"/>
      <w:r w:rsidRPr="00454171">
        <w:t xml:space="preserve"> </w:t>
      </w:r>
    </w:p>
    <w:p w14:paraId="1CB7033C" w14:textId="19893210" w:rsidR="001D307A" w:rsidRPr="00454171" w:rsidRDefault="001D307A" w:rsidP="00A30D01">
      <w:pPr>
        <w:pStyle w:val="ListParagraph"/>
        <w:numPr>
          <w:ilvl w:val="0"/>
          <w:numId w:val="56"/>
        </w:numPr>
        <w:rPr>
          <w:rFonts w:cstheme="minorHAnsi"/>
          <w:szCs w:val="24"/>
        </w:rPr>
      </w:pPr>
      <w:r w:rsidRPr="00454171">
        <w:rPr>
          <w:rFonts w:cstheme="minorHAnsi"/>
          <w:szCs w:val="24"/>
        </w:rPr>
        <w:t>Perform comprehensive functional tests on all restored IT systems.</w:t>
      </w:r>
    </w:p>
    <w:p w14:paraId="3403D96F" w14:textId="77777777" w:rsidR="001D307A" w:rsidRPr="00454171" w:rsidRDefault="001D307A" w:rsidP="00A30D01">
      <w:pPr>
        <w:pStyle w:val="ListParagraph"/>
        <w:numPr>
          <w:ilvl w:val="0"/>
          <w:numId w:val="56"/>
        </w:numPr>
        <w:rPr>
          <w:rFonts w:cstheme="minorHAnsi"/>
          <w:szCs w:val="24"/>
        </w:rPr>
      </w:pPr>
      <w:r w:rsidRPr="00454171">
        <w:rPr>
          <w:rFonts w:cstheme="minorHAnsi"/>
          <w:szCs w:val="24"/>
        </w:rPr>
        <w:t>Verify that each application and service operates as expected.</w:t>
      </w:r>
    </w:p>
    <w:p w14:paraId="12B9397D" w14:textId="77777777" w:rsidR="001D307A" w:rsidRPr="00454171" w:rsidRDefault="001D307A" w:rsidP="00A30D01">
      <w:pPr>
        <w:pStyle w:val="ListParagraph"/>
        <w:numPr>
          <w:ilvl w:val="0"/>
          <w:numId w:val="56"/>
        </w:numPr>
        <w:rPr>
          <w:rFonts w:cstheme="minorHAnsi"/>
          <w:szCs w:val="24"/>
        </w:rPr>
      </w:pPr>
      <w:r w:rsidRPr="00454171">
        <w:rPr>
          <w:rFonts w:cstheme="minorHAnsi"/>
          <w:szCs w:val="24"/>
        </w:rPr>
        <w:t>Conduct user acceptance testing (UAT) with key stakeholders.</w:t>
      </w:r>
    </w:p>
    <w:p w14:paraId="4DA37D2C" w14:textId="77777777" w:rsidR="00A30D01" w:rsidRPr="00454171" w:rsidRDefault="001D307A" w:rsidP="00A30D01">
      <w:pPr>
        <w:pStyle w:val="Heading3"/>
        <w:rPr>
          <w:rFonts w:asciiTheme="minorHAnsi" w:hAnsiTheme="minorHAnsi" w:cstheme="minorHAnsi"/>
        </w:rPr>
      </w:pPr>
      <w:bookmarkStart w:id="40" w:name="_Toc171673296"/>
      <w:r w:rsidRPr="00454171">
        <w:rPr>
          <w:rFonts w:asciiTheme="minorHAnsi" w:hAnsiTheme="minorHAnsi" w:cstheme="minorHAnsi"/>
        </w:rPr>
        <w:t>Integration Testing:</w:t>
      </w:r>
      <w:bookmarkEnd w:id="40"/>
      <w:r w:rsidRPr="00454171">
        <w:rPr>
          <w:rFonts w:asciiTheme="minorHAnsi" w:hAnsiTheme="minorHAnsi" w:cstheme="minorHAnsi"/>
        </w:rPr>
        <w:t xml:space="preserve"> </w:t>
      </w:r>
    </w:p>
    <w:p w14:paraId="66DF32CB" w14:textId="4CFE2A24" w:rsidR="001D307A" w:rsidRPr="00454171" w:rsidRDefault="001D307A" w:rsidP="00A30D01">
      <w:pPr>
        <w:pStyle w:val="ListParagraph"/>
        <w:numPr>
          <w:ilvl w:val="0"/>
          <w:numId w:val="57"/>
        </w:numPr>
        <w:rPr>
          <w:rFonts w:cstheme="minorHAnsi"/>
          <w:szCs w:val="24"/>
        </w:rPr>
      </w:pPr>
      <w:r w:rsidRPr="00454171">
        <w:rPr>
          <w:rFonts w:cstheme="minorHAnsi"/>
          <w:szCs w:val="24"/>
        </w:rPr>
        <w:t>Test the integration points between various IT systems and applications.</w:t>
      </w:r>
    </w:p>
    <w:p w14:paraId="1BAC9367" w14:textId="77777777" w:rsidR="001D307A" w:rsidRPr="00454171" w:rsidRDefault="001D307A" w:rsidP="00A30D01">
      <w:pPr>
        <w:pStyle w:val="ListParagraph"/>
        <w:numPr>
          <w:ilvl w:val="0"/>
          <w:numId w:val="57"/>
        </w:numPr>
        <w:rPr>
          <w:rFonts w:cstheme="minorHAnsi"/>
          <w:szCs w:val="24"/>
        </w:rPr>
      </w:pPr>
      <w:r w:rsidRPr="00454171">
        <w:rPr>
          <w:rFonts w:cstheme="minorHAnsi"/>
          <w:szCs w:val="24"/>
        </w:rPr>
        <w:lastRenderedPageBreak/>
        <w:t>Ensure seamless communication and data exchange between systems.</w:t>
      </w:r>
    </w:p>
    <w:p w14:paraId="3D48FA44" w14:textId="77777777" w:rsidR="00A30D01" w:rsidRPr="00454171" w:rsidRDefault="001D307A" w:rsidP="00A30D01">
      <w:pPr>
        <w:pStyle w:val="Heading3"/>
        <w:rPr>
          <w:rFonts w:asciiTheme="minorHAnsi" w:hAnsiTheme="minorHAnsi" w:cstheme="minorHAnsi"/>
        </w:rPr>
      </w:pPr>
      <w:bookmarkStart w:id="41" w:name="_Toc171673297"/>
      <w:r w:rsidRPr="00454171">
        <w:rPr>
          <w:rFonts w:asciiTheme="minorHAnsi" w:hAnsiTheme="minorHAnsi" w:cstheme="minorHAnsi"/>
        </w:rPr>
        <w:t>Load Testing:</w:t>
      </w:r>
      <w:bookmarkEnd w:id="41"/>
      <w:r w:rsidRPr="00454171">
        <w:rPr>
          <w:rFonts w:asciiTheme="minorHAnsi" w:hAnsiTheme="minorHAnsi" w:cstheme="minorHAnsi"/>
        </w:rPr>
        <w:t xml:space="preserve"> </w:t>
      </w:r>
    </w:p>
    <w:p w14:paraId="469FA159" w14:textId="1D00A865" w:rsidR="001D307A" w:rsidRPr="00454171" w:rsidRDefault="001D307A" w:rsidP="00A30D01">
      <w:pPr>
        <w:pStyle w:val="ListParagraph"/>
        <w:numPr>
          <w:ilvl w:val="0"/>
          <w:numId w:val="58"/>
        </w:numPr>
        <w:rPr>
          <w:rFonts w:cstheme="minorHAnsi"/>
          <w:szCs w:val="24"/>
        </w:rPr>
      </w:pPr>
      <w:r w:rsidRPr="00454171">
        <w:rPr>
          <w:rFonts w:cstheme="minorHAnsi"/>
          <w:szCs w:val="24"/>
        </w:rPr>
        <w:t>Simulate high-usage scenarios to evaluate system performance under stress.</w:t>
      </w:r>
    </w:p>
    <w:p w14:paraId="74FD9F62" w14:textId="77777777" w:rsidR="001D307A" w:rsidRPr="00454171" w:rsidRDefault="001D307A" w:rsidP="00A30D01">
      <w:pPr>
        <w:pStyle w:val="ListParagraph"/>
        <w:numPr>
          <w:ilvl w:val="0"/>
          <w:numId w:val="58"/>
        </w:numPr>
        <w:rPr>
          <w:rFonts w:cstheme="minorHAnsi"/>
          <w:szCs w:val="24"/>
        </w:rPr>
      </w:pPr>
      <w:r w:rsidRPr="00454171">
        <w:rPr>
          <w:rFonts w:cstheme="minorHAnsi"/>
          <w:szCs w:val="24"/>
        </w:rPr>
        <w:t>Identify potential bottlenecks and address them before full-scale operations resume.</w:t>
      </w:r>
    </w:p>
    <w:p w14:paraId="6BD7CA67" w14:textId="77777777" w:rsidR="00A30D01" w:rsidRPr="00454171" w:rsidRDefault="001D307A" w:rsidP="00A30D01">
      <w:pPr>
        <w:pStyle w:val="Heading3"/>
        <w:rPr>
          <w:rFonts w:asciiTheme="minorHAnsi" w:hAnsiTheme="minorHAnsi" w:cstheme="minorHAnsi"/>
        </w:rPr>
      </w:pPr>
      <w:bookmarkStart w:id="42" w:name="_Toc171673298"/>
      <w:r w:rsidRPr="00454171">
        <w:rPr>
          <w:rFonts w:asciiTheme="minorHAnsi" w:hAnsiTheme="minorHAnsi" w:cstheme="minorHAnsi"/>
        </w:rPr>
        <w:t>Security Testing:</w:t>
      </w:r>
      <w:bookmarkEnd w:id="42"/>
      <w:r w:rsidRPr="00454171">
        <w:rPr>
          <w:rFonts w:asciiTheme="minorHAnsi" w:hAnsiTheme="minorHAnsi" w:cstheme="minorHAnsi"/>
        </w:rPr>
        <w:t xml:space="preserve"> </w:t>
      </w:r>
    </w:p>
    <w:p w14:paraId="40D85A74" w14:textId="12D0B5B6" w:rsidR="001D307A" w:rsidRPr="00454171" w:rsidRDefault="001D307A" w:rsidP="00A30D01">
      <w:pPr>
        <w:pStyle w:val="ListParagraph"/>
        <w:numPr>
          <w:ilvl w:val="0"/>
          <w:numId w:val="59"/>
        </w:numPr>
        <w:rPr>
          <w:rFonts w:cstheme="minorHAnsi"/>
          <w:szCs w:val="24"/>
        </w:rPr>
      </w:pPr>
      <w:r w:rsidRPr="00454171">
        <w:rPr>
          <w:rFonts w:cstheme="minorHAnsi"/>
          <w:szCs w:val="24"/>
        </w:rPr>
        <w:t>Conduct thorough security assessments to ensure the restored systems are secure.</w:t>
      </w:r>
    </w:p>
    <w:p w14:paraId="4712E48A" w14:textId="77777777" w:rsidR="001D307A" w:rsidRPr="00454171" w:rsidRDefault="001D307A" w:rsidP="00A30D01">
      <w:pPr>
        <w:pStyle w:val="ListParagraph"/>
        <w:numPr>
          <w:ilvl w:val="0"/>
          <w:numId w:val="59"/>
        </w:numPr>
        <w:rPr>
          <w:rFonts w:cstheme="minorHAnsi"/>
          <w:szCs w:val="24"/>
        </w:rPr>
      </w:pPr>
      <w:r w:rsidRPr="00454171">
        <w:rPr>
          <w:rFonts w:cstheme="minorHAnsi"/>
          <w:szCs w:val="24"/>
        </w:rPr>
        <w:t>Perform vulnerability scans and penetration tests.</w:t>
      </w:r>
    </w:p>
    <w:p w14:paraId="3AD65827" w14:textId="77777777" w:rsidR="001D307A" w:rsidRPr="00454171" w:rsidRDefault="001D307A" w:rsidP="00A30D01">
      <w:pPr>
        <w:pStyle w:val="ListParagraph"/>
        <w:numPr>
          <w:ilvl w:val="0"/>
          <w:numId w:val="59"/>
        </w:numPr>
        <w:rPr>
          <w:rFonts w:cstheme="minorHAnsi"/>
          <w:szCs w:val="24"/>
        </w:rPr>
      </w:pPr>
      <w:r w:rsidRPr="00454171">
        <w:rPr>
          <w:rFonts w:cstheme="minorHAnsi"/>
          <w:szCs w:val="24"/>
        </w:rPr>
        <w:t>Ensure that all security controls and measures are in place and effective.</w:t>
      </w:r>
    </w:p>
    <w:p w14:paraId="4C0097B9" w14:textId="77777777" w:rsidR="001D307A" w:rsidRDefault="001D307A" w:rsidP="00A30D01">
      <w:pPr>
        <w:pStyle w:val="Heading2"/>
      </w:pPr>
      <w:bookmarkStart w:id="43" w:name="_Toc171673299"/>
      <w:r>
        <w:t>Notifications</w:t>
      </w:r>
      <w:bookmarkEnd w:id="43"/>
    </w:p>
    <w:p w14:paraId="4DC97FF4" w14:textId="77777777" w:rsidR="001D307A" w:rsidRDefault="001D307A" w:rsidP="00A30578"/>
    <w:p w14:paraId="463E951F" w14:textId="77777777" w:rsidR="001D307A" w:rsidRPr="00454171" w:rsidRDefault="001D307A" w:rsidP="00A30578">
      <w:r w:rsidRPr="00454171">
        <w:t>Effective notifications keep all relevant IT stakeholders informed about the progress and completion of the reconstitution phase.</w:t>
      </w:r>
    </w:p>
    <w:p w14:paraId="69EBAC29" w14:textId="77777777" w:rsidR="001D307A" w:rsidRPr="00454171" w:rsidRDefault="001D307A" w:rsidP="00A30578"/>
    <w:p w14:paraId="41E65ADD" w14:textId="77777777" w:rsidR="00A30D01" w:rsidRPr="00454171" w:rsidRDefault="001D307A" w:rsidP="00A30578">
      <w:bookmarkStart w:id="44" w:name="_Toc171673300"/>
      <w:r w:rsidRPr="00454171">
        <w:rPr>
          <w:rStyle w:val="Heading3Char"/>
          <w:rFonts w:asciiTheme="minorHAnsi" w:hAnsiTheme="minorHAnsi" w:cstheme="minorHAnsi"/>
        </w:rPr>
        <w:t>Stakeholder Updates:</w:t>
      </w:r>
      <w:bookmarkEnd w:id="44"/>
      <w:r w:rsidRPr="00454171">
        <w:t xml:space="preserve"> </w:t>
      </w:r>
    </w:p>
    <w:p w14:paraId="1138A24D" w14:textId="5E56C592" w:rsidR="001D307A" w:rsidRPr="00454171" w:rsidRDefault="001D307A" w:rsidP="00A30D01">
      <w:pPr>
        <w:pStyle w:val="ListParagraph"/>
        <w:numPr>
          <w:ilvl w:val="0"/>
          <w:numId w:val="60"/>
        </w:numPr>
        <w:rPr>
          <w:rFonts w:cstheme="minorHAnsi"/>
          <w:szCs w:val="24"/>
        </w:rPr>
      </w:pPr>
      <w:r w:rsidRPr="00454171">
        <w:rPr>
          <w:rFonts w:cstheme="minorHAnsi"/>
          <w:szCs w:val="24"/>
        </w:rPr>
        <w:t>Provide regular updates to all IT stakeholders, including employees, vendors, and clients.</w:t>
      </w:r>
    </w:p>
    <w:p w14:paraId="44B70BAF" w14:textId="77777777" w:rsidR="001D307A" w:rsidRPr="00454171" w:rsidRDefault="001D307A" w:rsidP="00A30D01">
      <w:pPr>
        <w:pStyle w:val="ListParagraph"/>
        <w:numPr>
          <w:ilvl w:val="0"/>
          <w:numId w:val="60"/>
        </w:numPr>
        <w:rPr>
          <w:rFonts w:cstheme="minorHAnsi"/>
          <w:szCs w:val="24"/>
        </w:rPr>
      </w:pPr>
      <w:r w:rsidRPr="00454171">
        <w:rPr>
          <w:rFonts w:cstheme="minorHAnsi"/>
          <w:szCs w:val="24"/>
        </w:rPr>
        <w:t>Use multiple communication channels (e.g., email, intranet, secure messaging) to ensure information reaches everyone.</w:t>
      </w:r>
    </w:p>
    <w:p w14:paraId="66D5A656" w14:textId="77777777" w:rsidR="00A30D01" w:rsidRPr="00454171" w:rsidRDefault="001D307A" w:rsidP="00A30578">
      <w:bookmarkStart w:id="45" w:name="_Toc171673301"/>
      <w:r w:rsidRPr="00454171">
        <w:rPr>
          <w:rStyle w:val="Heading3Char"/>
          <w:rFonts w:asciiTheme="minorHAnsi" w:hAnsiTheme="minorHAnsi" w:cstheme="minorHAnsi"/>
        </w:rPr>
        <w:t>Completion Announcement:</w:t>
      </w:r>
      <w:bookmarkEnd w:id="45"/>
      <w:r w:rsidRPr="00454171">
        <w:t xml:space="preserve"> </w:t>
      </w:r>
    </w:p>
    <w:p w14:paraId="3D481CC1" w14:textId="62E78491" w:rsidR="001D307A" w:rsidRPr="00454171" w:rsidRDefault="001D307A" w:rsidP="00A30D01">
      <w:pPr>
        <w:pStyle w:val="ListParagraph"/>
        <w:numPr>
          <w:ilvl w:val="0"/>
          <w:numId w:val="61"/>
        </w:numPr>
        <w:rPr>
          <w:rFonts w:cstheme="minorHAnsi"/>
          <w:szCs w:val="24"/>
        </w:rPr>
      </w:pPr>
      <w:r w:rsidRPr="00454171">
        <w:rPr>
          <w:rFonts w:cstheme="minorHAnsi"/>
          <w:szCs w:val="24"/>
        </w:rPr>
        <w:t>Notify stakeholders when the reconstitution phase is complete.</w:t>
      </w:r>
    </w:p>
    <w:p w14:paraId="1283EC56" w14:textId="77777777" w:rsidR="001D307A" w:rsidRPr="00454171" w:rsidRDefault="001D307A" w:rsidP="00A30D01">
      <w:pPr>
        <w:pStyle w:val="ListParagraph"/>
        <w:numPr>
          <w:ilvl w:val="0"/>
          <w:numId w:val="61"/>
        </w:numPr>
        <w:rPr>
          <w:rFonts w:cstheme="minorHAnsi"/>
          <w:szCs w:val="24"/>
        </w:rPr>
      </w:pPr>
      <w:r w:rsidRPr="00454171">
        <w:rPr>
          <w:rFonts w:cstheme="minorHAnsi"/>
          <w:szCs w:val="24"/>
        </w:rPr>
        <w:t>Clearly communicate the return to normal operations.</w:t>
      </w:r>
    </w:p>
    <w:p w14:paraId="6A0E5902" w14:textId="77777777" w:rsidR="001D307A" w:rsidRPr="00454171" w:rsidRDefault="001D307A" w:rsidP="00A30D01">
      <w:pPr>
        <w:pStyle w:val="ListParagraph"/>
        <w:numPr>
          <w:ilvl w:val="0"/>
          <w:numId w:val="61"/>
        </w:numPr>
        <w:rPr>
          <w:rFonts w:cstheme="minorHAnsi"/>
          <w:szCs w:val="24"/>
        </w:rPr>
      </w:pPr>
      <w:r w:rsidRPr="00454171">
        <w:rPr>
          <w:rFonts w:cstheme="minorHAnsi"/>
          <w:szCs w:val="24"/>
        </w:rPr>
        <w:t>Provide details on any changes or improvements made during the reconstitution.</w:t>
      </w:r>
    </w:p>
    <w:p w14:paraId="3ABA0E16" w14:textId="77777777" w:rsidR="00A30D01" w:rsidRPr="00454171" w:rsidRDefault="001D307A" w:rsidP="00A30D01">
      <w:pPr>
        <w:pStyle w:val="Heading3"/>
        <w:rPr>
          <w:rFonts w:asciiTheme="minorHAnsi" w:hAnsiTheme="minorHAnsi" w:cstheme="minorHAnsi"/>
        </w:rPr>
      </w:pPr>
      <w:bookmarkStart w:id="46" w:name="_Toc171673302"/>
      <w:r w:rsidRPr="00454171">
        <w:rPr>
          <w:rFonts w:asciiTheme="minorHAnsi" w:hAnsiTheme="minorHAnsi" w:cstheme="minorHAnsi"/>
        </w:rPr>
        <w:t>Feedback Request:</w:t>
      </w:r>
      <w:bookmarkEnd w:id="46"/>
      <w:r w:rsidRPr="00454171">
        <w:rPr>
          <w:rFonts w:asciiTheme="minorHAnsi" w:hAnsiTheme="minorHAnsi" w:cstheme="minorHAnsi"/>
        </w:rPr>
        <w:t xml:space="preserve"> </w:t>
      </w:r>
    </w:p>
    <w:p w14:paraId="4379A3A7" w14:textId="5F3CCE0F" w:rsidR="001D307A" w:rsidRPr="00454171" w:rsidRDefault="001D307A" w:rsidP="00A30D01">
      <w:pPr>
        <w:pStyle w:val="ListParagraph"/>
        <w:numPr>
          <w:ilvl w:val="0"/>
          <w:numId w:val="62"/>
        </w:numPr>
        <w:rPr>
          <w:rFonts w:cstheme="minorHAnsi"/>
          <w:szCs w:val="24"/>
        </w:rPr>
      </w:pPr>
      <w:r w:rsidRPr="00454171">
        <w:rPr>
          <w:rFonts w:cstheme="minorHAnsi"/>
          <w:szCs w:val="24"/>
        </w:rPr>
        <w:t>Solicit feedback from stakeholders on the reconstitution process.</w:t>
      </w:r>
    </w:p>
    <w:p w14:paraId="2C881629" w14:textId="77777777" w:rsidR="001D307A" w:rsidRPr="00454171" w:rsidRDefault="001D307A" w:rsidP="00A30D01">
      <w:pPr>
        <w:pStyle w:val="ListParagraph"/>
        <w:numPr>
          <w:ilvl w:val="0"/>
          <w:numId w:val="62"/>
        </w:numPr>
        <w:rPr>
          <w:rFonts w:cstheme="minorHAnsi"/>
          <w:szCs w:val="24"/>
        </w:rPr>
      </w:pPr>
      <w:r w:rsidRPr="00454171">
        <w:rPr>
          <w:rFonts w:cstheme="minorHAnsi"/>
          <w:szCs w:val="24"/>
        </w:rPr>
        <w:t>Use feedback to identify areas for improvement and enhance future continuity plans.</w:t>
      </w:r>
    </w:p>
    <w:p w14:paraId="7BC6EA39" w14:textId="77777777" w:rsidR="001D307A" w:rsidRPr="00454171" w:rsidRDefault="001D307A" w:rsidP="00454171">
      <w:pPr>
        <w:pStyle w:val="Heading2"/>
      </w:pPr>
      <w:bookmarkStart w:id="47" w:name="_Toc171673303"/>
      <w:r w:rsidRPr="00454171">
        <w:t>Cleanup</w:t>
      </w:r>
      <w:bookmarkEnd w:id="47"/>
    </w:p>
    <w:p w14:paraId="191489EA" w14:textId="77777777" w:rsidR="001D307A" w:rsidRPr="00454171" w:rsidRDefault="001D307A" w:rsidP="00A30578"/>
    <w:p w14:paraId="43FB9D90" w14:textId="2A25BE49" w:rsidR="001D307A" w:rsidRPr="00454171" w:rsidRDefault="001D307A" w:rsidP="00A30578">
      <w:r w:rsidRPr="00454171">
        <w:t xml:space="preserve">Cleanup activities ensure that all temporary measures and resources used during the recovery are </w:t>
      </w:r>
      <w:r w:rsidR="004C7D3B">
        <w:t>appropriately</w:t>
      </w:r>
      <w:r w:rsidRPr="00454171">
        <w:t xml:space="preserve"> managed and documented.</w:t>
      </w:r>
    </w:p>
    <w:p w14:paraId="26D88910" w14:textId="77777777" w:rsidR="001D307A" w:rsidRPr="00454171" w:rsidRDefault="001D307A" w:rsidP="00A30578"/>
    <w:p w14:paraId="366EB1D5" w14:textId="77777777" w:rsidR="00A30D01" w:rsidRPr="00454171" w:rsidRDefault="001D307A" w:rsidP="00A30D01">
      <w:pPr>
        <w:pStyle w:val="Heading3"/>
        <w:rPr>
          <w:rFonts w:asciiTheme="minorHAnsi" w:hAnsiTheme="minorHAnsi" w:cstheme="minorHAnsi"/>
        </w:rPr>
      </w:pPr>
      <w:bookmarkStart w:id="48" w:name="_Toc171673304"/>
      <w:r w:rsidRPr="00454171">
        <w:rPr>
          <w:rFonts w:asciiTheme="minorHAnsi" w:hAnsiTheme="minorHAnsi" w:cstheme="minorHAnsi"/>
        </w:rPr>
        <w:t>Temporary Infrastructure:</w:t>
      </w:r>
      <w:bookmarkEnd w:id="48"/>
      <w:r w:rsidRPr="00454171">
        <w:rPr>
          <w:rFonts w:asciiTheme="minorHAnsi" w:hAnsiTheme="minorHAnsi" w:cstheme="minorHAnsi"/>
        </w:rPr>
        <w:t xml:space="preserve"> </w:t>
      </w:r>
    </w:p>
    <w:p w14:paraId="5C0EE5EE" w14:textId="15569A6B" w:rsidR="001D307A" w:rsidRPr="00454171" w:rsidRDefault="001D307A" w:rsidP="00A30D01">
      <w:pPr>
        <w:pStyle w:val="ListParagraph"/>
        <w:numPr>
          <w:ilvl w:val="0"/>
          <w:numId w:val="63"/>
        </w:numPr>
        <w:rPr>
          <w:rFonts w:cstheme="minorHAnsi"/>
          <w:szCs w:val="24"/>
        </w:rPr>
      </w:pPr>
      <w:r w:rsidRPr="00454171">
        <w:rPr>
          <w:rFonts w:cstheme="minorHAnsi"/>
          <w:szCs w:val="24"/>
        </w:rPr>
        <w:t>Decommission any temporary IT infrastructure set up during the recovery phase.</w:t>
      </w:r>
    </w:p>
    <w:p w14:paraId="4297C15D" w14:textId="77777777" w:rsidR="001D307A" w:rsidRPr="00454171" w:rsidRDefault="001D307A" w:rsidP="00A30D01">
      <w:pPr>
        <w:pStyle w:val="ListParagraph"/>
        <w:numPr>
          <w:ilvl w:val="0"/>
          <w:numId w:val="63"/>
        </w:numPr>
        <w:rPr>
          <w:rFonts w:cstheme="minorHAnsi"/>
          <w:szCs w:val="24"/>
        </w:rPr>
      </w:pPr>
      <w:r w:rsidRPr="00454171">
        <w:rPr>
          <w:rFonts w:cstheme="minorHAnsi"/>
          <w:szCs w:val="24"/>
        </w:rPr>
        <w:t>Safely remove temporary servers, networking equipment, and workstations.</w:t>
      </w:r>
    </w:p>
    <w:p w14:paraId="52E1E7D2" w14:textId="77777777" w:rsidR="001D307A" w:rsidRPr="00454171" w:rsidRDefault="001D307A" w:rsidP="00A30D01">
      <w:pPr>
        <w:pStyle w:val="ListParagraph"/>
        <w:numPr>
          <w:ilvl w:val="0"/>
          <w:numId w:val="63"/>
        </w:numPr>
        <w:rPr>
          <w:rFonts w:cstheme="minorHAnsi"/>
          <w:szCs w:val="24"/>
        </w:rPr>
      </w:pPr>
      <w:r w:rsidRPr="00454171">
        <w:rPr>
          <w:rFonts w:cstheme="minorHAnsi"/>
          <w:szCs w:val="24"/>
        </w:rPr>
        <w:t>Ensure proper disposal or storage of temporary resources.</w:t>
      </w:r>
    </w:p>
    <w:p w14:paraId="70809B92" w14:textId="77777777" w:rsidR="00A30D01" w:rsidRPr="00454171" w:rsidRDefault="001D307A" w:rsidP="00A30D01">
      <w:pPr>
        <w:pStyle w:val="Heading3"/>
        <w:rPr>
          <w:rFonts w:asciiTheme="minorHAnsi" w:hAnsiTheme="minorHAnsi" w:cstheme="minorHAnsi"/>
        </w:rPr>
      </w:pPr>
      <w:bookmarkStart w:id="49" w:name="_Toc171673305"/>
      <w:r w:rsidRPr="00454171">
        <w:rPr>
          <w:rFonts w:asciiTheme="minorHAnsi" w:hAnsiTheme="minorHAnsi" w:cstheme="minorHAnsi"/>
        </w:rPr>
        <w:lastRenderedPageBreak/>
        <w:t>Data Cleanup:</w:t>
      </w:r>
      <w:bookmarkEnd w:id="49"/>
      <w:r w:rsidRPr="00454171">
        <w:rPr>
          <w:rFonts w:asciiTheme="minorHAnsi" w:hAnsiTheme="minorHAnsi" w:cstheme="minorHAnsi"/>
        </w:rPr>
        <w:t xml:space="preserve"> </w:t>
      </w:r>
    </w:p>
    <w:p w14:paraId="3F8757BA" w14:textId="2E46E309" w:rsidR="001D307A" w:rsidRPr="00454171" w:rsidRDefault="001D307A" w:rsidP="00A30D01">
      <w:pPr>
        <w:pStyle w:val="ListParagraph"/>
        <w:numPr>
          <w:ilvl w:val="0"/>
          <w:numId w:val="64"/>
        </w:numPr>
        <w:rPr>
          <w:rFonts w:cstheme="minorHAnsi"/>
          <w:szCs w:val="24"/>
        </w:rPr>
      </w:pPr>
      <w:r w:rsidRPr="00454171">
        <w:rPr>
          <w:rFonts w:cstheme="minorHAnsi"/>
          <w:szCs w:val="24"/>
        </w:rPr>
        <w:t>Ensure that all temporary data used during recovery is securely deleted or archived as needed.</w:t>
      </w:r>
    </w:p>
    <w:p w14:paraId="463D5EC0" w14:textId="77777777" w:rsidR="001D307A" w:rsidRPr="00454171" w:rsidRDefault="001D307A" w:rsidP="00A30D01">
      <w:pPr>
        <w:pStyle w:val="ListParagraph"/>
        <w:numPr>
          <w:ilvl w:val="0"/>
          <w:numId w:val="64"/>
        </w:numPr>
        <w:rPr>
          <w:rFonts w:cstheme="minorHAnsi"/>
          <w:szCs w:val="24"/>
        </w:rPr>
      </w:pPr>
      <w:r w:rsidRPr="00454171">
        <w:rPr>
          <w:rFonts w:cstheme="minorHAnsi"/>
          <w:szCs w:val="24"/>
        </w:rPr>
        <w:t>Verify data integrity and consistency across all systems.</w:t>
      </w:r>
    </w:p>
    <w:p w14:paraId="32CDD6A8" w14:textId="77777777" w:rsidR="00A30D01" w:rsidRPr="00454171" w:rsidRDefault="001D307A" w:rsidP="00A30D01">
      <w:pPr>
        <w:pStyle w:val="Heading3"/>
        <w:rPr>
          <w:rFonts w:asciiTheme="minorHAnsi" w:hAnsiTheme="minorHAnsi" w:cstheme="minorHAnsi"/>
        </w:rPr>
      </w:pPr>
      <w:bookmarkStart w:id="50" w:name="_Toc171673306"/>
      <w:r w:rsidRPr="00454171">
        <w:rPr>
          <w:rFonts w:asciiTheme="minorHAnsi" w:hAnsiTheme="minorHAnsi" w:cstheme="minorHAnsi"/>
        </w:rPr>
        <w:t>Resource Reallocation:</w:t>
      </w:r>
      <w:bookmarkEnd w:id="50"/>
      <w:r w:rsidRPr="00454171">
        <w:rPr>
          <w:rFonts w:asciiTheme="minorHAnsi" w:hAnsiTheme="minorHAnsi" w:cstheme="minorHAnsi"/>
        </w:rPr>
        <w:t xml:space="preserve"> </w:t>
      </w:r>
    </w:p>
    <w:p w14:paraId="3B68BFF8" w14:textId="686C623B" w:rsidR="001D307A" w:rsidRPr="00454171" w:rsidRDefault="001D307A" w:rsidP="00A30D01">
      <w:pPr>
        <w:pStyle w:val="ListParagraph"/>
        <w:numPr>
          <w:ilvl w:val="0"/>
          <w:numId w:val="65"/>
        </w:numPr>
        <w:rPr>
          <w:rFonts w:cstheme="minorHAnsi"/>
          <w:szCs w:val="24"/>
        </w:rPr>
      </w:pPr>
      <w:r w:rsidRPr="00454171">
        <w:rPr>
          <w:rFonts w:cstheme="minorHAnsi"/>
          <w:szCs w:val="24"/>
        </w:rPr>
        <w:t xml:space="preserve">Reallocate IT resources (personnel, equipment) to their </w:t>
      </w:r>
      <w:r w:rsidR="004C7D3B">
        <w:rPr>
          <w:rFonts w:cstheme="minorHAnsi"/>
          <w:szCs w:val="24"/>
        </w:rPr>
        <w:t>regular</w:t>
      </w:r>
      <w:r w:rsidRPr="00454171">
        <w:rPr>
          <w:rFonts w:cstheme="minorHAnsi"/>
          <w:szCs w:val="24"/>
        </w:rPr>
        <w:t xml:space="preserve"> roles and responsibilities.</w:t>
      </w:r>
    </w:p>
    <w:p w14:paraId="3C996D3A" w14:textId="77777777" w:rsidR="001D307A" w:rsidRPr="00454171" w:rsidRDefault="001D307A" w:rsidP="00A30D01">
      <w:pPr>
        <w:pStyle w:val="ListParagraph"/>
        <w:numPr>
          <w:ilvl w:val="0"/>
          <w:numId w:val="65"/>
        </w:numPr>
        <w:rPr>
          <w:rFonts w:cstheme="minorHAnsi"/>
          <w:szCs w:val="24"/>
        </w:rPr>
      </w:pPr>
      <w:r w:rsidRPr="00454171">
        <w:rPr>
          <w:rFonts w:cstheme="minorHAnsi"/>
          <w:szCs w:val="24"/>
        </w:rPr>
        <w:t>Ensure all IT staff are informed of their post-recovery duties.</w:t>
      </w:r>
    </w:p>
    <w:p w14:paraId="3C9A78E5" w14:textId="77777777" w:rsidR="001D307A" w:rsidRDefault="001D307A" w:rsidP="00C16CFC">
      <w:pPr>
        <w:pStyle w:val="Heading2"/>
      </w:pPr>
      <w:bookmarkStart w:id="51" w:name="_Toc171673307"/>
      <w:r>
        <w:t>Documentation</w:t>
      </w:r>
      <w:bookmarkEnd w:id="51"/>
    </w:p>
    <w:p w14:paraId="0D1CBC71" w14:textId="77777777" w:rsidR="001D307A" w:rsidRDefault="001D307A" w:rsidP="00A30578"/>
    <w:p w14:paraId="2275E6F6" w14:textId="77777777" w:rsidR="001D307A" w:rsidRPr="00454171" w:rsidRDefault="001D307A" w:rsidP="00A30578">
      <w:r w:rsidRPr="00454171">
        <w:t>Comprehensive documentation of the reconstitution process and IT systems is essential for future reference and continuity planning.</w:t>
      </w:r>
    </w:p>
    <w:p w14:paraId="202A2FC7" w14:textId="77777777" w:rsidR="001D307A" w:rsidRPr="00454171" w:rsidRDefault="001D307A" w:rsidP="00A30578"/>
    <w:p w14:paraId="026C9CC4" w14:textId="77777777" w:rsidR="00C16CFC" w:rsidRPr="00454171" w:rsidRDefault="001D307A" w:rsidP="00C16CFC">
      <w:pPr>
        <w:pStyle w:val="Heading3"/>
        <w:rPr>
          <w:rFonts w:asciiTheme="minorHAnsi" w:hAnsiTheme="minorHAnsi" w:cstheme="minorHAnsi"/>
        </w:rPr>
      </w:pPr>
      <w:bookmarkStart w:id="52" w:name="_Toc171673308"/>
      <w:r w:rsidRPr="00454171">
        <w:rPr>
          <w:rFonts w:asciiTheme="minorHAnsi" w:hAnsiTheme="minorHAnsi" w:cstheme="minorHAnsi"/>
        </w:rPr>
        <w:t>Process Documentation:</w:t>
      </w:r>
      <w:bookmarkEnd w:id="52"/>
      <w:r w:rsidRPr="00454171">
        <w:rPr>
          <w:rFonts w:asciiTheme="minorHAnsi" w:hAnsiTheme="minorHAnsi" w:cstheme="minorHAnsi"/>
        </w:rPr>
        <w:t xml:space="preserve"> </w:t>
      </w:r>
    </w:p>
    <w:p w14:paraId="0D77B8EB" w14:textId="5607C064" w:rsidR="001D307A" w:rsidRPr="00454171" w:rsidRDefault="001D307A" w:rsidP="00C16CFC">
      <w:pPr>
        <w:pStyle w:val="ListParagraph"/>
        <w:numPr>
          <w:ilvl w:val="0"/>
          <w:numId w:val="66"/>
        </w:numPr>
        <w:rPr>
          <w:rFonts w:cstheme="minorHAnsi"/>
          <w:szCs w:val="24"/>
        </w:rPr>
      </w:pPr>
      <w:r w:rsidRPr="00454171">
        <w:rPr>
          <w:rFonts w:cstheme="minorHAnsi"/>
          <w:szCs w:val="24"/>
        </w:rPr>
        <w:t>Document all steps taken during the reconstitution phase.</w:t>
      </w:r>
    </w:p>
    <w:p w14:paraId="44FDB7C2" w14:textId="77777777" w:rsidR="001D307A" w:rsidRPr="00454171" w:rsidRDefault="001D307A" w:rsidP="00C16CFC">
      <w:pPr>
        <w:pStyle w:val="ListParagraph"/>
        <w:numPr>
          <w:ilvl w:val="0"/>
          <w:numId w:val="66"/>
        </w:numPr>
        <w:rPr>
          <w:rFonts w:cstheme="minorHAnsi"/>
          <w:szCs w:val="24"/>
        </w:rPr>
      </w:pPr>
      <w:r w:rsidRPr="00454171">
        <w:rPr>
          <w:rFonts w:cstheme="minorHAnsi"/>
          <w:szCs w:val="24"/>
        </w:rPr>
        <w:t>Include detailed procedures, timelines, and personnel involved.</w:t>
      </w:r>
    </w:p>
    <w:p w14:paraId="4881FB26" w14:textId="3D8CAC42" w:rsidR="00C16CFC" w:rsidRPr="00454171" w:rsidRDefault="001D307A" w:rsidP="00C16CFC">
      <w:pPr>
        <w:pStyle w:val="Heading3"/>
        <w:rPr>
          <w:rFonts w:asciiTheme="minorHAnsi" w:hAnsiTheme="minorHAnsi" w:cstheme="minorHAnsi"/>
        </w:rPr>
      </w:pPr>
      <w:bookmarkStart w:id="53" w:name="_Toc171673309"/>
      <w:r w:rsidRPr="00454171">
        <w:rPr>
          <w:rFonts w:asciiTheme="minorHAnsi" w:hAnsiTheme="minorHAnsi" w:cstheme="minorHAnsi"/>
        </w:rPr>
        <w:t>System Documentation:</w:t>
      </w:r>
      <w:bookmarkEnd w:id="53"/>
      <w:r w:rsidRPr="00454171">
        <w:rPr>
          <w:rFonts w:asciiTheme="minorHAnsi" w:hAnsiTheme="minorHAnsi" w:cstheme="minorHAnsi"/>
        </w:rPr>
        <w:t xml:space="preserve"> </w:t>
      </w:r>
    </w:p>
    <w:p w14:paraId="547F63A5" w14:textId="1BAFF620" w:rsidR="001D307A" w:rsidRPr="00454171" w:rsidRDefault="001D307A" w:rsidP="00C16CFC">
      <w:pPr>
        <w:pStyle w:val="ListParagraph"/>
        <w:numPr>
          <w:ilvl w:val="0"/>
          <w:numId w:val="67"/>
        </w:numPr>
        <w:rPr>
          <w:rFonts w:cstheme="minorHAnsi"/>
          <w:szCs w:val="24"/>
        </w:rPr>
      </w:pPr>
      <w:r w:rsidRPr="00454171">
        <w:rPr>
          <w:rFonts w:cstheme="minorHAnsi"/>
          <w:szCs w:val="24"/>
        </w:rPr>
        <w:t>Update documentation for all IT systems and applications.</w:t>
      </w:r>
    </w:p>
    <w:p w14:paraId="361E866F" w14:textId="77777777" w:rsidR="001D307A" w:rsidRPr="00454171" w:rsidRDefault="001D307A" w:rsidP="00C16CFC">
      <w:pPr>
        <w:pStyle w:val="ListParagraph"/>
        <w:numPr>
          <w:ilvl w:val="0"/>
          <w:numId w:val="67"/>
        </w:numPr>
        <w:rPr>
          <w:rFonts w:cstheme="minorHAnsi"/>
          <w:szCs w:val="24"/>
        </w:rPr>
      </w:pPr>
      <w:r w:rsidRPr="00454171">
        <w:rPr>
          <w:rFonts w:cstheme="minorHAnsi"/>
          <w:szCs w:val="24"/>
        </w:rPr>
        <w:t>Include system configurations, network diagrams, and data flows.</w:t>
      </w:r>
    </w:p>
    <w:p w14:paraId="506E72C3" w14:textId="77777777" w:rsidR="00C16CFC" w:rsidRPr="00454171" w:rsidRDefault="001D307A" w:rsidP="00C16CFC">
      <w:pPr>
        <w:pStyle w:val="Heading3"/>
        <w:rPr>
          <w:rFonts w:asciiTheme="minorHAnsi" w:hAnsiTheme="minorHAnsi" w:cstheme="minorHAnsi"/>
        </w:rPr>
      </w:pPr>
      <w:bookmarkStart w:id="54" w:name="_Toc171673310"/>
      <w:r w:rsidRPr="00454171">
        <w:rPr>
          <w:rFonts w:asciiTheme="minorHAnsi" w:hAnsiTheme="minorHAnsi" w:cstheme="minorHAnsi"/>
        </w:rPr>
        <w:t>Lessons Learned:</w:t>
      </w:r>
      <w:bookmarkEnd w:id="54"/>
      <w:r w:rsidRPr="00454171">
        <w:rPr>
          <w:rFonts w:asciiTheme="minorHAnsi" w:hAnsiTheme="minorHAnsi" w:cstheme="minorHAnsi"/>
        </w:rPr>
        <w:t xml:space="preserve"> </w:t>
      </w:r>
    </w:p>
    <w:p w14:paraId="4C1833D4" w14:textId="62ED9B5F" w:rsidR="001D307A" w:rsidRPr="00454171" w:rsidRDefault="001D307A" w:rsidP="00C16CFC">
      <w:pPr>
        <w:pStyle w:val="ListParagraph"/>
        <w:numPr>
          <w:ilvl w:val="0"/>
          <w:numId w:val="68"/>
        </w:numPr>
        <w:rPr>
          <w:rFonts w:cstheme="minorHAnsi"/>
          <w:szCs w:val="24"/>
        </w:rPr>
      </w:pPr>
      <w:r w:rsidRPr="00454171">
        <w:rPr>
          <w:rFonts w:cstheme="minorHAnsi"/>
          <w:szCs w:val="24"/>
        </w:rPr>
        <w:t>Compile a lessons learned report to identify successes and areas for improvement.</w:t>
      </w:r>
    </w:p>
    <w:p w14:paraId="57892E3F" w14:textId="77777777" w:rsidR="001D307A" w:rsidRPr="00454171" w:rsidRDefault="001D307A" w:rsidP="00C16CFC">
      <w:pPr>
        <w:pStyle w:val="ListParagraph"/>
        <w:numPr>
          <w:ilvl w:val="0"/>
          <w:numId w:val="68"/>
        </w:numPr>
        <w:rPr>
          <w:rFonts w:cstheme="minorHAnsi"/>
          <w:szCs w:val="24"/>
        </w:rPr>
      </w:pPr>
      <w:r w:rsidRPr="00454171">
        <w:rPr>
          <w:rFonts w:cstheme="minorHAnsi"/>
          <w:szCs w:val="24"/>
        </w:rPr>
        <w:t>Use this information to enhance future IT continuity and recovery plans.</w:t>
      </w:r>
    </w:p>
    <w:p w14:paraId="27746A1C" w14:textId="77777777" w:rsidR="00C16CFC" w:rsidRPr="00454171" w:rsidRDefault="001D307A" w:rsidP="00C16CFC">
      <w:pPr>
        <w:pStyle w:val="Heading3"/>
        <w:rPr>
          <w:rFonts w:asciiTheme="minorHAnsi" w:hAnsiTheme="minorHAnsi" w:cstheme="minorHAnsi"/>
        </w:rPr>
      </w:pPr>
      <w:bookmarkStart w:id="55" w:name="_Toc171673311"/>
      <w:r w:rsidRPr="00454171">
        <w:rPr>
          <w:rFonts w:asciiTheme="minorHAnsi" w:hAnsiTheme="minorHAnsi" w:cstheme="minorHAnsi"/>
        </w:rPr>
        <w:t>Policy Updates:</w:t>
      </w:r>
      <w:bookmarkEnd w:id="55"/>
      <w:r w:rsidRPr="00454171">
        <w:rPr>
          <w:rFonts w:asciiTheme="minorHAnsi" w:hAnsiTheme="minorHAnsi" w:cstheme="minorHAnsi"/>
        </w:rPr>
        <w:t xml:space="preserve"> </w:t>
      </w:r>
    </w:p>
    <w:p w14:paraId="44C005BF" w14:textId="04BED169" w:rsidR="001D307A" w:rsidRPr="00454171" w:rsidRDefault="001D307A" w:rsidP="00C16CFC">
      <w:pPr>
        <w:pStyle w:val="ListParagraph"/>
        <w:numPr>
          <w:ilvl w:val="0"/>
          <w:numId w:val="69"/>
        </w:numPr>
        <w:rPr>
          <w:rFonts w:cstheme="minorHAnsi"/>
          <w:szCs w:val="24"/>
        </w:rPr>
      </w:pPr>
      <w:r w:rsidRPr="00454171">
        <w:rPr>
          <w:rFonts w:cstheme="minorHAnsi"/>
          <w:szCs w:val="24"/>
        </w:rPr>
        <w:t>Review and update IT policies and procedures based on the reconstitution experience.</w:t>
      </w:r>
    </w:p>
    <w:p w14:paraId="15A94895" w14:textId="1A88254D" w:rsidR="001D307A" w:rsidRPr="00454171" w:rsidRDefault="001D307A" w:rsidP="00C16CFC">
      <w:pPr>
        <w:pStyle w:val="ListParagraph"/>
        <w:numPr>
          <w:ilvl w:val="0"/>
          <w:numId w:val="69"/>
        </w:numPr>
        <w:rPr>
          <w:rFonts w:cstheme="minorHAnsi"/>
          <w:szCs w:val="24"/>
        </w:rPr>
      </w:pPr>
      <w:r w:rsidRPr="00454171">
        <w:rPr>
          <w:rFonts w:cstheme="minorHAnsi"/>
          <w:szCs w:val="24"/>
        </w:rPr>
        <w:t>Ensure all changes are communicated to relevant stakeholders and incorporated into training programs.</w:t>
      </w:r>
    </w:p>
    <w:p w14:paraId="09794425" w14:textId="77777777" w:rsidR="00C16CFC" w:rsidRPr="00454171" w:rsidRDefault="00C16CFC" w:rsidP="00C16CFC">
      <w:pPr>
        <w:pStyle w:val="Heading3"/>
        <w:rPr>
          <w:rFonts w:asciiTheme="minorHAnsi" w:hAnsiTheme="minorHAnsi" w:cstheme="minorHAnsi"/>
        </w:rPr>
      </w:pPr>
      <w:bookmarkStart w:id="56" w:name="_Toc171673312"/>
      <w:r w:rsidRPr="00454171">
        <w:rPr>
          <w:rFonts w:asciiTheme="minorHAnsi" w:hAnsiTheme="minorHAnsi" w:cstheme="minorHAnsi"/>
        </w:rPr>
        <w:t>Final Summary Report:</w:t>
      </w:r>
      <w:bookmarkEnd w:id="56"/>
    </w:p>
    <w:p w14:paraId="3913FF94" w14:textId="52BFE6DB" w:rsidR="00C16CFC" w:rsidRPr="00454171" w:rsidRDefault="00C16CFC" w:rsidP="00C16CFC">
      <w:pPr>
        <w:pStyle w:val="ListParagraph"/>
        <w:numPr>
          <w:ilvl w:val="0"/>
          <w:numId w:val="71"/>
        </w:numPr>
        <w:rPr>
          <w:rFonts w:cstheme="minorHAnsi"/>
          <w:szCs w:val="24"/>
        </w:rPr>
      </w:pPr>
      <w:r w:rsidRPr="00454171">
        <w:rPr>
          <w:rFonts w:cstheme="minorHAnsi"/>
          <w:szCs w:val="24"/>
        </w:rPr>
        <w:t>Create a final summary report from the incident for the executive team</w:t>
      </w:r>
    </w:p>
    <w:p w14:paraId="046EAEA0" w14:textId="6C3D887C" w:rsidR="00C16CFC" w:rsidRPr="00454171" w:rsidRDefault="00C16CFC" w:rsidP="00C16CFC">
      <w:pPr>
        <w:pStyle w:val="ListParagraph"/>
        <w:numPr>
          <w:ilvl w:val="0"/>
          <w:numId w:val="70"/>
        </w:numPr>
        <w:rPr>
          <w:rFonts w:cstheme="minorHAnsi"/>
          <w:szCs w:val="24"/>
        </w:rPr>
      </w:pPr>
      <w:r w:rsidRPr="00454171">
        <w:rPr>
          <w:rFonts w:cstheme="minorHAnsi"/>
          <w:szCs w:val="24"/>
        </w:rPr>
        <w:t xml:space="preserve">Recap </w:t>
      </w:r>
      <w:r w:rsidR="003C3DB3" w:rsidRPr="00454171">
        <w:rPr>
          <w:rFonts w:cstheme="minorHAnsi"/>
          <w:szCs w:val="24"/>
        </w:rPr>
        <w:t>the essential timeline, root cause, recovery effort</w:t>
      </w:r>
      <w:r w:rsidR="00454171">
        <w:rPr>
          <w:rFonts w:cstheme="minorHAnsi"/>
          <w:szCs w:val="24"/>
        </w:rPr>
        <w:t>,</w:t>
      </w:r>
      <w:r w:rsidR="003C3DB3" w:rsidRPr="00454171">
        <w:rPr>
          <w:rFonts w:cstheme="minorHAnsi"/>
          <w:szCs w:val="24"/>
        </w:rPr>
        <w:t xml:space="preserve"> and current state</w:t>
      </w:r>
    </w:p>
    <w:p w14:paraId="4901E7BA" w14:textId="6CF34DA4" w:rsidR="003C3DB3" w:rsidRPr="00454171" w:rsidRDefault="003C3DB3" w:rsidP="00C16CFC">
      <w:pPr>
        <w:pStyle w:val="ListParagraph"/>
        <w:numPr>
          <w:ilvl w:val="0"/>
          <w:numId w:val="70"/>
        </w:numPr>
        <w:rPr>
          <w:rFonts w:cstheme="minorHAnsi"/>
          <w:szCs w:val="24"/>
        </w:rPr>
      </w:pPr>
      <w:r w:rsidRPr="00454171">
        <w:rPr>
          <w:rFonts w:cstheme="minorHAnsi"/>
          <w:szCs w:val="24"/>
        </w:rPr>
        <w:t xml:space="preserve">Identify any requirements/recommendations for notifying </w:t>
      </w:r>
      <w:r w:rsidR="00454171">
        <w:rPr>
          <w:rFonts w:cstheme="minorHAnsi"/>
          <w:szCs w:val="24"/>
        </w:rPr>
        <w:t>end customers, contract management,</w:t>
      </w:r>
      <w:r w:rsidRPr="00454171">
        <w:rPr>
          <w:rFonts w:cstheme="minorHAnsi"/>
          <w:szCs w:val="24"/>
        </w:rPr>
        <w:t xml:space="preserve"> and/or law enforcement.</w:t>
      </w:r>
    </w:p>
    <w:p w14:paraId="7FCE8632" w14:textId="33DD806F" w:rsidR="003C3DB3" w:rsidRPr="00454171" w:rsidRDefault="003C3DB3" w:rsidP="00C16CFC">
      <w:pPr>
        <w:pStyle w:val="ListParagraph"/>
        <w:numPr>
          <w:ilvl w:val="0"/>
          <w:numId w:val="70"/>
        </w:numPr>
        <w:rPr>
          <w:rFonts w:cstheme="minorHAnsi"/>
          <w:szCs w:val="24"/>
        </w:rPr>
      </w:pPr>
      <w:r w:rsidRPr="00454171">
        <w:rPr>
          <w:rFonts w:cstheme="minorHAnsi"/>
          <w:szCs w:val="24"/>
        </w:rPr>
        <w:t xml:space="preserve">Conclude with lessons learned and identify changes in </w:t>
      </w:r>
      <w:r w:rsidR="00454171">
        <w:rPr>
          <w:rFonts w:cstheme="minorHAnsi"/>
          <w:szCs w:val="24"/>
        </w:rPr>
        <w:t xml:space="preserve">the </w:t>
      </w:r>
      <w:r w:rsidRPr="00454171">
        <w:rPr>
          <w:rFonts w:cstheme="minorHAnsi"/>
          <w:szCs w:val="24"/>
        </w:rPr>
        <w:t>process that will integrate those lessons learned into the revised BC process.</w:t>
      </w:r>
    </w:p>
    <w:p w14:paraId="5DBAD7A9" w14:textId="77777777" w:rsidR="006A74EC" w:rsidRPr="00454171" w:rsidRDefault="006A74EC" w:rsidP="00A30578"/>
    <w:p w14:paraId="553EE848" w14:textId="77777777" w:rsidR="003C3DB3" w:rsidRDefault="003C3DB3" w:rsidP="00A30578">
      <w:pPr>
        <w:sectPr w:rsidR="003C3DB3" w:rsidSect="00753904">
          <w:type w:val="continuous"/>
          <w:pgSz w:w="12240" w:h="15840"/>
          <w:pgMar w:top="1440" w:right="1440" w:bottom="1440" w:left="1440" w:header="720" w:footer="720" w:gutter="0"/>
          <w:cols w:space="720"/>
          <w:titlePg/>
          <w:docGrid w:linePitch="360"/>
        </w:sectPr>
      </w:pPr>
    </w:p>
    <w:p w14:paraId="10DD6747" w14:textId="23BDADFB" w:rsidR="002130EC" w:rsidRDefault="003C3DB3" w:rsidP="00454171">
      <w:pPr>
        <w:pStyle w:val="Heading1"/>
        <w:spacing w:before="0"/>
        <w:jc w:val="center"/>
      </w:pPr>
      <w:bookmarkStart w:id="57" w:name="_Toc171673313"/>
      <w:r>
        <w:lastRenderedPageBreak/>
        <w:t>Appendix A – Contact List</w:t>
      </w:r>
      <w:bookmarkEnd w:id="57"/>
    </w:p>
    <w:p w14:paraId="735AEC78" w14:textId="77777777" w:rsidR="00B77B26" w:rsidRDefault="00B77B26" w:rsidP="00A30578"/>
    <w:tbl>
      <w:tblPr>
        <w:tblW w:w="12960" w:type="dxa"/>
        <w:tblLook w:val="04A0" w:firstRow="1" w:lastRow="0" w:firstColumn="1" w:lastColumn="0" w:noHBand="0" w:noVBand="1"/>
      </w:tblPr>
      <w:tblGrid>
        <w:gridCol w:w="4518"/>
        <w:gridCol w:w="1827"/>
        <w:gridCol w:w="1067"/>
        <w:gridCol w:w="2581"/>
        <w:gridCol w:w="2067"/>
        <w:gridCol w:w="900"/>
      </w:tblGrid>
      <w:tr w:rsidR="008C6793" w:rsidRPr="008C6793" w14:paraId="1DC8F51C" w14:textId="77777777" w:rsidTr="003B03A2">
        <w:trPr>
          <w:trHeight w:val="320"/>
        </w:trPr>
        <w:tc>
          <w:tcPr>
            <w:tcW w:w="4519" w:type="dxa"/>
            <w:tcBorders>
              <w:top w:val="nil"/>
              <w:left w:val="nil"/>
              <w:bottom w:val="nil"/>
              <w:right w:val="nil"/>
            </w:tcBorders>
            <w:shd w:val="clear" w:color="auto" w:fill="156082"/>
            <w:noWrap/>
            <w:hideMark/>
          </w:tcPr>
          <w:p w14:paraId="1311ADFE" w14:textId="77777777" w:rsidR="008C6793" w:rsidRPr="00F05E81" w:rsidRDefault="008C6793" w:rsidP="00F05E81">
            <w:pPr>
              <w:jc w:val="center"/>
              <w:rPr>
                <w:color w:val="FFFFFF" w:themeColor="background1"/>
              </w:rPr>
            </w:pPr>
            <w:r w:rsidRPr="00F05E81">
              <w:rPr>
                <w:color w:val="FFFFFF" w:themeColor="background1"/>
              </w:rPr>
              <w:t>Role</w:t>
            </w:r>
          </w:p>
        </w:tc>
        <w:tc>
          <w:tcPr>
            <w:tcW w:w="1827" w:type="dxa"/>
            <w:tcBorders>
              <w:top w:val="nil"/>
              <w:left w:val="nil"/>
              <w:bottom w:val="nil"/>
              <w:right w:val="nil"/>
            </w:tcBorders>
            <w:shd w:val="clear" w:color="000000" w:fill="156082"/>
            <w:noWrap/>
            <w:hideMark/>
          </w:tcPr>
          <w:p w14:paraId="284CAC7C" w14:textId="77777777" w:rsidR="008C6793" w:rsidRPr="00F05E81" w:rsidRDefault="008C6793" w:rsidP="00F05E81">
            <w:pPr>
              <w:jc w:val="center"/>
              <w:rPr>
                <w:color w:val="FFFFFF" w:themeColor="background1"/>
              </w:rPr>
            </w:pPr>
            <w:r w:rsidRPr="00F05E81">
              <w:rPr>
                <w:color w:val="FFFFFF" w:themeColor="background1"/>
              </w:rPr>
              <w:t>Name</w:t>
            </w:r>
          </w:p>
        </w:tc>
        <w:tc>
          <w:tcPr>
            <w:tcW w:w="1067" w:type="dxa"/>
            <w:tcBorders>
              <w:top w:val="nil"/>
              <w:left w:val="nil"/>
              <w:bottom w:val="nil"/>
              <w:right w:val="nil"/>
            </w:tcBorders>
            <w:shd w:val="clear" w:color="000000" w:fill="156082"/>
            <w:noWrap/>
            <w:hideMark/>
          </w:tcPr>
          <w:p w14:paraId="2081E844" w14:textId="77777777" w:rsidR="008C6793" w:rsidRPr="00F05E81" w:rsidRDefault="008C6793" w:rsidP="00F05E81">
            <w:pPr>
              <w:jc w:val="center"/>
              <w:rPr>
                <w:color w:val="FFFFFF" w:themeColor="background1"/>
              </w:rPr>
            </w:pPr>
            <w:r w:rsidRPr="00F05E81">
              <w:rPr>
                <w:color w:val="FFFFFF" w:themeColor="background1"/>
              </w:rPr>
              <w:t>Title</w:t>
            </w:r>
          </w:p>
        </w:tc>
        <w:tc>
          <w:tcPr>
            <w:tcW w:w="2580" w:type="dxa"/>
            <w:tcBorders>
              <w:top w:val="nil"/>
              <w:left w:val="nil"/>
              <w:bottom w:val="nil"/>
              <w:right w:val="nil"/>
            </w:tcBorders>
            <w:shd w:val="clear" w:color="000000" w:fill="156082"/>
            <w:noWrap/>
            <w:hideMark/>
          </w:tcPr>
          <w:p w14:paraId="32B83CAA" w14:textId="77777777" w:rsidR="008C6793" w:rsidRPr="00F05E81" w:rsidRDefault="008C6793" w:rsidP="00F05E81">
            <w:pPr>
              <w:jc w:val="center"/>
              <w:rPr>
                <w:color w:val="FFFFFF" w:themeColor="background1"/>
              </w:rPr>
            </w:pPr>
            <w:r w:rsidRPr="00F05E81">
              <w:rPr>
                <w:color w:val="FFFFFF" w:themeColor="background1"/>
              </w:rPr>
              <w:t>Email</w:t>
            </w:r>
          </w:p>
        </w:tc>
        <w:tc>
          <w:tcPr>
            <w:tcW w:w="2067" w:type="dxa"/>
            <w:tcBorders>
              <w:top w:val="nil"/>
              <w:left w:val="nil"/>
              <w:bottom w:val="nil"/>
              <w:right w:val="nil"/>
            </w:tcBorders>
            <w:shd w:val="clear" w:color="000000" w:fill="156082"/>
            <w:noWrap/>
            <w:hideMark/>
          </w:tcPr>
          <w:p w14:paraId="60FC15EE" w14:textId="77777777" w:rsidR="008C6793" w:rsidRPr="00F05E81" w:rsidRDefault="008C6793" w:rsidP="00F05E81">
            <w:pPr>
              <w:jc w:val="center"/>
              <w:rPr>
                <w:color w:val="FFFFFF" w:themeColor="background1"/>
              </w:rPr>
            </w:pPr>
            <w:r w:rsidRPr="00F05E81">
              <w:rPr>
                <w:color w:val="FFFFFF" w:themeColor="background1"/>
              </w:rPr>
              <w:t>Cell</w:t>
            </w:r>
          </w:p>
        </w:tc>
        <w:tc>
          <w:tcPr>
            <w:tcW w:w="900" w:type="dxa"/>
            <w:tcBorders>
              <w:top w:val="nil"/>
              <w:left w:val="nil"/>
              <w:bottom w:val="nil"/>
              <w:right w:val="nil"/>
            </w:tcBorders>
            <w:shd w:val="clear" w:color="000000" w:fill="156082"/>
            <w:noWrap/>
            <w:hideMark/>
          </w:tcPr>
          <w:p w14:paraId="41E232F0" w14:textId="2E295CBD" w:rsidR="008C6793" w:rsidRPr="00F05E81" w:rsidRDefault="00F05E81" w:rsidP="00F05E81">
            <w:pPr>
              <w:jc w:val="center"/>
              <w:rPr>
                <w:color w:val="FFFFFF" w:themeColor="background1"/>
              </w:rPr>
            </w:pPr>
            <w:r w:rsidRPr="00F05E81">
              <w:rPr>
                <w:color w:val="FFFFFF" w:themeColor="background1"/>
              </w:rPr>
              <w:t>Time Zone</w:t>
            </w:r>
          </w:p>
        </w:tc>
      </w:tr>
      <w:tr w:rsidR="008C6793" w:rsidRPr="008C6793" w14:paraId="4CD9E142" w14:textId="77777777" w:rsidTr="00F05E81">
        <w:trPr>
          <w:trHeight w:val="340"/>
        </w:trPr>
        <w:tc>
          <w:tcPr>
            <w:tcW w:w="4519" w:type="dxa"/>
            <w:tcBorders>
              <w:top w:val="single" w:sz="4" w:space="0" w:color="auto"/>
              <w:left w:val="single" w:sz="4" w:space="0" w:color="auto"/>
              <w:bottom w:val="single" w:sz="4" w:space="0" w:color="auto"/>
              <w:right w:val="single" w:sz="4" w:space="0" w:color="auto"/>
            </w:tcBorders>
            <w:shd w:val="clear" w:color="auto" w:fill="auto"/>
            <w:hideMark/>
          </w:tcPr>
          <w:p w14:paraId="416FF76F" w14:textId="77777777" w:rsidR="008C6793" w:rsidRPr="008C6793" w:rsidRDefault="008C6793" w:rsidP="00A30578">
            <w:r w:rsidRPr="008C6793">
              <w:t xml:space="preserve">Executive Sponsor       </w:t>
            </w:r>
          </w:p>
        </w:tc>
        <w:tc>
          <w:tcPr>
            <w:tcW w:w="1827" w:type="dxa"/>
            <w:tcBorders>
              <w:top w:val="single" w:sz="4" w:space="0" w:color="auto"/>
              <w:left w:val="nil"/>
              <w:bottom w:val="single" w:sz="4" w:space="0" w:color="auto"/>
              <w:right w:val="single" w:sz="4" w:space="0" w:color="auto"/>
            </w:tcBorders>
            <w:shd w:val="clear" w:color="auto" w:fill="auto"/>
            <w:noWrap/>
            <w:hideMark/>
          </w:tcPr>
          <w:p w14:paraId="7F742301" w14:textId="77777777" w:rsidR="008C6793" w:rsidRPr="008C6793" w:rsidRDefault="008C6793" w:rsidP="00A30578">
            <w:r w:rsidRPr="008C6793">
              <w:t>Daniel Radcliff</w:t>
            </w:r>
          </w:p>
        </w:tc>
        <w:tc>
          <w:tcPr>
            <w:tcW w:w="1067" w:type="dxa"/>
            <w:tcBorders>
              <w:top w:val="single" w:sz="4" w:space="0" w:color="auto"/>
              <w:left w:val="nil"/>
              <w:bottom w:val="single" w:sz="4" w:space="0" w:color="auto"/>
              <w:right w:val="single" w:sz="4" w:space="0" w:color="auto"/>
            </w:tcBorders>
            <w:shd w:val="clear" w:color="auto" w:fill="auto"/>
            <w:noWrap/>
            <w:hideMark/>
          </w:tcPr>
          <w:p w14:paraId="256FDAB8" w14:textId="77777777" w:rsidR="008C6793" w:rsidRPr="008C6793" w:rsidRDefault="008C6793" w:rsidP="00A30578">
            <w:r w:rsidRPr="008C6793">
              <w:t>CIO</w:t>
            </w:r>
          </w:p>
        </w:tc>
        <w:tc>
          <w:tcPr>
            <w:tcW w:w="2580" w:type="dxa"/>
            <w:tcBorders>
              <w:top w:val="single" w:sz="4" w:space="0" w:color="auto"/>
              <w:left w:val="nil"/>
              <w:bottom w:val="single" w:sz="4" w:space="0" w:color="auto"/>
              <w:right w:val="single" w:sz="4" w:space="0" w:color="auto"/>
            </w:tcBorders>
            <w:shd w:val="clear" w:color="auto" w:fill="auto"/>
            <w:noWrap/>
            <w:hideMark/>
          </w:tcPr>
          <w:p w14:paraId="4F269A56" w14:textId="77777777" w:rsidR="008C6793" w:rsidRPr="008C6793" w:rsidRDefault="00000000" w:rsidP="00A30578">
            <w:pPr>
              <w:rPr>
                <w:rFonts w:ascii="Aptos Narrow" w:hAnsi="Aptos Narrow"/>
                <w:color w:val="467886"/>
                <w:u w:val="single"/>
              </w:rPr>
            </w:pPr>
            <w:hyperlink r:id="rId22" w:history="1">
              <w:r w:rsidR="008C6793" w:rsidRPr="008C6793">
                <w:rPr>
                  <w:rFonts w:ascii="Aptos Narrow" w:hAnsi="Aptos Narrow"/>
                  <w:color w:val="467886"/>
                  <w:u w:val="single"/>
                </w:rPr>
                <w:t>dradcliff@company.com</w:t>
              </w:r>
            </w:hyperlink>
          </w:p>
        </w:tc>
        <w:tc>
          <w:tcPr>
            <w:tcW w:w="2067" w:type="dxa"/>
            <w:tcBorders>
              <w:top w:val="single" w:sz="4" w:space="0" w:color="auto"/>
              <w:left w:val="nil"/>
              <w:bottom w:val="single" w:sz="4" w:space="0" w:color="auto"/>
              <w:right w:val="single" w:sz="4" w:space="0" w:color="auto"/>
            </w:tcBorders>
            <w:shd w:val="clear" w:color="auto" w:fill="auto"/>
            <w:noWrap/>
            <w:hideMark/>
          </w:tcPr>
          <w:p w14:paraId="16FBB8C0" w14:textId="77777777" w:rsidR="008C6793" w:rsidRPr="008C6793" w:rsidRDefault="008C6793" w:rsidP="00A30578">
            <w:r w:rsidRPr="008C6793">
              <w:t>555.121.1234</w:t>
            </w:r>
          </w:p>
        </w:tc>
        <w:tc>
          <w:tcPr>
            <w:tcW w:w="900" w:type="dxa"/>
            <w:tcBorders>
              <w:top w:val="single" w:sz="4" w:space="0" w:color="auto"/>
              <w:left w:val="nil"/>
              <w:bottom w:val="single" w:sz="4" w:space="0" w:color="auto"/>
              <w:right w:val="single" w:sz="4" w:space="0" w:color="auto"/>
            </w:tcBorders>
            <w:shd w:val="clear" w:color="auto" w:fill="auto"/>
            <w:noWrap/>
            <w:hideMark/>
          </w:tcPr>
          <w:p w14:paraId="51EB599E" w14:textId="77777777" w:rsidR="008C6793" w:rsidRPr="008C6793" w:rsidRDefault="008C6793" w:rsidP="00A30578">
            <w:r w:rsidRPr="008C6793">
              <w:t>EST</w:t>
            </w:r>
          </w:p>
        </w:tc>
      </w:tr>
      <w:tr w:rsidR="008C6793" w:rsidRPr="008C6793" w14:paraId="6B605341" w14:textId="77777777" w:rsidTr="00F05E81">
        <w:trPr>
          <w:trHeight w:val="340"/>
        </w:trPr>
        <w:tc>
          <w:tcPr>
            <w:tcW w:w="4519" w:type="dxa"/>
            <w:tcBorders>
              <w:top w:val="nil"/>
              <w:left w:val="single" w:sz="4" w:space="0" w:color="auto"/>
              <w:bottom w:val="single" w:sz="4" w:space="0" w:color="auto"/>
              <w:right w:val="single" w:sz="4" w:space="0" w:color="auto"/>
            </w:tcBorders>
            <w:shd w:val="clear" w:color="auto" w:fill="auto"/>
            <w:hideMark/>
          </w:tcPr>
          <w:p w14:paraId="5DA3792A" w14:textId="77777777" w:rsidR="008C6793" w:rsidRPr="008C6793" w:rsidRDefault="008C6793" w:rsidP="00A30578">
            <w:r w:rsidRPr="008C6793">
              <w:t xml:space="preserve">IT Manager              </w:t>
            </w:r>
          </w:p>
        </w:tc>
        <w:tc>
          <w:tcPr>
            <w:tcW w:w="1827" w:type="dxa"/>
            <w:tcBorders>
              <w:top w:val="nil"/>
              <w:left w:val="nil"/>
              <w:bottom w:val="single" w:sz="4" w:space="0" w:color="auto"/>
              <w:right w:val="single" w:sz="4" w:space="0" w:color="auto"/>
            </w:tcBorders>
            <w:shd w:val="clear" w:color="auto" w:fill="auto"/>
            <w:noWrap/>
            <w:hideMark/>
          </w:tcPr>
          <w:p w14:paraId="636C3871" w14:textId="77777777" w:rsidR="008C6793" w:rsidRPr="008C6793" w:rsidRDefault="008C6793" w:rsidP="00A30578">
            <w:r w:rsidRPr="008C6793">
              <w:t> </w:t>
            </w:r>
          </w:p>
        </w:tc>
        <w:tc>
          <w:tcPr>
            <w:tcW w:w="1067" w:type="dxa"/>
            <w:tcBorders>
              <w:top w:val="nil"/>
              <w:left w:val="nil"/>
              <w:bottom w:val="single" w:sz="4" w:space="0" w:color="auto"/>
              <w:right w:val="single" w:sz="4" w:space="0" w:color="auto"/>
            </w:tcBorders>
            <w:shd w:val="clear" w:color="auto" w:fill="auto"/>
            <w:noWrap/>
            <w:hideMark/>
          </w:tcPr>
          <w:p w14:paraId="49BE2E60" w14:textId="77777777" w:rsidR="008C6793" w:rsidRPr="008C6793" w:rsidRDefault="008C6793" w:rsidP="00A30578">
            <w:r w:rsidRPr="008C6793">
              <w:t> </w:t>
            </w:r>
          </w:p>
        </w:tc>
        <w:tc>
          <w:tcPr>
            <w:tcW w:w="2580" w:type="dxa"/>
            <w:tcBorders>
              <w:top w:val="nil"/>
              <w:left w:val="nil"/>
              <w:bottom w:val="single" w:sz="4" w:space="0" w:color="auto"/>
              <w:right w:val="single" w:sz="4" w:space="0" w:color="auto"/>
            </w:tcBorders>
            <w:shd w:val="clear" w:color="auto" w:fill="auto"/>
            <w:noWrap/>
            <w:hideMark/>
          </w:tcPr>
          <w:p w14:paraId="20060539" w14:textId="77777777" w:rsidR="008C6793" w:rsidRPr="008C6793" w:rsidRDefault="008C6793" w:rsidP="00A30578">
            <w:r w:rsidRPr="008C6793">
              <w:t> </w:t>
            </w:r>
          </w:p>
        </w:tc>
        <w:tc>
          <w:tcPr>
            <w:tcW w:w="2067" w:type="dxa"/>
            <w:tcBorders>
              <w:top w:val="nil"/>
              <w:left w:val="nil"/>
              <w:bottom w:val="single" w:sz="4" w:space="0" w:color="auto"/>
              <w:right w:val="single" w:sz="4" w:space="0" w:color="auto"/>
            </w:tcBorders>
            <w:shd w:val="clear" w:color="auto" w:fill="auto"/>
            <w:noWrap/>
            <w:hideMark/>
          </w:tcPr>
          <w:p w14:paraId="22032836" w14:textId="77777777" w:rsidR="008C6793" w:rsidRPr="008C6793" w:rsidRDefault="008C6793" w:rsidP="00A30578">
            <w:r w:rsidRPr="008C6793">
              <w:t> </w:t>
            </w:r>
          </w:p>
        </w:tc>
        <w:tc>
          <w:tcPr>
            <w:tcW w:w="900" w:type="dxa"/>
            <w:tcBorders>
              <w:top w:val="nil"/>
              <w:left w:val="nil"/>
              <w:bottom w:val="single" w:sz="4" w:space="0" w:color="auto"/>
              <w:right w:val="single" w:sz="4" w:space="0" w:color="auto"/>
            </w:tcBorders>
            <w:shd w:val="clear" w:color="auto" w:fill="auto"/>
            <w:noWrap/>
            <w:hideMark/>
          </w:tcPr>
          <w:p w14:paraId="6E2A648C" w14:textId="77777777" w:rsidR="008C6793" w:rsidRPr="008C6793" w:rsidRDefault="008C6793" w:rsidP="00A30578">
            <w:r w:rsidRPr="008C6793">
              <w:t> </w:t>
            </w:r>
          </w:p>
        </w:tc>
      </w:tr>
      <w:tr w:rsidR="008C6793" w:rsidRPr="008C6793" w14:paraId="2825707A" w14:textId="77777777" w:rsidTr="00F05E81">
        <w:trPr>
          <w:trHeight w:val="340"/>
        </w:trPr>
        <w:tc>
          <w:tcPr>
            <w:tcW w:w="4519" w:type="dxa"/>
            <w:tcBorders>
              <w:top w:val="nil"/>
              <w:left w:val="single" w:sz="4" w:space="0" w:color="auto"/>
              <w:bottom w:val="single" w:sz="4" w:space="0" w:color="auto"/>
              <w:right w:val="single" w:sz="4" w:space="0" w:color="auto"/>
            </w:tcBorders>
            <w:shd w:val="clear" w:color="auto" w:fill="auto"/>
            <w:hideMark/>
          </w:tcPr>
          <w:p w14:paraId="6966E351" w14:textId="77777777" w:rsidR="008C6793" w:rsidRPr="008C6793" w:rsidRDefault="008C6793" w:rsidP="00A30578">
            <w:r w:rsidRPr="008C6793">
              <w:t xml:space="preserve">Help Desk Lead          </w:t>
            </w:r>
          </w:p>
        </w:tc>
        <w:tc>
          <w:tcPr>
            <w:tcW w:w="1827" w:type="dxa"/>
            <w:tcBorders>
              <w:top w:val="nil"/>
              <w:left w:val="nil"/>
              <w:bottom w:val="single" w:sz="4" w:space="0" w:color="auto"/>
              <w:right w:val="single" w:sz="4" w:space="0" w:color="auto"/>
            </w:tcBorders>
            <w:shd w:val="clear" w:color="auto" w:fill="auto"/>
            <w:noWrap/>
            <w:hideMark/>
          </w:tcPr>
          <w:p w14:paraId="2B2B7A43" w14:textId="77777777" w:rsidR="008C6793" w:rsidRPr="008C6793" w:rsidRDefault="008C6793" w:rsidP="00A30578">
            <w:r w:rsidRPr="008C6793">
              <w:t> </w:t>
            </w:r>
          </w:p>
        </w:tc>
        <w:tc>
          <w:tcPr>
            <w:tcW w:w="1067" w:type="dxa"/>
            <w:tcBorders>
              <w:top w:val="nil"/>
              <w:left w:val="nil"/>
              <w:bottom w:val="single" w:sz="4" w:space="0" w:color="auto"/>
              <w:right w:val="single" w:sz="4" w:space="0" w:color="auto"/>
            </w:tcBorders>
            <w:shd w:val="clear" w:color="auto" w:fill="auto"/>
            <w:noWrap/>
            <w:hideMark/>
          </w:tcPr>
          <w:p w14:paraId="3DFE1C08" w14:textId="77777777" w:rsidR="008C6793" w:rsidRPr="008C6793" w:rsidRDefault="008C6793" w:rsidP="00A30578">
            <w:r w:rsidRPr="008C6793">
              <w:t> </w:t>
            </w:r>
          </w:p>
        </w:tc>
        <w:tc>
          <w:tcPr>
            <w:tcW w:w="2580" w:type="dxa"/>
            <w:tcBorders>
              <w:top w:val="nil"/>
              <w:left w:val="nil"/>
              <w:bottom w:val="single" w:sz="4" w:space="0" w:color="auto"/>
              <w:right w:val="single" w:sz="4" w:space="0" w:color="auto"/>
            </w:tcBorders>
            <w:shd w:val="clear" w:color="auto" w:fill="auto"/>
            <w:noWrap/>
            <w:hideMark/>
          </w:tcPr>
          <w:p w14:paraId="58862184" w14:textId="77777777" w:rsidR="008C6793" w:rsidRPr="008C6793" w:rsidRDefault="008C6793" w:rsidP="00A30578">
            <w:r w:rsidRPr="008C6793">
              <w:t> </w:t>
            </w:r>
          </w:p>
        </w:tc>
        <w:tc>
          <w:tcPr>
            <w:tcW w:w="2067" w:type="dxa"/>
            <w:tcBorders>
              <w:top w:val="nil"/>
              <w:left w:val="nil"/>
              <w:bottom w:val="single" w:sz="4" w:space="0" w:color="auto"/>
              <w:right w:val="single" w:sz="4" w:space="0" w:color="auto"/>
            </w:tcBorders>
            <w:shd w:val="clear" w:color="auto" w:fill="auto"/>
            <w:noWrap/>
            <w:hideMark/>
          </w:tcPr>
          <w:p w14:paraId="2CC0B127" w14:textId="77777777" w:rsidR="008C6793" w:rsidRPr="008C6793" w:rsidRDefault="008C6793" w:rsidP="00A30578">
            <w:r w:rsidRPr="008C6793">
              <w:t> </w:t>
            </w:r>
          </w:p>
        </w:tc>
        <w:tc>
          <w:tcPr>
            <w:tcW w:w="900" w:type="dxa"/>
            <w:tcBorders>
              <w:top w:val="nil"/>
              <w:left w:val="nil"/>
              <w:bottom w:val="single" w:sz="4" w:space="0" w:color="auto"/>
              <w:right w:val="single" w:sz="4" w:space="0" w:color="auto"/>
            </w:tcBorders>
            <w:shd w:val="clear" w:color="auto" w:fill="auto"/>
            <w:noWrap/>
            <w:hideMark/>
          </w:tcPr>
          <w:p w14:paraId="7758E3BB" w14:textId="77777777" w:rsidR="008C6793" w:rsidRPr="008C6793" w:rsidRDefault="008C6793" w:rsidP="00A30578">
            <w:r w:rsidRPr="008C6793">
              <w:t> </w:t>
            </w:r>
          </w:p>
        </w:tc>
      </w:tr>
      <w:tr w:rsidR="008C6793" w:rsidRPr="008C6793" w14:paraId="593A8E91" w14:textId="77777777" w:rsidTr="00F05E81">
        <w:trPr>
          <w:trHeight w:val="340"/>
        </w:trPr>
        <w:tc>
          <w:tcPr>
            <w:tcW w:w="4519" w:type="dxa"/>
            <w:tcBorders>
              <w:top w:val="nil"/>
              <w:left w:val="single" w:sz="4" w:space="0" w:color="auto"/>
              <w:bottom w:val="single" w:sz="4" w:space="0" w:color="auto"/>
              <w:right w:val="single" w:sz="4" w:space="0" w:color="auto"/>
            </w:tcBorders>
            <w:shd w:val="clear" w:color="auto" w:fill="auto"/>
            <w:hideMark/>
          </w:tcPr>
          <w:p w14:paraId="3F58AF3E" w14:textId="77777777" w:rsidR="008C6793" w:rsidRPr="008C6793" w:rsidRDefault="008C6793" w:rsidP="00A30578">
            <w:r w:rsidRPr="008C6793">
              <w:t>Incident Response Coordinator</w:t>
            </w:r>
          </w:p>
        </w:tc>
        <w:tc>
          <w:tcPr>
            <w:tcW w:w="1827" w:type="dxa"/>
            <w:tcBorders>
              <w:top w:val="nil"/>
              <w:left w:val="nil"/>
              <w:bottom w:val="single" w:sz="4" w:space="0" w:color="auto"/>
              <w:right w:val="single" w:sz="4" w:space="0" w:color="auto"/>
            </w:tcBorders>
            <w:shd w:val="clear" w:color="auto" w:fill="auto"/>
            <w:noWrap/>
            <w:hideMark/>
          </w:tcPr>
          <w:p w14:paraId="4847BCD5" w14:textId="77777777" w:rsidR="008C6793" w:rsidRPr="008C6793" w:rsidRDefault="008C6793" w:rsidP="00A30578">
            <w:r w:rsidRPr="008C6793">
              <w:t> </w:t>
            </w:r>
          </w:p>
        </w:tc>
        <w:tc>
          <w:tcPr>
            <w:tcW w:w="1067" w:type="dxa"/>
            <w:tcBorders>
              <w:top w:val="nil"/>
              <w:left w:val="nil"/>
              <w:bottom w:val="single" w:sz="4" w:space="0" w:color="auto"/>
              <w:right w:val="single" w:sz="4" w:space="0" w:color="auto"/>
            </w:tcBorders>
            <w:shd w:val="clear" w:color="auto" w:fill="auto"/>
            <w:noWrap/>
            <w:hideMark/>
          </w:tcPr>
          <w:p w14:paraId="03241305" w14:textId="77777777" w:rsidR="008C6793" w:rsidRPr="008C6793" w:rsidRDefault="008C6793" w:rsidP="00A30578">
            <w:r w:rsidRPr="008C6793">
              <w:t> </w:t>
            </w:r>
          </w:p>
        </w:tc>
        <w:tc>
          <w:tcPr>
            <w:tcW w:w="2580" w:type="dxa"/>
            <w:tcBorders>
              <w:top w:val="nil"/>
              <w:left w:val="nil"/>
              <w:bottom w:val="single" w:sz="4" w:space="0" w:color="auto"/>
              <w:right w:val="single" w:sz="4" w:space="0" w:color="auto"/>
            </w:tcBorders>
            <w:shd w:val="clear" w:color="auto" w:fill="auto"/>
            <w:noWrap/>
            <w:hideMark/>
          </w:tcPr>
          <w:p w14:paraId="19FA5FEA" w14:textId="77777777" w:rsidR="008C6793" w:rsidRPr="008C6793" w:rsidRDefault="008C6793" w:rsidP="00A30578">
            <w:r w:rsidRPr="008C6793">
              <w:t> </w:t>
            </w:r>
          </w:p>
        </w:tc>
        <w:tc>
          <w:tcPr>
            <w:tcW w:w="2067" w:type="dxa"/>
            <w:tcBorders>
              <w:top w:val="nil"/>
              <w:left w:val="nil"/>
              <w:bottom w:val="single" w:sz="4" w:space="0" w:color="auto"/>
              <w:right w:val="single" w:sz="4" w:space="0" w:color="auto"/>
            </w:tcBorders>
            <w:shd w:val="clear" w:color="auto" w:fill="auto"/>
            <w:noWrap/>
            <w:hideMark/>
          </w:tcPr>
          <w:p w14:paraId="353E5739" w14:textId="77777777" w:rsidR="008C6793" w:rsidRPr="008C6793" w:rsidRDefault="008C6793" w:rsidP="00A30578">
            <w:r w:rsidRPr="008C6793">
              <w:t> </w:t>
            </w:r>
          </w:p>
        </w:tc>
        <w:tc>
          <w:tcPr>
            <w:tcW w:w="900" w:type="dxa"/>
            <w:tcBorders>
              <w:top w:val="nil"/>
              <w:left w:val="nil"/>
              <w:bottom w:val="single" w:sz="4" w:space="0" w:color="auto"/>
              <w:right w:val="single" w:sz="4" w:space="0" w:color="auto"/>
            </w:tcBorders>
            <w:shd w:val="clear" w:color="auto" w:fill="auto"/>
            <w:noWrap/>
            <w:hideMark/>
          </w:tcPr>
          <w:p w14:paraId="33A4ED90" w14:textId="77777777" w:rsidR="008C6793" w:rsidRPr="008C6793" w:rsidRDefault="008C6793" w:rsidP="00A30578">
            <w:r w:rsidRPr="008C6793">
              <w:t> </w:t>
            </w:r>
          </w:p>
        </w:tc>
      </w:tr>
      <w:tr w:rsidR="008C6793" w:rsidRPr="008C6793" w14:paraId="15022BFF" w14:textId="77777777" w:rsidTr="00F05E81">
        <w:trPr>
          <w:trHeight w:val="340"/>
        </w:trPr>
        <w:tc>
          <w:tcPr>
            <w:tcW w:w="4519" w:type="dxa"/>
            <w:tcBorders>
              <w:top w:val="nil"/>
              <w:left w:val="single" w:sz="4" w:space="0" w:color="auto"/>
              <w:bottom w:val="single" w:sz="4" w:space="0" w:color="auto"/>
              <w:right w:val="single" w:sz="4" w:space="0" w:color="auto"/>
            </w:tcBorders>
            <w:shd w:val="clear" w:color="auto" w:fill="auto"/>
            <w:hideMark/>
          </w:tcPr>
          <w:p w14:paraId="367C480A" w14:textId="77777777" w:rsidR="008C6793" w:rsidRPr="008C6793" w:rsidRDefault="008C6793" w:rsidP="00A30578">
            <w:r w:rsidRPr="008C6793">
              <w:t>BCP Team Leader</w:t>
            </w:r>
          </w:p>
        </w:tc>
        <w:tc>
          <w:tcPr>
            <w:tcW w:w="1827" w:type="dxa"/>
            <w:tcBorders>
              <w:top w:val="nil"/>
              <w:left w:val="nil"/>
              <w:bottom w:val="single" w:sz="4" w:space="0" w:color="auto"/>
              <w:right w:val="single" w:sz="4" w:space="0" w:color="auto"/>
            </w:tcBorders>
            <w:shd w:val="clear" w:color="auto" w:fill="auto"/>
            <w:noWrap/>
            <w:hideMark/>
          </w:tcPr>
          <w:p w14:paraId="58E468AB" w14:textId="77777777" w:rsidR="008C6793" w:rsidRPr="008C6793" w:rsidRDefault="008C6793" w:rsidP="00A30578">
            <w:r w:rsidRPr="008C6793">
              <w:t> </w:t>
            </w:r>
          </w:p>
        </w:tc>
        <w:tc>
          <w:tcPr>
            <w:tcW w:w="1067" w:type="dxa"/>
            <w:tcBorders>
              <w:top w:val="nil"/>
              <w:left w:val="nil"/>
              <w:bottom w:val="single" w:sz="4" w:space="0" w:color="auto"/>
              <w:right w:val="single" w:sz="4" w:space="0" w:color="auto"/>
            </w:tcBorders>
            <w:shd w:val="clear" w:color="auto" w:fill="auto"/>
            <w:noWrap/>
            <w:hideMark/>
          </w:tcPr>
          <w:p w14:paraId="4D905B6F" w14:textId="77777777" w:rsidR="008C6793" w:rsidRPr="008C6793" w:rsidRDefault="008C6793" w:rsidP="00A30578">
            <w:r w:rsidRPr="008C6793">
              <w:t> </w:t>
            </w:r>
          </w:p>
        </w:tc>
        <w:tc>
          <w:tcPr>
            <w:tcW w:w="2580" w:type="dxa"/>
            <w:tcBorders>
              <w:top w:val="nil"/>
              <w:left w:val="nil"/>
              <w:bottom w:val="single" w:sz="4" w:space="0" w:color="auto"/>
              <w:right w:val="single" w:sz="4" w:space="0" w:color="auto"/>
            </w:tcBorders>
            <w:shd w:val="clear" w:color="auto" w:fill="auto"/>
            <w:noWrap/>
            <w:hideMark/>
          </w:tcPr>
          <w:p w14:paraId="3610A012" w14:textId="77777777" w:rsidR="008C6793" w:rsidRPr="008C6793" w:rsidRDefault="008C6793" w:rsidP="00A30578">
            <w:r w:rsidRPr="008C6793">
              <w:t> </w:t>
            </w:r>
          </w:p>
        </w:tc>
        <w:tc>
          <w:tcPr>
            <w:tcW w:w="2067" w:type="dxa"/>
            <w:tcBorders>
              <w:top w:val="nil"/>
              <w:left w:val="nil"/>
              <w:bottom w:val="single" w:sz="4" w:space="0" w:color="auto"/>
              <w:right w:val="single" w:sz="4" w:space="0" w:color="auto"/>
            </w:tcBorders>
            <w:shd w:val="clear" w:color="auto" w:fill="auto"/>
            <w:noWrap/>
            <w:hideMark/>
          </w:tcPr>
          <w:p w14:paraId="36D997D9" w14:textId="77777777" w:rsidR="008C6793" w:rsidRPr="008C6793" w:rsidRDefault="008C6793" w:rsidP="00A30578">
            <w:r w:rsidRPr="008C6793">
              <w:t> </w:t>
            </w:r>
          </w:p>
        </w:tc>
        <w:tc>
          <w:tcPr>
            <w:tcW w:w="900" w:type="dxa"/>
            <w:tcBorders>
              <w:top w:val="nil"/>
              <w:left w:val="nil"/>
              <w:bottom w:val="single" w:sz="4" w:space="0" w:color="auto"/>
              <w:right w:val="single" w:sz="4" w:space="0" w:color="auto"/>
            </w:tcBorders>
            <w:shd w:val="clear" w:color="auto" w:fill="auto"/>
            <w:noWrap/>
            <w:hideMark/>
          </w:tcPr>
          <w:p w14:paraId="54A33A58" w14:textId="77777777" w:rsidR="008C6793" w:rsidRPr="008C6793" w:rsidRDefault="008C6793" w:rsidP="00A30578">
            <w:r w:rsidRPr="008C6793">
              <w:t> </w:t>
            </w:r>
          </w:p>
        </w:tc>
      </w:tr>
      <w:tr w:rsidR="008C6793" w:rsidRPr="008C6793" w14:paraId="1D6B493E" w14:textId="77777777" w:rsidTr="00F05E81">
        <w:trPr>
          <w:trHeight w:val="340"/>
        </w:trPr>
        <w:tc>
          <w:tcPr>
            <w:tcW w:w="4519" w:type="dxa"/>
            <w:tcBorders>
              <w:top w:val="nil"/>
              <w:left w:val="single" w:sz="4" w:space="0" w:color="auto"/>
              <w:bottom w:val="single" w:sz="4" w:space="0" w:color="auto"/>
              <w:right w:val="single" w:sz="4" w:space="0" w:color="auto"/>
            </w:tcBorders>
            <w:shd w:val="clear" w:color="auto" w:fill="auto"/>
            <w:hideMark/>
          </w:tcPr>
          <w:p w14:paraId="0F5E89F1" w14:textId="77777777" w:rsidR="008C6793" w:rsidRPr="008C6793" w:rsidRDefault="008C6793" w:rsidP="00A30578">
            <w:r w:rsidRPr="008C6793">
              <w:t>Incident Response Team: IT Lead</w:t>
            </w:r>
          </w:p>
        </w:tc>
        <w:tc>
          <w:tcPr>
            <w:tcW w:w="1827" w:type="dxa"/>
            <w:tcBorders>
              <w:top w:val="nil"/>
              <w:left w:val="nil"/>
              <w:bottom w:val="single" w:sz="4" w:space="0" w:color="auto"/>
              <w:right w:val="single" w:sz="4" w:space="0" w:color="auto"/>
            </w:tcBorders>
            <w:shd w:val="clear" w:color="auto" w:fill="auto"/>
            <w:noWrap/>
            <w:hideMark/>
          </w:tcPr>
          <w:p w14:paraId="38DE8DC9" w14:textId="77777777" w:rsidR="008C6793" w:rsidRPr="008C6793" w:rsidRDefault="008C6793" w:rsidP="00A30578">
            <w:r w:rsidRPr="008C6793">
              <w:t> </w:t>
            </w:r>
          </w:p>
        </w:tc>
        <w:tc>
          <w:tcPr>
            <w:tcW w:w="1067" w:type="dxa"/>
            <w:tcBorders>
              <w:top w:val="nil"/>
              <w:left w:val="nil"/>
              <w:bottom w:val="single" w:sz="4" w:space="0" w:color="auto"/>
              <w:right w:val="single" w:sz="4" w:space="0" w:color="auto"/>
            </w:tcBorders>
            <w:shd w:val="clear" w:color="auto" w:fill="auto"/>
            <w:noWrap/>
            <w:hideMark/>
          </w:tcPr>
          <w:p w14:paraId="4CF22A71" w14:textId="77777777" w:rsidR="008C6793" w:rsidRPr="008C6793" w:rsidRDefault="008C6793" w:rsidP="00A30578">
            <w:r w:rsidRPr="008C6793">
              <w:t> </w:t>
            </w:r>
          </w:p>
        </w:tc>
        <w:tc>
          <w:tcPr>
            <w:tcW w:w="2580" w:type="dxa"/>
            <w:tcBorders>
              <w:top w:val="nil"/>
              <w:left w:val="nil"/>
              <w:bottom w:val="single" w:sz="4" w:space="0" w:color="auto"/>
              <w:right w:val="single" w:sz="4" w:space="0" w:color="auto"/>
            </w:tcBorders>
            <w:shd w:val="clear" w:color="auto" w:fill="auto"/>
            <w:noWrap/>
            <w:hideMark/>
          </w:tcPr>
          <w:p w14:paraId="01530367" w14:textId="77777777" w:rsidR="008C6793" w:rsidRPr="008C6793" w:rsidRDefault="008C6793" w:rsidP="00A30578">
            <w:r w:rsidRPr="008C6793">
              <w:t> </w:t>
            </w:r>
          </w:p>
        </w:tc>
        <w:tc>
          <w:tcPr>
            <w:tcW w:w="2067" w:type="dxa"/>
            <w:tcBorders>
              <w:top w:val="nil"/>
              <w:left w:val="nil"/>
              <w:bottom w:val="single" w:sz="4" w:space="0" w:color="auto"/>
              <w:right w:val="single" w:sz="4" w:space="0" w:color="auto"/>
            </w:tcBorders>
            <w:shd w:val="clear" w:color="auto" w:fill="auto"/>
            <w:noWrap/>
            <w:hideMark/>
          </w:tcPr>
          <w:p w14:paraId="68B62B6E" w14:textId="77777777" w:rsidR="008C6793" w:rsidRPr="008C6793" w:rsidRDefault="008C6793" w:rsidP="00A30578">
            <w:r w:rsidRPr="008C6793">
              <w:t> </w:t>
            </w:r>
          </w:p>
        </w:tc>
        <w:tc>
          <w:tcPr>
            <w:tcW w:w="900" w:type="dxa"/>
            <w:tcBorders>
              <w:top w:val="nil"/>
              <w:left w:val="nil"/>
              <w:bottom w:val="single" w:sz="4" w:space="0" w:color="auto"/>
              <w:right w:val="single" w:sz="4" w:space="0" w:color="auto"/>
            </w:tcBorders>
            <w:shd w:val="clear" w:color="auto" w:fill="auto"/>
            <w:noWrap/>
            <w:hideMark/>
          </w:tcPr>
          <w:p w14:paraId="2FAD10D3" w14:textId="77777777" w:rsidR="008C6793" w:rsidRPr="008C6793" w:rsidRDefault="008C6793" w:rsidP="00A30578">
            <w:r w:rsidRPr="008C6793">
              <w:t> </w:t>
            </w:r>
          </w:p>
        </w:tc>
      </w:tr>
      <w:tr w:rsidR="008C6793" w:rsidRPr="008C6793" w14:paraId="3E2B3B45" w14:textId="77777777" w:rsidTr="00F05E81">
        <w:trPr>
          <w:trHeight w:val="340"/>
        </w:trPr>
        <w:tc>
          <w:tcPr>
            <w:tcW w:w="4519" w:type="dxa"/>
            <w:tcBorders>
              <w:top w:val="nil"/>
              <w:left w:val="single" w:sz="4" w:space="0" w:color="auto"/>
              <w:bottom w:val="single" w:sz="4" w:space="0" w:color="auto"/>
              <w:right w:val="single" w:sz="4" w:space="0" w:color="auto"/>
            </w:tcBorders>
            <w:shd w:val="clear" w:color="auto" w:fill="auto"/>
            <w:hideMark/>
          </w:tcPr>
          <w:p w14:paraId="37E59A27" w14:textId="77777777" w:rsidR="008C6793" w:rsidRPr="008C6793" w:rsidRDefault="008C6793" w:rsidP="00A30578">
            <w:r w:rsidRPr="008C6793">
              <w:t>Incident Response Team: Cybersecurity Lead</w:t>
            </w:r>
          </w:p>
        </w:tc>
        <w:tc>
          <w:tcPr>
            <w:tcW w:w="1827" w:type="dxa"/>
            <w:tcBorders>
              <w:top w:val="nil"/>
              <w:left w:val="nil"/>
              <w:bottom w:val="single" w:sz="4" w:space="0" w:color="auto"/>
              <w:right w:val="single" w:sz="4" w:space="0" w:color="auto"/>
            </w:tcBorders>
            <w:shd w:val="clear" w:color="auto" w:fill="auto"/>
            <w:noWrap/>
            <w:hideMark/>
          </w:tcPr>
          <w:p w14:paraId="7E57A0B5" w14:textId="77777777" w:rsidR="008C6793" w:rsidRPr="008C6793" w:rsidRDefault="008C6793" w:rsidP="00A30578">
            <w:r w:rsidRPr="008C6793">
              <w:t> </w:t>
            </w:r>
          </w:p>
        </w:tc>
        <w:tc>
          <w:tcPr>
            <w:tcW w:w="1067" w:type="dxa"/>
            <w:tcBorders>
              <w:top w:val="nil"/>
              <w:left w:val="nil"/>
              <w:bottom w:val="single" w:sz="4" w:space="0" w:color="auto"/>
              <w:right w:val="single" w:sz="4" w:space="0" w:color="auto"/>
            </w:tcBorders>
            <w:shd w:val="clear" w:color="auto" w:fill="auto"/>
            <w:noWrap/>
            <w:hideMark/>
          </w:tcPr>
          <w:p w14:paraId="02BD3818" w14:textId="77777777" w:rsidR="008C6793" w:rsidRPr="008C6793" w:rsidRDefault="008C6793" w:rsidP="00A30578">
            <w:r w:rsidRPr="008C6793">
              <w:t> </w:t>
            </w:r>
          </w:p>
        </w:tc>
        <w:tc>
          <w:tcPr>
            <w:tcW w:w="2580" w:type="dxa"/>
            <w:tcBorders>
              <w:top w:val="nil"/>
              <w:left w:val="nil"/>
              <w:bottom w:val="single" w:sz="4" w:space="0" w:color="auto"/>
              <w:right w:val="single" w:sz="4" w:space="0" w:color="auto"/>
            </w:tcBorders>
            <w:shd w:val="clear" w:color="auto" w:fill="auto"/>
            <w:noWrap/>
            <w:hideMark/>
          </w:tcPr>
          <w:p w14:paraId="301D9942" w14:textId="77777777" w:rsidR="008C6793" w:rsidRPr="008C6793" w:rsidRDefault="008C6793" w:rsidP="00A30578">
            <w:r w:rsidRPr="008C6793">
              <w:t> </w:t>
            </w:r>
          </w:p>
        </w:tc>
        <w:tc>
          <w:tcPr>
            <w:tcW w:w="2067" w:type="dxa"/>
            <w:tcBorders>
              <w:top w:val="nil"/>
              <w:left w:val="nil"/>
              <w:bottom w:val="single" w:sz="4" w:space="0" w:color="auto"/>
              <w:right w:val="single" w:sz="4" w:space="0" w:color="auto"/>
            </w:tcBorders>
            <w:shd w:val="clear" w:color="auto" w:fill="auto"/>
            <w:noWrap/>
            <w:hideMark/>
          </w:tcPr>
          <w:p w14:paraId="7A8D36B7" w14:textId="77777777" w:rsidR="008C6793" w:rsidRPr="008C6793" w:rsidRDefault="008C6793" w:rsidP="00A30578">
            <w:r w:rsidRPr="008C6793">
              <w:t> </w:t>
            </w:r>
          </w:p>
        </w:tc>
        <w:tc>
          <w:tcPr>
            <w:tcW w:w="900" w:type="dxa"/>
            <w:tcBorders>
              <w:top w:val="nil"/>
              <w:left w:val="nil"/>
              <w:bottom w:val="single" w:sz="4" w:space="0" w:color="auto"/>
              <w:right w:val="single" w:sz="4" w:space="0" w:color="auto"/>
            </w:tcBorders>
            <w:shd w:val="clear" w:color="auto" w:fill="auto"/>
            <w:noWrap/>
            <w:hideMark/>
          </w:tcPr>
          <w:p w14:paraId="1679151A" w14:textId="77777777" w:rsidR="008C6793" w:rsidRPr="008C6793" w:rsidRDefault="008C6793" w:rsidP="00A30578">
            <w:r w:rsidRPr="008C6793">
              <w:t> </w:t>
            </w:r>
          </w:p>
        </w:tc>
      </w:tr>
      <w:tr w:rsidR="008C6793" w:rsidRPr="008C6793" w14:paraId="5375EA61" w14:textId="77777777" w:rsidTr="00F05E81">
        <w:trPr>
          <w:trHeight w:val="340"/>
        </w:trPr>
        <w:tc>
          <w:tcPr>
            <w:tcW w:w="4519" w:type="dxa"/>
            <w:tcBorders>
              <w:top w:val="nil"/>
              <w:left w:val="single" w:sz="4" w:space="0" w:color="auto"/>
              <w:bottom w:val="single" w:sz="4" w:space="0" w:color="auto"/>
              <w:right w:val="single" w:sz="4" w:space="0" w:color="auto"/>
            </w:tcBorders>
            <w:shd w:val="clear" w:color="auto" w:fill="auto"/>
            <w:hideMark/>
          </w:tcPr>
          <w:p w14:paraId="1B8DA215" w14:textId="77777777" w:rsidR="008C6793" w:rsidRPr="008C6793" w:rsidRDefault="008C6793" w:rsidP="00A30578">
            <w:r w:rsidRPr="008C6793">
              <w:t>Incident Response Team: Network Lead</w:t>
            </w:r>
          </w:p>
        </w:tc>
        <w:tc>
          <w:tcPr>
            <w:tcW w:w="1827" w:type="dxa"/>
            <w:tcBorders>
              <w:top w:val="nil"/>
              <w:left w:val="nil"/>
              <w:bottom w:val="single" w:sz="4" w:space="0" w:color="auto"/>
              <w:right w:val="single" w:sz="4" w:space="0" w:color="auto"/>
            </w:tcBorders>
            <w:shd w:val="clear" w:color="auto" w:fill="auto"/>
            <w:noWrap/>
            <w:hideMark/>
          </w:tcPr>
          <w:p w14:paraId="238FB534" w14:textId="77777777" w:rsidR="008C6793" w:rsidRPr="008C6793" w:rsidRDefault="008C6793" w:rsidP="00A30578">
            <w:r w:rsidRPr="008C6793">
              <w:t> </w:t>
            </w:r>
          </w:p>
        </w:tc>
        <w:tc>
          <w:tcPr>
            <w:tcW w:w="1067" w:type="dxa"/>
            <w:tcBorders>
              <w:top w:val="nil"/>
              <w:left w:val="nil"/>
              <w:bottom w:val="single" w:sz="4" w:space="0" w:color="auto"/>
              <w:right w:val="single" w:sz="4" w:space="0" w:color="auto"/>
            </w:tcBorders>
            <w:shd w:val="clear" w:color="auto" w:fill="auto"/>
            <w:noWrap/>
            <w:hideMark/>
          </w:tcPr>
          <w:p w14:paraId="5B2760DC" w14:textId="77777777" w:rsidR="008C6793" w:rsidRPr="008C6793" w:rsidRDefault="008C6793" w:rsidP="00A30578">
            <w:r w:rsidRPr="008C6793">
              <w:t> </w:t>
            </w:r>
          </w:p>
        </w:tc>
        <w:tc>
          <w:tcPr>
            <w:tcW w:w="2580" w:type="dxa"/>
            <w:tcBorders>
              <w:top w:val="nil"/>
              <w:left w:val="nil"/>
              <w:bottom w:val="single" w:sz="4" w:space="0" w:color="auto"/>
              <w:right w:val="single" w:sz="4" w:space="0" w:color="auto"/>
            </w:tcBorders>
            <w:shd w:val="clear" w:color="auto" w:fill="auto"/>
            <w:noWrap/>
            <w:hideMark/>
          </w:tcPr>
          <w:p w14:paraId="10BBB104" w14:textId="77777777" w:rsidR="008C6793" w:rsidRPr="008C6793" w:rsidRDefault="008C6793" w:rsidP="00A30578">
            <w:r w:rsidRPr="008C6793">
              <w:t> </w:t>
            </w:r>
          </w:p>
        </w:tc>
        <w:tc>
          <w:tcPr>
            <w:tcW w:w="2067" w:type="dxa"/>
            <w:tcBorders>
              <w:top w:val="nil"/>
              <w:left w:val="nil"/>
              <w:bottom w:val="single" w:sz="4" w:space="0" w:color="auto"/>
              <w:right w:val="single" w:sz="4" w:space="0" w:color="auto"/>
            </w:tcBorders>
            <w:shd w:val="clear" w:color="auto" w:fill="auto"/>
            <w:noWrap/>
            <w:hideMark/>
          </w:tcPr>
          <w:p w14:paraId="0B8298CF" w14:textId="77777777" w:rsidR="008C6793" w:rsidRPr="008C6793" w:rsidRDefault="008C6793" w:rsidP="00A30578">
            <w:r w:rsidRPr="008C6793">
              <w:t> </w:t>
            </w:r>
          </w:p>
        </w:tc>
        <w:tc>
          <w:tcPr>
            <w:tcW w:w="900" w:type="dxa"/>
            <w:tcBorders>
              <w:top w:val="nil"/>
              <w:left w:val="nil"/>
              <w:bottom w:val="single" w:sz="4" w:space="0" w:color="auto"/>
              <w:right w:val="single" w:sz="4" w:space="0" w:color="auto"/>
            </w:tcBorders>
            <w:shd w:val="clear" w:color="auto" w:fill="auto"/>
            <w:noWrap/>
            <w:hideMark/>
          </w:tcPr>
          <w:p w14:paraId="2C2CF313" w14:textId="77777777" w:rsidR="008C6793" w:rsidRPr="008C6793" w:rsidRDefault="008C6793" w:rsidP="00A30578">
            <w:r w:rsidRPr="008C6793">
              <w:t> </w:t>
            </w:r>
          </w:p>
        </w:tc>
      </w:tr>
      <w:tr w:rsidR="008C6793" w:rsidRPr="008C6793" w14:paraId="4C21D2C1" w14:textId="77777777" w:rsidTr="00F05E81">
        <w:trPr>
          <w:trHeight w:val="340"/>
        </w:trPr>
        <w:tc>
          <w:tcPr>
            <w:tcW w:w="4519" w:type="dxa"/>
            <w:tcBorders>
              <w:top w:val="nil"/>
              <w:left w:val="single" w:sz="4" w:space="0" w:color="auto"/>
              <w:bottom w:val="single" w:sz="4" w:space="0" w:color="auto"/>
              <w:right w:val="single" w:sz="4" w:space="0" w:color="auto"/>
            </w:tcBorders>
            <w:shd w:val="clear" w:color="auto" w:fill="auto"/>
            <w:hideMark/>
          </w:tcPr>
          <w:p w14:paraId="6DAD7A34" w14:textId="77777777" w:rsidR="008C6793" w:rsidRPr="008C6793" w:rsidRDefault="008C6793" w:rsidP="00A30578">
            <w:r w:rsidRPr="008C6793">
              <w:t>Incident Response Team: Application Lead</w:t>
            </w:r>
          </w:p>
        </w:tc>
        <w:tc>
          <w:tcPr>
            <w:tcW w:w="1827" w:type="dxa"/>
            <w:tcBorders>
              <w:top w:val="nil"/>
              <w:left w:val="nil"/>
              <w:bottom w:val="single" w:sz="4" w:space="0" w:color="auto"/>
              <w:right w:val="single" w:sz="4" w:space="0" w:color="auto"/>
            </w:tcBorders>
            <w:shd w:val="clear" w:color="auto" w:fill="auto"/>
            <w:noWrap/>
            <w:hideMark/>
          </w:tcPr>
          <w:p w14:paraId="33361D78" w14:textId="77777777" w:rsidR="008C6793" w:rsidRPr="008C6793" w:rsidRDefault="008C6793" w:rsidP="00A30578">
            <w:r w:rsidRPr="008C6793">
              <w:t> </w:t>
            </w:r>
          </w:p>
        </w:tc>
        <w:tc>
          <w:tcPr>
            <w:tcW w:w="1067" w:type="dxa"/>
            <w:tcBorders>
              <w:top w:val="nil"/>
              <w:left w:val="nil"/>
              <w:bottom w:val="single" w:sz="4" w:space="0" w:color="auto"/>
              <w:right w:val="single" w:sz="4" w:space="0" w:color="auto"/>
            </w:tcBorders>
            <w:shd w:val="clear" w:color="auto" w:fill="auto"/>
            <w:noWrap/>
            <w:hideMark/>
          </w:tcPr>
          <w:p w14:paraId="3E1552BF" w14:textId="77777777" w:rsidR="008C6793" w:rsidRPr="008C6793" w:rsidRDefault="008C6793" w:rsidP="00A30578">
            <w:r w:rsidRPr="008C6793">
              <w:t> </w:t>
            </w:r>
          </w:p>
        </w:tc>
        <w:tc>
          <w:tcPr>
            <w:tcW w:w="2580" w:type="dxa"/>
            <w:tcBorders>
              <w:top w:val="nil"/>
              <w:left w:val="nil"/>
              <w:bottom w:val="single" w:sz="4" w:space="0" w:color="auto"/>
              <w:right w:val="single" w:sz="4" w:space="0" w:color="auto"/>
            </w:tcBorders>
            <w:shd w:val="clear" w:color="auto" w:fill="auto"/>
            <w:noWrap/>
            <w:hideMark/>
          </w:tcPr>
          <w:p w14:paraId="53142E2C" w14:textId="77777777" w:rsidR="008C6793" w:rsidRPr="008C6793" w:rsidRDefault="008C6793" w:rsidP="00A30578">
            <w:r w:rsidRPr="008C6793">
              <w:t> </w:t>
            </w:r>
          </w:p>
        </w:tc>
        <w:tc>
          <w:tcPr>
            <w:tcW w:w="2067" w:type="dxa"/>
            <w:tcBorders>
              <w:top w:val="nil"/>
              <w:left w:val="nil"/>
              <w:bottom w:val="single" w:sz="4" w:space="0" w:color="auto"/>
              <w:right w:val="single" w:sz="4" w:space="0" w:color="auto"/>
            </w:tcBorders>
            <w:shd w:val="clear" w:color="auto" w:fill="auto"/>
            <w:noWrap/>
            <w:hideMark/>
          </w:tcPr>
          <w:p w14:paraId="483C1E15" w14:textId="77777777" w:rsidR="008C6793" w:rsidRPr="008C6793" w:rsidRDefault="008C6793" w:rsidP="00A30578">
            <w:r w:rsidRPr="008C6793">
              <w:t> </w:t>
            </w:r>
          </w:p>
        </w:tc>
        <w:tc>
          <w:tcPr>
            <w:tcW w:w="900" w:type="dxa"/>
            <w:tcBorders>
              <w:top w:val="nil"/>
              <w:left w:val="nil"/>
              <w:bottom w:val="single" w:sz="4" w:space="0" w:color="auto"/>
              <w:right w:val="single" w:sz="4" w:space="0" w:color="auto"/>
            </w:tcBorders>
            <w:shd w:val="clear" w:color="auto" w:fill="auto"/>
            <w:noWrap/>
            <w:hideMark/>
          </w:tcPr>
          <w:p w14:paraId="455AEC23" w14:textId="77777777" w:rsidR="008C6793" w:rsidRPr="008C6793" w:rsidRDefault="008C6793" w:rsidP="00A30578">
            <w:r w:rsidRPr="008C6793">
              <w:t> </w:t>
            </w:r>
          </w:p>
        </w:tc>
      </w:tr>
      <w:tr w:rsidR="008C6793" w:rsidRPr="008C6793" w14:paraId="04D638FB" w14:textId="77777777" w:rsidTr="00F05E81">
        <w:trPr>
          <w:trHeight w:val="340"/>
        </w:trPr>
        <w:tc>
          <w:tcPr>
            <w:tcW w:w="4519" w:type="dxa"/>
            <w:tcBorders>
              <w:top w:val="nil"/>
              <w:left w:val="single" w:sz="4" w:space="0" w:color="auto"/>
              <w:bottom w:val="single" w:sz="4" w:space="0" w:color="auto"/>
              <w:right w:val="single" w:sz="4" w:space="0" w:color="auto"/>
            </w:tcBorders>
            <w:shd w:val="clear" w:color="auto" w:fill="auto"/>
            <w:hideMark/>
          </w:tcPr>
          <w:p w14:paraId="489F205D" w14:textId="77777777" w:rsidR="008C6793" w:rsidRPr="008C6793" w:rsidRDefault="008C6793" w:rsidP="00A30578">
            <w:r w:rsidRPr="008C6793">
              <w:t>Incident Response Team: Business Lead</w:t>
            </w:r>
          </w:p>
        </w:tc>
        <w:tc>
          <w:tcPr>
            <w:tcW w:w="1827" w:type="dxa"/>
            <w:tcBorders>
              <w:top w:val="nil"/>
              <w:left w:val="nil"/>
              <w:bottom w:val="single" w:sz="4" w:space="0" w:color="auto"/>
              <w:right w:val="single" w:sz="4" w:space="0" w:color="auto"/>
            </w:tcBorders>
            <w:shd w:val="clear" w:color="auto" w:fill="auto"/>
            <w:noWrap/>
            <w:hideMark/>
          </w:tcPr>
          <w:p w14:paraId="1BA958FE" w14:textId="77777777" w:rsidR="008C6793" w:rsidRPr="008C6793" w:rsidRDefault="008C6793" w:rsidP="00A30578">
            <w:r w:rsidRPr="008C6793">
              <w:t> </w:t>
            </w:r>
          </w:p>
        </w:tc>
        <w:tc>
          <w:tcPr>
            <w:tcW w:w="1067" w:type="dxa"/>
            <w:tcBorders>
              <w:top w:val="nil"/>
              <w:left w:val="nil"/>
              <w:bottom w:val="single" w:sz="4" w:space="0" w:color="auto"/>
              <w:right w:val="single" w:sz="4" w:space="0" w:color="auto"/>
            </w:tcBorders>
            <w:shd w:val="clear" w:color="auto" w:fill="auto"/>
            <w:noWrap/>
            <w:hideMark/>
          </w:tcPr>
          <w:p w14:paraId="4AC7CD82" w14:textId="77777777" w:rsidR="008C6793" w:rsidRPr="008C6793" w:rsidRDefault="008C6793" w:rsidP="00A30578">
            <w:r w:rsidRPr="008C6793">
              <w:t> </w:t>
            </w:r>
          </w:p>
        </w:tc>
        <w:tc>
          <w:tcPr>
            <w:tcW w:w="2580" w:type="dxa"/>
            <w:tcBorders>
              <w:top w:val="nil"/>
              <w:left w:val="nil"/>
              <w:bottom w:val="single" w:sz="4" w:space="0" w:color="auto"/>
              <w:right w:val="single" w:sz="4" w:space="0" w:color="auto"/>
            </w:tcBorders>
            <w:shd w:val="clear" w:color="auto" w:fill="auto"/>
            <w:noWrap/>
            <w:hideMark/>
          </w:tcPr>
          <w:p w14:paraId="6E23C7C5" w14:textId="77777777" w:rsidR="008C6793" w:rsidRPr="008C6793" w:rsidRDefault="008C6793" w:rsidP="00A30578">
            <w:r w:rsidRPr="008C6793">
              <w:t> </w:t>
            </w:r>
          </w:p>
        </w:tc>
        <w:tc>
          <w:tcPr>
            <w:tcW w:w="2067" w:type="dxa"/>
            <w:tcBorders>
              <w:top w:val="nil"/>
              <w:left w:val="nil"/>
              <w:bottom w:val="single" w:sz="4" w:space="0" w:color="auto"/>
              <w:right w:val="single" w:sz="4" w:space="0" w:color="auto"/>
            </w:tcBorders>
            <w:shd w:val="clear" w:color="auto" w:fill="auto"/>
            <w:noWrap/>
            <w:hideMark/>
          </w:tcPr>
          <w:p w14:paraId="6DB3BEB5" w14:textId="77777777" w:rsidR="008C6793" w:rsidRPr="008C6793" w:rsidRDefault="008C6793" w:rsidP="00A30578">
            <w:r w:rsidRPr="008C6793">
              <w:t> </w:t>
            </w:r>
          </w:p>
        </w:tc>
        <w:tc>
          <w:tcPr>
            <w:tcW w:w="900" w:type="dxa"/>
            <w:tcBorders>
              <w:top w:val="nil"/>
              <w:left w:val="nil"/>
              <w:bottom w:val="single" w:sz="4" w:space="0" w:color="auto"/>
              <w:right w:val="single" w:sz="4" w:space="0" w:color="auto"/>
            </w:tcBorders>
            <w:shd w:val="clear" w:color="auto" w:fill="auto"/>
            <w:noWrap/>
            <w:hideMark/>
          </w:tcPr>
          <w:p w14:paraId="23A82668" w14:textId="77777777" w:rsidR="008C6793" w:rsidRPr="008C6793" w:rsidRDefault="008C6793" w:rsidP="00A30578">
            <w:r w:rsidRPr="008C6793">
              <w:t> </w:t>
            </w:r>
          </w:p>
        </w:tc>
      </w:tr>
    </w:tbl>
    <w:p w14:paraId="53E3AF26" w14:textId="77777777" w:rsidR="00B77B26" w:rsidRDefault="00B77B26" w:rsidP="00A30578"/>
    <w:p w14:paraId="4CBC8F7B" w14:textId="77777777" w:rsidR="008C6793" w:rsidRDefault="008C6793" w:rsidP="00A30578"/>
    <w:p w14:paraId="40857896" w14:textId="77777777" w:rsidR="008C6793" w:rsidRDefault="008C6793" w:rsidP="00A30578"/>
    <w:p w14:paraId="6DED2004" w14:textId="77777777" w:rsidR="008C6793" w:rsidRDefault="008C6793" w:rsidP="00A30578"/>
    <w:p w14:paraId="32923FAD" w14:textId="77777777" w:rsidR="008C6793" w:rsidRDefault="008C6793" w:rsidP="00A30578"/>
    <w:p w14:paraId="6845331E" w14:textId="77777777" w:rsidR="008C6793" w:rsidRDefault="008C6793" w:rsidP="00A30578"/>
    <w:p w14:paraId="06038184" w14:textId="77777777" w:rsidR="008C6793" w:rsidRDefault="008C6793" w:rsidP="00A30578"/>
    <w:p w14:paraId="101BDE9B" w14:textId="77777777" w:rsidR="008C6793" w:rsidRDefault="008C6793" w:rsidP="00A30578">
      <w:pPr>
        <w:sectPr w:rsidR="008C6793" w:rsidSect="008C6793">
          <w:pgSz w:w="15840" w:h="12240" w:orient="landscape"/>
          <w:pgMar w:top="1440" w:right="1440" w:bottom="1440" w:left="1440" w:header="720" w:footer="720" w:gutter="0"/>
          <w:cols w:space="720"/>
          <w:titlePg/>
          <w:docGrid w:linePitch="360"/>
        </w:sectPr>
      </w:pPr>
    </w:p>
    <w:p w14:paraId="570C5B6A" w14:textId="452B7413" w:rsidR="008C6793" w:rsidRDefault="008C6793" w:rsidP="00454171">
      <w:pPr>
        <w:pStyle w:val="Heading1"/>
        <w:spacing w:before="0"/>
        <w:jc w:val="center"/>
      </w:pPr>
      <w:bookmarkStart w:id="58" w:name="_Toc171673314"/>
      <w:r>
        <w:lastRenderedPageBreak/>
        <w:t>Appendix B – Risks Considered</w:t>
      </w:r>
      <w:bookmarkEnd w:id="58"/>
    </w:p>
    <w:p w14:paraId="43AAA4DF" w14:textId="77777777" w:rsidR="008C6793" w:rsidRDefault="008C6793" w:rsidP="00A30578"/>
    <w:tbl>
      <w:tblPr>
        <w:tblW w:w="13050" w:type="dxa"/>
        <w:tblLayout w:type="fixed"/>
        <w:tblLook w:val="04A0" w:firstRow="1" w:lastRow="0" w:firstColumn="1" w:lastColumn="0" w:noHBand="0" w:noVBand="1"/>
      </w:tblPr>
      <w:tblGrid>
        <w:gridCol w:w="1646"/>
        <w:gridCol w:w="154"/>
        <w:gridCol w:w="1800"/>
        <w:gridCol w:w="1440"/>
        <w:gridCol w:w="2070"/>
        <w:gridCol w:w="1710"/>
        <w:gridCol w:w="2070"/>
        <w:gridCol w:w="2160"/>
      </w:tblGrid>
      <w:tr w:rsidR="00F05E81" w14:paraId="4CDFA392" w14:textId="77777777" w:rsidTr="00671EE5">
        <w:trPr>
          <w:trHeight w:val="340"/>
        </w:trPr>
        <w:tc>
          <w:tcPr>
            <w:tcW w:w="1800" w:type="dxa"/>
            <w:gridSpan w:val="2"/>
            <w:shd w:val="clear" w:color="000000" w:fill="156082"/>
            <w:hideMark/>
          </w:tcPr>
          <w:p w14:paraId="79ECD4C0" w14:textId="77777777" w:rsidR="008C6793" w:rsidRPr="00F05E81" w:rsidRDefault="008C6793" w:rsidP="00362608">
            <w:pPr>
              <w:jc w:val="center"/>
              <w:rPr>
                <w:color w:val="FFFFFF" w:themeColor="background1"/>
                <w:sz w:val="26"/>
                <w:szCs w:val="26"/>
              </w:rPr>
            </w:pPr>
            <w:r w:rsidRPr="00F05E81">
              <w:rPr>
                <w:color w:val="FFFFFF" w:themeColor="background1"/>
                <w:sz w:val="26"/>
                <w:szCs w:val="26"/>
              </w:rPr>
              <w:t>Environmental</w:t>
            </w:r>
          </w:p>
        </w:tc>
        <w:tc>
          <w:tcPr>
            <w:tcW w:w="1800" w:type="dxa"/>
            <w:shd w:val="clear" w:color="000000" w:fill="FFC000"/>
            <w:hideMark/>
          </w:tcPr>
          <w:p w14:paraId="0DAABBA5" w14:textId="77777777" w:rsidR="008C6793" w:rsidRPr="00F05E81" w:rsidRDefault="008C6793" w:rsidP="00362608">
            <w:pPr>
              <w:jc w:val="center"/>
              <w:rPr>
                <w:color w:val="FFFFFF" w:themeColor="background1"/>
                <w:sz w:val="26"/>
                <w:szCs w:val="26"/>
              </w:rPr>
            </w:pPr>
            <w:r w:rsidRPr="00F05E81">
              <w:rPr>
                <w:color w:val="FFFFFF" w:themeColor="background1"/>
                <w:sz w:val="26"/>
                <w:szCs w:val="26"/>
              </w:rPr>
              <w:t>Supply Chain</w:t>
            </w:r>
          </w:p>
        </w:tc>
        <w:tc>
          <w:tcPr>
            <w:tcW w:w="1440" w:type="dxa"/>
            <w:shd w:val="clear" w:color="000000" w:fill="4EA72E"/>
            <w:hideMark/>
          </w:tcPr>
          <w:p w14:paraId="69ED6003" w14:textId="77777777" w:rsidR="008C6793" w:rsidRPr="00F05E81" w:rsidRDefault="008C6793" w:rsidP="00362608">
            <w:pPr>
              <w:jc w:val="center"/>
              <w:rPr>
                <w:color w:val="FFFFFF" w:themeColor="background1"/>
                <w:sz w:val="26"/>
                <w:szCs w:val="26"/>
              </w:rPr>
            </w:pPr>
            <w:r w:rsidRPr="00F05E81">
              <w:rPr>
                <w:color w:val="FFFFFF" w:themeColor="background1"/>
                <w:sz w:val="26"/>
                <w:szCs w:val="26"/>
              </w:rPr>
              <w:t>Economic</w:t>
            </w:r>
          </w:p>
        </w:tc>
        <w:tc>
          <w:tcPr>
            <w:tcW w:w="2070" w:type="dxa"/>
            <w:shd w:val="clear" w:color="000000" w:fill="0F9ED5"/>
            <w:hideMark/>
          </w:tcPr>
          <w:p w14:paraId="52894056" w14:textId="77777777" w:rsidR="008C6793" w:rsidRPr="00F05E81" w:rsidRDefault="008C6793" w:rsidP="00362608">
            <w:pPr>
              <w:jc w:val="center"/>
              <w:rPr>
                <w:color w:val="FFFFFF" w:themeColor="background1"/>
                <w:sz w:val="26"/>
                <w:szCs w:val="26"/>
              </w:rPr>
            </w:pPr>
            <w:r w:rsidRPr="00F05E81">
              <w:rPr>
                <w:color w:val="FFFFFF" w:themeColor="background1"/>
                <w:sz w:val="26"/>
                <w:szCs w:val="26"/>
              </w:rPr>
              <w:t>Labor</w:t>
            </w:r>
          </w:p>
        </w:tc>
        <w:tc>
          <w:tcPr>
            <w:tcW w:w="1710" w:type="dxa"/>
            <w:shd w:val="clear" w:color="000000" w:fill="C00000"/>
            <w:hideMark/>
          </w:tcPr>
          <w:p w14:paraId="7675F6A2" w14:textId="77777777" w:rsidR="008C6793" w:rsidRPr="00F05E81" w:rsidRDefault="008C6793" w:rsidP="00362608">
            <w:pPr>
              <w:jc w:val="center"/>
              <w:rPr>
                <w:color w:val="FFFFFF" w:themeColor="background1"/>
                <w:sz w:val="26"/>
                <w:szCs w:val="26"/>
              </w:rPr>
            </w:pPr>
            <w:r w:rsidRPr="00F05E81">
              <w:rPr>
                <w:color w:val="FFFFFF" w:themeColor="background1"/>
                <w:sz w:val="26"/>
                <w:szCs w:val="26"/>
              </w:rPr>
              <w:t>Facilities</w:t>
            </w:r>
          </w:p>
        </w:tc>
        <w:tc>
          <w:tcPr>
            <w:tcW w:w="2070" w:type="dxa"/>
            <w:shd w:val="clear" w:color="000000" w:fill="002060"/>
            <w:hideMark/>
          </w:tcPr>
          <w:p w14:paraId="2683AB6D" w14:textId="77777777" w:rsidR="008C6793" w:rsidRPr="00F05E81" w:rsidRDefault="008C6793" w:rsidP="00362608">
            <w:pPr>
              <w:jc w:val="center"/>
              <w:rPr>
                <w:color w:val="FFFFFF" w:themeColor="background1"/>
                <w:sz w:val="26"/>
                <w:szCs w:val="26"/>
              </w:rPr>
            </w:pPr>
            <w:r w:rsidRPr="00F05E81">
              <w:rPr>
                <w:color w:val="FFFFFF" w:themeColor="background1"/>
                <w:sz w:val="26"/>
                <w:szCs w:val="26"/>
              </w:rPr>
              <w:t>Technology</w:t>
            </w:r>
          </w:p>
        </w:tc>
        <w:tc>
          <w:tcPr>
            <w:tcW w:w="2160" w:type="dxa"/>
            <w:shd w:val="clear" w:color="000000" w:fill="A02B93"/>
            <w:hideMark/>
          </w:tcPr>
          <w:p w14:paraId="245430C4" w14:textId="77777777" w:rsidR="008C6793" w:rsidRPr="00F05E81" w:rsidRDefault="008C6793" w:rsidP="00362608">
            <w:pPr>
              <w:jc w:val="center"/>
              <w:rPr>
                <w:color w:val="FFFFFF" w:themeColor="background1"/>
                <w:sz w:val="26"/>
                <w:szCs w:val="26"/>
              </w:rPr>
            </w:pPr>
            <w:r w:rsidRPr="00F05E81">
              <w:rPr>
                <w:color w:val="FFFFFF" w:themeColor="background1"/>
                <w:sz w:val="26"/>
                <w:szCs w:val="26"/>
              </w:rPr>
              <w:t>Legal</w:t>
            </w:r>
          </w:p>
        </w:tc>
      </w:tr>
      <w:tr w:rsidR="00F05E81" w14:paraId="24AAD51A" w14:textId="77777777" w:rsidTr="00671EE5">
        <w:trPr>
          <w:trHeight w:val="630"/>
        </w:trPr>
        <w:tc>
          <w:tcPr>
            <w:tcW w:w="1800" w:type="dxa"/>
            <w:gridSpan w:val="2"/>
            <w:shd w:val="clear" w:color="000000" w:fill="83CCEB"/>
            <w:hideMark/>
          </w:tcPr>
          <w:p w14:paraId="3A93061C" w14:textId="0258588F" w:rsidR="008C6793" w:rsidRPr="0050659A" w:rsidRDefault="008C6793" w:rsidP="00A30578">
            <w:r w:rsidRPr="0050659A">
              <w:t>Major power outage</w:t>
            </w:r>
          </w:p>
        </w:tc>
        <w:tc>
          <w:tcPr>
            <w:tcW w:w="1800" w:type="dxa"/>
            <w:shd w:val="clear" w:color="000000" w:fill="FFE380"/>
            <w:hideMark/>
          </w:tcPr>
          <w:p w14:paraId="355E337E" w14:textId="2357A173" w:rsidR="008C6793" w:rsidRPr="0050659A" w:rsidRDefault="008C6793" w:rsidP="00A30578">
            <w:r w:rsidRPr="0050659A">
              <w:t>Supplier failure</w:t>
            </w:r>
          </w:p>
        </w:tc>
        <w:tc>
          <w:tcPr>
            <w:tcW w:w="1440" w:type="dxa"/>
            <w:shd w:val="clear" w:color="000000" w:fill="B5E6A2"/>
            <w:hideMark/>
          </w:tcPr>
          <w:p w14:paraId="79EA4203" w14:textId="152324F2" w:rsidR="008C6793" w:rsidRPr="0050659A" w:rsidRDefault="008C6793" w:rsidP="00A30578">
            <w:r w:rsidRPr="0050659A">
              <w:t>Market downturn</w:t>
            </w:r>
          </w:p>
        </w:tc>
        <w:tc>
          <w:tcPr>
            <w:tcW w:w="2070" w:type="dxa"/>
            <w:shd w:val="clear" w:color="000000" w:fill="0C769E"/>
            <w:hideMark/>
          </w:tcPr>
          <w:p w14:paraId="2AF353BE" w14:textId="4ACDB570" w:rsidR="008C6793" w:rsidRPr="0050659A" w:rsidRDefault="008C6793" w:rsidP="00A30578">
            <w:r w:rsidRPr="0050659A">
              <w:t xml:space="preserve">Workforce </w:t>
            </w:r>
            <w:r w:rsidR="00454171" w:rsidRPr="0050659A">
              <w:t>strikes/</w:t>
            </w:r>
            <w:r w:rsidR="00362608">
              <w:t xml:space="preserve"> </w:t>
            </w:r>
            <w:r w:rsidR="00454171" w:rsidRPr="0050659A">
              <w:t>unionization</w:t>
            </w:r>
          </w:p>
        </w:tc>
        <w:tc>
          <w:tcPr>
            <w:tcW w:w="1710" w:type="dxa"/>
            <w:shd w:val="clear" w:color="000000" w:fill="F1A983"/>
            <w:hideMark/>
          </w:tcPr>
          <w:p w14:paraId="53E07404" w14:textId="2C6908C9" w:rsidR="008C6793" w:rsidRPr="0050659A" w:rsidRDefault="008C6793" w:rsidP="00A30578">
            <w:r w:rsidRPr="0050659A">
              <w:t>Fire</w:t>
            </w:r>
          </w:p>
        </w:tc>
        <w:tc>
          <w:tcPr>
            <w:tcW w:w="2070" w:type="dxa"/>
            <w:shd w:val="clear" w:color="000000" w:fill="A6C9EC"/>
            <w:hideMark/>
          </w:tcPr>
          <w:p w14:paraId="64CFAF0B" w14:textId="1FE2DC30" w:rsidR="008C6793" w:rsidRPr="00F05E81" w:rsidRDefault="008C6793" w:rsidP="00A30578">
            <w:pPr>
              <w:rPr>
                <w:color w:val="C00000"/>
              </w:rPr>
            </w:pPr>
            <w:r w:rsidRPr="00F05E81">
              <w:rPr>
                <w:color w:val="C00000"/>
              </w:rPr>
              <w:t>Cyberattacks</w:t>
            </w:r>
          </w:p>
        </w:tc>
        <w:tc>
          <w:tcPr>
            <w:tcW w:w="2160" w:type="dxa"/>
            <w:shd w:val="clear" w:color="000000" w:fill="E49EDD"/>
            <w:hideMark/>
          </w:tcPr>
          <w:p w14:paraId="0E7B20ED" w14:textId="67B1BCFA" w:rsidR="008C6793" w:rsidRPr="0050659A" w:rsidRDefault="008C6793" w:rsidP="00A30578">
            <w:r w:rsidRPr="0050659A">
              <w:t>Regulatory compliance</w:t>
            </w:r>
          </w:p>
        </w:tc>
      </w:tr>
      <w:tr w:rsidR="00F05E81" w14:paraId="2CC82A70" w14:textId="77777777" w:rsidTr="00671EE5">
        <w:trPr>
          <w:trHeight w:val="720"/>
        </w:trPr>
        <w:tc>
          <w:tcPr>
            <w:tcW w:w="1800" w:type="dxa"/>
            <w:gridSpan w:val="2"/>
            <w:shd w:val="clear" w:color="000000" w:fill="83CCEB"/>
            <w:hideMark/>
          </w:tcPr>
          <w:p w14:paraId="48BE1857" w14:textId="124A2604" w:rsidR="008C6793" w:rsidRPr="0050659A" w:rsidRDefault="008C6793" w:rsidP="00A30578">
            <w:r w:rsidRPr="0050659A">
              <w:t>Hurricane</w:t>
            </w:r>
          </w:p>
        </w:tc>
        <w:tc>
          <w:tcPr>
            <w:tcW w:w="1800" w:type="dxa"/>
            <w:shd w:val="clear" w:color="000000" w:fill="FFE380"/>
            <w:hideMark/>
          </w:tcPr>
          <w:p w14:paraId="3FB8AFE6" w14:textId="73D9741E" w:rsidR="008C6793" w:rsidRPr="0050659A" w:rsidRDefault="008C6793" w:rsidP="00A30578">
            <w:r w:rsidRPr="0050659A">
              <w:t>Transportation delays</w:t>
            </w:r>
          </w:p>
        </w:tc>
        <w:tc>
          <w:tcPr>
            <w:tcW w:w="1440" w:type="dxa"/>
            <w:shd w:val="clear" w:color="000000" w:fill="B5E6A2"/>
            <w:hideMark/>
          </w:tcPr>
          <w:p w14:paraId="2B40F2C8" w14:textId="004D0C25" w:rsidR="008C6793" w:rsidRPr="0050659A" w:rsidRDefault="008C6793" w:rsidP="00A30578">
            <w:r w:rsidRPr="0050659A">
              <w:t>Currency fluctuations</w:t>
            </w:r>
          </w:p>
        </w:tc>
        <w:tc>
          <w:tcPr>
            <w:tcW w:w="2070" w:type="dxa"/>
            <w:shd w:val="clear" w:color="000000" w:fill="0C769E"/>
            <w:hideMark/>
          </w:tcPr>
          <w:p w14:paraId="75AEAF88" w14:textId="2F9A0D7D" w:rsidR="008C6793" w:rsidRPr="0050659A" w:rsidRDefault="008C6793" w:rsidP="00A30578">
            <w:r w:rsidRPr="0050659A">
              <w:t>Talent shortages</w:t>
            </w:r>
          </w:p>
        </w:tc>
        <w:tc>
          <w:tcPr>
            <w:tcW w:w="1710" w:type="dxa"/>
            <w:shd w:val="clear" w:color="000000" w:fill="F1A983"/>
            <w:hideMark/>
          </w:tcPr>
          <w:p w14:paraId="4990DC2F" w14:textId="5482BFBD" w:rsidR="008C6793" w:rsidRPr="0050659A" w:rsidRDefault="008C6793" w:rsidP="00A30578">
            <w:r w:rsidRPr="0050659A">
              <w:t>Structural damage</w:t>
            </w:r>
          </w:p>
        </w:tc>
        <w:tc>
          <w:tcPr>
            <w:tcW w:w="2070" w:type="dxa"/>
            <w:shd w:val="clear" w:color="000000" w:fill="A6C9EC"/>
            <w:hideMark/>
          </w:tcPr>
          <w:p w14:paraId="555BC094" w14:textId="5D25DB67" w:rsidR="008C6793" w:rsidRPr="00F05E81" w:rsidRDefault="008C6793" w:rsidP="00A30578">
            <w:pPr>
              <w:rPr>
                <w:color w:val="C00000"/>
              </w:rPr>
            </w:pPr>
            <w:r w:rsidRPr="00F05E81">
              <w:rPr>
                <w:color w:val="C00000"/>
              </w:rPr>
              <w:t>Data breaches</w:t>
            </w:r>
          </w:p>
        </w:tc>
        <w:tc>
          <w:tcPr>
            <w:tcW w:w="2160" w:type="dxa"/>
            <w:shd w:val="clear" w:color="000000" w:fill="E49EDD"/>
            <w:hideMark/>
          </w:tcPr>
          <w:p w14:paraId="3BF7CEE0" w14:textId="28ABA2F4" w:rsidR="008C6793" w:rsidRPr="0050659A" w:rsidRDefault="008C6793" w:rsidP="00A30578">
            <w:r w:rsidRPr="0050659A">
              <w:t>Intellectual property disputes</w:t>
            </w:r>
          </w:p>
        </w:tc>
      </w:tr>
      <w:tr w:rsidR="00F05E81" w14:paraId="75D04D79" w14:textId="77777777" w:rsidTr="00671EE5">
        <w:trPr>
          <w:trHeight w:val="680"/>
        </w:trPr>
        <w:tc>
          <w:tcPr>
            <w:tcW w:w="1800" w:type="dxa"/>
            <w:gridSpan w:val="2"/>
            <w:shd w:val="clear" w:color="000000" w:fill="83CCEB"/>
            <w:hideMark/>
          </w:tcPr>
          <w:p w14:paraId="1610D3F8" w14:textId="41A1268C" w:rsidR="008C6793" w:rsidRPr="0050659A" w:rsidRDefault="008C6793" w:rsidP="00A30578">
            <w:r w:rsidRPr="0050659A">
              <w:t>Earthquake</w:t>
            </w:r>
          </w:p>
        </w:tc>
        <w:tc>
          <w:tcPr>
            <w:tcW w:w="1800" w:type="dxa"/>
            <w:shd w:val="clear" w:color="000000" w:fill="FFE380"/>
            <w:hideMark/>
          </w:tcPr>
          <w:p w14:paraId="1EA09D4C" w14:textId="15E1E61C" w:rsidR="008C6793" w:rsidRPr="0050659A" w:rsidRDefault="0050659A" w:rsidP="00A30578">
            <w:r>
              <w:t>R</w:t>
            </w:r>
            <w:r w:rsidR="008C6793" w:rsidRPr="0050659A">
              <w:t>aw material shortages</w:t>
            </w:r>
          </w:p>
        </w:tc>
        <w:tc>
          <w:tcPr>
            <w:tcW w:w="1440" w:type="dxa"/>
            <w:shd w:val="clear" w:color="000000" w:fill="B5E6A2"/>
            <w:hideMark/>
          </w:tcPr>
          <w:p w14:paraId="12BF3C09" w14:textId="26D78BB5" w:rsidR="008C6793" w:rsidRPr="0050659A" w:rsidRDefault="008C6793" w:rsidP="00A30578">
            <w:r w:rsidRPr="0050659A">
              <w:t>Inflation</w:t>
            </w:r>
          </w:p>
        </w:tc>
        <w:tc>
          <w:tcPr>
            <w:tcW w:w="2070" w:type="dxa"/>
            <w:shd w:val="clear" w:color="000000" w:fill="0C769E"/>
            <w:hideMark/>
          </w:tcPr>
          <w:p w14:paraId="4D6EED6D" w14:textId="361869F5" w:rsidR="008C6793" w:rsidRPr="0050659A" w:rsidRDefault="008C6793" w:rsidP="00A30578">
            <w:r w:rsidRPr="0050659A">
              <w:t>High turnover</w:t>
            </w:r>
          </w:p>
        </w:tc>
        <w:tc>
          <w:tcPr>
            <w:tcW w:w="1710" w:type="dxa"/>
            <w:shd w:val="clear" w:color="000000" w:fill="F1A983"/>
            <w:hideMark/>
          </w:tcPr>
          <w:p w14:paraId="3397455E" w14:textId="3702A2C2" w:rsidR="008C6793" w:rsidRPr="0050659A" w:rsidRDefault="008C6793" w:rsidP="00A30578">
            <w:r w:rsidRPr="0050659A">
              <w:t>Theft or vandalism</w:t>
            </w:r>
          </w:p>
        </w:tc>
        <w:tc>
          <w:tcPr>
            <w:tcW w:w="2070" w:type="dxa"/>
            <w:shd w:val="clear" w:color="000000" w:fill="A6C9EC"/>
            <w:hideMark/>
          </w:tcPr>
          <w:p w14:paraId="4D4CE7A9" w14:textId="29BAFC8F" w:rsidR="008C6793" w:rsidRPr="00F05E81" w:rsidRDefault="00913DBA" w:rsidP="00A30578">
            <w:pPr>
              <w:rPr>
                <w:color w:val="C00000"/>
              </w:rPr>
            </w:pPr>
            <w:r w:rsidRPr="00F05E81">
              <w:rPr>
                <w:color w:val="C00000"/>
              </w:rPr>
              <w:t>S</w:t>
            </w:r>
            <w:r w:rsidR="008C6793" w:rsidRPr="00F05E81">
              <w:rPr>
                <w:color w:val="C00000"/>
              </w:rPr>
              <w:t>ystem outages</w:t>
            </w:r>
          </w:p>
        </w:tc>
        <w:tc>
          <w:tcPr>
            <w:tcW w:w="2160" w:type="dxa"/>
            <w:shd w:val="clear" w:color="000000" w:fill="E49EDD"/>
            <w:hideMark/>
          </w:tcPr>
          <w:p w14:paraId="1A60274C" w14:textId="5B974634" w:rsidR="008C6793" w:rsidRPr="0050659A" w:rsidRDefault="008C6793" w:rsidP="00A30578">
            <w:r w:rsidRPr="0050659A">
              <w:t>Contract breaches</w:t>
            </w:r>
          </w:p>
        </w:tc>
      </w:tr>
      <w:tr w:rsidR="00F05E81" w14:paraId="58955587" w14:textId="77777777" w:rsidTr="00671EE5">
        <w:trPr>
          <w:trHeight w:val="820"/>
        </w:trPr>
        <w:tc>
          <w:tcPr>
            <w:tcW w:w="1800" w:type="dxa"/>
            <w:gridSpan w:val="2"/>
            <w:shd w:val="clear" w:color="000000" w:fill="83CCEB"/>
            <w:hideMark/>
          </w:tcPr>
          <w:p w14:paraId="53390401" w14:textId="5E509117" w:rsidR="008C6793" w:rsidRPr="0050659A" w:rsidRDefault="008C6793" w:rsidP="00A30578">
            <w:r w:rsidRPr="0050659A">
              <w:t>Flood</w:t>
            </w:r>
          </w:p>
        </w:tc>
        <w:tc>
          <w:tcPr>
            <w:tcW w:w="1800" w:type="dxa"/>
            <w:shd w:val="clear" w:color="000000" w:fill="FFE380"/>
            <w:hideMark/>
          </w:tcPr>
          <w:p w14:paraId="4D5B8D87" w14:textId="16457646" w:rsidR="008C6793" w:rsidRPr="0050659A" w:rsidRDefault="008C6793" w:rsidP="00A30578">
            <w:r w:rsidRPr="0050659A">
              <w:t>Import/export restrictions</w:t>
            </w:r>
          </w:p>
        </w:tc>
        <w:tc>
          <w:tcPr>
            <w:tcW w:w="1440" w:type="dxa"/>
            <w:shd w:val="clear" w:color="000000" w:fill="B5E6A2"/>
            <w:hideMark/>
          </w:tcPr>
          <w:p w14:paraId="4C5154DA" w14:textId="3617754C" w:rsidR="008C6793" w:rsidRPr="0050659A" w:rsidRDefault="008C6793" w:rsidP="00A30578">
            <w:r w:rsidRPr="0050659A">
              <w:t>Interest rate changes</w:t>
            </w:r>
          </w:p>
        </w:tc>
        <w:tc>
          <w:tcPr>
            <w:tcW w:w="2070" w:type="dxa"/>
            <w:shd w:val="clear" w:color="000000" w:fill="0C769E"/>
            <w:hideMark/>
          </w:tcPr>
          <w:p w14:paraId="6730FCBE" w14:textId="61A5AA01" w:rsidR="008C6793" w:rsidRPr="0050659A" w:rsidRDefault="008C6793" w:rsidP="00A30578">
            <w:r w:rsidRPr="0050659A">
              <w:t>Health pandemics</w:t>
            </w:r>
          </w:p>
        </w:tc>
        <w:tc>
          <w:tcPr>
            <w:tcW w:w="1710" w:type="dxa"/>
            <w:shd w:val="clear" w:color="000000" w:fill="F1A983"/>
            <w:hideMark/>
          </w:tcPr>
          <w:p w14:paraId="5D5D0526" w14:textId="7B2AB1EF" w:rsidR="008C6793" w:rsidRPr="0050659A" w:rsidRDefault="008C6793" w:rsidP="00A30578">
            <w:r w:rsidRPr="0050659A">
              <w:t>Hazardous material spill</w:t>
            </w:r>
          </w:p>
        </w:tc>
        <w:tc>
          <w:tcPr>
            <w:tcW w:w="2070" w:type="dxa"/>
            <w:shd w:val="clear" w:color="000000" w:fill="A6C9EC"/>
            <w:hideMark/>
          </w:tcPr>
          <w:p w14:paraId="549B73DF" w14:textId="0577CB66" w:rsidR="008C6793" w:rsidRPr="00F05E81" w:rsidRDefault="008C6793" w:rsidP="00A30578">
            <w:pPr>
              <w:rPr>
                <w:color w:val="C00000"/>
              </w:rPr>
            </w:pPr>
            <w:r w:rsidRPr="00F05E81">
              <w:rPr>
                <w:color w:val="C00000"/>
              </w:rPr>
              <w:t>Software failures</w:t>
            </w:r>
          </w:p>
        </w:tc>
        <w:tc>
          <w:tcPr>
            <w:tcW w:w="2160" w:type="dxa"/>
            <w:shd w:val="clear" w:color="000000" w:fill="E49EDD"/>
            <w:hideMark/>
          </w:tcPr>
          <w:p w14:paraId="6AB90F85" w14:textId="556D1161" w:rsidR="008C6793" w:rsidRPr="0050659A" w:rsidRDefault="008C6793" w:rsidP="00A30578">
            <w:r w:rsidRPr="0050659A">
              <w:t>Lawsuits</w:t>
            </w:r>
          </w:p>
        </w:tc>
      </w:tr>
      <w:tr w:rsidR="00F05E81" w14:paraId="3ED8F466" w14:textId="77777777" w:rsidTr="00671EE5">
        <w:trPr>
          <w:trHeight w:val="639"/>
        </w:trPr>
        <w:tc>
          <w:tcPr>
            <w:tcW w:w="1800" w:type="dxa"/>
            <w:gridSpan w:val="2"/>
            <w:shd w:val="clear" w:color="000000" w:fill="83CCEB"/>
            <w:hideMark/>
          </w:tcPr>
          <w:p w14:paraId="73FF11AD" w14:textId="53DAFD17" w:rsidR="008C6793" w:rsidRPr="0050659A" w:rsidRDefault="008C6793" w:rsidP="00A30578">
            <w:r w:rsidRPr="0050659A">
              <w:t>Tornado</w:t>
            </w:r>
          </w:p>
        </w:tc>
        <w:tc>
          <w:tcPr>
            <w:tcW w:w="1800" w:type="dxa"/>
            <w:shd w:val="clear" w:color="000000" w:fill="FFE380"/>
            <w:hideMark/>
          </w:tcPr>
          <w:p w14:paraId="1B5620CC" w14:textId="01D71474" w:rsidR="008C6793" w:rsidRPr="0050659A" w:rsidRDefault="008C6793" w:rsidP="00A30578">
            <w:r w:rsidRPr="0050659A">
              <w:t>Quality issues</w:t>
            </w:r>
          </w:p>
        </w:tc>
        <w:tc>
          <w:tcPr>
            <w:tcW w:w="1440" w:type="dxa"/>
            <w:shd w:val="clear" w:color="000000" w:fill="B5E6A2"/>
            <w:hideMark/>
          </w:tcPr>
          <w:p w14:paraId="5234EAD4" w14:textId="3CFBC4F8" w:rsidR="008C6793" w:rsidRPr="0050659A" w:rsidRDefault="008C6793" w:rsidP="00A30578">
            <w:r w:rsidRPr="0050659A">
              <w:t>Economic sanctions</w:t>
            </w:r>
          </w:p>
        </w:tc>
        <w:tc>
          <w:tcPr>
            <w:tcW w:w="2070" w:type="dxa"/>
            <w:shd w:val="clear" w:color="000000" w:fill="0C769E"/>
            <w:hideMark/>
          </w:tcPr>
          <w:p w14:paraId="5321B41C" w14:textId="2B77C593" w:rsidR="008C6793" w:rsidRPr="0050659A" w:rsidRDefault="008C6793" w:rsidP="00A30578">
            <w:r w:rsidRPr="0050659A">
              <w:t>Regulatory changes</w:t>
            </w:r>
          </w:p>
        </w:tc>
        <w:tc>
          <w:tcPr>
            <w:tcW w:w="1710" w:type="dxa"/>
            <w:shd w:val="clear" w:color="000000" w:fill="F1A983"/>
            <w:hideMark/>
          </w:tcPr>
          <w:p w14:paraId="4F0781FE" w14:textId="2FF90647" w:rsidR="008C6793" w:rsidRPr="0050659A" w:rsidRDefault="008C6793" w:rsidP="00A30578">
            <w:r w:rsidRPr="0050659A">
              <w:t>HVAC failure</w:t>
            </w:r>
          </w:p>
        </w:tc>
        <w:tc>
          <w:tcPr>
            <w:tcW w:w="2070" w:type="dxa"/>
            <w:shd w:val="clear" w:color="000000" w:fill="A6C9EC"/>
            <w:hideMark/>
          </w:tcPr>
          <w:p w14:paraId="6E12D5B9" w14:textId="5FC2CC8A" w:rsidR="008C6793" w:rsidRPr="00F05E81" w:rsidRDefault="008C6793" w:rsidP="00A30578">
            <w:pPr>
              <w:rPr>
                <w:color w:val="C00000"/>
              </w:rPr>
            </w:pPr>
            <w:r w:rsidRPr="00F05E81">
              <w:rPr>
                <w:color w:val="C00000"/>
              </w:rPr>
              <w:t>Hardware failures</w:t>
            </w:r>
          </w:p>
        </w:tc>
        <w:tc>
          <w:tcPr>
            <w:tcW w:w="2160" w:type="dxa"/>
            <w:shd w:val="clear" w:color="000000" w:fill="E49EDD"/>
            <w:hideMark/>
          </w:tcPr>
          <w:p w14:paraId="639DFBFD" w14:textId="5440A3EF" w:rsidR="008C6793" w:rsidRPr="0050659A" w:rsidRDefault="008C6793" w:rsidP="00A30578">
            <w:r w:rsidRPr="0050659A">
              <w:t>Labor law violations</w:t>
            </w:r>
          </w:p>
        </w:tc>
      </w:tr>
      <w:tr w:rsidR="00F05E81" w14:paraId="44C7F73A" w14:textId="77777777" w:rsidTr="00671EE5">
        <w:trPr>
          <w:trHeight w:val="680"/>
        </w:trPr>
        <w:tc>
          <w:tcPr>
            <w:tcW w:w="1800" w:type="dxa"/>
            <w:gridSpan w:val="2"/>
            <w:shd w:val="clear" w:color="000000" w:fill="83CCEB"/>
            <w:hideMark/>
          </w:tcPr>
          <w:p w14:paraId="2424BE94" w14:textId="132C3E1D" w:rsidR="008C6793" w:rsidRPr="0050659A" w:rsidRDefault="008C6793" w:rsidP="00A30578">
            <w:r w:rsidRPr="0050659A">
              <w:t>Wildfire</w:t>
            </w:r>
          </w:p>
        </w:tc>
        <w:tc>
          <w:tcPr>
            <w:tcW w:w="1800" w:type="dxa"/>
            <w:shd w:val="clear" w:color="000000" w:fill="FFE380"/>
            <w:hideMark/>
          </w:tcPr>
          <w:p w14:paraId="30AFFF38" w14:textId="33386262" w:rsidR="008C6793" w:rsidRPr="0050659A" w:rsidRDefault="008C6793" w:rsidP="00A30578">
            <w:r w:rsidRPr="0050659A">
              <w:t>Political instability</w:t>
            </w:r>
          </w:p>
        </w:tc>
        <w:tc>
          <w:tcPr>
            <w:tcW w:w="1440" w:type="dxa"/>
            <w:shd w:val="clear" w:color="000000" w:fill="B5E6A2"/>
            <w:hideMark/>
          </w:tcPr>
          <w:p w14:paraId="6ADEDDCF" w14:textId="21C02833" w:rsidR="008C6793" w:rsidRPr="0050659A" w:rsidRDefault="008C6793" w:rsidP="00A30578">
            <w:r w:rsidRPr="0050659A">
              <w:t>Trade policy changes</w:t>
            </w:r>
          </w:p>
        </w:tc>
        <w:tc>
          <w:tcPr>
            <w:tcW w:w="2070" w:type="dxa"/>
            <w:shd w:val="clear" w:color="000000" w:fill="0C769E"/>
            <w:hideMark/>
          </w:tcPr>
          <w:p w14:paraId="02F03F92" w14:textId="2CE370BF" w:rsidR="008C6793" w:rsidRPr="0050659A" w:rsidRDefault="008C6793" w:rsidP="00A30578">
            <w:r w:rsidRPr="0050659A">
              <w:t>Workplace accidents</w:t>
            </w:r>
          </w:p>
        </w:tc>
        <w:tc>
          <w:tcPr>
            <w:tcW w:w="1710" w:type="dxa"/>
            <w:shd w:val="clear" w:color="000000" w:fill="F1A983"/>
            <w:hideMark/>
          </w:tcPr>
          <w:p w14:paraId="55C370C5" w14:textId="2BF98EAA" w:rsidR="008C6793" w:rsidRPr="0050659A" w:rsidRDefault="008C6793" w:rsidP="00A30578">
            <w:r w:rsidRPr="0050659A">
              <w:t>Water damage</w:t>
            </w:r>
          </w:p>
        </w:tc>
        <w:tc>
          <w:tcPr>
            <w:tcW w:w="2070" w:type="dxa"/>
            <w:shd w:val="clear" w:color="000000" w:fill="A6C9EC"/>
            <w:hideMark/>
          </w:tcPr>
          <w:p w14:paraId="45CA2044" w14:textId="4F2DA4B8" w:rsidR="008C6793" w:rsidRPr="00F05E81" w:rsidRDefault="008C6793" w:rsidP="00A30578">
            <w:pPr>
              <w:rPr>
                <w:color w:val="C00000"/>
              </w:rPr>
            </w:pPr>
            <w:r w:rsidRPr="00F05E81">
              <w:rPr>
                <w:color w:val="C00000"/>
              </w:rPr>
              <w:t>Emerging technology risks</w:t>
            </w:r>
          </w:p>
        </w:tc>
        <w:tc>
          <w:tcPr>
            <w:tcW w:w="2160" w:type="dxa"/>
            <w:shd w:val="clear" w:color="000000" w:fill="E49EDD"/>
            <w:hideMark/>
          </w:tcPr>
          <w:p w14:paraId="7644B45B" w14:textId="4EDDDEAA" w:rsidR="008C6793" w:rsidRPr="0050659A" w:rsidRDefault="008C6793" w:rsidP="00A30578">
            <w:r w:rsidRPr="0050659A">
              <w:t>Environmental regulations</w:t>
            </w:r>
          </w:p>
        </w:tc>
      </w:tr>
      <w:tr w:rsidR="00F05E81" w14:paraId="06AA71D4" w14:textId="77777777" w:rsidTr="00671EE5">
        <w:trPr>
          <w:trHeight w:val="340"/>
        </w:trPr>
        <w:tc>
          <w:tcPr>
            <w:tcW w:w="1800" w:type="dxa"/>
            <w:gridSpan w:val="2"/>
            <w:shd w:val="clear" w:color="000000" w:fill="83CCEB"/>
            <w:hideMark/>
          </w:tcPr>
          <w:p w14:paraId="466442C3" w14:textId="25BE4CC0" w:rsidR="008C6793" w:rsidRPr="0050659A" w:rsidRDefault="008C6793" w:rsidP="0050659A">
            <w:pPr>
              <w:jc w:val="center"/>
              <w:rPr>
                <w:rFonts w:cstheme="minorHAnsi"/>
                <w:color w:val="FFFFFF"/>
                <w:sz w:val="23"/>
                <w:szCs w:val="23"/>
              </w:rPr>
            </w:pPr>
          </w:p>
        </w:tc>
        <w:tc>
          <w:tcPr>
            <w:tcW w:w="1800" w:type="dxa"/>
            <w:shd w:val="clear" w:color="000000" w:fill="FFE380"/>
            <w:hideMark/>
          </w:tcPr>
          <w:p w14:paraId="0F6212C0" w14:textId="109336F2" w:rsidR="008C6793" w:rsidRPr="0050659A" w:rsidRDefault="008C6793" w:rsidP="0050659A">
            <w:pPr>
              <w:jc w:val="center"/>
              <w:rPr>
                <w:rFonts w:cstheme="minorHAnsi"/>
                <w:color w:val="000000"/>
                <w:sz w:val="23"/>
                <w:szCs w:val="23"/>
              </w:rPr>
            </w:pPr>
          </w:p>
        </w:tc>
        <w:tc>
          <w:tcPr>
            <w:tcW w:w="1440" w:type="dxa"/>
            <w:shd w:val="clear" w:color="000000" w:fill="B5E6A2"/>
            <w:hideMark/>
          </w:tcPr>
          <w:p w14:paraId="40761668" w14:textId="7AAFA98B" w:rsidR="008C6793" w:rsidRPr="0050659A" w:rsidRDefault="008C6793" w:rsidP="0050659A">
            <w:pPr>
              <w:jc w:val="center"/>
              <w:rPr>
                <w:rFonts w:cstheme="minorHAnsi"/>
                <w:color w:val="000000"/>
                <w:sz w:val="23"/>
                <w:szCs w:val="23"/>
              </w:rPr>
            </w:pPr>
          </w:p>
        </w:tc>
        <w:tc>
          <w:tcPr>
            <w:tcW w:w="2070" w:type="dxa"/>
            <w:shd w:val="clear" w:color="000000" w:fill="0C769E"/>
            <w:hideMark/>
          </w:tcPr>
          <w:p w14:paraId="0D4678A3" w14:textId="40082C36" w:rsidR="008C6793" w:rsidRPr="0050659A" w:rsidRDefault="008C6793" w:rsidP="0050659A">
            <w:pPr>
              <w:jc w:val="center"/>
              <w:rPr>
                <w:rFonts w:cstheme="minorHAnsi"/>
                <w:color w:val="000000"/>
                <w:sz w:val="23"/>
                <w:szCs w:val="23"/>
              </w:rPr>
            </w:pPr>
          </w:p>
        </w:tc>
        <w:tc>
          <w:tcPr>
            <w:tcW w:w="1710" w:type="dxa"/>
            <w:shd w:val="clear" w:color="000000" w:fill="F1A983"/>
            <w:hideMark/>
          </w:tcPr>
          <w:p w14:paraId="638ECB6C" w14:textId="1494F10E" w:rsidR="008C6793" w:rsidRPr="0050659A" w:rsidRDefault="008C6793" w:rsidP="0050659A">
            <w:pPr>
              <w:jc w:val="center"/>
              <w:rPr>
                <w:rFonts w:cstheme="minorHAnsi"/>
                <w:color w:val="000000"/>
                <w:sz w:val="23"/>
                <w:szCs w:val="23"/>
              </w:rPr>
            </w:pPr>
          </w:p>
        </w:tc>
        <w:tc>
          <w:tcPr>
            <w:tcW w:w="2070" w:type="dxa"/>
            <w:shd w:val="clear" w:color="000000" w:fill="A6C9EC"/>
            <w:hideMark/>
          </w:tcPr>
          <w:p w14:paraId="781ECFA3" w14:textId="251517D6" w:rsidR="008C6793" w:rsidRPr="00F05E81" w:rsidRDefault="008C6793" w:rsidP="00A30578">
            <w:pPr>
              <w:rPr>
                <w:color w:val="C00000"/>
              </w:rPr>
            </w:pPr>
            <w:r w:rsidRPr="00F05E81">
              <w:rPr>
                <w:color w:val="C00000"/>
              </w:rPr>
              <w:t>Insider Sabotage</w:t>
            </w:r>
          </w:p>
        </w:tc>
        <w:tc>
          <w:tcPr>
            <w:tcW w:w="2160" w:type="dxa"/>
            <w:shd w:val="clear" w:color="000000" w:fill="E49EDD"/>
            <w:hideMark/>
          </w:tcPr>
          <w:p w14:paraId="5110A583" w14:textId="30B40D9B" w:rsidR="008C6793" w:rsidRPr="0050659A" w:rsidRDefault="008C6793" w:rsidP="00A30578">
            <w:r w:rsidRPr="00F05E81">
              <w:rPr>
                <w:color w:val="C00000"/>
              </w:rPr>
              <w:t>Ransomware</w:t>
            </w:r>
          </w:p>
        </w:tc>
      </w:tr>
      <w:tr w:rsidR="00F05E81" w14:paraId="4914670C" w14:textId="77777777" w:rsidTr="00671EE5">
        <w:trPr>
          <w:trHeight w:val="340"/>
        </w:trPr>
        <w:tc>
          <w:tcPr>
            <w:tcW w:w="1800" w:type="dxa"/>
            <w:gridSpan w:val="2"/>
            <w:shd w:val="clear" w:color="000000" w:fill="83CCEB"/>
            <w:hideMark/>
          </w:tcPr>
          <w:p w14:paraId="53DD8052" w14:textId="30F06CF8" w:rsidR="008C6793" w:rsidRPr="0050659A" w:rsidRDefault="008C6793" w:rsidP="0050659A">
            <w:pPr>
              <w:jc w:val="center"/>
              <w:rPr>
                <w:rFonts w:cstheme="minorHAnsi"/>
                <w:color w:val="FFFFFF"/>
                <w:sz w:val="23"/>
                <w:szCs w:val="23"/>
              </w:rPr>
            </w:pPr>
          </w:p>
        </w:tc>
        <w:tc>
          <w:tcPr>
            <w:tcW w:w="1800" w:type="dxa"/>
            <w:shd w:val="clear" w:color="000000" w:fill="FFE380"/>
            <w:hideMark/>
          </w:tcPr>
          <w:p w14:paraId="7390AD5E" w14:textId="1291397E" w:rsidR="008C6793" w:rsidRPr="0050659A" w:rsidRDefault="008C6793" w:rsidP="0050659A">
            <w:pPr>
              <w:jc w:val="center"/>
              <w:rPr>
                <w:rFonts w:cstheme="minorHAnsi"/>
                <w:color w:val="000000"/>
                <w:sz w:val="23"/>
                <w:szCs w:val="23"/>
              </w:rPr>
            </w:pPr>
          </w:p>
        </w:tc>
        <w:tc>
          <w:tcPr>
            <w:tcW w:w="1440" w:type="dxa"/>
            <w:shd w:val="clear" w:color="000000" w:fill="B5E6A2"/>
            <w:hideMark/>
          </w:tcPr>
          <w:p w14:paraId="1057D85A" w14:textId="6857509E" w:rsidR="008C6793" w:rsidRPr="0050659A" w:rsidRDefault="008C6793" w:rsidP="0050659A">
            <w:pPr>
              <w:jc w:val="center"/>
              <w:rPr>
                <w:rFonts w:cstheme="minorHAnsi"/>
                <w:color w:val="000000"/>
                <w:sz w:val="23"/>
                <w:szCs w:val="23"/>
              </w:rPr>
            </w:pPr>
          </w:p>
        </w:tc>
        <w:tc>
          <w:tcPr>
            <w:tcW w:w="2070" w:type="dxa"/>
            <w:shd w:val="clear" w:color="000000" w:fill="0C769E"/>
            <w:hideMark/>
          </w:tcPr>
          <w:p w14:paraId="1513A913" w14:textId="78BC9FED" w:rsidR="008C6793" w:rsidRPr="0050659A" w:rsidRDefault="008C6793" w:rsidP="0050659A">
            <w:pPr>
              <w:jc w:val="center"/>
              <w:rPr>
                <w:rFonts w:cstheme="minorHAnsi"/>
                <w:color w:val="000000"/>
                <w:sz w:val="23"/>
                <w:szCs w:val="23"/>
              </w:rPr>
            </w:pPr>
          </w:p>
        </w:tc>
        <w:tc>
          <w:tcPr>
            <w:tcW w:w="1710" w:type="dxa"/>
            <w:shd w:val="clear" w:color="000000" w:fill="F1A983"/>
            <w:hideMark/>
          </w:tcPr>
          <w:p w14:paraId="2E49F01B" w14:textId="775041D4" w:rsidR="008C6793" w:rsidRPr="0050659A" w:rsidRDefault="008C6793" w:rsidP="0050659A">
            <w:pPr>
              <w:jc w:val="center"/>
              <w:rPr>
                <w:rFonts w:cstheme="minorHAnsi"/>
                <w:color w:val="000000"/>
                <w:sz w:val="23"/>
                <w:szCs w:val="23"/>
              </w:rPr>
            </w:pPr>
          </w:p>
        </w:tc>
        <w:tc>
          <w:tcPr>
            <w:tcW w:w="2070" w:type="dxa"/>
            <w:shd w:val="clear" w:color="000000" w:fill="A6C9EC"/>
            <w:hideMark/>
          </w:tcPr>
          <w:p w14:paraId="658D0A1B" w14:textId="35404349" w:rsidR="008C6793" w:rsidRPr="00F05E81" w:rsidRDefault="008C6793" w:rsidP="00A30578">
            <w:pPr>
              <w:rPr>
                <w:color w:val="C00000"/>
              </w:rPr>
            </w:pPr>
            <w:r w:rsidRPr="00F05E81">
              <w:rPr>
                <w:color w:val="C00000"/>
              </w:rPr>
              <w:t>Admin Error</w:t>
            </w:r>
          </w:p>
        </w:tc>
        <w:tc>
          <w:tcPr>
            <w:tcW w:w="2160" w:type="dxa"/>
            <w:shd w:val="clear" w:color="000000" w:fill="E49EDD"/>
            <w:hideMark/>
          </w:tcPr>
          <w:p w14:paraId="6EC9A6E4" w14:textId="5CFA503C" w:rsidR="008C6793" w:rsidRPr="0050659A" w:rsidRDefault="008C6793" w:rsidP="0050659A">
            <w:pPr>
              <w:jc w:val="center"/>
              <w:rPr>
                <w:rFonts w:cstheme="minorHAnsi"/>
                <w:color w:val="000000"/>
                <w:sz w:val="23"/>
                <w:szCs w:val="23"/>
              </w:rPr>
            </w:pPr>
          </w:p>
        </w:tc>
      </w:tr>
      <w:tr w:rsidR="00F05E81" w14:paraId="29C9EE45" w14:textId="77777777" w:rsidTr="00671EE5">
        <w:trPr>
          <w:trHeight w:val="340"/>
        </w:trPr>
        <w:tc>
          <w:tcPr>
            <w:tcW w:w="1800" w:type="dxa"/>
            <w:gridSpan w:val="2"/>
            <w:shd w:val="clear" w:color="000000" w:fill="83CCEB"/>
            <w:hideMark/>
          </w:tcPr>
          <w:p w14:paraId="2EC218B1" w14:textId="09E4EF22" w:rsidR="008C6793" w:rsidRPr="0050659A" w:rsidRDefault="008C6793" w:rsidP="0050659A">
            <w:pPr>
              <w:jc w:val="center"/>
              <w:rPr>
                <w:rFonts w:cstheme="minorHAnsi"/>
                <w:color w:val="FFFFFF"/>
                <w:sz w:val="23"/>
                <w:szCs w:val="23"/>
              </w:rPr>
            </w:pPr>
          </w:p>
        </w:tc>
        <w:tc>
          <w:tcPr>
            <w:tcW w:w="1800" w:type="dxa"/>
            <w:shd w:val="clear" w:color="000000" w:fill="FFE380"/>
            <w:hideMark/>
          </w:tcPr>
          <w:p w14:paraId="673A1644" w14:textId="2EB69CF5" w:rsidR="008C6793" w:rsidRPr="0050659A" w:rsidRDefault="008C6793" w:rsidP="0050659A">
            <w:pPr>
              <w:jc w:val="center"/>
              <w:rPr>
                <w:rFonts w:cstheme="minorHAnsi"/>
                <w:color w:val="000000"/>
                <w:sz w:val="23"/>
                <w:szCs w:val="23"/>
              </w:rPr>
            </w:pPr>
          </w:p>
        </w:tc>
        <w:tc>
          <w:tcPr>
            <w:tcW w:w="1440" w:type="dxa"/>
            <w:shd w:val="clear" w:color="000000" w:fill="B5E6A2"/>
            <w:hideMark/>
          </w:tcPr>
          <w:p w14:paraId="3A7511FC" w14:textId="2EB01FEC" w:rsidR="008C6793" w:rsidRPr="0050659A" w:rsidRDefault="008C6793" w:rsidP="0050659A">
            <w:pPr>
              <w:jc w:val="center"/>
              <w:rPr>
                <w:rFonts w:cstheme="minorHAnsi"/>
                <w:color w:val="000000"/>
                <w:sz w:val="23"/>
                <w:szCs w:val="23"/>
              </w:rPr>
            </w:pPr>
          </w:p>
        </w:tc>
        <w:tc>
          <w:tcPr>
            <w:tcW w:w="2070" w:type="dxa"/>
            <w:shd w:val="clear" w:color="000000" w:fill="0C769E"/>
            <w:hideMark/>
          </w:tcPr>
          <w:p w14:paraId="383FBDE0" w14:textId="35C56E10" w:rsidR="008C6793" w:rsidRPr="0050659A" w:rsidRDefault="008C6793" w:rsidP="0050659A">
            <w:pPr>
              <w:jc w:val="center"/>
              <w:rPr>
                <w:rFonts w:cstheme="minorHAnsi"/>
                <w:color w:val="000000"/>
                <w:sz w:val="23"/>
                <w:szCs w:val="23"/>
              </w:rPr>
            </w:pPr>
          </w:p>
        </w:tc>
        <w:tc>
          <w:tcPr>
            <w:tcW w:w="1710" w:type="dxa"/>
            <w:shd w:val="clear" w:color="000000" w:fill="F1A983"/>
            <w:hideMark/>
          </w:tcPr>
          <w:p w14:paraId="0063FF3D" w14:textId="721C20AB" w:rsidR="008C6793" w:rsidRPr="0050659A" w:rsidRDefault="008C6793" w:rsidP="0050659A">
            <w:pPr>
              <w:jc w:val="center"/>
              <w:rPr>
                <w:rFonts w:cstheme="minorHAnsi"/>
                <w:color w:val="000000"/>
                <w:sz w:val="23"/>
                <w:szCs w:val="23"/>
              </w:rPr>
            </w:pPr>
          </w:p>
        </w:tc>
        <w:tc>
          <w:tcPr>
            <w:tcW w:w="2070" w:type="dxa"/>
            <w:shd w:val="clear" w:color="000000" w:fill="A6C9EC"/>
            <w:hideMark/>
          </w:tcPr>
          <w:p w14:paraId="174377DE" w14:textId="7D62197D" w:rsidR="008C6793" w:rsidRPr="00F05E81" w:rsidRDefault="008C6793" w:rsidP="00A30578">
            <w:pPr>
              <w:rPr>
                <w:color w:val="C00000"/>
              </w:rPr>
            </w:pPr>
            <w:r w:rsidRPr="00F05E81">
              <w:rPr>
                <w:color w:val="C00000"/>
              </w:rPr>
              <w:t>Backup System Failure</w:t>
            </w:r>
          </w:p>
        </w:tc>
        <w:tc>
          <w:tcPr>
            <w:tcW w:w="2160" w:type="dxa"/>
            <w:shd w:val="clear" w:color="000000" w:fill="E49EDD"/>
            <w:hideMark/>
          </w:tcPr>
          <w:p w14:paraId="125A35AD" w14:textId="3C1E3D8D" w:rsidR="008C6793" w:rsidRPr="0050659A" w:rsidRDefault="008C6793" w:rsidP="0050659A">
            <w:pPr>
              <w:jc w:val="center"/>
              <w:rPr>
                <w:rFonts w:cstheme="minorHAnsi"/>
                <w:color w:val="000000"/>
                <w:sz w:val="23"/>
                <w:szCs w:val="23"/>
              </w:rPr>
            </w:pPr>
          </w:p>
        </w:tc>
      </w:tr>
      <w:tr w:rsidR="00F05E81" w14:paraId="3E6FC33D" w14:textId="77777777" w:rsidTr="00671EE5">
        <w:trPr>
          <w:trHeight w:val="340"/>
        </w:trPr>
        <w:tc>
          <w:tcPr>
            <w:tcW w:w="1800" w:type="dxa"/>
            <w:gridSpan w:val="2"/>
            <w:shd w:val="clear" w:color="000000" w:fill="83CCEB"/>
            <w:hideMark/>
          </w:tcPr>
          <w:p w14:paraId="42C6907C" w14:textId="6F2C26C2" w:rsidR="008C6793" w:rsidRPr="0050659A" w:rsidRDefault="008C6793" w:rsidP="0050659A">
            <w:pPr>
              <w:jc w:val="center"/>
              <w:rPr>
                <w:rFonts w:cstheme="minorHAnsi"/>
                <w:color w:val="FFFFFF"/>
                <w:sz w:val="23"/>
                <w:szCs w:val="23"/>
              </w:rPr>
            </w:pPr>
          </w:p>
        </w:tc>
        <w:tc>
          <w:tcPr>
            <w:tcW w:w="1800" w:type="dxa"/>
            <w:shd w:val="clear" w:color="000000" w:fill="FFE380"/>
            <w:hideMark/>
          </w:tcPr>
          <w:p w14:paraId="56A1B2AC" w14:textId="0BD7C6D5" w:rsidR="008C6793" w:rsidRPr="0050659A" w:rsidRDefault="008C6793" w:rsidP="0050659A">
            <w:pPr>
              <w:jc w:val="center"/>
              <w:rPr>
                <w:rFonts w:cstheme="minorHAnsi"/>
                <w:color w:val="000000"/>
                <w:sz w:val="23"/>
                <w:szCs w:val="23"/>
              </w:rPr>
            </w:pPr>
          </w:p>
        </w:tc>
        <w:tc>
          <w:tcPr>
            <w:tcW w:w="1440" w:type="dxa"/>
            <w:shd w:val="clear" w:color="000000" w:fill="B5E6A2"/>
            <w:hideMark/>
          </w:tcPr>
          <w:p w14:paraId="14505138" w14:textId="6FF391A6" w:rsidR="008C6793" w:rsidRPr="0050659A" w:rsidRDefault="008C6793" w:rsidP="0050659A">
            <w:pPr>
              <w:jc w:val="center"/>
              <w:rPr>
                <w:rFonts w:cstheme="minorHAnsi"/>
                <w:color w:val="000000"/>
                <w:sz w:val="23"/>
                <w:szCs w:val="23"/>
              </w:rPr>
            </w:pPr>
          </w:p>
        </w:tc>
        <w:tc>
          <w:tcPr>
            <w:tcW w:w="2070" w:type="dxa"/>
            <w:shd w:val="clear" w:color="000000" w:fill="0C769E"/>
            <w:hideMark/>
          </w:tcPr>
          <w:p w14:paraId="684897ED" w14:textId="6E2776F3" w:rsidR="008C6793" w:rsidRPr="0050659A" w:rsidRDefault="008C6793" w:rsidP="0050659A">
            <w:pPr>
              <w:jc w:val="center"/>
              <w:rPr>
                <w:rFonts w:cstheme="minorHAnsi"/>
                <w:color w:val="000000"/>
                <w:sz w:val="23"/>
                <w:szCs w:val="23"/>
              </w:rPr>
            </w:pPr>
          </w:p>
        </w:tc>
        <w:tc>
          <w:tcPr>
            <w:tcW w:w="1710" w:type="dxa"/>
            <w:shd w:val="clear" w:color="000000" w:fill="F1A983"/>
            <w:hideMark/>
          </w:tcPr>
          <w:p w14:paraId="43F93CFC" w14:textId="7B0B4CF9" w:rsidR="008C6793" w:rsidRPr="0050659A" w:rsidRDefault="008C6793" w:rsidP="0050659A">
            <w:pPr>
              <w:jc w:val="center"/>
              <w:rPr>
                <w:rFonts w:cstheme="minorHAnsi"/>
                <w:color w:val="000000"/>
                <w:sz w:val="23"/>
                <w:szCs w:val="23"/>
              </w:rPr>
            </w:pPr>
          </w:p>
        </w:tc>
        <w:tc>
          <w:tcPr>
            <w:tcW w:w="2070" w:type="dxa"/>
            <w:shd w:val="clear" w:color="000000" w:fill="A6C9EC"/>
            <w:hideMark/>
          </w:tcPr>
          <w:p w14:paraId="4BA559E0" w14:textId="3778C5AC" w:rsidR="008C6793" w:rsidRPr="00F05E81" w:rsidRDefault="008C6793" w:rsidP="00A30578">
            <w:pPr>
              <w:rPr>
                <w:color w:val="C00000"/>
              </w:rPr>
            </w:pPr>
            <w:r w:rsidRPr="00F05E81">
              <w:rPr>
                <w:color w:val="C00000"/>
              </w:rPr>
              <w:t>Ransomware</w:t>
            </w:r>
          </w:p>
        </w:tc>
        <w:tc>
          <w:tcPr>
            <w:tcW w:w="2160" w:type="dxa"/>
            <w:shd w:val="clear" w:color="000000" w:fill="E49EDD"/>
            <w:hideMark/>
          </w:tcPr>
          <w:p w14:paraId="2175C769" w14:textId="7B94E0AB" w:rsidR="008C6793" w:rsidRPr="0050659A" w:rsidRDefault="008C6793" w:rsidP="0050659A">
            <w:pPr>
              <w:jc w:val="center"/>
              <w:rPr>
                <w:rFonts w:cstheme="minorHAnsi"/>
                <w:color w:val="000000"/>
                <w:sz w:val="23"/>
                <w:szCs w:val="23"/>
              </w:rPr>
            </w:pPr>
          </w:p>
        </w:tc>
      </w:tr>
      <w:tr w:rsidR="00F05E81" w14:paraId="0BC78540" w14:textId="77777777" w:rsidTr="00671EE5">
        <w:trPr>
          <w:trHeight w:val="340"/>
        </w:trPr>
        <w:tc>
          <w:tcPr>
            <w:tcW w:w="1800" w:type="dxa"/>
            <w:gridSpan w:val="2"/>
            <w:shd w:val="clear" w:color="000000" w:fill="83CCEB"/>
            <w:hideMark/>
          </w:tcPr>
          <w:p w14:paraId="60A1C88F" w14:textId="197BF5D6" w:rsidR="008C6793" w:rsidRPr="0050659A" w:rsidRDefault="008C6793" w:rsidP="0050659A">
            <w:pPr>
              <w:jc w:val="center"/>
              <w:rPr>
                <w:rFonts w:cstheme="minorHAnsi"/>
                <w:color w:val="FFFFFF"/>
                <w:sz w:val="23"/>
                <w:szCs w:val="23"/>
              </w:rPr>
            </w:pPr>
          </w:p>
        </w:tc>
        <w:tc>
          <w:tcPr>
            <w:tcW w:w="1800" w:type="dxa"/>
            <w:shd w:val="clear" w:color="000000" w:fill="FFE380"/>
            <w:hideMark/>
          </w:tcPr>
          <w:p w14:paraId="39980824" w14:textId="4392D401" w:rsidR="008C6793" w:rsidRPr="0050659A" w:rsidRDefault="008C6793" w:rsidP="0050659A">
            <w:pPr>
              <w:jc w:val="center"/>
              <w:rPr>
                <w:rFonts w:cstheme="minorHAnsi"/>
                <w:color w:val="000000"/>
                <w:sz w:val="23"/>
                <w:szCs w:val="23"/>
              </w:rPr>
            </w:pPr>
          </w:p>
        </w:tc>
        <w:tc>
          <w:tcPr>
            <w:tcW w:w="1440" w:type="dxa"/>
            <w:shd w:val="clear" w:color="000000" w:fill="B5E6A2"/>
            <w:hideMark/>
          </w:tcPr>
          <w:p w14:paraId="187D2007" w14:textId="72DC0C38" w:rsidR="008C6793" w:rsidRPr="0050659A" w:rsidRDefault="008C6793" w:rsidP="0050659A">
            <w:pPr>
              <w:jc w:val="center"/>
              <w:rPr>
                <w:rFonts w:cstheme="minorHAnsi"/>
                <w:color w:val="000000"/>
                <w:sz w:val="23"/>
                <w:szCs w:val="23"/>
              </w:rPr>
            </w:pPr>
          </w:p>
        </w:tc>
        <w:tc>
          <w:tcPr>
            <w:tcW w:w="2070" w:type="dxa"/>
            <w:shd w:val="clear" w:color="000000" w:fill="0C769E"/>
            <w:hideMark/>
          </w:tcPr>
          <w:p w14:paraId="134262F2" w14:textId="7ECDA2B9" w:rsidR="008C6793" w:rsidRPr="0050659A" w:rsidRDefault="008C6793" w:rsidP="0050659A">
            <w:pPr>
              <w:jc w:val="center"/>
              <w:rPr>
                <w:rFonts w:cstheme="minorHAnsi"/>
                <w:color w:val="000000"/>
                <w:sz w:val="23"/>
                <w:szCs w:val="23"/>
              </w:rPr>
            </w:pPr>
          </w:p>
        </w:tc>
        <w:tc>
          <w:tcPr>
            <w:tcW w:w="1710" w:type="dxa"/>
            <w:shd w:val="clear" w:color="000000" w:fill="F1A983"/>
            <w:hideMark/>
          </w:tcPr>
          <w:p w14:paraId="74DA8C71" w14:textId="31E88014" w:rsidR="008C6793" w:rsidRPr="0050659A" w:rsidRDefault="008C6793" w:rsidP="0050659A">
            <w:pPr>
              <w:jc w:val="center"/>
              <w:rPr>
                <w:rFonts w:cstheme="minorHAnsi"/>
                <w:color w:val="000000"/>
                <w:sz w:val="23"/>
                <w:szCs w:val="23"/>
              </w:rPr>
            </w:pPr>
          </w:p>
        </w:tc>
        <w:tc>
          <w:tcPr>
            <w:tcW w:w="2070" w:type="dxa"/>
            <w:shd w:val="clear" w:color="000000" w:fill="A6C9EC"/>
            <w:hideMark/>
          </w:tcPr>
          <w:p w14:paraId="7F4AC388" w14:textId="2F443BAA" w:rsidR="008C6793" w:rsidRPr="0050659A" w:rsidRDefault="008C6793" w:rsidP="00A30578">
            <w:r w:rsidRPr="0050659A">
              <w:t>Cloud Service Outage</w:t>
            </w:r>
          </w:p>
        </w:tc>
        <w:tc>
          <w:tcPr>
            <w:tcW w:w="2160" w:type="dxa"/>
            <w:shd w:val="clear" w:color="000000" w:fill="E49EDD"/>
            <w:hideMark/>
          </w:tcPr>
          <w:p w14:paraId="723C3B9A" w14:textId="3F865642" w:rsidR="008C6793" w:rsidRPr="0050659A" w:rsidRDefault="008C6793" w:rsidP="0050659A">
            <w:pPr>
              <w:jc w:val="center"/>
              <w:rPr>
                <w:rFonts w:cstheme="minorHAnsi"/>
                <w:color w:val="000000"/>
                <w:sz w:val="23"/>
                <w:szCs w:val="23"/>
              </w:rPr>
            </w:pPr>
          </w:p>
        </w:tc>
      </w:tr>
      <w:tr w:rsidR="00335FE2" w14:paraId="51343CB5" w14:textId="77777777" w:rsidTr="00671EE5">
        <w:trPr>
          <w:trHeight w:val="400"/>
        </w:trPr>
        <w:tc>
          <w:tcPr>
            <w:tcW w:w="1646" w:type="dxa"/>
            <w:shd w:val="clear" w:color="auto" w:fill="auto"/>
            <w:hideMark/>
          </w:tcPr>
          <w:p w14:paraId="6EA1175F" w14:textId="77777777" w:rsidR="00454171" w:rsidRPr="00F05E81" w:rsidRDefault="00454171" w:rsidP="00A30578">
            <w:pPr>
              <w:rPr>
                <w:sz w:val="26"/>
                <w:szCs w:val="26"/>
              </w:rPr>
            </w:pPr>
          </w:p>
          <w:p w14:paraId="62F45C4D" w14:textId="007048AF" w:rsidR="00335FE2" w:rsidRPr="00F05E81" w:rsidRDefault="00335FE2" w:rsidP="00A30578">
            <w:pPr>
              <w:rPr>
                <w:sz w:val="26"/>
                <w:szCs w:val="26"/>
              </w:rPr>
            </w:pPr>
            <w:r w:rsidRPr="00F05E81">
              <w:rPr>
                <w:sz w:val="26"/>
                <w:szCs w:val="26"/>
              </w:rPr>
              <w:t>KEY:</w:t>
            </w:r>
          </w:p>
        </w:tc>
        <w:tc>
          <w:tcPr>
            <w:tcW w:w="11404" w:type="dxa"/>
            <w:gridSpan w:val="7"/>
            <w:shd w:val="clear" w:color="auto" w:fill="auto"/>
            <w:hideMark/>
          </w:tcPr>
          <w:p w14:paraId="63BCD920" w14:textId="77777777" w:rsidR="0050659A" w:rsidRPr="00F05E81" w:rsidRDefault="0050659A" w:rsidP="00A30578">
            <w:pPr>
              <w:rPr>
                <w:sz w:val="26"/>
                <w:szCs w:val="26"/>
              </w:rPr>
            </w:pPr>
          </w:p>
          <w:p w14:paraId="5385DB20" w14:textId="7BB1815D" w:rsidR="00335FE2" w:rsidRPr="00F05E81" w:rsidRDefault="00335FE2" w:rsidP="00A30578">
            <w:pPr>
              <w:rPr>
                <w:sz w:val="26"/>
                <w:szCs w:val="26"/>
              </w:rPr>
            </w:pPr>
            <w:r w:rsidRPr="00F05E81">
              <w:rPr>
                <w:color w:val="C00000"/>
                <w:sz w:val="26"/>
                <w:szCs w:val="26"/>
              </w:rPr>
              <w:t>Risks in RED are the focus of the Business Continuity Program</w:t>
            </w:r>
          </w:p>
        </w:tc>
      </w:tr>
    </w:tbl>
    <w:p w14:paraId="0958AB4A" w14:textId="77777777" w:rsidR="00335FE2" w:rsidRDefault="00335FE2" w:rsidP="00A30578">
      <w:pPr>
        <w:sectPr w:rsidR="00335FE2" w:rsidSect="008C6793">
          <w:pgSz w:w="15840" w:h="12240" w:orient="landscape"/>
          <w:pgMar w:top="1440" w:right="1440" w:bottom="1440" w:left="1440" w:header="720" w:footer="720" w:gutter="0"/>
          <w:cols w:space="720"/>
          <w:titlePg/>
          <w:docGrid w:linePitch="360"/>
        </w:sectPr>
      </w:pPr>
    </w:p>
    <w:p w14:paraId="4F8AC73B" w14:textId="11C87223" w:rsidR="008C6793" w:rsidRDefault="00335FE2" w:rsidP="00913DBA">
      <w:pPr>
        <w:pStyle w:val="Heading1"/>
        <w:spacing w:before="0"/>
        <w:jc w:val="center"/>
      </w:pPr>
      <w:bookmarkStart w:id="59" w:name="_Toc171673315"/>
      <w:r>
        <w:lastRenderedPageBreak/>
        <w:t>Appendix C – Major Business Process to BU Map</w:t>
      </w:r>
      <w:bookmarkEnd w:id="59"/>
    </w:p>
    <w:p w14:paraId="1D9F113E" w14:textId="77777777" w:rsidR="00335FE2" w:rsidRDefault="00335FE2" w:rsidP="00A30578"/>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1551"/>
        <w:gridCol w:w="1570"/>
        <w:gridCol w:w="2196"/>
        <w:gridCol w:w="1068"/>
        <w:gridCol w:w="1335"/>
        <w:gridCol w:w="1688"/>
        <w:gridCol w:w="1298"/>
      </w:tblGrid>
      <w:tr w:rsidR="00F05E81" w:rsidRPr="00E90F4B" w14:paraId="1832D437" w14:textId="77777777" w:rsidTr="00217C51">
        <w:trPr>
          <w:tblHeader/>
        </w:trPr>
        <w:tc>
          <w:tcPr>
            <w:tcW w:w="2245" w:type="dxa"/>
            <w:shd w:val="clear" w:color="000000" w:fill="156082"/>
            <w:hideMark/>
          </w:tcPr>
          <w:p w14:paraId="284713DA" w14:textId="77777777" w:rsidR="00335FE2" w:rsidRPr="00E90F4B" w:rsidRDefault="00335FE2" w:rsidP="00F05E81">
            <w:pPr>
              <w:jc w:val="center"/>
              <w:rPr>
                <w:color w:val="FFFFFF" w:themeColor="background1"/>
              </w:rPr>
            </w:pPr>
            <w:r w:rsidRPr="00E90F4B">
              <w:rPr>
                <w:color w:val="FFFFFF" w:themeColor="background1"/>
              </w:rPr>
              <w:t>Major Business Function</w:t>
            </w:r>
          </w:p>
        </w:tc>
        <w:tc>
          <w:tcPr>
            <w:tcW w:w="1551" w:type="dxa"/>
            <w:shd w:val="clear" w:color="000000" w:fill="156082"/>
            <w:hideMark/>
          </w:tcPr>
          <w:p w14:paraId="49D152A2" w14:textId="5E5A15A1" w:rsidR="00335FE2" w:rsidRPr="00E90F4B" w:rsidRDefault="00335FE2" w:rsidP="00F05E81">
            <w:pPr>
              <w:jc w:val="center"/>
              <w:rPr>
                <w:color w:val="FFFFFF" w:themeColor="background1"/>
              </w:rPr>
            </w:pPr>
            <w:r w:rsidRPr="00E90F4B">
              <w:rPr>
                <w:color w:val="FFFFFF" w:themeColor="background1"/>
              </w:rPr>
              <w:t xml:space="preserve">BP Reference </w:t>
            </w:r>
            <w:r w:rsidR="00913DBA" w:rsidRPr="00E90F4B">
              <w:rPr>
                <w:color w:val="FFFFFF" w:themeColor="background1"/>
              </w:rPr>
              <w:t>#</w:t>
            </w:r>
          </w:p>
        </w:tc>
        <w:tc>
          <w:tcPr>
            <w:tcW w:w="1569" w:type="dxa"/>
            <w:shd w:val="clear" w:color="000000" w:fill="156082"/>
            <w:hideMark/>
          </w:tcPr>
          <w:p w14:paraId="7E5BF2C8" w14:textId="77777777" w:rsidR="00335FE2" w:rsidRPr="00E90F4B" w:rsidRDefault="00335FE2" w:rsidP="00F05E81">
            <w:pPr>
              <w:jc w:val="center"/>
              <w:rPr>
                <w:color w:val="FFFFFF" w:themeColor="background1"/>
              </w:rPr>
            </w:pPr>
            <w:r w:rsidRPr="00E90F4B">
              <w:rPr>
                <w:color w:val="FFFFFF" w:themeColor="background1"/>
              </w:rPr>
              <w:t>Business Process</w:t>
            </w:r>
          </w:p>
        </w:tc>
        <w:tc>
          <w:tcPr>
            <w:tcW w:w="2196" w:type="dxa"/>
            <w:shd w:val="clear" w:color="000000" w:fill="156082"/>
            <w:hideMark/>
          </w:tcPr>
          <w:p w14:paraId="287DCC02" w14:textId="77777777" w:rsidR="00335FE2" w:rsidRPr="00E90F4B" w:rsidRDefault="00335FE2" w:rsidP="00F05E81">
            <w:pPr>
              <w:jc w:val="center"/>
              <w:rPr>
                <w:color w:val="FFFFFF" w:themeColor="background1"/>
              </w:rPr>
            </w:pPr>
            <w:r w:rsidRPr="00E90F4B">
              <w:rPr>
                <w:color w:val="FFFFFF" w:themeColor="background1"/>
              </w:rPr>
              <w:t>Description</w:t>
            </w:r>
          </w:p>
        </w:tc>
        <w:tc>
          <w:tcPr>
            <w:tcW w:w="1068" w:type="dxa"/>
            <w:shd w:val="clear" w:color="000000" w:fill="156082"/>
            <w:hideMark/>
          </w:tcPr>
          <w:p w14:paraId="7D082B09" w14:textId="77777777" w:rsidR="00335FE2" w:rsidRPr="00E90F4B" w:rsidRDefault="00335FE2" w:rsidP="00F05E81">
            <w:pPr>
              <w:jc w:val="center"/>
              <w:rPr>
                <w:color w:val="FFFFFF" w:themeColor="background1"/>
              </w:rPr>
            </w:pPr>
            <w:r w:rsidRPr="00E90F4B">
              <w:rPr>
                <w:color w:val="FFFFFF" w:themeColor="background1"/>
              </w:rPr>
              <w:t>Owner</w:t>
            </w:r>
          </w:p>
        </w:tc>
        <w:tc>
          <w:tcPr>
            <w:tcW w:w="1335" w:type="dxa"/>
            <w:shd w:val="clear" w:color="000000" w:fill="156082"/>
            <w:hideMark/>
          </w:tcPr>
          <w:p w14:paraId="3D67EEF5" w14:textId="77777777" w:rsidR="00335FE2" w:rsidRPr="00E90F4B" w:rsidRDefault="00335FE2" w:rsidP="00F05E81">
            <w:pPr>
              <w:jc w:val="center"/>
              <w:rPr>
                <w:color w:val="FFFFFF" w:themeColor="background1"/>
              </w:rPr>
            </w:pPr>
            <w:r w:rsidRPr="00E90F4B">
              <w:rPr>
                <w:color w:val="FFFFFF" w:themeColor="background1"/>
              </w:rPr>
              <w:t>Centralized (Yes/No)</w:t>
            </w:r>
          </w:p>
        </w:tc>
        <w:tc>
          <w:tcPr>
            <w:tcW w:w="1688" w:type="dxa"/>
            <w:shd w:val="clear" w:color="000000" w:fill="156082"/>
            <w:hideMark/>
          </w:tcPr>
          <w:p w14:paraId="5746FC0D" w14:textId="77777777" w:rsidR="00335FE2" w:rsidRPr="00E90F4B" w:rsidRDefault="00335FE2" w:rsidP="00F05E81">
            <w:pPr>
              <w:jc w:val="center"/>
              <w:rPr>
                <w:color w:val="FFFFFF" w:themeColor="background1"/>
              </w:rPr>
            </w:pPr>
            <w:r w:rsidRPr="00E90F4B">
              <w:rPr>
                <w:color w:val="FFFFFF" w:themeColor="background1"/>
              </w:rPr>
              <w:t>Business Unit</w:t>
            </w:r>
          </w:p>
        </w:tc>
        <w:tc>
          <w:tcPr>
            <w:tcW w:w="1298" w:type="dxa"/>
            <w:shd w:val="clear" w:color="000000" w:fill="156082"/>
            <w:hideMark/>
          </w:tcPr>
          <w:p w14:paraId="594070C3" w14:textId="205967FF" w:rsidR="00335FE2" w:rsidRPr="00E90F4B" w:rsidRDefault="00335FE2" w:rsidP="00F05E81">
            <w:pPr>
              <w:jc w:val="center"/>
              <w:rPr>
                <w:color w:val="FFFFFF" w:themeColor="background1"/>
              </w:rPr>
            </w:pPr>
            <w:r w:rsidRPr="00E90F4B">
              <w:rPr>
                <w:color w:val="FFFFFF" w:themeColor="background1"/>
              </w:rPr>
              <w:t>Criticality (High/</w:t>
            </w:r>
            <w:r w:rsidR="00913DBA" w:rsidRPr="00E90F4B">
              <w:rPr>
                <w:color w:val="FFFFFF" w:themeColor="background1"/>
              </w:rPr>
              <w:t xml:space="preserve"> </w:t>
            </w:r>
            <w:r w:rsidRPr="00E90F4B">
              <w:rPr>
                <w:color w:val="FFFFFF" w:themeColor="background1"/>
              </w:rPr>
              <w:t>Med/</w:t>
            </w:r>
            <w:r w:rsidR="00913DBA" w:rsidRPr="00E90F4B">
              <w:rPr>
                <w:color w:val="FFFFFF" w:themeColor="background1"/>
              </w:rPr>
              <w:t>L</w:t>
            </w:r>
            <w:r w:rsidRPr="00E90F4B">
              <w:rPr>
                <w:color w:val="FFFFFF" w:themeColor="background1"/>
              </w:rPr>
              <w:t>ow</w:t>
            </w:r>
            <w:r w:rsidR="00913DBA" w:rsidRPr="00E90F4B">
              <w:rPr>
                <w:color w:val="FFFFFF" w:themeColor="background1"/>
              </w:rPr>
              <w:t>)</w:t>
            </w:r>
          </w:p>
        </w:tc>
      </w:tr>
      <w:tr w:rsidR="00217C51" w14:paraId="02765B0B" w14:textId="77777777" w:rsidTr="00217C51">
        <w:trPr>
          <w:trHeight w:val="320"/>
        </w:trPr>
        <w:tc>
          <w:tcPr>
            <w:tcW w:w="2245" w:type="dxa"/>
            <w:shd w:val="clear" w:color="auto" w:fill="auto"/>
            <w:noWrap/>
            <w:hideMark/>
          </w:tcPr>
          <w:p w14:paraId="7104009E" w14:textId="77777777" w:rsidR="00335FE2" w:rsidRDefault="00335FE2" w:rsidP="00E90F4B">
            <w:r>
              <w:t>Sales</w:t>
            </w:r>
          </w:p>
        </w:tc>
        <w:tc>
          <w:tcPr>
            <w:tcW w:w="1551" w:type="dxa"/>
            <w:shd w:val="clear" w:color="auto" w:fill="auto"/>
            <w:noWrap/>
            <w:hideMark/>
          </w:tcPr>
          <w:p w14:paraId="4198A7E8" w14:textId="77777777" w:rsidR="00335FE2" w:rsidRDefault="00335FE2" w:rsidP="00E90F4B">
            <w:r>
              <w:t>Sales.SO.1</w:t>
            </w:r>
          </w:p>
        </w:tc>
        <w:tc>
          <w:tcPr>
            <w:tcW w:w="1569" w:type="dxa"/>
            <w:shd w:val="clear" w:color="auto" w:fill="auto"/>
            <w:noWrap/>
            <w:hideMark/>
          </w:tcPr>
          <w:p w14:paraId="186E4886" w14:textId="77777777" w:rsidR="00335FE2" w:rsidRDefault="00335FE2" w:rsidP="00E90F4B">
            <w:r>
              <w:t>Sales Operations</w:t>
            </w:r>
          </w:p>
        </w:tc>
        <w:tc>
          <w:tcPr>
            <w:tcW w:w="2196" w:type="dxa"/>
            <w:shd w:val="clear" w:color="auto" w:fill="auto"/>
            <w:noWrap/>
            <w:hideMark/>
          </w:tcPr>
          <w:p w14:paraId="59E0FCF8" w14:textId="77777777" w:rsidR="00335FE2" w:rsidRDefault="00335FE2" w:rsidP="00E90F4B">
            <w:r>
              <w:t>Managing sales pipeline and customer acquisition</w:t>
            </w:r>
          </w:p>
        </w:tc>
        <w:tc>
          <w:tcPr>
            <w:tcW w:w="1068" w:type="dxa"/>
            <w:shd w:val="clear" w:color="auto" w:fill="auto"/>
            <w:noWrap/>
            <w:hideMark/>
          </w:tcPr>
          <w:p w14:paraId="27558A17" w14:textId="77777777" w:rsidR="00335FE2" w:rsidRDefault="00335FE2" w:rsidP="00E90F4B">
            <w:r>
              <w:t>John Doe</w:t>
            </w:r>
          </w:p>
        </w:tc>
        <w:tc>
          <w:tcPr>
            <w:tcW w:w="1335" w:type="dxa"/>
            <w:shd w:val="clear" w:color="auto" w:fill="auto"/>
            <w:noWrap/>
            <w:hideMark/>
          </w:tcPr>
          <w:p w14:paraId="179F5F96" w14:textId="77777777" w:rsidR="00335FE2" w:rsidRDefault="00335FE2" w:rsidP="00E90F4B">
            <w:r>
              <w:t>Yes</w:t>
            </w:r>
          </w:p>
        </w:tc>
        <w:tc>
          <w:tcPr>
            <w:tcW w:w="1688" w:type="dxa"/>
            <w:shd w:val="clear" w:color="auto" w:fill="auto"/>
            <w:noWrap/>
            <w:hideMark/>
          </w:tcPr>
          <w:p w14:paraId="5822BF0E" w14:textId="77777777" w:rsidR="00335FE2" w:rsidRDefault="00335FE2" w:rsidP="00E90F4B">
            <w:r>
              <w:t>Sales Dept</w:t>
            </w:r>
          </w:p>
        </w:tc>
        <w:tc>
          <w:tcPr>
            <w:tcW w:w="1298" w:type="dxa"/>
            <w:shd w:val="clear" w:color="auto" w:fill="auto"/>
            <w:noWrap/>
            <w:hideMark/>
          </w:tcPr>
          <w:p w14:paraId="48085374" w14:textId="77777777" w:rsidR="00335FE2" w:rsidRDefault="00335FE2" w:rsidP="00E90F4B">
            <w:r>
              <w:t>High</w:t>
            </w:r>
          </w:p>
        </w:tc>
      </w:tr>
      <w:tr w:rsidR="00217C51" w14:paraId="50E6C676" w14:textId="77777777" w:rsidTr="00217C51">
        <w:trPr>
          <w:trHeight w:val="320"/>
        </w:trPr>
        <w:tc>
          <w:tcPr>
            <w:tcW w:w="2245" w:type="dxa"/>
            <w:shd w:val="clear" w:color="auto" w:fill="auto"/>
            <w:noWrap/>
            <w:hideMark/>
          </w:tcPr>
          <w:p w14:paraId="118F5691" w14:textId="77777777" w:rsidR="00335FE2" w:rsidRDefault="00335FE2" w:rsidP="00E90F4B">
            <w:r>
              <w:t>Marketing</w:t>
            </w:r>
          </w:p>
        </w:tc>
        <w:tc>
          <w:tcPr>
            <w:tcW w:w="1551" w:type="dxa"/>
            <w:shd w:val="clear" w:color="auto" w:fill="auto"/>
            <w:noWrap/>
            <w:hideMark/>
          </w:tcPr>
          <w:p w14:paraId="42F8BA8A" w14:textId="77777777" w:rsidR="00335FE2" w:rsidRDefault="00335FE2" w:rsidP="00E90F4B">
            <w:r>
              <w:t>MKT.MP.01</w:t>
            </w:r>
          </w:p>
        </w:tc>
        <w:tc>
          <w:tcPr>
            <w:tcW w:w="1569" w:type="dxa"/>
            <w:shd w:val="clear" w:color="auto" w:fill="auto"/>
            <w:noWrap/>
            <w:hideMark/>
          </w:tcPr>
          <w:p w14:paraId="5B192403" w14:textId="77777777" w:rsidR="00335FE2" w:rsidRDefault="00335FE2" w:rsidP="00E90F4B">
            <w:r>
              <w:t>Market Planning</w:t>
            </w:r>
          </w:p>
        </w:tc>
        <w:tc>
          <w:tcPr>
            <w:tcW w:w="2196" w:type="dxa"/>
            <w:shd w:val="clear" w:color="auto" w:fill="auto"/>
            <w:noWrap/>
            <w:hideMark/>
          </w:tcPr>
          <w:p w14:paraId="6E8765CC" w14:textId="77777777" w:rsidR="00335FE2" w:rsidRDefault="00335FE2" w:rsidP="00E90F4B">
            <w:r>
              <w:t>Planning and executing marketing strategies</w:t>
            </w:r>
          </w:p>
        </w:tc>
        <w:tc>
          <w:tcPr>
            <w:tcW w:w="1068" w:type="dxa"/>
            <w:shd w:val="clear" w:color="auto" w:fill="auto"/>
            <w:noWrap/>
            <w:hideMark/>
          </w:tcPr>
          <w:p w14:paraId="5B5933BA" w14:textId="77777777" w:rsidR="00335FE2" w:rsidRDefault="00335FE2" w:rsidP="00E90F4B">
            <w:r>
              <w:t>Sarah Davis</w:t>
            </w:r>
          </w:p>
        </w:tc>
        <w:tc>
          <w:tcPr>
            <w:tcW w:w="1335" w:type="dxa"/>
            <w:shd w:val="clear" w:color="auto" w:fill="auto"/>
            <w:noWrap/>
            <w:hideMark/>
          </w:tcPr>
          <w:p w14:paraId="082240B6" w14:textId="77777777" w:rsidR="00335FE2" w:rsidRDefault="00335FE2" w:rsidP="00E90F4B">
            <w:r>
              <w:t>Yes</w:t>
            </w:r>
          </w:p>
        </w:tc>
        <w:tc>
          <w:tcPr>
            <w:tcW w:w="1688" w:type="dxa"/>
            <w:shd w:val="clear" w:color="auto" w:fill="auto"/>
            <w:noWrap/>
            <w:hideMark/>
          </w:tcPr>
          <w:p w14:paraId="25194D4D" w14:textId="77777777" w:rsidR="00335FE2" w:rsidRDefault="00335FE2" w:rsidP="00E90F4B">
            <w:r>
              <w:t>Marketing Dept</w:t>
            </w:r>
          </w:p>
        </w:tc>
        <w:tc>
          <w:tcPr>
            <w:tcW w:w="1298" w:type="dxa"/>
            <w:shd w:val="clear" w:color="auto" w:fill="auto"/>
            <w:noWrap/>
            <w:hideMark/>
          </w:tcPr>
          <w:p w14:paraId="56B74BE0" w14:textId="77777777" w:rsidR="00335FE2" w:rsidRDefault="00335FE2" w:rsidP="00E90F4B">
            <w:r>
              <w:t>High</w:t>
            </w:r>
          </w:p>
        </w:tc>
      </w:tr>
      <w:tr w:rsidR="00217C51" w14:paraId="2B1D4444" w14:textId="77777777" w:rsidTr="00217C51">
        <w:trPr>
          <w:trHeight w:val="320"/>
        </w:trPr>
        <w:tc>
          <w:tcPr>
            <w:tcW w:w="2245" w:type="dxa"/>
            <w:shd w:val="clear" w:color="auto" w:fill="auto"/>
            <w:noWrap/>
            <w:hideMark/>
          </w:tcPr>
          <w:p w14:paraId="405880E6" w14:textId="77777777" w:rsidR="00335FE2" w:rsidRDefault="00335FE2" w:rsidP="00E90F4B">
            <w:r>
              <w:t>Marketing</w:t>
            </w:r>
          </w:p>
        </w:tc>
        <w:tc>
          <w:tcPr>
            <w:tcW w:w="1551" w:type="dxa"/>
            <w:shd w:val="clear" w:color="auto" w:fill="auto"/>
            <w:noWrap/>
            <w:hideMark/>
          </w:tcPr>
          <w:p w14:paraId="1E55BDD7" w14:textId="77777777" w:rsidR="00335FE2" w:rsidRDefault="00335FE2" w:rsidP="00E90F4B">
            <w:r>
              <w:t>MKT.PR.02</w:t>
            </w:r>
          </w:p>
        </w:tc>
        <w:tc>
          <w:tcPr>
            <w:tcW w:w="1569" w:type="dxa"/>
            <w:shd w:val="clear" w:color="auto" w:fill="auto"/>
            <w:noWrap/>
            <w:hideMark/>
          </w:tcPr>
          <w:p w14:paraId="5A60A31E" w14:textId="77777777" w:rsidR="00335FE2" w:rsidRDefault="00335FE2" w:rsidP="00E90F4B">
            <w:r>
              <w:t>Public Relations</w:t>
            </w:r>
          </w:p>
        </w:tc>
        <w:tc>
          <w:tcPr>
            <w:tcW w:w="2196" w:type="dxa"/>
            <w:shd w:val="clear" w:color="auto" w:fill="auto"/>
            <w:noWrap/>
            <w:hideMark/>
          </w:tcPr>
          <w:p w14:paraId="485E90B6" w14:textId="77777777" w:rsidR="00335FE2" w:rsidRDefault="00335FE2" w:rsidP="00E90F4B">
            <w:r>
              <w:t>Managing public relations and media communications</w:t>
            </w:r>
          </w:p>
        </w:tc>
        <w:tc>
          <w:tcPr>
            <w:tcW w:w="1068" w:type="dxa"/>
            <w:shd w:val="clear" w:color="auto" w:fill="auto"/>
            <w:noWrap/>
            <w:hideMark/>
          </w:tcPr>
          <w:p w14:paraId="6EE275A6" w14:textId="77777777" w:rsidR="00335FE2" w:rsidRDefault="00335FE2" w:rsidP="00E90F4B">
            <w:r>
              <w:t>Mike Green</w:t>
            </w:r>
          </w:p>
        </w:tc>
        <w:tc>
          <w:tcPr>
            <w:tcW w:w="1335" w:type="dxa"/>
            <w:shd w:val="clear" w:color="auto" w:fill="auto"/>
            <w:noWrap/>
            <w:hideMark/>
          </w:tcPr>
          <w:p w14:paraId="00C851DA" w14:textId="77777777" w:rsidR="00335FE2" w:rsidRDefault="00335FE2" w:rsidP="00E90F4B">
            <w:r>
              <w:t>No</w:t>
            </w:r>
          </w:p>
        </w:tc>
        <w:tc>
          <w:tcPr>
            <w:tcW w:w="1688" w:type="dxa"/>
            <w:shd w:val="clear" w:color="auto" w:fill="auto"/>
            <w:noWrap/>
            <w:hideMark/>
          </w:tcPr>
          <w:p w14:paraId="1FF8C4EE" w14:textId="77777777" w:rsidR="00335FE2" w:rsidRDefault="00335FE2" w:rsidP="00E90F4B">
            <w:r>
              <w:t>Marketing Dept</w:t>
            </w:r>
          </w:p>
        </w:tc>
        <w:tc>
          <w:tcPr>
            <w:tcW w:w="1298" w:type="dxa"/>
            <w:shd w:val="clear" w:color="auto" w:fill="auto"/>
            <w:noWrap/>
            <w:hideMark/>
          </w:tcPr>
          <w:p w14:paraId="25A7A2CC" w14:textId="77777777" w:rsidR="00335FE2" w:rsidRDefault="00335FE2" w:rsidP="00E90F4B">
            <w:r>
              <w:t>Medium</w:t>
            </w:r>
          </w:p>
        </w:tc>
      </w:tr>
      <w:tr w:rsidR="00217C51" w14:paraId="48D2BBA4" w14:textId="77777777" w:rsidTr="00217C51">
        <w:trPr>
          <w:trHeight w:val="320"/>
        </w:trPr>
        <w:tc>
          <w:tcPr>
            <w:tcW w:w="2245" w:type="dxa"/>
            <w:shd w:val="clear" w:color="auto" w:fill="auto"/>
            <w:noWrap/>
            <w:hideMark/>
          </w:tcPr>
          <w:p w14:paraId="1CD09FDD" w14:textId="77777777" w:rsidR="00335FE2" w:rsidRDefault="00335FE2" w:rsidP="00E90F4B">
            <w:r>
              <w:t>Manufacturing</w:t>
            </w:r>
          </w:p>
        </w:tc>
        <w:tc>
          <w:tcPr>
            <w:tcW w:w="1551" w:type="dxa"/>
            <w:shd w:val="clear" w:color="auto" w:fill="auto"/>
            <w:noWrap/>
            <w:hideMark/>
          </w:tcPr>
          <w:p w14:paraId="0A919121" w14:textId="77777777" w:rsidR="00335FE2" w:rsidRDefault="00335FE2" w:rsidP="00E90F4B">
            <w:r>
              <w:t>MFG.PM.01</w:t>
            </w:r>
          </w:p>
        </w:tc>
        <w:tc>
          <w:tcPr>
            <w:tcW w:w="1569" w:type="dxa"/>
            <w:shd w:val="clear" w:color="auto" w:fill="auto"/>
            <w:noWrap/>
            <w:hideMark/>
          </w:tcPr>
          <w:p w14:paraId="0D7964CA" w14:textId="77777777" w:rsidR="00335FE2" w:rsidRDefault="00335FE2" w:rsidP="00E90F4B">
            <w:r>
              <w:t>Production Management</w:t>
            </w:r>
          </w:p>
        </w:tc>
        <w:tc>
          <w:tcPr>
            <w:tcW w:w="2196" w:type="dxa"/>
            <w:shd w:val="clear" w:color="auto" w:fill="auto"/>
            <w:noWrap/>
            <w:hideMark/>
          </w:tcPr>
          <w:p w14:paraId="051C4149" w14:textId="77777777" w:rsidR="00335FE2" w:rsidRDefault="00335FE2" w:rsidP="00E90F4B">
            <w:r>
              <w:t>Overseeing production processes and ensuring quality control</w:t>
            </w:r>
          </w:p>
        </w:tc>
        <w:tc>
          <w:tcPr>
            <w:tcW w:w="1068" w:type="dxa"/>
            <w:shd w:val="clear" w:color="auto" w:fill="auto"/>
            <w:noWrap/>
            <w:hideMark/>
          </w:tcPr>
          <w:p w14:paraId="28014994" w14:textId="77777777" w:rsidR="00335FE2" w:rsidRDefault="00335FE2" w:rsidP="00E90F4B">
            <w:r>
              <w:t>Emily White</w:t>
            </w:r>
          </w:p>
        </w:tc>
        <w:tc>
          <w:tcPr>
            <w:tcW w:w="1335" w:type="dxa"/>
            <w:shd w:val="clear" w:color="auto" w:fill="auto"/>
            <w:noWrap/>
            <w:hideMark/>
          </w:tcPr>
          <w:p w14:paraId="54706980" w14:textId="77777777" w:rsidR="00335FE2" w:rsidRDefault="00335FE2" w:rsidP="00E90F4B">
            <w:r>
              <w:t>Yes</w:t>
            </w:r>
          </w:p>
        </w:tc>
        <w:tc>
          <w:tcPr>
            <w:tcW w:w="1688" w:type="dxa"/>
            <w:shd w:val="clear" w:color="auto" w:fill="auto"/>
            <w:noWrap/>
            <w:hideMark/>
          </w:tcPr>
          <w:p w14:paraId="778C3491" w14:textId="77777777" w:rsidR="00335FE2" w:rsidRDefault="00335FE2" w:rsidP="00E90F4B">
            <w:r>
              <w:t>Manufacturing</w:t>
            </w:r>
          </w:p>
        </w:tc>
        <w:tc>
          <w:tcPr>
            <w:tcW w:w="1298" w:type="dxa"/>
            <w:shd w:val="clear" w:color="auto" w:fill="auto"/>
            <w:noWrap/>
            <w:hideMark/>
          </w:tcPr>
          <w:p w14:paraId="58C997D5" w14:textId="77777777" w:rsidR="00335FE2" w:rsidRDefault="00335FE2" w:rsidP="00E90F4B">
            <w:r>
              <w:t>High</w:t>
            </w:r>
          </w:p>
        </w:tc>
      </w:tr>
      <w:tr w:rsidR="00217C51" w14:paraId="14BE2606" w14:textId="77777777" w:rsidTr="00217C51">
        <w:trPr>
          <w:trHeight w:val="320"/>
        </w:trPr>
        <w:tc>
          <w:tcPr>
            <w:tcW w:w="2245" w:type="dxa"/>
            <w:shd w:val="clear" w:color="auto" w:fill="auto"/>
            <w:noWrap/>
            <w:hideMark/>
          </w:tcPr>
          <w:p w14:paraId="577566AE" w14:textId="77777777" w:rsidR="00335FE2" w:rsidRDefault="00335FE2" w:rsidP="00E90F4B">
            <w:r>
              <w:t>Manufacturing</w:t>
            </w:r>
          </w:p>
        </w:tc>
        <w:tc>
          <w:tcPr>
            <w:tcW w:w="1551" w:type="dxa"/>
            <w:shd w:val="clear" w:color="auto" w:fill="auto"/>
            <w:noWrap/>
            <w:hideMark/>
          </w:tcPr>
          <w:p w14:paraId="4DF114D3" w14:textId="77777777" w:rsidR="00335FE2" w:rsidRDefault="00335FE2" w:rsidP="00E90F4B">
            <w:r>
              <w:t>MFG.IN.02</w:t>
            </w:r>
          </w:p>
        </w:tc>
        <w:tc>
          <w:tcPr>
            <w:tcW w:w="1569" w:type="dxa"/>
            <w:shd w:val="clear" w:color="auto" w:fill="auto"/>
            <w:noWrap/>
            <w:hideMark/>
          </w:tcPr>
          <w:p w14:paraId="34B8C6E8" w14:textId="77777777" w:rsidR="00335FE2" w:rsidRDefault="00335FE2" w:rsidP="00E90F4B">
            <w:r>
              <w:t>Inventory Management</w:t>
            </w:r>
          </w:p>
        </w:tc>
        <w:tc>
          <w:tcPr>
            <w:tcW w:w="2196" w:type="dxa"/>
            <w:shd w:val="clear" w:color="auto" w:fill="auto"/>
            <w:noWrap/>
            <w:hideMark/>
          </w:tcPr>
          <w:p w14:paraId="2FB38D78" w14:textId="77777777" w:rsidR="00335FE2" w:rsidRDefault="00335FE2" w:rsidP="00E90F4B">
            <w:r>
              <w:t>Managing inventory levels and materials procurement</w:t>
            </w:r>
          </w:p>
        </w:tc>
        <w:tc>
          <w:tcPr>
            <w:tcW w:w="1068" w:type="dxa"/>
            <w:shd w:val="clear" w:color="auto" w:fill="auto"/>
            <w:noWrap/>
            <w:hideMark/>
          </w:tcPr>
          <w:p w14:paraId="1647109C" w14:textId="77777777" w:rsidR="00335FE2" w:rsidRDefault="00335FE2" w:rsidP="00E90F4B">
            <w:r>
              <w:t>Tom Black</w:t>
            </w:r>
          </w:p>
        </w:tc>
        <w:tc>
          <w:tcPr>
            <w:tcW w:w="1335" w:type="dxa"/>
            <w:shd w:val="clear" w:color="auto" w:fill="auto"/>
            <w:noWrap/>
            <w:hideMark/>
          </w:tcPr>
          <w:p w14:paraId="3F54E63F" w14:textId="77777777" w:rsidR="00335FE2" w:rsidRDefault="00335FE2" w:rsidP="00E90F4B">
            <w:r>
              <w:t>No</w:t>
            </w:r>
          </w:p>
        </w:tc>
        <w:tc>
          <w:tcPr>
            <w:tcW w:w="1688" w:type="dxa"/>
            <w:shd w:val="clear" w:color="auto" w:fill="auto"/>
            <w:noWrap/>
            <w:hideMark/>
          </w:tcPr>
          <w:p w14:paraId="3711D3DB" w14:textId="77777777" w:rsidR="00335FE2" w:rsidRDefault="00335FE2" w:rsidP="00E90F4B">
            <w:r>
              <w:t>Manufacturing</w:t>
            </w:r>
          </w:p>
        </w:tc>
        <w:tc>
          <w:tcPr>
            <w:tcW w:w="1298" w:type="dxa"/>
            <w:shd w:val="clear" w:color="auto" w:fill="auto"/>
            <w:noWrap/>
            <w:hideMark/>
          </w:tcPr>
          <w:p w14:paraId="41F951A6" w14:textId="77777777" w:rsidR="00335FE2" w:rsidRDefault="00335FE2" w:rsidP="00E90F4B">
            <w:r>
              <w:t>Medium</w:t>
            </w:r>
          </w:p>
        </w:tc>
      </w:tr>
      <w:tr w:rsidR="00217C51" w14:paraId="1A581B69" w14:textId="77777777" w:rsidTr="00217C51">
        <w:trPr>
          <w:trHeight w:val="320"/>
        </w:trPr>
        <w:tc>
          <w:tcPr>
            <w:tcW w:w="2245" w:type="dxa"/>
            <w:shd w:val="clear" w:color="auto" w:fill="auto"/>
            <w:noWrap/>
            <w:hideMark/>
          </w:tcPr>
          <w:p w14:paraId="5DC56A0D" w14:textId="77777777" w:rsidR="00335FE2" w:rsidRDefault="00335FE2" w:rsidP="00E90F4B">
            <w:r>
              <w:t>Service</w:t>
            </w:r>
          </w:p>
        </w:tc>
        <w:tc>
          <w:tcPr>
            <w:tcW w:w="1551" w:type="dxa"/>
            <w:shd w:val="clear" w:color="auto" w:fill="auto"/>
            <w:noWrap/>
            <w:hideMark/>
          </w:tcPr>
          <w:p w14:paraId="79826590" w14:textId="77777777" w:rsidR="00335FE2" w:rsidRDefault="00335FE2" w:rsidP="00E90F4B">
            <w:r>
              <w:t>SVC.MA.01</w:t>
            </w:r>
          </w:p>
        </w:tc>
        <w:tc>
          <w:tcPr>
            <w:tcW w:w="1569" w:type="dxa"/>
            <w:shd w:val="clear" w:color="auto" w:fill="auto"/>
            <w:noWrap/>
            <w:hideMark/>
          </w:tcPr>
          <w:p w14:paraId="1A7F3449" w14:textId="77777777" w:rsidR="00335FE2" w:rsidRDefault="00335FE2" w:rsidP="00E90F4B">
            <w:r>
              <w:t>Maintenance</w:t>
            </w:r>
          </w:p>
        </w:tc>
        <w:tc>
          <w:tcPr>
            <w:tcW w:w="2196" w:type="dxa"/>
            <w:shd w:val="clear" w:color="auto" w:fill="auto"/>
            <w:noWrap/>
            <w:hideMark/>
          </w:tcPr>
          <w:p w14:paraId="1D058873" w14:textId="77777777" w:rsidR="00335FE2" w:rsidRDefault="00335FE2" w:rsidP="00E90F4B">
            <w:r>
              <w:t>Performing regular maintenance on products and equipment</w:t>
            </w:r>
          </w:p>
        </w:tc>
        <w:tc>
          <w:tcPr>
            <w:tcW w:w="1068" w:type="dxa"/>
            <w:shd w:val="clear" w:color="auto" w:fill="auto"/>
            <w:noWrap/>
            <w:hideMark/>
          </w:tcPr>
          <w:p w14:paraId="78505288" w14:textId="77777777" w:rsidR="00335FE2" w:rsidRDefault="00335FE2" w:rsidP="00E90F4B">
            <w:r>
              <w:t>Laura Brown</w:t>
            </w:r>
          </w:p>
        </w:tc>
        <w:tc>
          <w:tcPr>
            <w:tcW w:w="1335" w:type="dxa"/>
            <w:shd w:val="clear" w:color="auto" w:fill="auto"/>
            <w:noWrap/>
            <w:hideMark/>
          </w:tcPr>
          <w:p w14:paraId="3C7B126F" w14:textId="77777777" w:rsidR="00335FE2" w:rsidRDefault="00335FE2" w:rsidP="00E90F4B">
            <w:r>
              <w:t>No</w:t>
            </w:r>
          </w:p>
        </w:tc>
        <w:tc>
          <w:tcPr>
            <w:tcW w:w="1688" w:type="dxa"/>
            <w:shd w:val="clear" w:color="auto" w:fill="auto"/>
            <w:noWrap/>
            <w:hideMark/>
          </w:tcPr>
          <w:p w14:paraId="587EFCDF" w14:textId="77777777" w:rsidR="00335FE2" w:rsidRDefault="00335FE2" w:rsidP="00E90F4B">
            <w:r>
              <w:t>Service Dept</w:t>
            </w:r>
          </w:p>
        </w:tc>
        <w:tc>
          <w:tcPr>
            <w:tcW w:w="1298" w:type="dxa"/>
            <w:shd w:val="clear" w:color="auto" w:fill="auto"/>
            <w:noWrap/>
            <w:hideMark/>
          </w:tcPr>
          <w:p w14:paraId="1AB7DAF8" w14:textId="77777777" w:rsidR="00335FE2" w:rsidRDefault="00335FE2" w:rsidP="00E90F4B">
            <w:r>
              <w:t>Medium</w:t>
            </w:r>
          </w:p>
        </w:tc>
      </w:tr>
      <w:tr w:rsidR="00217C51" w14:paraId="50CAD214" w14:textId="77777777" w:rsidTr="00217C51">
        <w:trPr>
          <w:trHeight w:val="320"/>
        </w:trPr>
        <w:tc>
          <w:tcPr>
            <w:tcW w:w="2245" w:type="dxa"/>
            <w:shd w:val="clear" w:color="auto" w:fill="auto"/>
            <w:noWrap/>
            <w:hideMark/>
          </w:tcPr>
          <w:p w14:paraId="41205147" w14:textId="77777777" w:rsidR="00335FE2" w:rsidRDefault="00335FE2" w:rsidP="00E90F4B">
            <w:r>
              <w:lastRenderedPageBreak/>
              <w:t>Service</w:t>
            </w:r>
          </w:p>
        </w:tc>
        <w:tc>
          <w:tcPr>
            <w:tcW w:w="1551" w:type="dxa"/>
            <w:shd w:val="clear" w:color="auto" w:fill="auto"/>
            <w:noWrap/>
            <w:hideMark/>
          </w:tcPr>
          <w:p w14:paraId="0FDAEB3C" w14:textId="77777777" w:rsidR="00335FE2" w:rsidRDefault="00335FE2" w:rsidP="00E90F4B">
            <w:r>
              <w:t>SVC.FS.02</w:t>
            </w:r>
          </w:p>
        </w:tc>
        <w:tc>
          <w:tcPr>
            <w:tcW w:w="1569" w:type="dxa"/>
            <w:shd w:val="clear" w:color="auto" w:fill="auto"/>
            <w:noWrap/>
            <w:hideMark/>
          </w:tcPr>
          <w:p w14:paraId="5C7F197D" w14:textId="77777777" w:rsidR="00335FE2" w:rsidRDefault="00335FE2" w:rsidP="00E90F4B">
            <w:r>
              <w:t>Field Services</w:t>
            </w:r>
          </w:p>
        </w:tc>
        <w:tc>
          <w:tcPr>
            <w:tcW w:w="2196" w:type="dxa"/>
            <w:shd w:val="clear" w:color="auto" w:fill="auto"/>
            <w:noWrap/>
            <w:hideMark/>
          </w:tcPr>
          <w:p w14:paraId="1301AF33" w14:textId="77777777" w:rsidR="00335FE2" w:rsidRDefault="00335FE2" w:rsidP="00E90F4B">
            <w:r>
              <w:t>Providing on-site services and support to clients</w:t>
            </w:r>
          </w:p>
        </w:tc>
        <w:tc>
          <w:tcPr>
            <w:tcW w:w="1068" w:type="dxa"/>
            <w:shd w:val="clear" w:color="auto" w:fill="auto"/>
            <w:noWrap/>
            <w:hideMark/>
          </w:tcPr>
          <w:p w14:paraId="42AAE263" w14:textId="77777777" w:rsidR="00335FE2" w:rsidRDefault="00335FE2" w:rsidP="00E90F4B">
            <w:r>
              <w:t>Kevin Blue</w:t>
            </w:r>
          </w:p>
        </w:tc>
        <w:tc>
          <w:tcPr>
            <w:tcW w:w="1335" w:type="dxa"/>
            <w:shd w:val="clear" w:color="auto" w:fill="auto"/>
            <w:noWrap/>
            <w:hideMark/>
          </w:tcPr>
          <w:p w14:paraId="30BBC5E9" w14:textId="77777777" w:rsidR="00335FE2" w:rsidRDefault="00335FE2" w:rsidP="00E90F4B">
            <w:r>
              <w:t>No</w:t>
            </w:r>
          </w:p>
        </w:tc>
        <w:tc>
          <w:tcPr>
            <w:tcW w:w="1688" w:type="dxa"/>
            <w:shd w:val="clear" w:color="auto" w:fill="auto"/>
            <w:noWrap/>
            <w:hideMark/>
          </w:tcPr>
          <w:p w14:paraId="2EA43C3C" w14:textId="77777777" w:rsidR="00335FE2" w:rsidRDefault="00335FE2" w:rsidP="00E90F4B">
            <w:r>
              <w:t>Service Dept</w:t>
            </w:r>
          </w:p>
        </w:tc>
        <w:tc>
          <w:tcPr>
            <w:tcW w:w="1298" w:type="dxa"/>
            <w:shd w:val="clear" w:color="auto" w:fill="auto"/>
            <w:noWrap/>
            <w:hideMark/>
          </w:tcPr>
          <w:p w14:paraId="6DA7934D" w14:textId="77777777" w:rsidR="00335FE2" w:rsidRDefault="00335FE2" w:rsidP="00E90F4B">
            <w:r>
              <w:t>Medium</w:t>
            </w:r>
          </w:p>
        </w:tc>
      </w:tr>
      <w:tr w:rsidR="00217C51" w14:paraId="374B849A" w14:textId="77777777" w:rsidTr="00217C51">
        <w:trPr>
          <w:trHeight w:val="320"/>
        </w:trPr>
        <w:tc>
          <w:tcPr>
            <w:tcW w:w="2245" w:type="dxa"/>
            <w:shd w:val="clear" w:color="auto" w:fill="auto"/>
            <w:noWrap/>
            <w:hideMark/>
          </w:tcPr>
          <w:p w14:paraId="0FEA32B1" w14:textId="77777777" w:rsidR="00335FE2" w:rsidRDefault="00335FE2" w:rsidP="00E90F4B">
            <w:r>
              <w:t>Customer Support</w:t>
            </w:r>
          </w:p>
        </w:tc>
        <w:tc>
          <w:tcPr>
            <w:tcW w:w="1551" w:type="dxa"/>
            <w:shd w:val="clear" w:color="auto" w:fill="auto"/>
            <w:noWrap/>
            <w:hideMark/>
          </w:tcPr>
          <w:p w14:paraId="26A77995" w14:textId="77777777" w:rsidR="00335FE2" w:rsidRDefault="00335FE2" w:rsidP="00E90F4B">
            <w:r>
              <w:t>CS.SD.01</w:t>
            </w:r>
          </w:p>
        </w:tc>
        <w:tc>
          <w:tcPr>
            <w:tcW w:w="1569" w:type="dxa"/>
            <w:shd w:val="clear" w:color="auto" w:fill="auto"/>
            <w:noWrap/>
            <w:hideMark/>
          </w:tcPr>
          <w:p w14:paraId="01F01556" w14:textId="77777777" w:rsidR="00335FE2" w:rsidRDefault="00335FE2" w:rsidP="00E90F4B">
            <w:r>
              <w:t>Support Desk</w:t>
            </w:r>
          </w:p>
        </w:tc>
        <w:tc>
          <w:tcPr>
            <w:tcW w:w="2196" w:type="dxa"/>
            <w:shd w:val="clear" w:color="auto" w:fill="auto"/>
            <w:noWrap/>
            <w:hideMark/>
          </w:tcPr>
          <w:p w14:paraId="726F2D4D" w14:textId="77777777" w:rsidR="00335FE2" w:rsidRDefault="00335FE2" w:rsidP="00E90F4B">
            <w:r>
              <w:t>Handling customer inquiries and support tickets</w:t>
            </w:r>
          </w:p>
        </w:tc>
        <w:tc>
          <w:tcPr>
            <w:tcW w:w="1068" w:type="dxa"/>
            <w:shd w:val="clear" w:color="auto" w:fill="auto"/>
            <w:noWrap/>
            <w:hideMark/>
          </w:tcPr>
          <w:p w14:paraId="2E29D17F" w14:textId="77777777" w:rsidR="00335FE2" w:rsidRDefault="00335FE2" w:rsidP="00E90F4B">
            <w:r>
              <w:t>Jane Smith</w:t>
            </w:r>
          </w:p>
        </w:tc>
        <w:tc>
          <w:tcPr>
            <w:tcW w:w="1335" w:type="dxa"/>
            <w:shd w:val="clear" w:color="auto" w:fill="auto"/>
            <w:noWrap/>
            <w:hideMark/>
          </w:tcPr>
          <w:p w14:paraId="1556BC8C" w14:textId="77777777" w:rsidR="00335FE2" w:rsidRDefault="00335FE2" w:rsidP="00E90F4B">
            <w:r>
              <w:t>No</w:t>
            </w:r>
          </w:p>
        </w:tc>
        <w:tc>
          <w:tcPr>
            <w:tcW w:w="1688" w:type="dxa"/>
            <w:shd w:val="clear" w:color="auto" w:fill="auto"/>
            <w:noWrap/>
            <w:hideMark/>
          </w:tcPr>
          <w:p w14:paraId="3B8BFE4F" w14:textId="77777777" w:rsidR="00335FE2" w:rsidRDefault="00335FE2" w:rsidP="00E90F4B">
            <w:r>
              <w:t>Support Dept</w:t>
            </w:r>
          </w:p>
        </w:tc>
        <w:tc>
          <w:tcPr>
            <w:tcW w:w="1298" w:type="dxa"/>
            <w:shd w:val="clear" w:color="auto" w:fill="auto"/>
            <w:noWrap/>
            <w:hideMark/>
          </w:tcPr>
          <w:p w14:paraId="04A7E010" w14:textId="77777777" w:rsidR="00335FE2" w:rsidRDefault="00335FE2" w:rsidP="00E90F4B">
            <w:r>
              <w:t>Medium</w:t>
            </w:r>
          </w:p>
        </w:tc>
      </w:tr>
      <w:tr w:rsidR="00217C51" w14:paraId="14B65C94" w14:textId="77777777" w:rsidTr="00217C51">
        <w:trPr>
          <w:trHeight w:val="320"/>
        </w:trPr>
        <w:tc>
          <w:tcPr>
            <w:tcW w:w="2245" w:type="dxa"/>
            <w:shd w:val="clear" w:color="auto" w:fill="auto"/>
            <w:noWrap/>
            <w:hideMark/>
          </w:tcPr>
          <w:p w14:paraId="672AEA06" w14:textId="77777777" w:rsidR="00335FE2" w:rsidRDefault="00335FE2" w:rsidP="00E90F4B">
            <w:r>
              <w:t>Customer Support</w:t>
            </w:r>
          </w:p>
        </w:tc>
        <w:tc>
          <w:tcPr>
            <w:tcW w:w="1551" w:type="dxa"/>
            <w:shd w:val="clear" w:color="auto" w:fill="auto"/>
            <w:noWrap/>
            <w:hideMark/>
          </w:tcPr>
          <w:p w14:paraId="7460DF76" w14:textId="77777777" w:rsidR="00335FE2" w:rsidRDefault="00335FE2" w:rsidP="00E90F4B">
            <w:r>
              <w:t>CS.TC.02</w:t>
            </w:r>
          </w:p>
        </w:tc>
        <w:tc>
          <w:tcPr>
            <w:tcW w:w="1569" w:type="dxa"/>
            <w:shd w:val="clear" w:color="auto" w:fill="auto"/>
            <w:noWrap/>
            <w:hideMark/>
          </w:tcPr>
          <w:p w14:paraId="4369B8AA" w14:textId="77777777" w:rsidR="00335FE2" w:rsidRDefault="00335FE2" w:rsidP="00E90F4B">
            <w:r>
              <w:t>Technical Support</w:t>
            </w:r>
          </w:p>
        </w:tc>
        <w:tc>
          <w:tcPr>
            <w:tcW w:w="2196" w:type="dxa"/>
            <w:shd w:val="clear" w:color="auto" w:fill="auto"/>
            <w:noWrap/>
            <w:hideMark/>
          </w:tcPr>
          <w:p w14:paraId="49DE22E8" w14:textId="77777777" w:rsidR="00335FE2" w:rsidRDefault="00335FE2" w:rsidP="00E90F4B">
            <w:r>
              <w:t>Providing technical assistance and troubleshooting</w:t>
            </w:r>
          </w:p>
        </w:tc>
        <w:tc>
          <w:tcPr>
            <w:tcW w:w="1068" w:type="dxa"/>
            <w:shd w:val="clear" w:color="auto" w:fill="auto"/>
            <w:noWrap/>
            <w:hideMark/>
          </w:tcPr>
          <w:p w14:paraId="69EDED41" w14:textId="77777777" w:rsidR="00335FE2" w:rsidRDefault="00335FE2" w:rsidP="00E90F4B">
            <w:r>
              <w:t>Robert King</w:t>
            </w:r>
          </w:p>
        </w:tc>
        <w:tc>
          <w:tcPr>
            <w:tcW w:w="1335" w:type="dxa"/>
            <w:shd w:val="clear" w:color="auto" w:fill="auto"/>
            <w:noWrap/>
            <w:hideMark/>
          </w:tcPr>
          <w:p w14:paraId="67B3C1AF" w14:textId="77777777" w:rsidR="00335FE2" w:rsidRDefault="00335FE2" w:rsidP="00E90F4B">
            <w:r>
              <w:t>Yes</w:t>
            </w:r>
          </w:p>
        </w:tc>
        <w:tc>
          <w:tcPr>
            <w:tcW w:w="1688" w:type="dxa"/>
            <w:shd w:val="clear" w:color="auto" w:fill="auto"/>
            <w:noWrap/>
            <w:hideMark/>
          </w:tcPr>
          <w:p w14:paraId="761A4611" w14:textId="77777777" w:rsidR="00335FE2" w:rsidRDefault="00335FE2" w:rsidP="00E90F4B">
            <w:r>
              <w:t>Support Dept</w:t>
            </w:r>
          </w:p>
        </w:tc>
        <w:tc>
          <w:tcPr>
            <w:tcW w:w="1298" w:type="dxa"/>
            <w:shd w:val="clear" w:color="auto" w:fill="auto"/>
            <w:noWrap/>
            <w:hideMark/>
          </w:tcPr>
          <w:p w14:paraId="68FEDECD" w14:textId="77777777" w:rsidR="00335FE2" w:rsidRDefault="00335FE2" w:rsidP="00E90F4B">
            <w:r>
              <w:t>High</w:t>
            </w:r>
          </w:p>
        </w:tc>
      </w:tr>
      <w:tr w:rsidR="00217C51" w14:paraId="4629A114" w14:textId="77777777" w:rsidTr="00217C51">
        <w:trPr>
          <w:trHeight w:val="320"/>
        </w:trPr>
        <w:tc>
          <w:tcPr>
            <w:tcW w:w="2245" w:type="dxa"/>
            <w:shd w:val="clear" w:color="auto" w:fill="auto"/>
            <w:noWrap/>
            <w:hideMark/>
          </w:tcPr>
          <w:p w14:paraId="330A6824" w14:textId="77777777" w:rsidR="00335FE2" w:rsidRDefault="00335FE2" w:rsidP="00E90F4B">
            <w:r>
              <w:t>Human Resources</w:t>
            </w:r>
          </w:p>
        </w:tc>
        <w:tc>
          <w:tcPr>
            <w:tcW w:w="1551" w:type="dxa"/>
            <w:shd w:val="clear" w:color="auto" w:fill="auto"/>
            <w:noWrap/>
            <w:hideMark/>
          </w:tcPr>
          <w:p w14:paraId="314A06C5" w14:textId="77777777" w:rsidR="00335FE2" w:rsidRDefault="00335FE2" w:rsidP="00E90F4B">
            <w:r>
              <w:t>HR.BM.01</w:t>
            </w:r>
          </w:p>
        </w:tc>
        <w:tc>
          <w:tcPr>
            <w:tcW w:w="1569" w:type="dxa"/>
            <w:shd w:val="clear" w:color="auto" w:fill="auto"/>
            <w:noWrap/>
            <w:hideMark/>
          </w:tcPr>
          <w:p w14:paraId="7FF2774C" w14:textId="77777777" w:rsidR="00335FE2" w:rsidRDefault="00335FE2" w:rsidP="00E90F4B">
            <w:r>
              <w:t>Benefits Management</w:t>
            </w:r>
          </w:p>
        </w:tc>
        <w:tc>
          <w:tcPr>
            <w:tcW w:w="2196" w:type="dxa"/>
            <w:shd w:val="clear" w:color="auto" w:fill="auto"/>
            <w:noWrap/>
            <w:hideMark/>
          </w:tcPr>
          <w:p w14:paraId="13D7A69B" w14:textId="77777777" w:rsidR="00335FE2" w:rsidRDefault="00335FE2" w:rsidP="00E90F4B">
            <w:r>
              <w:t>Managing and administrating benefits for employees</w:t>
            </w:r>
          </w:p>
        </w:tc>
        <w:tc>
          <w:tcPr>
            <w:tcW w:w="1068" w:type="dxa"/>
            <w:shd w:val="clear" w:color="auto" w:fill="auto"/>
            <w:noWrap/>
            <w:hideMark/>
          </w:tcPr>
          <w:p w14:paraId="531F55DC" w14:textId="77777777" w:rsidR="00335FE2" w:rsidRDefault="00335FE2" w:rsidP="00E90F4B">
            <w:r>
              <w:t>Mark Johnson</w:t>
            </w:r>
          </w:p>
        </w:tc>
        <w:tc>
          <w:tcPr>
            <w:tcW w:w="1335" w:type="dxa"/>
            <w:shd w:val="clear" w:color="auto" w:fill="auto"/>
            <w:noWrap/>
            <w:hideMark/>
          </w:tcPr>
          <w:p w14:paraId="742DB2AF" w14:textId="77777777" w:rsidR="00335FE2" w:rsidRDefault="00335FE2" w:rsidP="00E90F4B">
            <w:r>
              <w:t>Yes</w:t>
            </w:r>
          </w:p>
        </w:tc>
        <w:tc>
          <w:tcPr>
            <w:tcW w:w="1688" w:type="dxa"/>
            <w:shd w:val="clear" w:color="auto" w:fill="auto"/>
            <w:noWrap/>
            <w:hideMark/>
          </w:tcPr>
          <w:p w14:paraId="182CD4A5" w14:textId="77777777" w:rsidR="00335FE2" w:rsidRDefault="00335FE2" w:rsidP="00E90F4B">
            <w:r>
              <w:t>HR</w:t>
            </w:r>
          </w:p>
        </w:tc>
        <w:tc>
          <w:tcPr>
            <w:tcW w:w="1298" w:type="dxa"/>
            <w:shd w:val="clear" w:color="auto" w:fill="auto"/>
            <w:noWrap/>
            <w:hideMark/>
          </w:tcPr>
          <w:p w14:paraId="0AE6752B" w14:textId="77777777" w:rsidR="00335FE2" w:rsidRDefault="00335FE2" w:rsidP="00E90F4B">
            <w:r>
              <w:t>High</w:t>
            </w:r>
          </w:p>
        </w:tc>
      </w:tr>
      <w:tr w:rsidR="00217C51" w14:paraId="0F5FC309" w14:textId="77777777" w:rsidTr="00217C51">
        <w:trPr>
          <w:trHeight w:val="320"/>
        </w:trPr>
        <w:tc>
          <w:tcPr>
            <w:tcW w:w="2245" w:type="dxa"/>
            <w:shd w:val="clear" w:color="auto" w:fill="auto"/>
            <w:noWrap/>
            <w:hideMark/>
          </w:tcPr>
          <w:p w14:paraId="4615476B" w14:textId="77777777" w:rsidR="00335FE2" w:rsidRDefault="00335FE2" w:rsidP="00E90F4B">
            <w:r>
              <w:t>Human Resources</w:t>
            </w:r>
          </w:p>
        </w:tc>
        <w:tc>
          <w:tcPr>
            <w:tcW w:w="1551" w:type="dxa"/>
            <w:shd w:val="clear" w:color="auto" w:fill="auto"/>
            <w:noWrap/>
            <w:hideMark/>
          </w:tcPr>
          <w:p w14:paraId="3961B4D4" w14:textId="77777777" w:rsidR="00335FE2" w:rsidRDefault="00335FE2" w:rsidP="00E90F4B">
            <w:r>
              <w:t>HR.TM.02</w:t>
            </w:r>
          </w:p>
        </w:tc>
        <w:tc>
          <w:tcPr>
            <w:tcW w:w="1569" w:type="dxa"/>
            <w:shd w:val="clear" w:color="auto" w:fill="auto"/>
            <w:noWrap/>
            <w:hideMark/>
          </w:tcPr>
          <w:p w14:paraId="74630480" w14:textId="77777777" w:rsidR="00335FE2" w:rsidRDefault="00335FE2" w:rsidP="00E90F4B">
            <w:r>
              <w:t>Talent Management</w:t>
            </w:r>
          </w:p>
        </w:tc>
        <w:tc>
          <w:tcPr>
            <w:tcW w:w="2196" w:type="dxa"/>
            <w:shd w:val="clear" w:color="auto" w:fill="auto"/>
            <w:noWrap/>
            <w:hideMark/>
          </w:tcPr>
          <w:p w14:paraId="15B09A63" w14:textId="77777777" w:rsidR="00335FE2" w:rsidRDefault="00335FE2" w:rsidP="00E90F4B">
            <w:r>
              <w:t>Recruitment, training, and employee development</w:t>
            </w:r>
          </w:p>
        </w:tc>
        <w:tc>
          <w:tcPr>
            <w:tcW w:w="1068" w:type="dxa"/>
            <w:shd w:val="clear" w:color="auto" w:fill="auto"/>
            <w:noWrap/>
            <w:hideMark/>
          </w:tcPr>
          <w:p w14:paraId="331F936B" w14:textId="77777777" w:rsidR="00335FE2" w:rsidRDefault="00335FE2" w:rsidP="00E90F4B">
            <w:r>
              <w:t>Susan Lee</w:t>
            </w:r>
          </w:p>
        </w:tc>
        <w:tc>
          <w:tcPr>
            <w:tcW w:w="1335" w:type="dxa"/>
            <w:shd w:val="clear" w:color="auto" w:fill="auto"/>
            <w:noWrap/>
            <w:hideMark/>
          </w:tcPr>
          <w:p w14:paraId="5D674656" w14:textId="77777777" w:rsidR="00335FE2" w:rsidRDefault="00335FE2" w:rsidP="00E90F4B">
            <w:r>
              <w:t>Yes</w:t>
            </w:r>
          </w:p>
        </w:tc>
        <w:tc>
          <w:tcPr>
            <w:tcW w:w="1688" w:type="dxa"/>
            <w:shd w:val="clear" w:color="auto" w:fill="auto"/>
            <w:noWrap/>
            <w:hideMark/>
          </w:tcPr>
          <w:p w14:paraId="5E02429B" w14:textId="77777777" w:rsidR="00335FE2" w:rsidRDefault="00335FE2" w:rsidP="00E90F4B">
            <w:r>
              <w:t>HR</w:t>
            </w:r>
          </w:p>
        </w:tc>
        <w:tc>
          <w:tcPr>
            <w:tcW w:w="1298" w:type="dxa"/>
            <w:shd w:val="clear" w:color="auto" w:fill="auto"/>
            <w:noWrap/>
            <w:hideMark/>
          </w:tcPr>
          <w:p w14:paraId="17C22DB2" w14:textId="77777777" w:rsidR="00335FE2" w:rsidRDefault="00335FE2" w:rsidP="00E90F4B">
            <w:r>
              <w:t>High</w:t>
            </w:r>
          </w:p>
        </w:tc>
      </w:tr>
      <w:tr w:rsidR="00217C51" w14:paraId="56AA8A02" w14:textId="77777777" w:rsidTr="00217C51">
        <w:trPr>
          <w:trHeight w:val="320"/>
        </w:trPr>
        <w:tc>
          <w:tcPr>
            <w:tcW w:w="2245" w:type="dxa"/>
            <w:shd w:val="clear" w:color="auto" w:fill="auto"/>
            <w:noWrap/>
            <w:hideMark/>
          </w:tcPr>
          <w:p w14:paraId="67C9DAAD" w14:textId="77777777" w:rsidR="00335FE2" w:rsidRDefault="00335FE2" w:rsidP="00E90F4B">
            <w:r>
              <w:t>Information Technology</w:t>
            </w:r>
          </w:p>
        </w:tc>
        <w:tc>
          <w:tcPr>
            <w:tcW w:w="1551" w:type="dxa"/>
            <w:shd w:val="clear" w:color="auto" w:fill="auto"/>
            <w:noWrap/>
            <w:hideMark/>
          </w:tcPr>
          <w:p w14:paraId="45D717B5" w14:textId="77777777" w:rsidR="00335FE2" w:rsidRDefault="00335FE2" w:rsidP="00E90F4B">
            <w:r>
              <w:t>IT.HD.01</w:t>
            </w:r>
          </w:p>
        </w:tc>
        <w:tc>
          <w:tcPr>
            <w:tcW w:w="1569" w:type="dxa"/>
            <w:shd w:val="clear" w:color="auto" w:fill="auto"/>
            <w:noWrap/>
            <w:hideMark/>
          </w:tcPr>
          <w:p w14:paraId="67B55411" w14:textId="77777777" w:rsidR="00335FE2" w:rsidRDefault="00335FE2" w:rsidP="00E90F4B">
            <w:r>
              <w:t>Help Desk</w:t>
            </w:r>
          </w:p>
        </w:tc>
        <w:tc>
          <w:tcPr>
            <w:tcW w:w="2196" w:type="dxa"/>
            <w:shd w:val="clear" w:color="auto" w:fill="auto"/>
            <w:noWrap/>
            <w:hideMark/>
          </w:tcPr>
          <w:p w14:paraId="3266FDCC" w14:textId="40FCB2C8" w:rsidR="00335FE2" w:rsidRDefault="00335FE2" w:rsidP="00E90F4B">
            <w:r>
              <w:t>Managing inbound calls, email</w:t>
            </w:r>
            <w:r w:rsidR="00F05E81">
              <w:t>,</w:t>
            </w:r>
            <w:r>
              <w:t xml:space="preserve"> and chat requests for support</w:t>
            </w:r>
          </w:p>
        </w:tc>
        <w:tc>
          <w:tcPr>
            <w:tcW w:w="1068" w:type="dxa"/>
            <w:shd w:val="clear" w:color="auto" w:fill="auto"/>
            <w:noWrap/>
            <w:hideMark/>
          </w:tcPr>
          <w:p w14:paraId="34234AFC" w14:textId="77777777" w:rsidR="00335FE2" w:rsidRDefault="00335FE2" w:rsidP="00E90F4B">
            <w:r>
              <w:t>Alice Brown</w:t>
            </w:r>
          </w:p>
        </w:tc>
        <w:tc>
          <w:tcPr>
            <w:tcW w:w="1335" w:type="dxa"/>
            <w:shd w:val="clear" w:color="auto" w:fill="auto"/>
            <w:noWrap/>
            <w:hideMark/>
          </w:tcPr>
          <w:p w14:paraId="49007126" w14:textId="77777777" w:rsidR="00335FE2" w:rsidRDefault="00335FE2" w:rsidP="00E90F4B">
            <w:r>
              <w:t>No</w:t>
            </w:r>
          </w:p>
        </w:tc>
        <w:tc>
          <w:tcPr>
            <w:tcW w:w="1688" w:type="dxa"/>
            <w:shd w:val="clear" w:color="auto" w:fill="auto"/>
            <w:noWrap/>
            <w:hideMark/>
          </w:tcPr>
          <w:p w14:paraId="3101A336" w14:textId="77777777" w:rsidR="00335FE2" w:rsidRDefault="00335FE2" w:rsidP="00E90F4B">
            <w:r>
              <w:t>IT</w:t>
            </w:r>
          </w:p>
        </w:tc>
        <w:tc>
          <w:tcPr>
            <w:tcW w:w="1298" w:type="dxa"/>
            <w:shd w:val="clear" w:color="auto" w:fill="auto"/>
            <w:noWrap/>
            <w:hideMark/>
          </w:tcPr>
          <w:p w14:paraId="26DF1161" w14:textId="77777777" w:rsidR="00335FE2" w:rsidRDefault="00335FE2" w:rsidP="00E90F4B">
            <w:r>
              <w:t>High</w:t>
            </w:r>
          </w:p>
        </w:tc>
      </w:tr>
      <w:tr w:rsidR="00217C51" w14:paraId="2042DBEF" w14:textId="77777777" w:rsidTr="00217C51">
        <w:trPr>
          <w:trHeight w:val="320"/>
        </w:trPr>
        <w:tc>
          <w:tcPr>
            <w:tcW w:w="2245" w:type="dxa"/>
            <w:shd w:val="clear" w:color="auto" w:fill="auto"/>
            <w:noWrap/>
            <w:hideMark/>
          </w:tcPr>
          <w:p w14:paraId="677D4B69" w14:textId="77777777" w:rsidR="00335FE2" w:rsidRDefault="00335FE2" w:rsidP="00E90F4B">
            <w:r>
              <w:t>Information Technology</w:t>
            </w:r>
          </w:p>
        </w:tc>
        <w:tc>
          <w:tcPr>
            <w:tcW w:w="1551" w:type="dxa"/>
            <w:shd w:val="clear" w:color="auto" w:fill="auto"/>
            <w:noWrap/>
            <w:hideMark/>
          </w:tcPr>
          <w:p w14:paraId="4CC2EF6F" w14:textId="77777777" w:rsidR="00335FE2" w:rsidRDefault="00335FE2" w:rsidP="00E90F4B">
            <w:r>
              <w:t>IT.IM.02</w:t>
            </w:r>
          </w:p>
        </w:tc>
        <w:tc>
          <w:tcPr>
            <w:tcW w:w="1569" w:type="dxa"/>
            <w:shd w:val="clear" w:color="auto" w:fill="auto"/>
            <w:noWrap/>
            <w:hideMark/>
          </w:tcPr>
          <w:p w14:paraId="6D684B90" w14:textId="77777777" w:rsidR="00335FE2" w:rsidRDefault="00335FE2" w:rsidP="00E90F4B">
            <w:r>
              <w:t>Infrastructure Management</w:t>
            </w:r>
          </w:p>
        </w:tc>
        <w:tc>
          <w:tcPr>
            <w:tcW w:w="2196" w:type="dxa"/>
            <w:shd w:val="clear" w:color="auto" w:fill="auto"/>
            <w:noWrap/>
            <w:hideMark/>
          </w:tcPr>
          <w:p w14:paraId="5527D623" w14:textId="77777777" w:rsidR="00335FE2" w:rsidRDefault="00335FE2" w:rsidP="00E90F4B">
            <w:r>
              <w:t>Managing and maintaining IT infrastructure</w:t>
            </w:r>
          </w:p>
        </w:tc>
        <w:tc>
          <w:tcPr>
            <w:tcW w:w="1068" w:type="dxa"/>
            <w:shd w:val="clear" w:color="auto" w:fill="auto"/>
            <w:noWrap/>
            <w:hideMark/>
          </w:tcPr>
          <w:p w14:paraId="744EDC18" w14:textId="77777777" w:rsidR="00335FE2" w:rsidRDefault="00335FE2" w:rsidP="00E90F4B">
            <w:r>
              <w:t>Steven Clark</w:t>
            </w:r>
          </w:p>
        </w:tc>
        <w:tc>
          <w:tcPr>
            <w:tcW w:w="1335" w:type="dxa"/>
            <w:shd w:val="clear" w:color="auto" w:fill="auto"/>
            <w:noWrap/>
            <w:hideMark/>
          </w:tcPr>
          <w:p w14:paraId="105E8DB1" w14:textId="77777777" w:rsidR="00335FE2" w:rsidRDefault="00335FE2" w:rsidP="00E90F4B">
            <w:r>
              <w:t>Yes</w:t>
            </w:r>
          </w:p>
        </w:tc>
        <w:tc>
          <w:tcPr>
            <w:tcW w:w="1688" w:type="dxa"/>
            <w:shd w:val="clear" w:color="auto" w:fill="auto"/>
            <w:noWrap/>
            <w:hideMark/>
          </w:tcPr>
          <w:p w14:paraId="166E7447" w14:textId="77777777" w:rsidR="00335FE2" w:rsidRDefault="00335FE2" w:rsidP="00E90F4B">
            <w:r>
              <w:t>IT</w:t>
            </w:r>
          </w:p>
        </w:tc>
        <w:tc>
          <w:tcPr>
            <w:tcW w:w="1298" w:type="dxa"/>
            <w:shd w:val="clear" w:color="auto" w:fill="auto"/>
            <w:noWrap/>
            <w:hideMark/>
          </w:tcPr>
          <w:p w14:paraId="266F8B61" w14:textId="77777777" w:rsidR="00335FE2" w:rsidRDefault="00335FE2" w:rsidP="00E90F4B">
            <w:r>
              <w:t>High</w:t>
            </w:r>
          </w:p>
        </w:tc>
      </w:tr>
      <w:tr w:rsidR="00217C51" w14:paraId="6C644107" w14:textId="77777777" w:rsidTr="00217C51">
        <w:trPr>
          <w:trHeight w:val="320"/>
        </w:trPr>
        <w:tc>
          <w:tcPr>
            <w:tcW w:w="2245" w:type="dxa"/>
            <w:shd w:val="clear" w:color="auto" w:fill="auto"/>
            <w:noWrap/>
            <w:hideMark/>
          </w:tcPr>
          <w:p w14:paraId="3FFC358B" w14:textId="77777777" w:rsidR="00335FE2" w:rsidRDefault="00335FE2" w:rsidP="00E90F4B">
            <w:r>
              <w:lastRenderedPageBreak/>
              <w:t>Information Technology</w:t>
            </w:r>
          </w:p>
        </w:tc>
        <w:tc>
          <w:tcPr>
            <w:tcW w:w="1551" w:type="dxa"/>
            <w:shd w:val="clear" w:color="auto" w:fill="auto"/>
            <w:noWrap/>
            <w:hideMark/>
          </w:tcPr>
          <w:p w14:paraId="499EE78B" w14:textId="77777777" w:rsidR="00335FE2" w:rsidRDefault="00335FE2" w:rsidP="00E90F4B">
            <w:r>
              <w:t>IT.SO.03</w:t>
            </w:r>
          </w:p>
        </w:tc>
        <w:tc>
          <w:tcPr>
            <w:tcW w:w="1569" w:type="dxa"/>
            <w:shd w:val="clear" w:color="auto" w:fill="auto"/>
            <w:noWrap/>
            <w:hideMark/>
          </w:tcPr>
          <w:p w14:paraId="7025955C" w14:textId="77777777" w:rsidR="00335FE2" w:rsidRDefault="00335FE2" w:rsidP="00E90F4B">
            <w:r>
              <w:t>Security Operations</w:t>
            </w:r>
          </w:p>
        </w:tc>
        <w:tc>
          <w:tcPr>
            <w:tcW w:w="2196" w:type="dxa"/>
            <w:shd w:val="clear" w:color="auto" w:fill="auto"/>
            <w:noWrap/>
            <w:hideMark/>
          </w:tcPr>
          <w:p w14:paraId="6CDFF0C4" w14:textId="77777777" w:rsidR="00335FE2" w:rsidRDefault="00335FE2" w:rsidP="00E90F4B">
            <w:r>
              <w:t>Monitor and respond to cyber events</w:t>
            </w:r>
          </w:p>
        </w:tc>
        <w:tc>
          <w:tcPr>
            <w:tcW w:w="1068" w:type="dxa"/>
            <w:shd w:val="clear" w:color="auto" w:fill="auto"/>
            <w:noWrap/>
            <w:hideMark/>
          </w:tcPr>
          <w:p w14:paraId="66248344" w14:textId="77777777" w:rsidR="00335FE2" w:rsidRDefault="00335FE2" w:rsidP="00E90F4B">
            <w:r>
              <w:t>Tom Jones</w:t>
            </w:r>
          </w:p>
        </w:tc>
        <w:tc>
          <w:tcPr>
            <w:tcW w:w="1335" w:type="dxa"/>
            <w:shd w:val="clear" w:color="auto" w:fill="auto"/>
            <w:noWrap/>
            <w:hideMark/>
          </w:tcPr>
          <w:p w14:paraId="21CCAF7B" w14:textId="77777777" w:rsidR="00335FE2" w:rsidRDefault="00335FE2" w:rsidP="00E90F4B">
            <w:r>
              <w:t>Yes</w:t>
            </w:r>
          </w:p>
        </w:tc>
        <w:tc>
          <w:tcPr>
            <w:tcW w:w="1688" w:type="dxa"/>
            <w:shd w:val="clear" w:color="auto" w:fill="auto"/>
            <w:noWrap/>
            <w:hideMark/>
          </w:tcPr>
          <w:p w14:paraId="4474CB1D" w14:textId="77777777" w:rsidR="00335FE2" w:rsidRDefault="00335FE2" w:rsidP="00E90F4B">
            <w:r>
              <w:t>IT</w:t>
            </w:r>
          </w:p>
        </w:tc>
        <w:tc>
          <w:tcPr>
            <w:tcW w:w="1298" w:type="dxa"/>
            <w:shd w:val="clear" w:color="auto" w:fill="auto"/>
            <w:noWrap/>
            <w:hideMark/>
          </w:tcPr>
          <w:p w14:paraId="4FA0F1AC" w14:textId="77777777" w:rsidR="00335FE2" w:rsidRDefault="00335FE2" w:rsidP="00E90F4B">
            <w:r>
              <w:t>High</w:t>
            </w:r>
          </w:p>
        </w:tc>
      </w:tr>
      <w:tr w:rsidR="00217C51" w14:paraId="23A17C2A" w14:textId="77777777" w:rsidTr="00217C51">
        <w:trPr>
          <w:trHeight w:val="320"/>
        </w:trPr>
        <w:tc>
          <w:tcPr>
            <w:tcW w:w="2245" w:type="dxa"/>
            <w:shd w:val="clear" w:color="auto" w:fill="auto"/>
            <w:noWrap/>
            <w:hideMark/>
          </w:tcPr>
          <w:p w14:paraId="5D1F98CF" w14:textId="77777777" w:rsidR="00335FE2" w:rsidRDefault="00335FE2" w:rsidP="00E90F4B">
            <w:r>
              <w:t>Information Technology</w:t>
            </w:r>
          </w:p>
        </w:tc>
        <w:tc>
          <w:tcPr>
            <w:tcW w:w="1551" w:type="dxa"/>
            <w:shd w:val="clear" w:color="auto" w:fill="auto"/>
            <w:noWrap/>
            <w:hideMark/>
          </w:tcPr>
          <w:p w14:paraId="2036335D" w14:textId="77777777" w:rsidR="00335FE2" w:rsidRDefault="00335FE2" w:rsidP="00E90F4B">
            <w:r>
              <w:t>IT.MM.04</w:t>
            </w:r>
          </w:p>
        </w:tc>
        <w:tc>
          <w:tcPr>
            <w:tcW w:w="1569" w:type="dxa"/>
            <w:shd w:val="clear" w:color="auto" w:fill="auto"/>
            <w:noWrap/>
            <w:hideMark/>
          </w:tcPr>
          <w:p w14:paraId="5A5D3B6B" w14:textId="77777777" w:rsidR="00335FE2" w:rsidRDefault="00335FE2" w:rsidP="00E90F4B">
            <w:r>
              <w:t>Device Management</w:t>
            </w:r>
          </w:p>
        </w:tc>
        <w:tc>
          <w:tcPr>
            <w:tcW w:w="2196" w:type="dxa"/>
            <w:shd w:val="clear" w:color="auto" w:fill="auto"/>
            <w:noWrap/>
            <w:hideMark/>
          </w:tcPr>
          <w:p w14:paraId="45BD6065" w14:textId="77777777" w:rsidR="00335FE2" w:rsidRDefault="00335FE2" w:rsidP="00E90F4B">
            <w:r>
              <w:t>Procure, retire computer and mobile equipment</w:t>
            </w:r>
          </w:p>
        </w:tc>
        <w:tc>
          <w:tcPr>
            <w:tcW w:w="1068" w:type="dxa"/>
            <w:shd w:val="clear" w:color="auto" w:fill="auto"/>
            <w:noWrap/>
            <w:hideMark/>
          </w:tcPr>
          <w:p w14:paraId="0D27EB72" w14:textId="77777777" w:rsidR="00335FE2" w:rsidRDefault="00335FE2" w:rsidP="00E90F4B">
            <w:r>
              <w:t>Stephen Jenkins</w:t>
            </w:r>
          </w:p>
        </w:tc>
        <w:tc>
          <w:tcPr>
            <w:tcW w:w="1335" w:type="dxa"/>
            <w:shd w:val="clear" w:color="auto" w:fill="auto"/>
            <w:noWrap/>
            <w:hideMark/>
          </w:tcPr>
          <w:p w14:paraId="4F802557" w14:textId="77777777" w:rsidR="00335FE2" w:rsidRDefault="00335FE2" w:rsidP="00E90F4B">
            <w:r>
              <w:t>Yes</w:t>
            </w:r>
          </w:p>
        </w:tc>
        <w:tc>
          <w:tcPr>
            <w:tcW w:w="1688" w:type="dxa"/>
            <w:shd w:val="clear" w:color="auto" w:fill="auto"/>
            <w:noWrap/>
            <w:hideMark/>
          </w:tcPr>
          <w:p w14:paraId="02256BE7" w14:textId="77777777" w:rsidR="00335FE2" w:rsidRDefault="00335FE2" w:rsidP="00E90F4B">
            <w:r>
              <w:t>IT</w:t>
            </w:r>
          </w:p>
        </w:tc>
        <w:tc>
          <w:tcPr>
            <w:tcW w:w="1298" w:type="dxa"/>
            <w:shd w:val="clear" w:color="auto" w:fill="auto"/>
            <w:noWrap/>
            <w:hideMark/>
          </w:tcPr>
          <w:p w14:paraId="70A9229B" w14:textId="77777777" w:rsidR="00335FE2" w:rsidRDefault="00335FE2" w:rsidP="00E90F4B">
            <w:r>
              <w:t>Medium</w:t>
            </w:r>
          </w:p>
        </w:tc>
      </w:tr>
      <w:tr w:rsidR="00217C51" w14:paraId="5B19D28B" w14:textId="77777777" w:rsidTr="00217C51">
        <w:trPr>
          <w:trHeight w:val="320"/>
        </w:trPr>
        <w:tc>
          <w:tcPr>
            <w:tcW w:w="2245" w:type="dxa"/>
            <w:shd w:val="clear" w:color="auto" w:fill="auto"/>
            <w:noWrap/>
            <w:hideMark/>
          </w:tcPr>
          <w:p w14:paraId="05251839" w14:textId="77777777" w:rsidR="00335FE2" w:rsidRDefault="00335FE2" w:rsidP="00E90F4B">
            <w:r>
              <w:t>Accounting/Finance</w:t>
            </w:r>
          </w:p>
        </w:tc>
        <w:tc>
          <w:tcPr>
            <w:tcW w:w="1551" w:type="dxa"/>
            <w:shd w:val="clear" w:color="auto" w:fill="auto"/>
            <w:noWrap/>
            <w:hideMark/>
          </w:tcPr>
          <w:p w14:paraId="7B1F08B0" w14:textId="77777777" w:rsidR="00335FE2" w:rsidRDefault="00335FE2" w:rsidP="00E90F4B">
            <w:r>
              <w:t>AF.AR.01</w:t>
            </w:r>
          </w:p>
        </w:tc>
        <w:tc>
          <w:tcPr>
            <w:tcW w:w="1569" w:type="dxa"/>
            <w:shd w:val="clear" w:color="auto" w:fill="auto"/>
            <w:noWrap/>
            <w:hideMark/>
          </w:tcPr>
          <w:p w14:paraId="709D3ACD" w14:textId="77777777" w:rsidR="00335FE2" w:rsidRDefault="00335FE2" w:rsidP="00E90F4B">
            <w:r>
              <w:t>Accounts Receivable</w:t>
            </w:r>
          </w:p>
        </w:tc>
        <w:tc>
          <w:tcPr>
            <w:tcW w:w="2196" w:type="dxa"/>
            <w:shd w:val="clear" w:color="auto" w:fill="auto"/>
            <w:noWrap/>
            <w:hideMark/>
          </w:tcPr>
          <w:p w14:paraId="5AE5B5D8" w14:textId="77777777" w:rsidR="00335FE2" w:rsidRDefault="00335FE2" w:rsidP="00E90F4B">
            <w:r>
              <w:t>Managing incoming payments and customer accounts</w:t>
            </w:r>
          </w:p>
        </w:tc>
        <w:tc>
          <w:tcPr>
            <w:tcW w:w="1068" w:type="dxa"/>
            <w:shd w:val="clear" w:color="auto" w:fill="auto"/>
            <w:noWrap/>
            <w:hideMark/>
          </w:tcPr>
          <w:p w14:paraId="397E048C" w14:textId="77777777" w:rsidR="00335FE2" w:rsidRDefault="00335FE2" w:rsidP="00E90F4B">
            <w:r>
              <w:t>Mary Adams</w:t>
            </w:r>
          </w:p>
        </w:tc>
        <w:tc>
          <w:tcPr>
            <w:tcW w:w="1335" w:type="dxa"/>
            <w:shd w:val="clear" w:color="auto" w:fill="auto"/>
            <w:noWrap/>
            <w:hideMark/>
          </w:tcPr>
          <w:p w14:paraId="328149F9" w14:textId="77777777" w:rsidR="00335FE2" w:rsidRDefault="00335FE2" w:rsidP="00E90F4B">
            <w:r>
              <w:t>Yes</w:t>
            </w:r>
          </w:p>
        </w:tc>
        <w:tc>
          <w:tcPr>
            <w:tcW w:w="1688" w:type="dxa"/>
            <w:shd w:val="clear" w:color="auto" w:fill="auto"/>
            <w:noWrap/>
            <w:hideMark/>
          </w:tcPr>
          <w:p w14:paraId="24FFAA81" w14:textId="77777777" w:rsidR="00335FE2" w:rsidRDefault="00335FE2" w:rsidP="00E90F4B">
            <w:r>
              <w:t>Finance Dept</w:t>
            </w:r>
          </w:p>
        </w:tc>
        <w:tc>
          <w:tcPr>
            <w:tcW w:w="1298" w:type="dxa"/>
            <w:shd w:val="clear" w:color="auto" w:fill="auto"/>
            <w:noWrap/>
            <w:hideMark/>
          </w:tcPr>
          <w:p w14:paraId="7F3CD08E" w14:textId="77777777" w:rsidR="00335FE2" w:rsidRDefault="00335FE2" w:rsidP="00E90F4B">
            <w:r>
              <w:t>High</w:t>
            </w:r>
          </w:p>
        </w:tc>
      </w:tr>
      <w:tr w:rsidR="00217C51" w14:paraId="634D9ED4" w14:textId="77777777" w:rsidTr="00217C51">
        <w:trPr>
          <w:trHeight w:val="320"/>
        </w:trPr>
        <w:tc>
          <w:tcPr>
            <w:tcW w:w="2245" w:type="dxa"/>
            <w:shd w:val="clear" w:color="auto" w:fill="auto"/>
            <w:noWrap/>
            <w:hideMark/>
          </w:tcPr>
          <w:p w14:paraId="08AEFB30" w14:textId="77777777" w:rsidR="00335FE2" w:rsidRDefault="00335FE2" w:rsidP="00E90F4B">
            <w:r>
              <w:t>Accounting/Finance</w:t>
            </w:r>
          </w:p>
        </w:tc>
        <w:tc>
          <w:tcPr>
            <w:tcW w:w="1551" w:type="dxa"/>
            <w:shd w:val="clear" w:color="auto" w:fill="auto"/>
            <w:noWrap/>
            <w:hideMark/>
          </w:tcPr>
          <w:p w14:paraId="3BE70800" w14:textId="77777777" w:rsidR="00335FE2" w:rsidRDefault="00335FE2" w:rsidP="00E90F4B">
            <w:r>
              <w:t>AF.AP.02</w:t>
            </w:r>
          </w:p>
        </w:tc>
        <w:tc>
          <w:tcPr>
            <w:tcW w:w="1569" w:type="dxa"/>
            <w:shd w:val="clear" w:color="auto" w:fill="auto"/>
            <w:noWrap/>
            <w:hideMark/>
          </w:tcPr>
          <w:p w14:paraId="292ABE3F" w14:textId="77777777" w:rsidR="00335FE2" w:rsidRDefault="00335FE2" w:rsidP="00E90F4B">
            <w:r>
              <w:t>Accounts Payable</w:t>
            </w:r>
          </w:p>
        </w:tc>
        <w:tc>
          <w:tcPr>
            <w:tcW w:w="2196" w:type="dxa"/>
            <w:shd w:val="clear" w:color="auto" w:fill="auto"/>
            <w:noWrap/>
            <w:hideMark/>
          </w:tcPr>
          <w:p w14:paraId="67D12CFC" w14:textId="77777777" w:rsidR="00335FE2" w:rsidRDefault="00335FE2" w:rsidP="00E90F4B">
            <w:r>
              <w:t>Managing outgoing payments and vendor accounts</w:t>
            </w:r>
          </w:p>
        </w:tc>
        <w:tc>
          <w:tcPr>
            <w:tcW w:w="1068" w:type="dxa"/>
            <w:shd w:val="clear" w:color="auto" w:fill="auto"/>
            <w:noWrap/>
            <w:hideMark/>
          </w:tcPr>
          <w:p w14:paraId="5EB79EEE" w14:textId="77777777" w:rsidR="00335FE2" w:rsidRDefault="00335FE2" w:rsidP="00E90F4B">
            <w:r>
              <w:t>David White</w:t>
            </w:r>
          </w:p>
        </w:tc>
        <w:tc>
          <w:tcPr>
            <w:tcW w:w="1335" w:type="dxa"/>
            <w:shd w:val="clear" w:color="auto" w:fill="auto"/>
            <w:noWrap/>
            <w:hideMark/>
          </w:tcPr>
          <w:p w14:paraId="4558F311" w14:textId="77777777" w:rsidR="00335FE2" w:rsidRDefault="00335FE2" w:rsidP="00E90F4B">
            <w:r>
              <w:t>Yes</w:t>
            </w:r>
          </w:p>
        </w:tc>
        <w:tc>
          <w:tcPr>
            <w:tcW w:w="1688" w:type="dxa"/>
            <w:shd w:val="clear" w:color="auto" w:fill="auto"/>
            <w:noWrap/>
            <w:hideMark/>
          </w:tcPr>
          <w:p w14:paraId="0071AE84" w14:textId="77777777" w:rsidR="00335FE2" w:rsidRDefault="00335FE2" w:rsidP="00E90F4B">
            <w:r>
              <w:t>Finance Dept</w:t>
            </w:r>
          </w:p>
        </w:tc>
        <w:tc>
          <w:tcPr>
            <w:tcW w:w="1298" w:type="dxa"/>
            <w:shd w:val="clear" w:color="auto" w:fill="auto"/>
            <w:noWrap/>
            <w:hideMark/>
          </w:tcPr>
          <w:p w14:paraId="2440C18A" w14:textId="77777777" w:rsidR="00335FE2" w:rsidRDefault="00335FE2" w:rsidP="00E90F4B">
            <w:r>
              <w:t>Medium</w:t>
            </w:r>
          </w:p>
        </w:tc>
      </w:tr>
      <w:tr w:rsidR="00217C51" w14:paraId="0C42DBB5" w14:textId="77777777" w:rsidTr="00217C51">
        <w:trPr>
          <w:trHeight w:val="320"/>
        </w:trPr>
        <w:tc>
          <w:tcPr>
            <w:tcW w:w="2245" w:type="dxa"/>
            <w:shd w:val="clear" w:color="auto" w:fill="auto"/>
            <w:noWrap/>
            <w:hideMark/>
          </w:tcPr>
          <w:p w14:paraId="33D30C3C" w14:textId="77777777" w:rsidR="00335FE2" w:rsidRDefault="00335FE2" w:rsidP="00E90F4B">
            <w:r>
              <w:t>Accounting/Finance</w:t>
            </w:r>
          </w:p>
        </w:tc>
        <w:tc>
          <w:tcPr>
            <w:tcW w:w="1551" w:type="dxa"/>
            <w:shd w:val="clear" w:color="auto" w:fill="auto"/>
            <w:noWrap/>
            <w:hideMark/>
          </w:tcPr>
          <w:p w14:paraId="42893A88" w14:textId="77777777" w:rsidR="00335FE2" w:rsidRDefault="00335FE2" w:rsidP="00E90F4B">
            <w:r>
              <w:t>AF.PR.01</w:t>
            </w:r>
          </w:p>
        </w:tc>
        <w:tc>
          <w:tcPr>
            <w:tcW w:w="1569" w:type="dxa"/>
            <w:shd w:val="clear" w:color="auto" w:fill="auto"/>
            <w:noWrap/>
            <w:hideMark/>
          </w:tcPr>
          <w:p w14:paraId="259739FE" w14:textId="77777777" w:rsidR="00335FE2" w:rsidRDefault="00335FE2" w:rsidP="00E90F4B">
            <w:r>
              <w:t>Procurement</w:t>
            </w:r>
          </w:p>
        </w:tc>
        <w:tc>
          <w:tcPr>
            <w:tcW w:w="2196" w:type="dxa"/>
            <w:shd w:val="clear" w:color="auto" w:fill="auto"/>
            <w:noWrap/>
            <w:hideMark/>
          </w:tcPr>
          <w:p w14:paraId="35987CCC" w14:textId="77777777" w:rsidR="00335FE2" w:rsidRDefault="00335FE2" w:rsidP="00E90F4B">
            <w:r>
              <w:t>Ordering and managing supply chain logistics</w:t>
            </w:r>
          </w:p>
        </w:tc>
        <w:tc>
          <w:tcPr>
            <w:tcW w:w="1068" w:type="dxa"/>
            <w:shd w:val="clear" w:color="auto" w:fill="auto"/>
            <w:noWrap/>
            <w:hideMark/>
          </w:tcPr>
          <w:p w14:paraId="35F86870" w14:textId="77777777" w:rsidR="00335FE2" w:rsidRDefault="00335FE2" w:rsidP="00E90F4B">
            <w:r>
              <w:t>Sarah Bess</w:t>
            </w:r>
          </w:p>
        </w:tc>
        <w:tc>
          <w:tcPr>
            <w:tcW w:w="1335" w:type="dxa"/>
            <w:shd w:val="clear" w:color="auto" w:fill="auto"/>
            <w:noWrap/>
            <w:hideMark/>
          </w:tcPr>
          <w:p w14:paraId="15CB71B9" w14:textId="77777777" w:rsidR="00335FE2" w:rsidRDefault="00335FE2" w:rsidP="00E90F4B">
            <w:r>
              <w:t>Yes</w:t>
            </w:r>
          </w:p>
        </w:tc>
        <w:tc>
          <w:tcPr>
            <w:tcW w:w="1688" w:type="dxa"/>
            <w:shd w:val="clear" w:color="auto" w:fill="auto"/>
            <w:noWrap/>
            <w:hideMark/>
          </w:tcPr>
          <w:p w14:paraId="38D6824D" w14:textId="77777777" w:rsidR="00335FE2" w:rsidRDefault="00335FE2" w:rsidP="00E90F4B">
            <w:r>
              <w:t>Finance Dept</w:t>
            </w:r>
          </w:p>
        </w:tc>
        <w:tc>
          <w:tcPr>
            <w:tcW w:w="1298" w:type="dxa"/>
            <w:shd w:val="clear" w:color="auto" w:fill="auto"/>
            <w:noWrap/>
            <w:hideMark/>
          </w:tcPr>
          <w:p w14:paraId="18519160" w14:textId="77777777" w:rsidR="00335FE2" w:rsidRDefault="00335FE2" w:rsidP="00E90F4B">
            <w:r>
              <w:t>High</w:t>
            </w:r>
          </w:p>
        </w:tc>
      </w:tr>
      <w:tr w:rsidR="00217C51" w14:paraId="4A6A0E55" w14:textId="77777777" w:rsidTr="00217C51">
        <w:trPr>
          <w:trHeight w:val="320"/>
        </w:trPr>
        <w:tc>
          <w:tcPr>
            <w:tcW w:w="2245" w:type="dxa"/>
            <w:shd w:val="clear" w:color="auto" w:fill="auto"/>
            <w:noWrap/>
            <w:hideMark/>
          </w:tcPr>
          <w:p w14:paraId="7BF35B55" w14:textId="77777777" w:rsidR="00335FE2" w:rsidRDefault="00335FE2" w:rsidP="00E90F4B">
            <w:r>
              <w:t>Legal</w:t>
            </w:r>
          </w:p>
        </w:tc>
        <w:tc>
          <w:tcPr>
            <w:tcW w:w="1551" w:type="dxa"/>
            <w:shd w:val="clear" w:color="auto" w:fill="auto"/>
            <w:noWrap/>
            <w:hideMark/>
          </w:tcPr>
          <w:p w14:paraId="4203CF01" w14:textId="77777777" w:rsidR="00335FE2" w:rsidRDefault="00335FE2" w:rsidP="00E90F4B">
            <w:r>
              <w:t>Legal.CL.01</w:t>
            </w:r>
          </w:p>
        </w:tc>
        <w:tc>
          <w:tcPr>
            <w:tcW w:w="1569" w:type="dxa"/>
            <w:shd w:val="clear" w:color="auto" w:fill="auto"/>
            <w:noWrap/>
            <w:hideMark/>
          </w:tcPr>
          <w:p w14:paraId="27292E42" w14:textId="77777777" w:rsidR="00335FE2" w:rsidRDefault="00335FE2" w:rsidP="00E90F4B">
            <w:r>
              <w:t>Contract Law</w:t>
            </w:r>
          </w:p>
        </w:tc>
        <w:tc>
          <w:tcPr>
            <w:tcW w:w="2196" w:type="dxa"/>
            <w:shd w:val="clear" w:color="auto" w:fill="auto"/>
            <w:noWrap/>
            <w:hideMark/>
          </w:tcPr>
          <w:p w14:paraId="71E06C18" w14:textId="77777777" w:rsidR="00335FE2" w:rsidRDefault="00335FE2" w:rsidP="00E90F4B">
            <w:r>
              <w:t>Drafting, reviewing, and managing contracts</w:t>
            </w:r>
          </w:p>
        </w:tc>
        <w:tc>
          <w:tcPr>
            <w:tcW w:w="1068" w:type="dxa"/>
            <w:shd w:val="clear" w:color="auto" w:fill="auto"/>
            <w:noWrap/>
            <w:hideMark/>
          </w:tcPr>
          <w:p w14:paraId="499FD7EB" w14:textId="77777777" w:rsidR="00335FE2" w:rsidRDefault="00335FE2" w:rsidP="00E90F4B">
            <w:r>
              <w:t>Karen Wright</w:t>
            </w:r>
          </w:p>
        </w:tc>
        <w:tc>
          <w:tcPr>
            <w:tcW w:w="1335" w:type="dxa"/>
            <w:shd w:val="clear" w:color="auto" w:fill="auto"/>
            <w:noWrap/>
            <w:hideMark/>
          </w:tcPr>
          <w:p w14:paraId="142B2E50" w14:textId="77777777" w:rsidR="00335FE2" w:rsidRDefault="00335FE2" w:rsidP="00E90F4B">
            <w:r>
              <w:t>Yes</w:t>
            </w:r>
          </w:p>
        </w:tc>
        <w:tc>
          <w:tcPr>
            <w:tcW w:w="1688" w:type="dxa"/>
            <w:shd w:val="clear" w:color="auto" w:fill="auto"/>
            <w:noWrap/>
            <w:hideMark/>
          </w:tcPr>
          <w:p w14:paraId="579C61AB" w14:textId="77777777" w:rsidR="00335FE2" w:rsidRDefault="00335FE2" w:rsidP="00E90F4B">
            <w:r>
              <w:t>Legal Dept</w:t>
            </w:r>
          </w:p>
        </w:tc>
        <w:tc>
          <w:tcPr>
            <w:tcW w:w="1298" w:type="dxa"/>
            <w:shd w:val="clear" w:color="auto" w:fill="auto"/>
            <w:noWrap/>
            <w:hideMark/>
          </w:tcPr>
          <w:p w14:paraId="255BB636" w14:textId="77777777" w:rsidR="00335FE2" w:rsidRDefault="00335FE2" w:rsidP="00E90F4B">
            <w:r>
              <w:t>High</w:t>
            </w:r>
          </w:p>
        </w:tc>
      </w:tr>
      <w:tr w:rsidR="00217C51" w14:paraId="7A61A094" w14:textId="77777777" w:rsidTr="00217C51">
        <w:trPr>
          <w:trHeight w:val="320"/>
        </w:trPr>
        <w:tc>
          <w:tcPr>
            <w:tcW w:w="2245" w:type="dxa"/>
            <w:shd w:val="clear" w:color="auto" w:fill="auto"/>
            <w:noWrap/>
            <w:hideMark/>
          </w:tcPr>
          <w:p w14:paraId="61B4AF1D" w14:textId="77777777" w:rsidR="00335FE2" w:rsidRDefault="00335FE2" w:rsidP="00E90F4B">
            <w:r>
              <w:t>Legal</w:t>
            </w:r>
          </w:p>
        </w:tc>
        <w:tc>
          <w:tcPr>
            <w:tcW w:w="1551" w:type="dxa"/>
            <w:shd w:val="clear" w:color="auto" w:fill="auto"/>
            <w:noWrap/>
            <w:hideMark/>
          </w:tcPr>
          <w:p w14:paraId="6BAEDC60" w14:textId="77777777" w:rsidR="00335FE2" w:rsidRDefault="00335FE2" w:rsidP="00E90F4B">
            <w:r>
              <w:t>Legal.CR.02</w:t>
            </w:r>
          </w:p>
        </w:tc>
        <w:tc>
          <w:tcPr>
            <w:tcW w:w="1569" w:type="dxa"/>
            <w:shd w:val="clear" w:color="auto" w:fill="auto"/>
            <w:noWrap/>
            <w:hideMark/>
          </w:tcPr>
          <w:p w14:paraId="2E493DD8" w14:textId="77777777" w:rsidR="00335FE2" w:rsidRDefault="00335FE2" w:rsidP="00E90F4B">
            <w:r>
              <w:t>Compliance and Regulations</w:t>
            </w:r>
          </w:p>
        </w:tc>
        <w:tc>
          <w:tcPr>
            <w:tcW w:w="2196" w:type="dxa"/>
            <w:shd w:val="clear" w:color="auto" w:fill="auto"/>
            <w:noWrap/>
            <w:hideMark/>
          </w:tcPr>
          <w:p w14:paraId="4AD661C2" w14:textId="77777777" w:rsidR="00335FE2" w:rsidRDefault="00335FE2" w:rsidP="00E90F4B">
            <w:r>
              <w:t>Ensuring company compliance with legal and regulatory requirements</w:t>
            </w:r>
          </w:p>
        </w:tc>
        <w:tc>
          <w:tcPr>
            <w:tcW w:w="1068" w:type="dxa"/>
            <w:shd w:val="clear" w:color="auto" w:fill="auto"/>
            <w:noWrap/>
            <w:hideMark/>
          </w:tcPr>
          <w:p w14:paraId="1D712499" w14:textId="77777777" w:rsidR="00335FE2" w:rsidRDefault="00335FE2" w:rsidP="00E90F4B">
            <w:r>
              <w:t>John Smith</w:t>
            </w:r>
          </w:p>
        </w:tc>
        <w:tc>
          <w:tcPr>
            <w:tcW w:w="1335" w:type="dxa"/>
            <w:shd w:val="clear" w:color="auto" w:fill="auto"/>
            <w:noWrap/>
            <w:hideMark/>
          </w:tcPr>
          <w:p w14:paraId="1895C23F" w14:textId="77777777" w:rsidR="00335FE2" w:rsidRDefault="00335FE2" w:rsidP="00E90F4B">
            <w:r>
              <w:t>Yes</w:t>
            </w:r>
          </w:p>
        </w:tc>
        <w:tc>
          <w:tcPr>
            <w:tcW w:w="1688" w:type="dxa"/>
            <w:shd w:val="clear" w:color="auto" w:fill="auto"/>
            <w:noWrap/>
            <w:hideMark/>
          </w:tcPr>
          <w:p w14:paraId="4449BB5C" w14:textId="77777777" w:rsidR="00335FE2" w:rsidRDefault="00335FE2" w:rsidP="00E90F4B">
            <w:r>
              <w:t>Legal Dept</w:t>
            </w:r>
          </w:p>
        </w:tc>
        <w:tc>
          <w:tcPr>
            <w:tcW w:w="1298" w:type="dxa"/>
            <w:shd w:val="clear" w:color="auto" w:fill="auto"/>
            <w:noWrap/>
            <w:hideMark/>
          </w:tcPr>
          <w:p w14:paraId="5BA59568" w14:textId="77777777" w:rsidR="00335FE2" w:rsidRDefault="00335FE2" w:rsidP="00E90F4B">
            <w:r>
              <w:t>High</w:t>
            </w:r>
          </w:p>
        </w:tc>
      </w:tr>
      <w:tr w:rsidR="00217C51" w14:paraId="13A62881" w14:textId="77777777" w:rsidTr="00217C51">
        <w:trPr>
          <w:trHeight w:val="320"/>
        </w:trPr>
        <w:tc>
          <w:tcPr>
            <w:tcW w:w="2245" w:type="dxa"/>
            <w:shd w:val="clear" w:color="auto" w:fill="auto"/>
            <w:noWrap/>
            <w:hideMark/>
          </w:tcPr>
          <w:p w14:paraId="0E5A39E4" w14:textId="77777777" w:rsidR="00335FE2" w:rsidRDefault="00335FE2" w:rsidP="00E90F4B">
            <w:r>
              <w:t>Operations Management</w:t>
            </w:r>
          </w:p>
        </w:tc>
        <w:tc>
          <w:tcPr>
            <w:tcW w:w="1551" w:type="dxa"/>
            <w:shd w:val="clear" w:color="auto" w:fill="auto"/>
            <w:noWrap/>
            <w:hideMark/>
          </w:tcPr>
          <w:p w14:paraId="366B9780" w14:textId="77777777" w:rsidR="00335FE2" w:rsidRDefault="00335FE2" w:rsidP="00E90F4B">
            <w:r>
              <w:t>OM.SP.01</w:t>
            </w:r>
          </w:p>
        </w:tc>
        <w:tc>
          <w:tcPr>
            <w:tcW w:w="1569" w:type="dxa"/>
            <w:shd w:val="clear" w:color="auto" w:fill="auto"/>
            <w:noWrap/>
            <w:hideMark/>
          </w:tcPr>
          <w:p w14:paraId="589FE1C4" w14:textId="77777777" w:rsidR="00335FE2" w:rsidRDefault="00335FE2" w:rsidP="00E90F4B">
            <w:r>
              <w:t>Strategic Planning</w:t>
            </w:r>
          </w:p>
        </w:tc>
        <w:tc>
          <w:tcPr>
            <w:tcW w:w="2196" w:type="dxa"/>
            <w:shd w:val="clear" w:color="auto" w:fill="auto"/>
            <w:noWrap/>
            <w:hideMark/>
          </w:tcPr>
          <w:p w14:paraId="08A4F4FF" w14:textId="77777777" w:rsidR="00335FE2" w:rsidRDefault="00335FE2" w:rsidP="00E90F4B">
            <w:r>
              <w:t>Developing and implementing long-term business strategies</w:t>
            </w:r>
          </w:p>
        </w:tc>
        <w:tc>
          <w:tcPr>
            <w:tcW w:w="1068" w:type="dxa"/>
            <w:shd w:val="clear" w:color="auto" w:fill="auto"/>
            <w:noWrap/>
            <w:hideMark/>
          </w:tcPr>
          <w:p w14:paraId="3B57977B" w14:textId="77777777" w:rsidR="00335FE2" w:rsidRDefault="00335FE2" w:rsidP="00E90F4B">
            <w:r>
              <w:t>Lisa Green</w:t>
            </w:r>
          </w:p>
        </w:tc>
        <w:tc>
          <w:tcPr>
            <w:tcW w:w="1335" w:type="dxa"/>
            <w:shd w:val="clear" w:color="auto" w:fill="auto"/>
            <w:noWrap/>
            <w:hideMark/>
          </w:tcPr>
          <w:p w14:paraId="2A5B100B" w14:textId="77777777" w:rsidR="00335FE2" w:rsidRDefault="00335FE2" w:rsidP="00E90F4B">
            <w:r>
              <w:t>Yes</w:t>
            </w:r>
          </w:p>
        </w:tc>
        <w:tc>
          <w:tcPr>
            <w:tcW w:w="1688" w:type="dxa"/>
            <w:shd w:val="clear" w:color="auto" w:fill="auto"/>
            <w:noWrap/>
            <w:hideMark/>
          </w:tcPr>
          <w:p w14:paraId="02833EFB" w14:textId="77777777" w:rsidR="00335FE2" w:rsidRDefault="00335FE2" w:rsidP="00E90F4B">
            <w:r>
              <w:t>Operations Dept</w:t>
            </w:r>
          </w:p>
        </w:tc>
        <w:tc>
          <w:tcPr>
            <w:tcW w:w="1298" w:type="dxa"/>
            <w:shd w:val="clear" w:color="auto" w:fill="auto"/>
            <w:noWrap/>
            <w:hideMark/>
          </w:tcPr>
          <w:p w14:paraId="0013D384" w14:textId="77777777" w:rsidR="00335FE2" w:rsidRDefault="00335FE2" w:rsidP="00E90F4B">
            <w:r>
              <w:t>High</w:t>
            </w:r>
          </w:p>
        </w:tc>
      </w:tr>
      <w:tr w:rsidR="00217C51" w14:paraId="3AADC332" w14:textId="77777777" w:rsidTr="00217C51">
        <w:trPr>
          <w:trHeight w:val="320"/>
        </w:trPr>
        <w:tc>
          <w:tcPr>
            <w:tcW w:w="2245" w:type="dxa"/>
            <w:shd w:val="clear" w:color="auto" w:fill="auto"/>
            <w:noWrap/>
            <w:hideMark/>
          </w:tcPr>
          <w:p w14:paraId="686C9427" w14:textId="77777777" w:rsidR="00335FE2" w:rsidRDefault="00335FE2" w:rsidP="00E90F4B">
            <w:r>
              <w:lastRenderedPageBreak/>
              <w:t>Operations Management</w:t>
            </w:r>
          </w:p>
        </w:tc>
        <w:tc>
          <w:tcPr>
            <w:tcW w:w="1551" w:type="dxa"/>
            <w:shd w:val="clear" w:color="auto" w:fill="auto"/>
            <w:noWrap/>
            <w:hideMark/>
          </w:tcPr>
          <w:p w14:paraId="287C8D59" w14:textId="77777777" w:rsidR="00335FE2" w:rsidRDefault="00335FE2" w:rsidP="00E90F4B">
            <w:r>
              <w:t>OM.PM.02</w:t>
            </w:r>
          </w:p>
        </w:tc>
        <w:tc>
          <w:tcPr>
            <w:tcW w:w="1569" w:type="dxa"/>
            <w:shd w:val="clear" w:color="auto" w:fill="auto"/>
            <w:noWrap/>
            <w:hideMark/>
          </w:tcPr>
          <w:p w14:paraId="4D476426" w14:textId="77777777" w:rsidR="00335FE2" w:rsidRDefault="00335FE2" w:rsidP="00E90F4B">
            <w:r>
              <w:t>Project Management</w:t>
            </w:r>
          </w:p>
        </w:tc>
        <w:tc>
          <w:tcPr>
            <w:tcW w:w="2196" w:type="dxa"/>
            <w:shd w:val="clear" w:color="auto" w:fill="auto"/>
            <w:noWrap/>
            <w:hideMark/>
          </w:tcPr>
          <w:p w14:paraId="46D9F752" w14:textId="77777777" w:rsidR="00335FE2" w:rsidRDefault="00335FE2" w:rsidP="00E90F4B">
            <w:r>
              <w:t>Managing projects and ensuring timely delivery</w:t>
            </w:r>
          </w:p>
        </w:tc>
        <w:tc>
          <w:tcPr>
            <w:tcW w:w="1068" w:type="dxa"/>
            <w:shd w:val="clear" w:color="auto" w:fill="auto"/>
            <w:noWrap/>
            <w:hideMark/>
          </w:tcPr>
          <w:p w14:paraId="32F1E5BF" w14:textId="77777777" w:rsidR="00335FE2" w:rsidRDefault="00335FE2" w:rsidP="00E90F4B">
            <w:r>
              <w:t>Greg Brown</w:t>
            </w:r>
          </w:p>
        </w:tc>
        <w:tc>
          <w:tcPr>
            <w:tcW w:w="1335" w:type="dxa"/>
            <w:shd w:val="clear" w:color="auto" w:fill="auto"/>
            <w:noWrap/>
            <w:hideMark/>
          </w:tcPr>
          <w:p w14:paraId="0507ABE1" w14:textId="77777777" w:rsidR="00335FE2" w:rsidRDefault="00335FE2" w:rsidP="00E90F4B">
            <w:r>
              <w:t>No</w:t>
            </w:r>
          </w:p>
        </w:tc>
        <w:tc>
          <w:tcPr>
            <w:tcW w:w="1688" w:type="dxa"/>
            <w:shd w:val="clear" w:color="auto" w:fill="auto"/>
            <w:noWrap/>
            <w:hideMark/>
          </w:tcPr>
          <w:p w14:paraId="125981E6" w14:textId="77777777" w:rsidR="00335FE2" w:rsidRDefault="00335FE2" w:rsidP="00E90F4B">
            <w:r>
              <w:t>Operations Dept</w:t>
            </w:r>
          </w:p>
        </w:tc>
        <w:tc>
          <w:tcPr>
            <w:tcW w:w="1298" w:type="dxa"/>
            <w:shd w:val="clear" w:color="auto" w:fill="auto"/>
            <w:noWrap/>
            <w:hideMark/>
          </w:tcPr>
          <w:p w14:paraId="0ED92003" w14:textId="77777777" w:rsidR="00335FE2" w:rsidRDefault="00335FE2" w:rsidP="00E90F4B">
            <w:r>
              <w:t>Medium</w:t>
            </w:r>
          </w:p>
        </w:tc>
      </w:tr>
      <w:tr w:rsidR="00F05E81" w14:paraId="26F7DCB4" w14:textId="77777777" w:rsidTr="00F05E81">
        <w:trPr>
          <w:trHeight w:val="320"/>
        </w:trPr>
        <w:tc>
          <w:tcPr>
            <w:tcW w:w="2245" w:type="dxa"/>
            <w:shd w:val="clear" w:color="auto" w:fill="auto"/>
            <w:noWrap/>
            <w:hideMark/>
          </w:tcPr>
          <w:p w14:paraId="11179168" w14:textId="4C9E29E8" w:rsidR="00335FE2" w:rsidRDefault="00F05E81" w:rsidP="00E90F4B">
            <w:r>
              <w:t>‘</w:t>
            </w:r>
            <w:r w:rsidR="00335FE2">
              <w:t>Centralized' Designation Requirement</w:t>
            </w:r>
          </w:p>
        </w:tc>
        <w:tc>
          <w:tcPr>
            <w:tcW w:w="10705" w:type="dxa"/>
            <w:gridSpan w:val="7"/>
            <w:shd w:val="clear" w:color="auto" w:fill="auto"/>
            <w:noWrap/>
            <w:hideMark/>
          </w:tcPr>
          <w:p w14:paraId="5031F103" w14:textId="2DFC99BD" w:rsidR="00335FE2" w:rsidRDefault="00335FE2" w:rsidP="00E90F4B">
            <w:r w:rsidRPr="00F05E81">
              <w:rPr>
                <w:color w:val="C00000"/>
              </w:rPr>
              <w:t>Does the business process utilize 'core company' personnel, essential processes</w:t>
            </w:r>
            <w:r w:rsidR="00217C51">
              <w:rPr>
                <w:color w:val="C00000"/>
              </w:rPr>
              <w:t>,</w:t>
            </w:r>
            <w:r w:rsidRPr="00F05E81">
              <w:rPr>
                <w:color w:val="C00000"/>
              </w:rPr>
              <w:t xml:space="preserve"> and technologies</w:t>
            </w:r>
            <w:r w:rsidR="00F05E81" w:rsidRPr="00F05E81">
              <w:rPr>
                <w:color w:val="C00000"/>
              </w:rPr>
              <w:t>?</w:t>
            </w:r>
            <w:r w:rsidRPr="00F05E81">
              <w:rPr>
                <w:color w:val="C00000"/>
              </w:rPr>
              <w:t xml:space="preserve"> </w:t>
            </w:r>
          </w:p>
        </w:tc>
      </w:tr>
    </w:tbl>
    <w:p w14:paraId="17A7FFBC" w14:textId="105B872D" w:rsidR="00335FE2" w:rsidRDefault="00E90F4B" w:rsidP="00A30578">
      <w:r>
        <w:br w:type="textWrapping" w:clear="all"/>
      </w:r>
    </w:p>
    <w:p w14:paraId="17090247" w14:textId="77777777" w:rsidR="00335FE2" w:rsidRDefault="00335FE2" w:rsidP="00A30578"/>
    <w:p w14:paraId="586CE310" w14:textId="77777777" w:rsidR="00335FE2" w:rsidRDefault="00335FE2" w:rsidP="00A30578">
      <w:pPr>
        <w:sectPr w:rsidR="00335FE2" w:rsidSect="008C6793">
          <w:headerReference w:type="default" r:id="rId23"/>
          <w:pgSz w:w="15840" w:h="12240" w:orient="landscape"/>
          <w:pgMar w:top="1440" w:right="1440" w:bottom="1440" w:left="1440" w:header="720" w:footer="720" w:gutter="0"/>
          <w:cols w:space="720"/>
          <w:titlePg/>
          <w:docGrid w:linePitch="360"/>
        </w:sectPr>
      </w:pPr>
    </w:p>
    <w:p w14:paraId="28582414" w14:textId="75A8B5D1" w:rsidR="00335FE2" w:rsidRDefault="00335FE2" w:rsidP="00661CE0">
      <w:pPr>
        <w:pStyle w:val="Heading1"/>
        <w:spacing w:before="0"/>
        <w:jc w:val="center"/>
      </w:pPr>
      <w:bookmarkStart w:id="60" w:name="_Toc171673316"/>
      <w:r>
        <w:lastRenderedPageBreak/>
        <w:t>Appendix D – Business Process to Technology Map</w:t>
      </w:r>
      <w:bookmarkEnd w:id="60"/>
    </w:p>
    <w:p w14:paraId="7A417FA7" w14:textId="77777777" w:rsidR="00335FE2" w:rsidRDefault="00335FE2" w:rsidP="00A30578"/>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800"/>
        <w:gridCol w:w="2340"/>
        <w:gridCol w:w="1980"/>
        <w:gridCol w:w="1530"/>
        <w:gridCol w:w="1350"/>
        <w:gridCol w:w="1260"/>
        <w:gridCol w:w="1170"/>
      </w:tblGrid>
      <w:tr w:rsidR="00E90F4B" w14:paraId="368C1FF4" w14:textId="77777777" w:rsidTr="00E90F4B">
        <w:trPr>
          <w:tblHeader/>
        </w:trPr>
        <w:tc>
          <w:tcPr>
            <w:tcW w:w="1530" w:type="dxa"/>
            <w:shd w:val="clear" w:color="000000" w:fill="156082"/>
            <w:hideMark/>
          </w:tcPr>
          <w:p w14:paraId="379A0FF5" w14:textId="77777777" w:rsidR="00335FE2" w:rsidRPr="00AD4C99" w:rsidRDefault="00335FE2" w:rsidP="00AD4C99">
            <w:pPr>
              <w:jc w:val="center"/>
              <w:rPr>
                <w:color w:val="FFFFFF" w:themeColor="background1"/>
              </w:rPr>
            </w:pPr>
            <w:r w:rsidRPr="00AD4C99">
              <w:rPr>
                <w:color w:val="FFFFFF" w:themeColor="background1"/>
              </w:rPr>
              <w:t>Business Process</w:t>
            </w:r>
          </w:p>
        </w:tc>
        <w:tc>
          <w:tcPr>
            <w:tcW w:w="1800" w:type="dxa"/>
            <w:shd w:val="clear" w:color="000000" w:fill="156082"/>
            <w:hideMark/>
          </w:tcPr>
          <w:p w14:paraId="2C62F9A7" w14:textId="77777777" w:rsidR="00335FE2" w:rsidRPr="00AD4C99" w:rsidRDefault="00335FE2" w:rsidP="00AD4C99">
            <w:pPr>
              <w:jc w:val="center"/>
              <w:rPr>
                <w:color w:val="FFFFFF" w:themeColor="background1"/>
              </w:rPr>
            </w:pPr>
            <w:r w:rsidRPr="00AD4C99">
              <w:rPr>
                <w:color w:val="FFFFFF" w:themeColor="background1"/>
              </w:rPr>
              <w:t>Potential Impact if Unavailable</w:t>
            </w:r>
          </w:p>
        </w:tc>
        <w:tc>
          <w:tcPr>
            <w:tcW w:w="2340" w:type="dxa"/>
            <w:shd w:val="clear" w:color="000000" w:fill="156082"/>
            <w:hideMark/>
          </w:tcPr>
          <w:p w14:paraId="6C1058BA" w14:textId="77777777" w:rsidR="00335FE2" w:rsidRPr="00AD4C99" w:rsidRDefault="00335FE2" w:rsidP="00AD4C99">
            <w:pPr>
              <w:jc w:val="center"/>
              <w:rPr>
                <w:color w:val="FFFFFF" w:themeColor="background1"/>
              </w:rPr>
            </w:pPr>
            <w:r w:rsidRPr="00AD4C99">
              <w:rPr>
                <w:color w:val="FFFFFF" w:themeColor="background1"/>
              </w:rPr>
              <w:t>Description</w:t>
            </w:r>
          </w:p>
        </w:tc>
        <w:tc>
          <w:tcPr>
            <w:tcW w:w="1980" w:type="dxa"/>
            <w:shd w:val="clear" w:color="000000" w:fill="156082"/>
            <w:hideMark/>
          </w:tcPr>
          <w:p w14:paraId="4A28C856" w14:textId="77777777" w:rsidR="00335FE2" w:rsidRPr="00AD4C99" w:rsidRDefault="00335FE2" w:rsidP="00AD4C99">
            <w:pPr>
              <w:jc w:val="center"/>
              <w:rPr>
                <w:color w:val="FFFFFF" w:themeColor="background1"/>
              </w:rPr>
            </w:pPr>
            <w:r w:rsidRPr="00AD4C99">
              <w:rPr>
                <w:color w:val="FFFFFF" w:themeColor="background1"/>
              </w:rPr>
              <w:t>Component Workflow</w:t>
            </w:r>
          </w:p>
        </w:tc>
        <w:tc>
          <w:tcPr>
            <w:tcW w:w="1530" w:type="dxa"/>
            <w:shd w:val="clear" w:color="000000" w:fill="156082"/>
            <w:hideMark/>
          </w:tcPr>
          <w:p w14:paraId="199A7352" w14:textId="77777777" w:rsidR="00335FE2" w:rsidRPr="00AD4C99" w:rsidRDefault="00335FE2" w:rsidP="00AD4C99">
            <w:pPr>
              <w:jc w:val="center"/>
              <w:rPr>
                <w:color w:val="FFFFFF" w:themeColor="background1"/>
              </w:rPr>
            </w:pPr>
            <w:r w:rsidRPr="00AD4C99">
              <w:rPr>
                <w:color w:val="FFFFFF" w:themeColor="background1"/>
              </w:rPr>
              <w:t>Dependent Technology</w:t>
            </w:r>
          </w:p>
        </w:tc>
        <w:tc>
          <w:tcPr>
            <w:tcW w:w="1350" w:type="dxa"/>
            <w:shd w:val="clear" w:color="000000" w:fill="156082"/>
            <w:hideMark/>
          </w:tcPr>
          <w:p w14:paraId="5546CFBA" w14:textId="77777777" w:rsidR="00335FE2" w:rsidRPr="00AD4C99" w:rsidRDefault="00335FE2" w:rsidP="00AD4C99">
            <w:pPr>
              <w:jc w:val="center"/>
              <w:rPr>
                <w:color w:val="FFFFFF" w:themeColor="background1"/>
              </w:rPr>
            </w:pPr>
            <w:r w:rsidRPr="00AD4C99">
              <w:rPr>
                <w:color w:val="FFFFFF" w:themeColor="background1"/>
              </w:rPr>
              <w:t>Technology ID</w:t>
            </w:r>
          </w:p>
        </w:tc>
        <w:tc>
          <w:tcPr>
            <w:tcW w:w="1260" w:type="dxa"/>
            <w:shd w:val="clear" w:color="000000" w:fill="156082"/>
            <w:hideMark/>
          </w:tcPr>
          <w:p w14:paraId="189C0297" w14:textId="77777777" w:rsidR="00335FE2" w:rsidRPr="00AD4C99" w:rsidRDefault="00335FE2" w:rsidP="00AD4C99">
            <w:pPr>
              <w:jc w:val="center"/>
              <w:rPr>
                <w:color w:val="FFFFFF" w:themeColor="background1"/>
              </w:rPr>
            </w:pPr>
            <w:r w:rsidRPr="00AD4C99">
              <w:rPr>
                <w:color w:val="FFFFFF" w:themeColor="background1"/>
              </w:rPr>
              <w:t>Max Tolerable Downtime (MTD)</w:t>
            </w:r>
          </w:p>
        </w:tc>
        <w:tc>
          <w:tcPr>
            <w:tcW w:w="1170" w:type="dxa"/>
            <w:shd w:val="clear" w:color="000000" w:fill="156082"/>
            <w:hideMark/>
          </w:tcPr>
          <w:p w14:paraId="341C2389" w14:textId="77777777" w:rsidR="00335FE2" w:rsidRPr="00AD4C99" w:rsidRDefault="00335FE2" w:rsidP="00AD4C99">
            <w:pPr>
              <w:jc w:val="center"/>
              <w:rPr>
                <w:color w:val="FFFFFF" w:themeColor="background1"/>
              </w:rPr>
            </w:pPr>
            <w:r w:rsidRPr="00AD4C99">
              <w:rPr>
                <w:color w:val="FFFFFF" w:themeColor="background1"/>
              </w:rPr>
              <w:t>Recovery Point Objective (RPO)</w:t>
            </w:r>
          </w:p>
        </w:tc>
      </w:tr>
      <w:tr w:rsidR="00335FE2" w14:paraId="78FB3F6F" w14:textId="77777777" w:rsidTr="00E90F4B">
        <w:trPr>
          <w:trHeight w:val="320"/>
        </w:trPr>
        <w:tc>
          <w:tcPr>
            <w:tcW w:w="1530" w:type="dxa"/>
            <w:shd w:val="clear" w:color="auto" w:fill="auto"/>
            <w:noWrap/>
            <w:hideMark/>
          </w:tcPr>
          <w:p w14:paraId="38B29DAC" w14:textId="77777777" w:rsidR="00335FE2" w:rsidRDefault="00335FE2" w:rsidP="00A30578">
            <w:r>
              <w:t>Sales Operations</w:t>
            </w:r>
          </w:p>
        </w:tc>
        <w:tc>
          <w:tcPr>
            <w:tcW w:w="1800" w:type="dxa"/>
            <w:shd w:val="clear" w:color="auto" w:fill="auto"/>
            <w:noWrap/>
            <w:hideMark/>
          </w:tcPr>
          <w:p w14:paraId="375794A5" w14:textId="77777777" w:rsidR="00335FE2" w:rsidRDefault="00335FE2" w:rsidP="00A30578">
            <w:r>
              <w:t>Loss of potential sales and revenue</w:t>
            </w:r>
          </w:p>
        </w:tc>
        <w:tc>
          <w:tcPr>
            <w:tcW w:w="2340" w:type="dxa"/>
            <w:shd w:val="clear" w:color="auto" w:fill="auto"/>
            <w:noWrap/>
            <w:hideMark/>
          </w:tcPr>
          <w:p w14:paraId="35EE4A85" w14:textId="77777777" w:rsidR="00335FE2" w:rsidRDefault="00335FE2" w:rsidP="00A30578">
            <w:r>
              <w:t>Managing sales pipeline and customer acquisition</w:t>
            </w:r>
          </w:p>
        </w:tc>
        <w:tc>
          <w:tcPr>
            <w:tcW w:w="1980" w:type="dxa"/>
            <w:shd w:val="clear" w:color="auto" w:fill="auto"/>
            <w:noWrap/>
            <w:hideMark/>
          </w:tcPr>
          <w:p w14:paraId="11AD9C39" w14:textId="77777777" w:rsidR="00335FE2" w:rsidRDefault="00335FE2" w:rsidP="00A30578">
            <w:r>
              <w:t>Lead Generation → Lead Nurturing → Closing Sales</w:t>
            </w:r>
          </w:p>
        </w:tc>
        <w:tc>
          <w:tcPr>
            <w:tcW w:w="1530" w:type="dxa"/>
            <w:shd w:val="clear" w:color="auto" w:fill="auto"/>
            <w:noWrap/>
            <w:hideMark/>
          </w:tcPr>
          <w:p w14:paraId="4C4EEA42" w14:textId="77777777" w:rsidR="00335FE2" w:rsidRDefault="00335FE2" w:rsidP="00A30578">
            <w:r>
              <w:t>Salesforce</w:t>
            </w:r>
          </w:p>
        </w:tc>
        <w:tc>
          <w:tcPr>
            <w:tcW w:w="1350" w:type="dxa"/>
            <w:shd w:val="clear" w:color="auto" w:fill="auto"/>
            <w:noWrap/>
            <w:hideMark/>
          </w:tcPr>
          <w:p w14:paraId="0A7DBE9F" w14:textId="77777777" w:rsidR="00335FE2" w:rsidRDefault="00335FE2" w:rsidP="00A30578">
            <w:r>
              <w:t>SFDC</w:t>
            </w:r>
          </w:p>
        </w:tc>
        <w:tc>
          <w:tcPr>
            <w:tcW w:w="1260" w:type="dxa"/>
            <w:shd w:val="clear" w:color="auto" w:fill="auto"/>
            <w:noWrap/>
            <w:hideMark/>
          </w:tcPr>
          <w:p w14:paraId="150688AB" w14:textId="77777777" w:rsidR="00335FE2" w:rsidRDefault="00335FE2" w:rsidP="00A30578">
            <w:r>
              <w:t>24 hours</w:t>
            </w:r>
          </w:p>
        </w:tc>
        <w:tc>
          <w:tcPr>
            <w:tcW w:w="1170" w:type="dxa"/>
            <w:shd w:val="clear" w:color="auto" w:fill="auto"/>
            <w:noWrap/>
            <w:hideMark/>
          </w:tcPr>
          <w:p w14:paraId="36B5D6B9" w14:textId="77777777" w:rsidR="00335FE2" w:rsidRDefault="00335FE2" w:rsidP="00A30578">
            <w:r>
              <w:t>1 hour</w:t>
            </w:r>
          </w:p>
        </w:tc>
      </w:tr>
      <w:tr w:rsidR="00335FE2" w14:paraId="49C300BD" w14:textId="77777777" w:rsidTr="00E90F4B">
        <w:trPr>
          <w:trHeight w:val="320"/>
        </w:trPr>
        <w:tc>
          <w:tcPr>
            <w:tcW w:w="1530" w:type="dxa"/>
            <w:shd w:val="clear" w:color="auto" w:fill="auto"/>
            <w:noWrap/>
            <w:hideMark/>
          </w:tcPr>
          <w:p w14:paraId="59BD896C" w14:textId="77777777" w:rsidR="00335FE2" w:rsidRDefault="00335FE2" w:rsidP="00A30578">
            <w:r>
              <w:t>Market Planning</w:t>
            </w:r>
          </w:p>
        </w:tc>
        <w:tc>
          <w:tcPr>
            <w:tcW w:w="1800" w:type="dxa"/>
            <w:shd w:val="clear" w:color="auto" w:fill="auto"/>
            <w:noWrap/>
            <w:hideMark/>
          </w:tcPr>
          <w:p w14:paraId="574DD710" w14:textId="77777777" w:rsidR="00335FE2" w:rsidRDefault="00335FE2" w:rsidP="00A30578">
            <w:r>
              <w:t>Delay in marketing campaigns and loss of market opportunities</w:t>
            </w:r>
          </w:p>
        </w:tc>
        <w:tc>
          <w:tcPr>
            <w:tcW w:w="2340" w:type="dxa"/>
            <w:shd w:val="clear" w:color="auto" w:fill="auto"/>
            <w:noWrap/>
            <w:hideMark/>
          </w:tcPr>
          <w:p w14:paraId="6040710E" w14:textId="77777777" w:rsidR="00335FE2" w:rsidRDefault="00335FE2" w:rsidP="00A30578">
            <w:r>
              <w:t>Planning and executing marketing strategies</w:t>
            </w:r>
          </w:p>
        </w:tc>
        <w:tc>
          <w:tcPr>
            <w:tcW w:w="1980" w:type="dxa"/>
            <w:shd w:val="clear" w:color="auto" w:fill="auto"/>
            <w:noWrap/>
            <w:hideMark/>
          </w:tcPr>
          <w:p w14:paraId="233E03AC" w14:textId="77777777" w:rsidR="00335FE2" w:rsidRDefault="00335FE2" w:rsidP="00A30578">
            <w:r>
              <w:t>Market Research → Campaign Design → Campaign Execution</w:t>
            </w:r>
          </w:p>
        </w:tc>
        <w:tc>
          <w:tcPr>
            <w:tcW w:w="1530" w:type="dxa"/>
            <w:shd w:val="clear" w:color="auto" w:fill="auto"/>
            <w:noWrap/>
            <w:hideMark/>
          </w:tcPr>
          <w:p w14:paraId="1D1FB24E" w14:textId="77777777" w:rsidR="00335FE2" w:rsidRDefault="00335FE2" w:rsidP="00A30578">
            <w:r>
              <w:t>Marketing Automation Software</w:t>
            </w:r>
          </w:p>
        </w:tc>
        <w:tc>
          <w:tcPr>
            <w:tcW w:w="1350" w:type="dxa"/>
            <w:shd w:val="clear" w:color="auto" w:fill="auto"/>
            <w:noWrap/>
            <w:hideMark/>
          </w:tcPr>
          <w:p w14:paraId="6408257D" w14:textId="77777777" w:rsidR="00335FE2" w:rsidRDefault="00335FE2" w:rsidP="00A30578">
            <w:r>
              <w:t>MAS.01</w:t>
            </w:r>
          </w:p>
        </w:tc>
        <w:tc>
          <w:tcPr>
            <w:tcW w:w="1260" w:type="dxa"/>
            <w:shd w:val="clear" w:color="auto" w:fill="auto"/>
            <w:noWrap/>
            <w:hideMark/>
          </w:tcPr>
          <w:p w14:paraId="27930D5F" w14:textId="77777777" w:rsidR="00335FE2" w:rsidRDefault="00335FE2" w:rsidP="00A30578">
            <w:r>
              <w:t>48 hours</w:t>
            </w:r>
          </w:p>
        </w:tc>
        <w:tc>
          <w:tcPr>
            <w:tcW w:w="1170" w:type="dxa"/>
            <w:shd w:val="clear" w:color="auto" w:fill="auto"/>
            <w:noWrap/>
            <w:hideMark/>
          </w:tcPr>
          <w:p w14:paraId="4F74AAA3" w14:textId="77777777" w:rsidR="00335FE2" w:rsidRDefault="00335FE2" w:rsidP="00A30578">
            <w:r>
              <w:t>2 hours</w:t>
            </w:r>
          </w:p>
        </w:tc>
      </w:tr>
      <w:tr w:rsidR="00335FE2" w14:paraId="07ECAAA7" w14:textId="77777777" w:rsidTr="00E90F4B">
        <w:trPr>
          <w:trHeight w:val="320"/>
        </w:trPr>
        <w:tc>
          <w:tcPr>
            <w:tcW w:w="1530" w:type="dxa"/>
            <w:shd w:val="clear" w:color="auto" w:fill="auto"/>
            <w:noWrap/>
            <w:hideMark/>
          </w:tcPr>
          <w:p w14:paraId="59001E1D" w14:textId="77777777" w:rsidR="00335FE2" w:rsidRDefault="00335FE2" w:rsidP="00A30578">
            <w:r>
              <w:t>Public Relations</w:t>
            </w:r>
          </w:p>
        </w:tc>
        <w:tc>
          <w:tcPr>
            <w:tcW w:w="1800" w:type="dxa"/>
            <w:shd w:val="clear" w:color="auto" w:fill="auto"/>
            <w:noWrap/>
            <w:hideMark/>
          </w:tcPr>
          <w:p w14:paraId="74901500" w14:textId="77777777" w:rsidR="00335FE2" w:rsidRDefault="00335FE2" w:rsidP="00A30578">
            <w:r>
              <w:t>Damage to company reputation and public image</w:t>
            </w:r>
          </w:p>
        </w:tc>
        <w:tc>
          <w:tcPr>
            <w:tcW w:w="2340" w:type="dxa"/>
            <w:shd w:val="clear" w:color="auto" w:fill="auto"/>
            <w:noWrap/>
            <w:hideMark/>
          </w:tcPr>
          <w:p w14:paraId="5682925E" w14:textId="77777777" w:rsidR="00335FE2" w:rsidRDefault="00335FE2" w:rsidP="00A30578">
            <w:r>
              <w:t>Managing public relations and media communications</w:t>
            </w:r>
          </w:p>
        </w:tc>
        <w:tc>
          <w:tcPr>
            <w:tcW w:w="1980" w:type="dxa"/>
            <w:shd w:val="clear" w:color="auto" w:fill="auto"/>
            <w:noWrap/>
            <w:hideMark/>
          </w:tcPr>
          <w:p w14:paraId="6A35F33E" w14:textId="77777777" w:rsidR="00335FE2" w:rsidRDefault="00335FE2" w:rsidP="00A30578">
            <w:r>
              <w:t>Press Release Creation → Distribution → Media Follow-up</w:t>
            </w:r>
          </w:p>
        </w:tc>
        <w:tc>
          <w:tcPr>
            <w:tcW w:w="1530" w:type="dxa"/>
            <w:shd w:val="clear" w:color="auto" w:fill="auto"/>
            <w:noWrap/>
            <w:hideMark/>
          </w:tcPr>
          <w:p w14:paraId="32C17C39" w14:textId="77777777" w:rsidR="00335FE2" w:rsidRDefault="00335FE2" w:rsidP="00A30578">
            <w:r>
              <w:t>PR Management Software</w:t>
            </w:r>
          </w:p>
        </w:tc>
        <w:tc>
          <w:tcPr>
            <w:tcW w:w="1350" w:type="dxa"/>
            <w:shd w:val="clear" w:color="auto" w:fill="auto"/>
            <w:noWrap/>
            <w:hideMark/>
          </w:tcPr>
          <w:p w14:paraId="43C7635C" w14:textId="77777777" w:rsidR="00335FE2" w:rsidRDefault="00335FE2" w:rsidP="00A30578">
            <w:r>
              <w:t>PRM.01</w:t>
            </w:r>
          </w:p>
        </w:tc>
        <w:tc>
          <w:tcPr>
            <w:tcW w:w="1260" w:type="dxa"/>
            <w:shd w:val="clear" w:color="auto" w:fill="auto"/>
            <w:noWrap/>
            <w:hideMark/>
          </w:tcPr>
          <w:p w14:paraId="533B934B" w14:textId="77777777" w:rsidR="00335FE2" w:rsidRDefault="00335FE2" w:rsidP="00A30578">
            <w:r>
              <w:t>72 hours</w:t>
            </w:r>
          </w:p>
        </w:tc>
        <w:tc>
          <w:tcPr>
            <w:tcW w:w="1170" w:type="dxa"/>
            <w:shd w:val="clear" w:color="auto" w:fill="auto"/>
            <w:noWrap/>
            <w:hideMark/>
          </w:tcPr>
          <w:p w14:paraId="2F8E7A0A" w14:textId="77777777" w:rsidR="00335FE2" w:rsidRDefault="00335FE2" w:rsidP="00A30578">
            <w:r>
              <w:t>4 hours</w:t>
            </w:r>
          </w:p>
        </w:tc>
      </w:tr>
      <w:tr w:rsidR="00335FE2" w14:paraId="7201FD79" w14:textId="77777777" w:rsidTr="00E90F4B">
        <w:trPr>
          <w:trHeight w:val="320"/>
        </w:trPr>
        <w:tc>
          <w:tcPr>
            <w:tcW w:w="1530" w:type="dxa"/>
            <w:shd w:val="clear" w:color="auto" w:fill="auto"/>
            <w:noWrap/>
            <w:hideMark/>
          </w:tcPr>
          <w:p w14:paraId="1D5B740E" w14:textId="77777777" w:rsidR="00335FE2" w:rsidRDefault="00335FE2" w:rsidP="00A30578">
            <w:r>
              <w:t>Email Marketing</w:t>
            </w:r>
          </w:p>
        </w:tc>
        <w:tc>
          <w:tcPr>
            <w:tcW w:w="1800" w:type="dxa"/>
            <w:shd w:val="clear" w:color="auto" w:fill="auto"/>
            <w:noWrap/>
            <w:hideMark/>
          </w:tcPr>
          <w:p w14:paraId="587FF714" w14:textId="77777777" w:rsidR="00335FE2" w:rsidRDefault="00335FE2" w:rsidP="00A30578">
            <w:r>
              <w:t>Loss of communication with prospects and customers</w:t>
            </w:r>
          </w:p>
        </w:tc>
        <w:tc>
          <w:tcPr>
            <w:tcW w:w="2340" w:type="dxa"/>
            <w:shd w:val="clear" w:color="auto" w:fill="auto"/>
            <w:noWrap/>
            <w:hideMark/>
          </w:tcPr>
          <w:p w14:paraId="4036AABC" w14:textId="4F1983F2" w:rsidR="00335FE2" w:rsidRDefault="00335FE2" w:rsidP="00A30578">
            <w:r>
              <w:t>Email marketing initiatives</w:t>
            </w:r>
            <w:r w:rsidR="00E90F4B">
              <w:t>,</w:t>
            </w:r>
            <w:r>
              <w:t xml:space="preserve"> including newsletters, B2B sales outreach, etc.</w:t>
            </w:r>
          </w:p>
        </w:tc>
        <w:tc>
          <w:tcPr>
            <w:tcW w:w="1980" w:type="dxa"/>
            <w:shd w:val="clear" w:color="auto" w:fill="auto"/>
            <w:noWrap/>
            <w:hideMark/>
          </w:tcPr>
          <w:p w14:paraId="0C40BA6D" w14:textId="77777777" w:rsidR="00335FE2" w:rsidRDefault="00335FE2" w:rsidP="00A30578">
            <w:r>
              <w:t>Lead Management -&gt; Marketing Collaboration -&gt; Email Automation</w:t>
            </w:r>
          </w:p>
        </w:tc>
        <w:tc>
          <w:tcPr>
            <w:tcW w:w="1530" w:type="dxa"/>
            <w:shd w:val="clear" w:color="auto" w:fill="auto"/>
            <w:noWrap/>
            <w:hideMark/>
          </w:tcPr>
          <w:p w14:paraId="2A3CB00E" w14:textId="77777777" w:rsidR="00335FE2" w:rsidRDefault="00335FE2" w:rsidP="00A30578">
            <w:r>
              <w:t>Email Marketing Platform</w:t>
            </w:r>
          </w:p>
        </w:tc>
        <w:tc>
          <w:tcPr>
            <w:tcW w:w="1350" w:type="dxa"/>
            <w:shd w:val="clear" w:color="auto" w:fill="auto"/>
            <w:noWrap/>
            <w:hideMark/>
          </w:tcPr>
          <w:p w14:paraId="753AD55C" w14:textId="77777777" w:rsidR="00335FE2" w:rsidRDefault="00335FE2" w:rsidP="00A30578">
            <w:r>
              <w:t>EMP.01</w:t>
            </w:r>
          </w:p>
        </w:tc>
        <w:tc>
          <w:tcPr>
            <w:tcW w:w="1260" w:type="dxa"/>
            <w:shd w:val="clear" w:color="auto" w:fill="auto"/>
            <w:noWrap/>
            <w:hideMark/>
          </w:tcPr>
          <w:p w14:paraId="6D18272D" w14:textId="77777777" w:rsidR="00335FE2" w:rsidRDefault="00335FE2" w:rsidP="00A30578">
            <w:r>
              <w:t>72 hours</w:t>
            </w:r>
          </w:p>
        </w:tc>
        <w:tc>
          <w:tcPr>
            <w:tcW w:w="1170" w:type="dxa"/>
            <w:shd w:val="clear" w:color="auto" w:fill="auto"/>
            <w:noWrap/>
            <w:hideMark/>
          </w:tcPr>
          <w:p w14:paraId="52A3D3D2" w14:textId="77777777" w:rsidR="00335FE2" w:rsidRDefault="00335FE2" w:rsidP="00A30578">
            <w:r>
              <w:t>8 hours</w:t>
            </w:r>
          </w:p>
        </w:tc>
      </w:tr>
      <w:tr w:rsidR="00335FE2" w14:paraId="793E4F40" w14:textId="77777777" w:rsidTr="00E90F4B">
        <w:trPr>
          <w:trHeight w:val="320"/>
        </w:trPr>
        <w:tc>
          <w:tcPr>
            <w:tcW w:w="1530" w:type="dxa"/>
            <w:shd w:val="clear" w:color="auto" w:fill="auto"/>
            <w:noWrap/>
            <w:hideMark/>
          </w:tcPr>
          <w:p w14:paraId="5165F129" w14:textId="77777777" w:rsidR="00335FE2" w:rsidRDefault="00335FE2" w:rsidP="00A30578">
            <w:r>
              <w:t>Social Media Marketing - LinkedIn</w:t>
            </w:r>
          </w:p>
        </w:tc>
        <w:tc>
          <w:tcPr>
            <w:tcW w:w="1800" w:type="dxa"/>
            <w:shd w:val="clear" w:color="auto" w:fill="auto"/>
            <w:noWrap/>
            <w:hideMark/>
          </w:tcPr>
          <w:p w14:paraId="4EE18271" w14:textId="77777777" w:rsidR="00335FE2" w:rsidRDefault="00335FE2" w:rsidP="00A30578">
            <w:r>
              <w:t>Reduced brand visibility and engagement</w:t>
            </w:r>
          </w:p>
        </w:tc>
        <w:tc>
          <w:tcPr>
            <w:tcW w:w="2340" w:type="dxa"/>
            <w:shd w:val="clear" w:color="auto" w:fill="auto"/>
            <w:noWrap/>
            <w:hideMark/>
          </w:tcPr>
          <w:p w14:paraId="3C560D01" w14:textId="41EE0668" w:rsidR="00335FE2" w:rsidRDefault="00335FE2" w:rsidP="00A30578">
            <w:r>
              <w:t xml:space="preserve">Social media marketing, content marketing, blogging, </w:t>
            </w:r>
            <w:r w:rsidR="00E90F4B">
              <w:t xml:space="preserve">and </w:t>
            </w:r>
            <w:r>
              <w:t xml:space="preserve">public perception </w:t>
            </w:r>
            <w:r>
              <w:lastRenderedPageBreak/>
              <w:t xml:space="preserve">management </w:t>
            </w:r>
            <w:r w:rsidR="00E90F4B">
              <w:t>on</w:t>
            </w:r>
            <w:r>
              <w:t xml:space="preserve"> LinkedIn</w:t>
            </w:r>
          </w:p>
        </w:tc>
        <w:tc>
          <w:tcPr>
            <w:tcW w:w="1980" w:type="dxa"/>
            <w:shd w:val="clear" w:color="auto" w:fill="auto"/>
            <w:noWrap/>
            <w:hideMark/>
          </w:tcPr>
          <w:p w14:paraId="4C3DC50A" w14:textId="77777777" w:rsidR="00335FE2" w:rsidRDefault="00335FE2" w:rsidP="00A30578">
            <w:r>
              <w:lastRenderedPageBreak/>
              <w:t>Lead Management -&gt; Marketing Collaboration -&gt; LinkedIn</w:t>
            </w:r>
          </w:p>
        </w:tc>
        <w:tc>
          <w:tcPr>
            <w:tcW w:w="1530" w:type="dxa"/>
            <w:shd w:val="clear" w:color="auto" w:fill="auto"/>
            <w:noWrap/>
            <w:hideMark/>
          </w:tcPr>
          <w:p w14:paraId="78BCFD20" w14:textId="77777777" w:rsidR="00335FE2" w:rsidRDefault="00335FE2" w:rsidP="00A30578">
            <w:r>
              <w:t>LinkedIn</w:t>
            </w:r>
          </w:p>
        </w:tc>
        <w:tc>
          <w:tcPr>
            <w:tcW w:w="1350" w:type="dxa"/>
            <w:shd w:val="clear" w:color="auto" w:fill="auto"/>
            <w:noWrap/>
            <w:hideMark/>
          </w:tcPr>
          <w:p w14:paraId="0547B56E" w14:textId="77777777" w:rsidR="00335FE2" w:rsidRDefault="00335FE2" w:rsidP="00A30578">
            <w:r>
              <w:t>LI</w:t>
            </w:r>
          </w:p>
        </w:tc>
        <w:tc>
          <w:tcPr>
            <w:tcW w:w="1260" w:type="dxa"/>
            <w:shd w:val="clear" w:color="auto" w:fill="auto"/>
            <w:noWrap/>
            <w:hideMark/>
          </w:tcPr>
          <w:p w14:paraId="2B07F9BB" w14:textId="77777777" w:rsidR="00335FE2" w:rsidRDefault="00335FE2" w:rsidP="00A30578">
            <w:r>
              <w:t>72 hours</w:t>
            </w:r>
          </w:p>
        </w:tc>
        <w:tc>
          <w:tcPr>
            <w:tcW w:w="1170" w:type="dxa"/>
            <w:shd w:val="clear" w:color="auto" w:fill="auto"/>
            <w:noWrap/>
            <w:hideMark/>
          </w:tcPr>
          <w:p w14:paraId="6C043A52" w14:textId="77777777" w:rsidR="00335FE2" w:rsidRDefault="00335FE2" w:rsidP="00A30578">
            <w:r>
              <w:t>8 hours</w:t>
            </w:r>
          </w:p>
        </w:tc>
      </w:tr>
      <w:tr w:rsidR="00335FE2" w14:paraId="7C10D999" w14:textId="77777777" w:rsidTr="00E90F4B">
        <w:trPr>
          <w:trHeight w:val="320"/>
        </w:trPr>
        <w:tc>
          <w:tcPr>
            <w:tcW w:w="1530" w:type="dxa"/>
            <w:shd w:val="clear" w:color="auto" w:fill="auto"/>
            <w:noWrap/>
            <w:hideMark/>
          </w:tcPr>
          <w:p w14:paraId="66734701" w14:textId="5222FD75" w:rsidR="00335FE2" w:rsidRDefault="00335FE2" w:rsidP="00A30578">
            <w:r>
              <w:t xml:space="preserve">Social Media Marketing - </w:t>
            </w:r>
            <w:r w:rsidR="00E90F4B">
              <w:t>Facebook</w:t>
            </w:r>
          </w:p>
        </w:tc>
        <w:tc>
          <w:tcPr>
            <w:tcW w:w="1800" w:type="dxa"/>
            <w:shd w:val="clear" w:color="auto" w:fill="auto"/>
            <w:noWrap/>
            <w:hideMark/>
          </w:tcPr>
          <w:p w14:paraId="6F77DBD5" w14:textId="77777777" w:rsidR="00335FE2" w:rsidRDefault="00335FE2" w:rsidP="00A30578">
            <w:r>
              <w:t>Reduced brand visibility and engagement</w:t>
            </w:r>
          </w:p>
        </w:tc>
        <w:tc>
          <w:tcPr>
            <w:tcW w:w="2340" w:type="dxa"/>
            <w:shd w:val="clear" w:color="auto" w:fill="auto"/>
            <w:noWrap/>
            <w:hideMark/>
          </w:tcPr>
          <w:p w14:paraId="64397EDA" w14:textId="2E16476D" w:rsidR="00335FE2" w:rsidRDefault="00335FE2" w:rsidP="00A30578">
            <w:r>
              <w:t xml:space="preserve">Social media marketing, content marketing, blogging, </w:t>
            </w:r>
            <w:r w:rsidR="00E90F4B">
              <w:t xml:space="preserve">and </w:t>
            </w:r>
            <w:r>
              <w:t xml:space="preserve">public perception management </w:t>
            </w:r>
            <w:r w:rsidR="00E90F4B">
              <w:t>on</w:t>
            </w:r>
            <w:r>
              <w:t xml:space="preserve"> LinkedIn</w:t>
            </w:r>
          </w:p>
        </w:tc>
        <w:tc>
          <w:tcPr>
            <w:tcW w:w="1980" w:type="dxa"/>
            <w:shd w:val="clear" w:color="auto" w:fill="auto"/>
            <w:noWrap/>
            <w:hideMark/>
          </w:tcPr>
          <w:p w14:paraId="0CC4506F" w14:textId="37367375" w:rsidR="00335FE2" w:rsidRDefault="00335FE2" w:rsidP="00A30578">
            <w:r>
              <w:t xml:space="preserve">Lead Management -&gt; Marketing Collaboration -&gt; </w:t>
            </w:r>
            <w:r w:rsidR="00E90F4B">
              <w:t>Facebook</w:t>
            </w:r>
          </w:p>
        </w:tc>
        <w:tc>
          <w:tcPr>
            <w:tcW w:w="1530" w:type="dxa"/>
            <w:shd w:val="clear" w:color="auto" w:fill="auto"/>
            <w:noWrap/>
            <w:hideMark/>
          </w:tcPr>
          <w:p w14:paraId="624E60A1" w14:textId="77777777" w:rsidR="00335FE2" w:rsidRDefault="00335FE2" w:rsidP="00A30578">
            <w:r>
              <w:t>Facebook</w:t>
            </w:r>
          </w:p>
        </w:tc>
        <w:tc>
          <w:tcPr>
            <w:tcW w:w="1350" w:type="dxa"/>
            <w:shd w:val="clear" w:color="auto" w:fill="auto"/>
            <w:noWrap/>
            <w:hideMark/>
          </w:tcPr>
          <w:p w14:paraId="73DDE411" w14:textId="77777777" w:rsidR="00335FE2" w:rsidRDefault="00335FE2" w:rsidP="00A30578">
            <w:r>
              <w:t>FB</w:t>
            </w:r>
          </w:p>
        </w:tc>
        <w:tc>
          <w:tcPr>
            <w:tcW w:w="1260" w:type="dxa"/>
            <w:shd w:val="clear" w:color="auto" w:fill="auto"/>
            <w:noWrap/>
            <w:hideMark/>
          </w:tcPr>
          <w:p w14:paraId="22834961" w14:textId="77777777" w:rsidR="00335FE2" w:rsidRDefault="00335FE2" w:rsidP="00A30578">
            <w:r>
              <w:t>72 hours</w:t>
            </w:r>
          </w:p>
        </w:tc>
        <w:tc>
          <w:tcPr>
            <w:tcW w:w="1170" w:type="dxa"/>
            <w:shd w:val="clear" w:color="auto" w:fill="auto"/>
            <w:noWrap/>
            <w:hideMark/>
          </w:tcPr>
          <w:p w14:paraId="21A2C29E" w14:textId="77777777" w:rsidR="00335FE2" w:rsidRDefault="00335FE2" w:rsidP="00A30578">
            <w:r>
              <w:t>8 hours</w:t>
            </w:r>
          </w:p>
        </w:tc>
      </w:tr>
      <w:tr w:rsidR="00335FE2" w14:paraId="0BABB6C9" w14:textId="77777777" w:rsidTr="00E90F4B">
        <w:trPr>
          <w:trHeight w:val="320"/>
        </w:trPr>
        <w:tc>
          <w:tcPr>
            <w:tcW w:w="1530" w:type="dxa"/>
            <w:shd w:val="clear" w:color="auto" w:fill="auto"/>
            <w:noWrap/>
            <w:hideMark/>
          </w:tcPr>
          <w:p w14:paraId="2D78B73F" w14:textId="77777777" w:rsidR="00335FE2" w:rsidRDefault="00335FE2" w:rsidP="00A30578">
            <w:r>
              <w:t>Production Management</w:t>
            </w:r>
          </w:p>
        </w:tc>
        <w:tc>
          <w:tcPr>
            <w:tcW w:w="1800" w:type="dxa"/>
            <w:shd w:val="clear" w:color="auto" w:fill="auto"/>
            <w:noWrap/>
            <w:hideMark/>
          </w:tcPr>
          <w:p w14:paraId="0B1ABEB0" w14:textId="77777777" w:rsidR="00335FE2" w:rsidRDefault="00335FE2" w:rsidP="00A30578">
            <w:r>
              <w:t>Delays in production and potential quality issues</w:t>
            </w:r>
          </w:p>
        </w:tc>
        <w:tc>
          <w:tcPr>
            <w:tcW w:w="2340" w:type="dxa"/>
            <w:shd w:val="clear" w:color="auto" w:fill="auto"/>
            <w:noWrap/>
            <w:hideMark/>
          </w:tcPr>
          <w:p w14:paraId="1C120E67" w14:textId="77777777" w:rsidR="00335FE2" w:rsidRDefault="00335FE2" w:rsidP="00A30578">
            <w:r>
              <w:t>Overseeing production processes and ensuring quality control</w:t>
            </w:r>
          </w:p>
        </w:tc>
        <w:tc>
          <w:tcPr>
            <w:tcW w:w="1980" w:type="dxa"/>
            <w:shd w:val="clear" w:color="auto" w:fill="auto"/>
            <w:noWrap/>
            <w:hideMark/>
          </w:tcPr>
          <w:p w14:paraId="7BBF3C30" w14:textId="77777777" w:rsidR="00335FE2" w:rsidRDefault="00335FE2" w:rsidP="00A30578">
            <w:r>
              <w:t>Production Scheduling → Manufacturing → Quality Inspection</w:t>
            </w:r>
          </w:p>
        </w:tc>
        <w:tc>
          <w:tcPr>
            <w:tcW w:w="1530" w:type="dxa"/>
            <w:shd w:val="clear" w:color="auto" w:fill="auto"/>
            <w:noWrap/>
            <w:hideMark/>
          </w:tcPr>
          <w:p w14:paraId="7274F52C" w14:textId="4AC36614" w:rsidR="00335FE2" w:rsidRDefault="00E90F4B" w:rsidP="00A30578">
            <w:r>
              <w:t>NetSuite</w:t>
            </w:r>
          </w:p>
        </w:tc>
        <w:tc>
          <w:tcPr>
            <w:tcW w:w="1350" w:type="dxa"/>
            <w:shd w:val="clear" w:color="auto" w:fill="auto"/>
            <w:noWrap/>
            <w:hideMark/>
          </w:tcPr>
          <w:p w14:paraId="0BEE7CDE" w14:textId="77777777" w:rsidR="00335FE2" w:rsidRDefault="00335FE2" w:rsidP="00A30578">
            <w:r>
              <w:t>ERP.NS.01</w:t>
            </w:r>
          </w:p>
        </w:tc>
        <w:tc>
          <w:tcPr>
            <w:tcW w:w="1260" w:type="dxa"/>
            <w:shd w:val="clear" w:color="auto" w:fill="auto"/>
            <w:noWrap/>
            <w:hideMark/>
          </w:tcPr>
          <w:p w14:paraId="57390911" w14:textId="77777777" w:rsidR="00335FE2" w:rsidRDefault="00335FE2" w:rsidP="00A30578">
            <w:r>
              <w:t>12 hours</w:t>
            </w:r>
          </w:p>
        </w:tc>
        <w:tc>
          <w:tcPr>
            <w:tcW w:w="1170" w:type="dxa"/>
            <w:shd w:val="clear" w:color="auto" w:fill="auto"/>
            <w:noWrap/>
            <w:hideMark/>
          </w:tcPr>
          <w:p w14:paraId="421DC8C3" w14:textId="77777777" w:rsidR="00335FE2" w:rsidRDefault="00335FE2" w:rsidP="00A30578">
            <w:r>
              <w:t>1 hour</w:t>
            </w:r>
          </w:p>
        </w:tc>
      </w:tr>
      <w:tr w:rsidR="00335FE2" w14:paraId="552442EA" w14:textId="77777777" w:rsidTr="00E90F4B">
        <w:trPr>
          <w:trHeight w:val="320"/>
        </w:trPr>
        <w:tc>
          <w:tcPr>
            <w:tcW w:w="1530" w:type="dxa"/>
            <w:shd w:val="clear" w:color="auto" w:fill="auto"/>
            <w:noWrap/>
            <w:hideMark/>
          </w:tcPr>
          <w:p w14:paraId="558FFD9B" w14:textId="77777777" w:rsidR="00335FE2" w:rsidRDefault="00335FE2" w:rsidP="00A30578">
            <w:r>
              <w:t>Inventory Management</w:t>
            </w:r>
          </w:p>
        </w:tc>
        <w:tc>
          <w:tcPr>
            <w:tcW w:w="1800" w:type="dxa"/>
            <w:shd w:val="clear" w:color="auto" w:fill="auto"/>
            <w:noWrap/>
            <w:hideMark/>
          </w:tcPr>
          <w:p w14:paraId="1001132E" w14:textId="77777777" w:rsidR="00335FE2" w:rsidRDefault="00335FE2" w:rsidP="00A30578">
            <w:r>
              <w:t>Stockouts or overstock issues impacting production and sales</w:t>
            </w:r>
          </w:p>
        </w:tc>
        <w:tc>
          <w:tcPr>
            <w:tcW w:w="2340" w:type="dxa"/>
            <w:shd w:val="clear" w:color="auto" w:fill="auto"/>
            <w:noWrap/>
            <w:hideMark/>
          </w:tcPr>
          <w:p w14:paraId="14498675" w14:textId="77777777" w:rsidR="00335FE2" w:rsidRDefault="00335FE2" w:rsidP="00A30578">
            <w:r>
              <w:t>Managing inventory levels and materials procurement</w:t>
            </w:r>
          </w:p>
        </w:tc>
        <w:tc>
          <w:tcPr>
            <w:tcW w:w="1980" w:type="dxa"/>
            <w:shd w:val="clear" w:color="auto" w:fill="auto"/>
            <w:noWrap/>
            <w:hideMark/>
          </w:tcPr>
          <w:p w14:paraId="63B7F990" w14:textId="77777777" w:rsidR="00335FE2" w:rsidRDefault="00335FE2" w:rsidP="00A30578">
            <w:r>
              <w:t>Order Placement → Inventory Monitoring → Reordering</w:t>
            </w:r>
          </w:p>
        </w:tc>
        <w:tc>
          <w:tcPr>
            <w:tcW w:w="1530" w:type="dxa"/>
            <w:shd w:val="clear" w:color="auto" w:fill="auto"/>
            <w:noWrap/>
            <w:hideMark/>
          </w:tcPr>
          <w:p w14:paraId="23EDF8F5" w14:textId="77777777" w:rsidR="00335FE2" w:rsidRDefault="00335FE2" w:rsidP="00A30578">
            <w:r>
              <w:t>Inventory Management Software</w:t>
            </w:r>
          </w:p>
        </w:tc>
        <w:tc>
          <w:tcPr>
            <w:tcW w:w="1350" w:type="dxa"/>
            <w:shd w:val="clear" w:color="auto" w:fill="auto"/>
            <w:noWrap/>
            <w:hideMark/>
          </w:tcPr>
          <w:p w14:paraId="7B749B34" w14:textId="77777777" w:rsidR="00335FE2" w:rsidRDefault="00335FE2" w:rsidP="00A30578">
            <w:r>
              <w:t>IMS.01</w:t>
            </w:r>
          </w:p>
        </w:tc>
        <w:tc>
          <w:tcPr>
            <w:tcW w:w="1260" w:type="dxa"/>
            <w:shd w:val="clear" w:color="auto" w:fill="auto"/>
            <w:noWrap/>
            <w:hideMark/>
          </w:tcPr>
          <w:p w14:paraId="43730FAE" w14:textId="77777777" w:rsidR="00335FE2" w:rsidRDefault="00335FE2" w:rsidP="00A30578">
            <w:r>
              <w:t>48 hours</w:t>
            </w:r>
          </w:p>
        </w:tc>
        <w:tc>
          <w:tcPr>
            <w:tcW w:w="1170" w:type="dxa"/>
            <w:shd w:val="clear" w:color="auto" w:fill="auto"/>
            <w:noWrap/>
            <w:hideMark/>
          </w:tcPr>
          <w:p w14:paraId="302D4E5E" w14:textId="77777777" w:rsidR="00335FE2" w:rsidRDefault="00335FE2" w:rsidP="00A30578">
            <w:r>
              <w:t>4 hours</w:t>
            </w:r>
          </w:p>
        </w:tc>
      </w:tr>
      <w:tr w:rsidR="00335FE2" w14:paraId="29343CA1" w14:textId="77777777" w:rsidTr="00E90F4B">
        <w:trPr>
          <w:trHeight w:val="320"/>
        </w:trPr>
        <w:tc>
          <w:tcPr>
            <w:tcW w:w="1530" w:type="dxa"/>
            <w:shd w:val="clear" w:color="auto" w:fill="auto"/>
            <w:noWrap/>
            <w:hideMark/>
          </w:tcPr>
          <w:p w14:paraId="6B27F1E2" w14:textId="77777777" w:rsidR="00335FE2" w:rsidRDefault="00335FE2" w:rsidP="00A30578">
            <w:r>
              <w:t>Maintenance</w:t>
            </w:r>
          </w:p>
        </w:tc>
        <w:tc>
          <w:tcPr>
            <w:tcW w:w="1800" w:type="dxa"/>
            <w:shd w:val="clear" w:color="auto" w:fill="auto"/>
            <w:noWrap/>
            <w:hideMark/>
          </w:tcPr>
          <w:p w14:paraId="76775400" w14:textId="77777777" w:rsidR="00335FE2" w:rsidRDefault="00335FE2" w:rsidP="00A30578">
            <w:r>
              <w:t>Increased equipment downtime and repair costs</w:t>
            </w:r>
          </w:p>
        </w:tc>
        <w:tc>
          <w:tcPr>
            <w:tcW w:w="2340" w:type="dxa"/>
            <w:shd w:val="clear" w:color="auto" w:fill="auto"/>
            <w:noWrap/>
            <w:hideMark/>
          </w:tcPr>
          <w:p w14:paraId="5ADE693A" w14:textId="77777777" w:rsidR="00335FE2" w:rsidRDefault="00335FE2" w:rsidP="00A30578">
            <w:r>
              <w:t>Performing regular maintenance on products and equipment</w:t>
            </w:r>
          </w:p>
        </w:tc>
        <w:tc>
          <w:tcPr>
            <w:tcW w:w="1980" w:type="dxa"/>
            <w:shd w:val="clear" w:color="auto" w:fill="auto"/>
            <w:noWrap/>
            <w:hideMark/>
          </w:tcPr>
          <w:p w14:paraId="2177BF32" w14:textId="77777777" w:rsidR="00335FE2" w:rsidRDefault="00335FE2" w:rsidP="00A30578">
            <w:r>
              <w:t>Maintenance Scheduling → Maintenance Execution → Reporting</w:t>
            </w:r>
          </w:p>
        </w:tc>
        <w:tc>
          <w:tcPr>
            <w:tcW w:w="1530" w:type="dxa"/>
            <w:shd w:val="clear" w:color="auto" w:fill="auto"/>
            <w:noWrap/>
            <w:hideMark/>
          </w:tcPr>
          <w:p w14:paraId="09EEB4F0" w14:textId="77777777" w:rsidR="00335FE2" w:rsidRDefault="00335FE2" w:rsidP="00A30578">
            <w:r>
              <w:t>Maintenance Management System</w:t>
            </w:r>
          </w:p>
        </w:tc>
        <w:tc>
          <w:tcPr>
            <w:tcW w:w="1350" w:type="dxa"/>
            <w:shd w:val="clear" w:color="auto" w:fill="auto"/>
            <w:noWrap/>
            <w:hideMark/>
          </w:tcPr>
          <w:p w14:paraId="25A01183" w14:textId="77777777" w:rsidR="00335FE2" w:rsidRDefault="00335FE2" w:rsidP="00A30578">
            <w:r>
              <w:t>MMS.01</w:t>
            </w:r>
          </w:p>
        </w:tc>
        <w:tc>
          <w:tcPr>
            <w:tcW w:w="1260" w:type="dxa"/>
            <w:shd w:val="clear" w:color="auto" w:fill="auto"/>
            <w:noWrap/>
            <w:hideMark/>
          </w:tcPr>
          <w:p w14:paraId="08CC9C85" w14:textId="77777777" w:rsidR="00335FE2" w:rsidRDefault="00335FE2" w:rsidP="00A30578">
            <w:r>
              <w:t>72 hours</w:t>
            </w:r>
          </w:p>
        </w:tc>
        <w:tc>
          <w:tcPr>
            <w:tcW w:w="1170" w:type="dxa"/>
            <w:shd w:val="clear" w:color="auto" w:fill="auto"/>
            <w:noWrap/>
            <w:hideMark/>
          </w:tcPr>
          <w:p w14:paraId="2C9D4A32" w14:textId="77777777" w:rsidR="00335FE2" w:rsidRDefault="00335FE2" w:rsidP="00A30578">
            <w:r>
              <w:t>8 hours</w:t>
            </w:r>
          </w:p>
        </w:tc>
      </w:tr>
      <w:tr w:rsidR="00335FE2" w14:paraId="6DE733CD" w14:textId="77777777" w:rsidTr="00E90F4B">
        <w:trPr>
          <w:trHeight w:val="320"/>
        </w:trPr>
        <w:tc>
          <w:tcPr>
            <w:tcW w:w="1530" w:type="dxa"/>
            <w:shd w:val="clear" w:color="auto" w:fill="auto"/>
            <w:noWrap/>
            <w:hideMark/>
          </w:tcPr>
          <w:p w14:paraId="5406A582" w14:textId="77777777" w:rsidR="00335FE2" w:rsidRDefault="00335FE2" w:rsidP="00A30578">
            <w:r>
              <w:lastRenderedPageBreak/>
              <w:t>Field Services</w:t>
            </w:r>
          </w:p>
        </w:tc>
        <w:tc>
          <w:tcPr>
            <w:tcW w:w="1800" w:type="dxa"/>
            <w:shd w:val="clear" w:color="auto" w:fill="auto"/>
            <w:noWrap/>
            <w:hideMark/>
          </w:tcPr>
          <w:p w14:paraId="1E084ED6" w14:textId="77777777" w:rsidR="00335FE2" w:rsidRDefault="00335FE2" w:rsidP="00A30578">
            <w:r>
              <w:t>Delays in service delivery and customer dissatisfaction</w:t>
            </w:r>
          </w:p>
        </w:tc>
        <w:tc>
          <w:tcPr>
            <w:tcW w:w="2340" w:type="dxa"/>
            <w:shd w:val="clear" w:color="auto" w:fill="auto"/>
            <w:noWrap/>
            <w:hideMark/>
          </w:tcPr>
          <w:p w14:paraId="3FC51CB8" w14:textId="77777777" w:rsidR="00335FE2" w:rsidRDefault="00335FE2" w:rsidP="00A30578">
            <w:r>
              <w:t>Providing on-site services and support to clients</w:t>
            </w:r>
          </w:p>
        </w:tc>
        <w:tc>
          <w:tcPr>
            <w:tcW w:w="1980" w:type="dxa"/>
            <w:shd w:val="clear" w:color="auto" w:fill="auto"/>
            <w:noWrap/>
            <w:hideMark/>
          </w:tcPr>
          <w:p w14:paraId="07EB826F" w14:textId="77777777" w:rsidR="00335FE2" w:rsidRDefault="00335FE2" w:rsidP="00A30578">
            <w:r>
              <w:t>Service Request → Dispatch → On-Site Service</w:t>
            </w:r>
          </w:p>
        </w:tc>
        <w:tc>
          <w:tcPr>
            <w:tcW w:w="1530" w:type="dxa"/>
            <w:shd w:val="clear" w:color="auto" w:fill="auto"/>
            <w:noWrap/>
            <w:hideMark/>
          </w:tcPr>
          <w:p w14:paraId="70F789A7" w14:textId="77777777" w:rsidR="00335FE2" w:rsidRDefault="00335FE2" w:rsidP="00A30578">
            <w:r>
              <w:t>Field Service Management Software</w:t>
            </w:r>
          </w:p>
        </w:tc>
        <w:tc>
          <w:tcPr>
            <w:tcW w:w="1350" w:type="dxa"/>
            <w:shd w:val="clear" w:color="auto" w:fill="auto"/>
            <w:noWrap/>
            <w:hideMark/>
          </w:tcPr>
          <w:p w14:paraId="6368C7BF" w14:textId="77777777" w:rsidR="00335FE2" w:rsidRDefault="00335FE2" w:rsidP="00A30578">
            <w:r>
              <w:t>FSM.01</w:t>
            </w:r>
          </w:p>
        </w:tc>
        <w:tc>
          <w:tcPr>
            <w:tcW w:w="1260" w:type="dxa"/>
            <w:shd w:val="clear" w:color="auto" w:fill="auto"/>
            <w:noWrap/>
            <w:hideMark/>
          </w:tcPr>
          <w:p w14:paraId="45C3E2CC" w14:textId="77777777" w:rsidR="00335FE2" w:rsidRDefault="00335FE2" w:rsidP="00A30578">
            <w:r>
              <w:t>24 hours</w:t>
            </w:r>
          </w:p>
        </w:tc>
        <w:tc>
          <w:tcPr>
            <w:tcW w:w="1170" w:type="dxa"/>
            <w:shd w:val="clear" w:color="auto" w:fill="auto"/>
            <w:noWrap/>
            <w:hideMark/>
          </w:tcPr>
          <w:p w14:paraId="06E081FB" w14:textId="77777777" w:rsidR="00335FE2" w:rsidRDefault="00335FE2" w:rsidP="00A30578">
            <w:r>
              <w:t>4 hours</w:t>
            </w:r>
          </w:p>
        </w:tc>
      </w:tr>
      <w:tr w:rsidR="00335FE2" w14:paraId="6D86772D" w14:textId="77777777" w:rsidTr="00E90F4B">
        <w:trPr>
          <w:trHeight w:val="320"/>
        </w:trPr>
        <w:tc>
          <w:tcPr>
            <w:tcW w:w="1530" w:type="dxa"/>
            <w:shd w:val="clear" w:color="auto" w:fill="auto"/>
            <w:noWrap/>
            <w:hideMark/>
          </w:tcPr>
          <w:p w14:paraId="59BB3376" w14:textId="77777777" w:rsidR="00335FE2" w:rsidRDefault="00335FE2" w:rsidP="00A30578">
            <w:r>
              <w:t>Support Desk</w:t>
            </w:r>
          </w:p>
        </w:tc>
        <w:tc>
          <w:tcPr>
            <w:tcW w:w="1800" w:type="dxa"/>
            <w:shd w:val="clear" w:color="auto" w:fill="auto"/>
            <w:noWrap/>
            <w:hideMark/>
          </w:tcPr>
          <w:p w14:paraId="7DB21699" w14:textId="77777777" w:rsidR="00335FE2" w:rsidRDefault="00335FE2" w:rsidP="00A30578">
            <w:r>
              <w:t>Increased customer complaints and unresolved issues</w:t>
            </w:r>
          </w:p>
        </w:tc>
        <w:tc>
          <w:tcPr>
            <w:tcW w:w="2340" w:type="dxa"/>
            <w:shd w:val="clear" w:color="auto" w:fill="auto"/>
            <w:noWrap/>
            <w:hideMark/>
          </w:tcPr>
          <w:p w14:paraId="3419D887" w14:textId="77777777" w:rsidR="00335FE2" w:rsidRDefault="00335FE2" w:rsidP="00A30578">
            <w:r>
              <w:t>Handling customer inquiries and support tickets</w:t>
            </w:r>
          </w:p>
        </w:tc>
        <w:tc>
          <w:tcPr>
            <w:tcW w:w="1980" w:type="dxa"/>
            <w:shd w:val="clear" w:color="auto" w:fill="auto"/>
            <w:noWrap/>
            <w:hideMark/>
          </w:tcPr>
          <w:p w14:paraId="5E9490ED" w14:textId="77777777" w:rsidR="00335FE2" w:rsidRDefault="00335FE2" w:rsidP="00A30578">
            <w:r>
              <w:t>Ticket Creation → Issue Diagnosis → Resolution</w:t>
            </w:r>
          </w:p>
        </w:tc>
        <w:tc>
          <w:tcPr>
            <w:tcW w:w="1530" w:type="dxa"/>
            <w:shd w:val="clear" w:color="auto" w:fill="auto"/>
            <w:noWrap/>
            <w:hideMark/>
          </w:tcPr>
          <w:p w14:paraId="0488C4CB" w14:textId="77777777" w:rsidR="00335FE2" w:rsidRDefault="00335FE2" w:rsidP="00A30578">
            <w:r>
              <w:t>Support Ticketing System</w:t>
            </w:r>
          </w:p>
        </w:tc>
        <w:tc>
          <w:tcPr>
            <w:tcW w:w="1350" w:type="dxa"/>
            <w:shd w:val="clear" w:color="auto" w:fill="auto"/>
            <w:noWrap/>
            <w:hideMark/>
          </w:tcPr>
          <w:p w14:paraId="0DF25A6B" w14:textId="77777777" w:rsidR="00335FE2" w:rsidRDefault="00335FE2" w:rsidP="00A30578">
            <w:r>
              <w:t>STS.01</w:t>
            </w:r>
          </w:p>
        </w:tc>
        <w:tc>
          <w:tcPr>
            <w:tcW w:w="1260" w:type="dxa"/>
            <w:shd w:val="clear" w:color="auto" w:fill="auto"/>
            <w:noWrap/>
            <w:hideMark/>
          </w:tcPr>
          <w:p w14:paraId="258376F7" w14:textId="77777777" w:rsidR="00335FE2" w:rsidRDefault="00335FE2" w:rsidP="00A30578">
            <w:r>
              <w:t>4 hours</w:t>
            </w:r>
          </w:p>
        </w:tc>
        <w:tc>
          <w:tcPr>
            <w:tcW w:w="1170" w:type="dxa"/>
            <w:shd w:val="clear" w:color="auto" w:fill="auto"/>
            <w:noWrap/>
            <w:hideMark/>
          </w:tcPr>
          <w:p w14:paraId="3F77AF22" w14:textId="77777777" w:rsidR="00335FE2" w:rsidRDefault="00335FE2" w:rsidP="00A30578">
            <w:r>
              <w:t>30 minutes</w:t>
            </w:r>
          </w:p>
        </w:tc>
      </w:tr>
      <w:tr w:rsidR="00335FE2" w14:paraId="283EC5A0" w14:textId="77777777" w:rsidTr="00E90F4B">
        <w:trPr>
          <w:trHeight w:val="320"/>
        </w:trPr>
        <w:tc>
          <w:tcPr>
            <w:tcW w:w="1530" w:type="dxa"/>
            <w:shd w:val="clear" w:color="auto" w:fill="auto"/>
            <w:noWrap/>
            <w:hideMark/>
          </w:tcPr>
          <w:p w14:paraId="5A96F2A8" w14:textId="77777777" w:rsidR="00335FE2" w:rsidRDefault="00335FE2" w:rsidP="00A30578">
            <w:r>
              <w:t>Technical Support</w:t>
            </w:r>
          </w:p>
        </w:tc>
        <w:tc>
          <w:tcPr>
            <w:tcW w:w="1800" w:type="dxa"/>
            <w:shd w:val="clear" w:color="auto" w:fill="auto"/>
            <w:noWrap/>
            <w:hideMark/>
          </w:tcPr>
          <w:p w14:paraId="6BE7F3DD" w14:textId="77777777" w:rsidR="00335FE2" w:rsidRDefault="00335FE2" w:rsidP="00A30578">
            <w:r>
              <w:t>Prolonged system downtime and user frustration</w:t>
            </w:r>
          </w:p>
        </w:tc>
        <w:tc>
          <w:tcPr>
            <w:tcW w:w="2340" w:type="dxa"/>
            <w:shd w:val="clear" w:color="auto" w:fill="auto"/>
            <w:noWrap/>
            <w:hideMark/>
          </w:tcPr>
          <w:p w14:paraId="3C836783" w14:textId="77777777" w:rsidR="00335FE2" w:rsidRDefault="00335FE2" w:rsidP="00A30578">
            <w:r>
              <w:t>Providing technical assistance and troubleshooting</w:t>
            </w:r>
          </w:p>
        </w:tc>
        <w:tc>
          <w:tcPr>
            <w:tcW w:w="1980" w:type="dxa"/>
            <w:shd w:val="clear" w:color="auto" w:fill="auto"/>
            <w:noWrap/>
            <w:hideMark/>
          </w:tcPr>
          <w:p w14:paraId="1826DA98" w14:textId="77777777" w:rsidR="00335FE2" w:rsidRDefault="00335FE2" w:rsidP="00A30578">
            <w:r>
              <w:t>Issue Identification → Troubleshooting → Solution Deployment</w:t>
            </w:r>
          </w:p>
        </w:tc>
        <w:tc>
          <w:tcPr>
            <w:tcW w:w="1530" w:type="dxa"/>
            <w:shd w:val="clear" w:color="auto" w:fill="auto"/>
            <w:noWrap/>
            <w:hideMark/>
          </w:tcPr>
          <w:p w14:paraId="259CB011" w14:textId="77777777" w:rsidR="00335FE2" w:rsidRDefault="00335FE2" w:rsidP="00A30578">
            <w:r>
              <w:t>Remote Support Tools</w:t>
            </w:r>
          </w:p>
        </w:tc>
        <w:tc>
          <w:tcPr>
            <w:tcW w:w="1350" w:type="dxa"/>
            <w:shd w:val="clear" w:color="auto" w:fill="auto"/>
            <w:noWrap/>
            <w:hideMark/>
          </w:tcPr>
          <w:p w14:paraId="071B5485" w14:textId="77777777" w:rsidR="00335FE2" w:rsidRDefault="00335FE2" w:rsidP="00A30578">
            <w:r>
              <w:t>RS.Kasaya.01</w:t>
            </w:r>
          </w:p>
        </w:tc>
        <w:tc>
          <w:tcPr>
            <w:tcW w:w="1260" w:type="dxa"/>
            <w:shd w:val="clear" w:color="auto" w:fill="auto"/>
            <w:noWrap/>
            <w:hideMark/>
          </w:tcPr>
          <w:p w14:paraId="3E862BB6" w14:textId="77777777" w:rsidR="00335FE2" w:rsidRDefault="00335FE2" w:rsidP="00A30578">
            <w:r>
              <w:t>8 hours</w:t>
            </w:r>
          </w:p>
        </w:tc>
        <w:tc>
          <w:tcPr>
            <w:tcW w:w="1170" w:type="dxa"/>
            <w:shd w:val="clear" w:color="auto" w:fill="auto"/>
            <w:noWrap/>
            <w:hideMark/>
          </w:tcPr>
          <w:p w14:paraId="3C47C434" w14:textId="77777777" w:rsidR="00335FE2" w:rsidRDefault="00335FE2" w:rsidP="00A30578">
            <w:r>
              <w:t>1 hour</w:t>
            </w:r>
          </w:p>
        </w:tc>
      </w:tr>
      <w:tr w:rsidR="00335FE2" w14:paraId="6CD582C1" w14:textId="77777777" w:rsidTr="00E90F4B">
        <w:trPr>
          <w:trHeight w:val="320"/>
        </w:trPr>
        <w:tc>
          <w:tcPr>
            <w:tcW w:w="1530" w:type="dxa"/>
            <w:shd w:val="clear" w:color="auto" w:fill="auto"/>
            <w:noWrap/>
            <w:hideMark/>
          </w:tcPr>
          <w:p w14:paraId="0B305096" w14:textId="77777777" w:rsidR="00335FE2" w:rsidRDefault="00335FE2" w:rsidP="00A30578">
            <w:r>
              <w:t>Benefits Management</w:t>
            </w:r>
          </w:p>
        </w:tc>
        <w:tc>
          <w:tcPr>
            <w:tcW w:w="1800" w:type="dxa"/>
            <w:shd w:val="clear" w:color="auto" w:fill="auto"/>
            <w:noWrap/>
            <w:hideMark/>
          </w:tcPr>
          <w:p w14:paraId="57904C94" w14:textId="77777777" w:rsidR="00335FE2" w:rsidRDefault="00335FE2" w:rsidP="00A30578">
            <w:r>
              <w:t>Employee dissatisfaction and potential compliance issues</w:t>
            </w:r>
          </w:p>
        </w:tc>
        <w:tc>
          <w:tcPr>
            <w:tcW w:w="2340" w:type="dxa"/>
            <w:shd w:val="clear" w:color="auto" w:fill="auto"/>
            <w:noWrap/>
            <w:hideMark/>
          </w:tcPr>
          <w:p w14:paraId="55D6AB8C" w14:textId="77777777" w:rsidR="00335FE2" w:rsidRDefault="00335FE2" w:rsidP="00A30578">
            <w:r>
              <w:t>Managing and administrating benefits for employees</w:t>
            </w:r>
          </w:p>
        </w:tc>
        <w:tc>
          <w:tcPr>
            <w:tcW w:w="1980" w:type="dxa"/>
            <w:shd w:val="clear" w:color="auto" w:fill="auto"/>
            <w:noWrap/>
            <w:hideMark/>
          </w:tcPr>
          <w:p w14:paraId="277FF546" w14:textId="77777777" w:rsidR="00335FE2" w:rsidRDefault="00335FE2" w:rsidP="00A30578">
            <w:r>
              <w:t>Benefit Enrollment → Claims Processing → Benefit Auditing</w:t>
            </w:r>
          </w:p>
        </w:tc>
        <w:tc>
          <w:tcPr>
            <w:tcW w:w="1530" w:type="dxa"/>
            <w:shd w:val="clear" w:color="auto" w:fill="auto"/>
            <w:noWrap/>
            <w:hideMark/>
          </w:tcPr>
          <w:p w14:paraId="72F148FB" w14:textId="77777777" w:rsidR="00335FE2" w:rsidRDefault="00335FE2" w:rsidP="00A30578">
            <w:r>
              <w:t>HR Management Software</w:t>
            </w:r>
          </w:p>
        </w:tc>
        <w:tc>
          <w:tcPr>
            <w:tcW w:w="1350" w:type="dxa"/>
            <w:shd w:val="clear" w:color="auto" w:fill="auto"/>
            <w:noWrap/>
            <w:hideMark/>
          </w:tcPr>
          <w:p w14:paraId="2D89BB1F" w14:textId="77777777" w:rsidR="00335FE2" w:rsidRDefault="00335FE2" w:rsidP="00A30578">
            <w:r>
              <w:t>ADP</w:t>
            </w:r>
          </w:p>
        </w:tc>
        <w:tc>
          <w:tcPr>
            <w:tcW w:w="1260" w:type="dxa"/>
            <w:shd w:val="clear" w:color="auto" w:fill="auto"/>
            <w:noWrap/>
            <w:hideMark/>
          </w:tcPr>
          <w:p w14:paraId="17DC6A5B" w14:textId="77777777" w:rsidR="00335FE2" w:rsidRDefault="00335FE2" w:rsidP="00A30578">
            <w:r>
              <w:t>48 hours</w:t>
            </w:r>
          </w:p>
        </w:tc>
        <w:tc>
          <w:tcPr>
            <w:tcW w:w="1170" w:type="dxa"/>
            <w:shd w:val="clear" w:color="auto" w:fill="auto"/>
            <w:noWrap/>
            <w:hideMark/>
          </w:tcPr>
          <w:p w14:paraId="7DE8F394" w14:textId="77777777" w:rsidR="00335FE2" w:rsidRDefault="00335FE2" w:rsidP="00A30578">
            <w:r>
              <w:t>4 hours</w:t>
            </w:r>
          </w:p>
        </w:tc>
      </w:tr>
      <w:tr w:rsidR="00335FE2" w14:paraId="2021A5DC" w14:textId="77777777" w:rsidTr="00E90F4B">
        <w:trPr>
          <w:trHeight w:val="320"/>
        </w:trPr>
        <w:tc>
          <w:tcPr>
            <w:tcW w:w="1530" w:type="dxa"/>
            <w:shd w:val="clear" w:color="auto" w:fill="auto"/>
            <w:noWrap/>
            <w:hideMark/>
          </w:tcPr>
          <w:p w14:paraId="5606080B" w14:textId="77777777" w:rsidR="00335FE2" w:rsidRDefault="00335FE2" w:rsidP="00A30578">
            <w:r>
              <w:t>Talent Management</w:t>
            </w:r>
          </w:p>
        </w:tc>
        <w:tc>
          <w:tcPr>
            <w:tcW w:w="1800" w:type="dxa"/>
            <w:shd w:val="clear" w:color="auto" w:fill="auto"/>
            <w:noWrap/>
            <w:hideMark/>
          </w:tcPr>
          <w:p w14:paraId="406F776C" w14:textId="77777777" w:rsidR="00335FE2" w:rsidRDefault="00335FE2" w:rsidP="00A30578">
            <w:r>
              <w:t>Delays in hiring and onboarding new employees</w:t>
            </w:r>
          </w:p>
        </w:tc>
        <w:tc>
          <w:tcPr>
            <w:tcW w:w="2340" w:type="dxa"/>
            <w:shd w:val="clear" w:color="auto" w:fill="auto"/>
            <w:noWrap/>
            <w:hideMark/>
          </w:tcPr>
          <w:p w14:paraId="0F453384" w14:textId="77777777" w:rsidR="00335FE2" w:rsidRDefault="00335FE2" w:rsidP="00A30578">
            <w:r>
              <w:t>Recruitment, training, and employee development</w:t>
            </w:r>
          </w:p>
        </w:tc>
        <w:tc>
          <w:tcPr>
            <w:tcW w:w="1980" w:type="dxa"/>
            <w:shd w:val="clear" w:color="auto" w:fill="auto"/>
            <w:noWrap/>
            <w:hideMark/>
          </w:tcPr>
          <w:p w14:paraId="6CD61B27" w14:textId="77777777" w:rsidR="00335FE2" w:rsidRDefault="00335FE2" w:rsidP="00A30578">
            <w:r>
              <w:t>Job Posting → Candidate Screening → Onboarding</w:t>
            </w:r>
          </w:p>
        </w:tc>
        <w:tc>
          <w:tcPr>
            <w:tcW w:w="1530" w:type="dxa"/>
            <w:shd w:val="clear" w:color="auto" w:fill="auto"/>
            <w:noWrap/>
            <w:hideMark/>
          </w:tcPr>
          <w:p w14:paraId="6CDC9CF4" w14:textId="77777777" w:rsidR="00335FE2" w:rsidRDefault="00335FE2" w:rsidP="00A30578">
            <w:r>
              <w:t>Applicant Tracking System</w:t>
            </w:r>
          </w:p>
        </w:tc>
        <w:tc>
          <w:tcPr>
            <w:tcW w:w="1350" w:type="dxa"/>
            <w:shd w:val="clear" w:color="auto" w:fill="auto"/>
            <w:noWrap/>
            <w:hideMark/>
          </w:tcPr>
          <w:p w14:paraId="667E2B28" w14:textId="77777777" w:rsidR="00335FE2" w:rsidRDefault="00335FE2" w:rsidP="00A30578">
            <w:r>
              <w:t>ATS.01</w:t>
            </w:r>
          </w:p>
        </w:tc>
        <w:tc>
          <w:tcPr>
            <w:tcW w:w="1260" w:type="dxa"/>
            <w:shd w:val="clear" w:color="auto" w:fill="auto"/>
            <w:noWrap/>
            <w:hideMark/>
          </w:tcPr>
          <w:p w14:paraId="114A9ABD" w14:textId="77777777" w:rsidR="00335FE2" w:rsidRDefault="00335FE2" w:rsidP="00A30578">
            <w:r>
              <w:t>72 hours</w:t>
            </w:r>
          </w:p>
        </w:tc>
        <w:tc>
          <w:tcPr>
            <w:tcW w:w="1170" w:type="dxa"/>
            <w:shd w:val="clear" w:color="auto" w:fill="auto"/>
            <w:noWrap/>
            <w:hideMark/>
          </w:tcPr>
          <w:p w14:paraId="761F0C24" w14:textId="77777777" w:rsidR="00335FE2" w:rsidRDefault="00335FE2" w:rsidP="00A30578">
            <w:r>
              <w:t>8 hours</w:t>
            </w:r>
          </w:p>
        </w:tc>
      </w:tr>
      <w:tr w:rsidR="00335FE2" w14:paraId="51F94789" w14:textId="77777777" w:rsidTr="00E90F4B">
        <w:trPr>
          <w:trHeight w:val="320"/>
        </w:trPr>
        <w:tc>
          <w:tcPr>
            <w:tcW w:w="1530" w:type="dxa"/>
            <w:shd w:val="clear" w:color="auto" w:fill="auto"/>
            <w:noWrap/>
            <w:hideMark/>
          </w:tcPr>
          <w:p w14:paraId="45E4A83C" w14:textId="77777777" w:rsidR="00335FE2" w:rsidRDefault="00335FE2" w:rsidP="00A30578">
            <w:r>
              <w:lastRenderedPageBreak/>
              <w:t>Help Desk</w:t>
            </w:r>
          </w:p>
        </w:tc>
        <w:tc>
          <w:tcPr>
            <w:tcW w:w="1800" w:type="dxa"/>
            <w:shd w:val="clear" w:color="auto" w:fill="auto"/>
            <w:noWrap/>
            <w:hideMark/>
          </w:tcPr>
          <w:p w14:paraId="7016F24A" w14:textId="77777777" w:rsidR="00335FE2" w:rsidRDefault="00335FE2" w:rsidP="00A30578">
            <w:r>
              <w:t>Reduced IT support efficiency and increased downtime</w:t>
            </w:r>
          </w:p>
        </w:tc>
        <w:tc>
          <w:tcPr>
            <w:tcW w:w="2340" w:type="dxa"/>
            <w:shd w:val="clear" w:color="auto" w:fill="auto"/>
            <w:noWrap/>
            <w:hideMark/>
          </w:tcPr>
          <w:p w14:paraId="3B5A01AF" w14:textId="3BCCC106" w:rsidR="00335FE2" w:rsidRDefault="00335FE2" w:rsidP="00A30578">
            <w:r>
              <w:t>Managing inbound calls, email</w:t>
            </w:r>
            <w:r w:rsidR="00E90F4B">
              <w:t>,</w:t>
            </w:r>
            <w:r>
              <w:t xml:space="preserve"> and chat requests for support</w:t>
            </w:r>
          </w:p>
        </w:tc>
        <w:tc>
          <w:tcPr>
            <w:tcW w:w="1980" w:type="dxa"/>
            <w:shd w:val="clear" w:color="auto" w:fill="auto"/>
            <w:noWrap/>
            <w:hideMark/>
          </w:tcPr>
          <w:p w14:paraId="06FF79B5" w14:textId="77777777" w:rsidR="00335FE2" w:rsidRDefault="00335FE2" w:rsidP="00A30578">
            <w:r>
              <w:t>Ticket Logging → Issue Assignment → Resolution</w:t>
            </w:r>
          </w:p>
        </w:tc>
        <w:tc>
          <w:tcPr>
            <w:tcW w:w="1530" w:type="dxa"/>
            <w:shd w:val="clear" w:color="auto" w:fill="auto"/>
            <w:noWrap/>
            <w:hideMark/>
          </w:tcPr>
          <w:p w14:paraId="11ECD425" w14:textId="77777777" w:rsidR="00335FE2" w:rsidRDefault="00335FE2" w:rsidP="00A30578">
            <w:r>
              <w:t>IT Service Management Software</w:t>
            </w:r>
          </w:p>
        </w:tc>
        <w:tc>
          <w:tcPr>
            <w:tcW w:w="1350" w:type="dxa"/>
            <w:shd w:val="clear" w:color="auto" w:fill="auto"/>
            <w:noWrap/>
            <w:hideMark/>
          </w:tcPr>
          <w:p w14:paraId="45935C8B" w14:textId="77777777" w:rsidR="00335FE2" w:rsidRDefault="00335FE2" w:rsidP="00A30578">
            <w:r>
              <w:t>ITSM.01</w:t>
            </w:r>
          </w:p>
        </w:tc>
        <w:tc>
          <w:tcPr>
            <w:tcW w:w="1260" w:type="dxa"/>
            <w:shd w:val="clear" w:color="auto" w:fill="auto"/>
            <w:noWrap/>
            <w:hideMark/>
          </w:tcPr>
          <w:p w14:paraId="415216D0" w14:textId="77777777" w:rsidR="00335FE2" w:rsidRDefault="00335FE2" w:rsidP="00A30578">
            <w:r>
              <w:t>4 hours</w:t>
            </w:r>
          </w:p>
        </w:tc>
        <w:tc>
          <w:tcPr>
            <w:tcW w:w="1170" w:type="dxa"/>
            <w:shd w:val="clear" w:color="auto" w:fill="auto"/>
            <w:noWrap/>
            <w:hideMark/>
          </w:tcPr>
          <w:p w14:paraId="05420CFF" w14:textId="77777777" w:rsidR="00335FE2" w:rsidRDefault="00335FE2" w:rsidP="00A30578">
            <w:r>
              <w:t>30 minutes</w:t>
            </w:r>
          </w:p>
        </w:tc>
      </w:tr>
      <w:tr w:rsidR="00335FE2" w14:paraId="6DC5F5DE" w14:textId="77777777" w:rsidTr="00E90F4B">
        <w:trPr>
          <w:trHeight w:val="320"/>
        </w:trPr>
        <w:tc>
          <w:tcPr>
            <w:tcW w:w="1530" w:type="dxa"/>
            <w:shd w:val="clear" w:color="auto" w:fill="auto"/>
            <w:noWrap/>
            <w:hideMark/>
          </w:tcPr>
          <w:p w14:paraId="633A35BF" w14:textId="77777777" w:rsidR="00335FE2" w:rsidRDefault="00335FE2" w:rsidP="00A30578">
            <w:r>
              <w:t>Infrastructure Management</w:t>
            </w:r>
          </w:p>
        </w:tc>
        <w:tc>
          <w:tcPr>
            <w:tcW w:w="1800" w:type="dxa"/>
            <w:shd w:val="clear" w:color="auto" w:fill="auto"/>
            <w:noWrap/>
            <w:hideMark/>
          </w:tcPr>
          <w:p w14:paraId="4B2CDE91" w14:textId="77777777" w:rsidR="00335FE2" w:rsidRDefault="00335FE2" w:rsidP="00A30578">
            <w:r>
              <w:t>Prolonged IT infrastructure issues affecting business operations</w:t>
            </w:r>
          </w:p>
        </w:tc>
        <w:tc>
          <w:tcPr>
            <w:tcW w:w="2340" w:type="dxa"/>
            <w:shd w:val="clear" w:color="auto" w:fill="auto"/>
            <w:noWrap/>
            <w:hideMark/>
          </w:tcPr>
          <w:p w14:paraId="13633606" w14:textId="77777777" w:rsidR="00335FE2" w:rsidRDefault="00335FE2" w:rsidP="00A30578">
            <w:r>
              <w:t>Managing and maintaining IT infrastructure</w:t>
            </w:r>
          </w:p>
        </w:tc>
        <w:tc>
          <w:tcPr>
            <w:tcW w:w="1980" w:type="dxa"/>
            <w:shd w:val="clear" w:color="auto" w:fill="auto"/>
            <w:noWrap/>
            <w:hideMark/>
          </w:tcPr>
          <w:p w14:paraId="601C3362" w14:textId="77777777" w:rsidR="00335FE2" w:rsidRDefault="00335FE2" w:rsidP="00A30578">
            <w:r>
              <w:t>Infrastructure Monitoring → Maintenance → Upgrades</w:t>
            </w:r>
          </w:p>
        </w:tc>
        <w:tc>
          <w:tcPr>
            <w:tcW w:w="1530" w:type="dxa"/>
            <w:shd w:val="clear" w:color="auto" w:fill="auto"/>
            <w:noWrap/>
            <w:hideMark/>
          </w:tcPr>
          <w:p w14:paraId="34EC2113" w14:textId="77777777" w:rsidR="00335FE2" w:rsidRDefault="00335FE2" w:rsidP="00A30578">
            <w:r>
              <w:t>Network Management Tools</w:t>
            </w:r>
          </w:p>
        </w:tc>
        <w:tc>
          <w:tcPr>
            <w:tcW w:w="1350" w:type="dxa"/>
            <w:shd w:val="clear" w:color="auto" w:fill="auto"/>
            <w:noWrap/>
            <w:hideMark/>
          </w:tcPr>
          <w:p w14:paraId="61BDB403" w14:textId="77777777" w:rsidR="00335FE2" w:rsidRDefault="00335FE2" w:rsidP="00A30578">
            <w:r>
              <w:t>NMS.01</w:t>
            </w:r>
          </w:p>
        </w:tc>
        <w:tc>
          <w:tcPr>
            <w:tcW w:w="1260" w:type="dxa"/>
            <w:shd w:val="clear" w:color="auto" w:fill="auto"/>
            <w:noWrap/>
            <w:hideMark/>
          </w:tcPr>
          <w:p w14:paraId="45AFB653" w14:textId="77777777" w:rsidR="00335FE2" w:rsidRDefault="00335FE2" w:rsidP="00A30578">
            <w:r>
              <w:t>12 hours</w:t>
            </w:r>
          </w:p>
        </w:tc>
        <w:tc>
          <w:tcPr>
            <w:tcW w:w="1170" w:type="dxa"/>
            <w:shd w:val="clear" w:color="auto" w:fill="auto"/>
            <w:noWrap/>
            <w:hideMark/>
          </w:tcPr>
          <w:p w14:paraId="00F262D3" w14:textId="77777777" w:rsidR="00335FE2" w:rsidRDefault="00335FE2" w:rsidP="00A30578">
            <w:r>
              <w:t>1 hour</w:t>
            </w:r>
          </w:p>
        </w:tc>
      </w:tr>
      <w:tr w:rsidR="00335FE2" w14:paraId="46CDEC1F" w14:textId="77777777" w:rsidTr="00E90F4B">
        <w:trPr>
          <w:trHeight w:val="320"/>
        </w:trPr>
        <w:tc>
          <w:tcPr>
            <w:tcW w:w="1530" w:type="dxa"/>
            <w:shd w:val="clear" w:color="auto" w:fill="auto"/>
            <w:noWrap/>
            <w:hideMark/>
          </w:tcPr>
          <w:p w14:paraId="5E762ED9" w14:textId="77777777" w:rsidR="00335FE2" w:rsidRDefault="00335FE2" w:rsidP="00A30578">
            <w:r>
              <w:t>Accounts Receivable</w:t>
            </w:r>
          </w:p>
        </w:tc>
        <w:tc>
          <w:tcPr>
            <w:tcW w:w="1800" w:type="dxa"/>
            <w:shd w:val="clear" w:color="auto" w:fill="auto"/>
            <w:noWrap/>
            <w:hideMark/>
          </w:tcPr>
          <w:p w14:paraId="76F0211B" w14:textId="77777777" w:rsidR="00335FE2" w:rsidRDefault="00335FE2" w:rsidP="00A30578">
            <w:r>
              <w:t>Delays in cash flow and financial reconciliation</w:t>
            </w:r>
          </w:p>
        </w:tc>
        <w:tc>
          <w:tcPr>
            <w:tcW w:w="2340" w:type="dxa"/>
            <w:shd w:val="clear" w:color="auto" w:fill="auto"/>
            <w:noWrap/>
            <w:hideMark/>
          </w:tcPr>
          <w:p w14:paraId="753306AF" w14:textId="77777777" w:rsidR="00335FE2" w:rsidRDefault="00335FE2" w:rsidP="00A30578">
            <w:r>
              <w:t>Managing incoming payments and customer accounts</w:t>
            </w:r>
          </w:p>
        </w:tc>
        <w:tc>
          <w:tcPr>
            <w:tcW w:w="1980" w:type="dxa"/>
            <w:shd w:val="clear" w:color="auto" w:fill="auto"/>
            <w:noWrap/>
            <w:hideMark/>
          </w:tcPr>
          <w:p w14:paraId="41946DC5" w14:textId="77777777" w:rsidR="00335FE2" w:rsidRDefault="00335FE2" w:rsidP="00A30578">
            <w:r>
              <w:t>Invoice Generation → Payment Processing → Reconciliation</w:t>
            </w:r>
          </w:p>
        </w:tc>
        <w:tc>
          <w:tcPr>
            <w:tcW w:w="1530" w:type="dxa"/>
            <w:shd w:val="clear" w:color="auto" w:fill="auto"/>
            <w:noWrap/>
            <w:hideMark/>
          </w:tcPr>
          <w:p w14:paraId="764404B1" w14:textId="3A9BE871" w:rsidR="00335FE2" w:rsidRDefault="00E90F4B" w:rsidP="00A30578">
            <w:r>
              <w:t>NetSuite</w:t>
            </w:r>
          </w:p>
        </w:tc>
        <w:tc>
          <w:tcPr>
            <w:tcW w:w="1350" w:type="dxa"/>
            <w:shd w:val="clear" w:color="auto" w:fill="auto"/>
            <w:noWrap/>
            <w:hideMark/>
          </w:tcPr>
          <w:p w14:paraId="2A74EA3F" w14:textId="77777777" w:rsidR="00335FE2" w:rsidRDefault="00335FE2" w:rsidP="00A30578">
            <w:r>
              <w:t>ERP.NS.01</w:t>
            </w:r>
          </w:p>
        </w:tc>
        <w:tc>
          <w:tcPr>
            <w:tcW w:w="1260" w:type="dxa"/>
            <w:shd w:val="clear" w:color="auto" w:fill="auto"/>
            <w:noWrap/>
            <w:hideMark/>
          </w:tcPr>
          <w:p w14:paraId="624B3499" w14:textId="77777777" w:rsidR="00335FE2" w:rsidRDefault="00335FE2" w:rsidP="00A30578">
            <w:r>
              <w:t>24 hours</w:t>
            </w:r>
          </w:p>
        </w:tc>
        <w:tc>
          <w:tcPr>
            <w:tcW w:w="1170" w:type="dxa"/>
            <w:shd w:val="clear" w:color="auto" w:fill="auto"/>
            <w:noWrap/>
            <w:hideMark/>
          </w:tcPr>
          <w:p w14:paraId="7A2DB6E2" w14:textId="77777777" w:rsidR="00335FE2" w:rsidRDefault="00335FE2" w:rsidP="00A30578">
            <w:r>
              <w:t>2 hours</w:t>
            </w:r>
          </w:p>
        </w:tc>
      </w:tr>
      <w:tr w:rsidR="00335FE2" w14:paraId="554335DF" w14:textId="77777777" w:rsidTr="00E90F4B">
        <w:trPr>
          <w:trHeight w:val="320"/>
        </w:trPr>
        <w:tc>
          <w:tcPr>
            <w:tcW w:w="1530" w:type="dxa"/>
            <w:shd w:val="clear" w:color="auto" w:fill="auto"/>
            <w:noWrap/>
            <w:hideMark/>
          </w:tcPr>
          <w:p w14:paraId="64E82A04" w14:textId="77777777" w:rsidR="00335FE2" w:rsidRDefault="00335FE2" w:rsidP="00A30578">
            <w:r>
              <w:t>Accounts Payable</w:t>
            </w:r>
          </w:p>
        </w:tc>
        <w:tc>
          <w:tcPr>
            <w:tcW w:w="1800" w:type="dxa"/>
            <w:shd w:val="clear" w:color="auto" w:fill="auto"/>
            <w:noWrap/>
            <w:hideMark/>
          </w:tcPr>
          <w:p w14:paraId="39A0C39B" w14:textId="77777777" w:rsidR="00335FE2" w:rsidRDefault="00335FE2" w:rsidP="00A30578">
            <w:r>
              <w:t>Payment delays and potential vendor relationship issues</w:t>
            </w:r>
          </w:p>
        </w:tc>
        <w:tc>
          <w:tcPr>
            <w:tcW w:w="2340" w:type="dxa"/>
            <w:shd w:val="clear" w:color="auto" w:fill="auto"/>
            <w:noWrap/>
            <w:hideMark/>
          </w:tcPr>
          <w:p w14:paraId="677CD737" w14:textId="77777777" w:rsidR="00335FE2" w:rsidRDefault="00335FE2" w:rsidP="00A30578">
            <w:r>
              <w:t>Managing outgoing payments and vendor accounts</w:t>
            </w:r>
          </w:p>
        </w:tc>
        <w:tc>
          <w:tcPr>
            <w:tcW w:w="1980" w:type="dxa"/>
            <w:shd w:val="clear" w:color="auto" w:fill="auto"/>
            <w:noWrap/>
            <w:hideMark/>
          </w:tcPr>
          <w:p w14:paraId="3B5944E1" w14:textId="77777777" w:rsidR="00335FE2" w:rsidRDefault="00335FE2" w:rsidP="00A30578">
            <w:r>
              <w:t>Invoice Receipt → Payment Authorization → Payment Processing</w:t>
            </w:r>
          </w:p>
        </w:tc>
        <w:tc>
          <w:tcPr>
            <w:tcW w:w="1530" w:type="dxa"/>
            <w:shd w:val="clear" w:color="auto" w:fill="auto"/>
            <w:noWrap/>
            <w:hideMark/>
          </w:tcPr>
          <w:p w14:paraId="6AB434CB" w14:textId="156AC323" w:rsidR="00335FE2" w:rsidRDefault="00E90F4B" w:rsidP="00A30578">
            <w:r>
              <w:t>NetSuite</w:t>
            </w:r>
          </w:p>
        </w:tc>
        <w:tc>
          <w:tcPr>
            <w:tcW w:w="1350" w:type="dxa"/>
            <w:shd w:val="clear" w:color="auto" w:fill="auto"/>
            <w:noWrap/>
            <w:hideMark/>
          </w:tcPr>
          <w:p w14:paraId="1E5A2D69" w14:textId="77777777" w:rsidR="00335FE2" w:rsidRDefault="00335FE2" w:rsidP="00A30578">
            <w:r>
              <w:t>ERP.NS.01</w:t>
            </w:r>
          </w:p>
        </w:tc>
        <w:tc>
          <w:tcPr>
            <w:tcW w:w="1260" w:type="dxa"/>
            <w:shd w:val="clear" w:color="auto" w:fill="auto"/>
            <w:noWrap/>
            <w:hideMark/>
          </w:tcPr>
          <w:p w14:paraId="048CCA93" w14:textId="77777777" w:rsidR="00335FE2" w:rsidRDefault="00335FE2" w:rsidP="00A30578">
            <w:r>
              <w:t>48 hours</w:t>
            </w:r>
          </w:p>
        </w:tc>
        <w:tc>
          <w:tcPr>
            <w:tcW w:w="1170" w:type="dxa"/>
            <w:shd w:val="clear" w:color="auto" w:fill="auto"/>
            <w:noWrap/>
            <w:hideMark/>
          </w:tcPr>
          <w:p w14:paraId="28440A13" w14:textId="77777777" w:rsidR="00335FE2" w:rsidRDefault="00335FE2" w:rsidP="00A30578">
            <w:r>
              <w:t>4 hours</w:t>
            </w:r>
          </w:p>
        </w:tc>
      </w:tr>
      <w:tr w:rsidR="00335FE2" w14:paraId="153C7195" w14:textId="77777777" w:rsidTr="00E90F4B">
        <w:trPr>
          <w:trHeight w:val="320"/>
        </w:trPr>
        <w:tc>
          <w:tcPr>
            <w:tcW w:w="1530" w:type="dxa"/>
            <w:shd w:val="clear" w:color="auto" w:fill="auto"/>
            <w:noWrap/>
            <w:hideMark/>
          </w:tcPr>
          <w:p w14:paraId="0E7683FB" w14:textId="77777777" w:rsidR="00335FE2" w:rsidRDefault="00335FE2" w:rsidP="00A30578">
            <w:r>
              <w:t>Contract Law</w:t>
            </w:r>
          </w:p>
        </w:tc>
        <w:tc>
          <w:tcPr>
            <w:tcW w:w="1800" w:type="dxa"/>
            <w:shd w:val="clear" w:color="auto" w:fill="auto"/>
            <w:noWrap/>
            <w:hideMark/>
          </w:tcPr>
          <w:p w14:paraId="73B1F119" w14:textId="77777777" w:rsidR="00335FE2" w:rsidRDefault="00335FE2" w:rsidP="00A30578">
            <w:r>
              <w:t>Delays in contract processing and potential legal risks</w:t>
            </w:r>
          </w:p>
        </w:tc>
        <w:tc>
          <w:tcPr>
            <w:tcW w:w="2340" w:type="dxa"/>
            <w:shd w:val="clear" w:color="auto" w:fill="auto"/>
            <w:noWrap/>
            <w:hideMark/>
          </w:tcPr>
          <w:p w14:paraId="0C7B3FC6" w14:textId="77777777" w:rsidR="00335FE2" w:rsidRDefault="00335FE2" w:rsidP="00A30578">
            <w:r>
              <w:t>Drafting, reviewing, and managing contracts</w:t>
            </w:r>
          </w:p>
        </w:tc>
        <w:tc>
          <w:tcPr>
            <w:tcW w:w="1980" w:type="dxa"/>
            <w:shd w:val="clear" w:color="auto" w:fill="auto"/>
            <w:noWrap/>
            <w:hideMark/>
          </w:tcPr>
          <w:p w14:paraId="6F4A53C9" w14:textId="77777777" w:rsidR="00335FE2" w:rsidRDefault="00335FE2" w:rsidP="00A30578">
            <w:r>
              <w:t>Contract Drafting → Review → Approval</w:t>
            </w:r>
          </w:p>
        </w:tc>
        <w:tc>
          <w:tcPr>
            <w:tcW w:w="1530" w:type="dxa"/>
            <w:shd w:val="clear" w:color="auto" w:fill="auto"/>
            <w:noWrap/>
            <w:hideMark/>
          </w:tcPr>
          <w:p w14:paraId="117D4374" w14:textId="77777777" w:rsidR="00335FE2" w:rsidRDefault="00335FE2" w:rsidP="00A30578">
            <w:r>
              <w:t>Salesforce</w:t>
            </w:r>
          </w:p>
        </w:tc>
        <w:tc>
          <w:tcPr>
            <w:tcW w:w="1350" w:type="dxa"/>
            <w:shd w:val="clear" w:color="auto" w:fill="auto"/>
            <w:noWrap/>
            <w:hideMark/>
          </w:tcPr>
          <w:p w14:paraId="0D916F2B" w14:textId="77777777" w:rsidR="00335FE2" w:rsidRDefault="00335FE2" w:rsidP="00A30578">
            <w:r>
              <w:t>SFDC</w:t>
            </w:r>
          </w:p>
        </w:tc>
        <w:tc>
          <w:tcPr>
            <w:tcW w:w="1260" w:type="dxa"/>
            <w:shd w:val="clear" w:color="auto" w:fill="auto"/>
            <w:noWrap/>
            <w:hideMark/>
          </w:tcPr>
          <w:p w14:paraId="1F6276AD" w14:textId="77777777" w:rsidR="00335FE2" w:rsidRDefault="00335FE2" w:rsidP="00A30578">
            <w:r>
              <w:t>72 hours</w:t>
            </w:r>
          </w:p>
        </w:tc>
        <w:tc>
          <w:tcPr>
            <w:tcW w:w="1170" w:type="dxa"/>
            <w:shd w:val="clear" w:color="auto" w:fill="auto"/>
            <w:noWrap/>
            <w:hideMark/>
          </w:tcPr>
          <w:p w14:paraId="1F6F8B37" w14:textId="77777777" w:rsidR="00335FE2" w:rsidRDefault="00335FE2" w:rsidP="00A30578">
            <w:r>
              <w:t>8 hours</w:t>
            </w:r>
          </w:p>
        </w:tc>
      </w:tr>
      <w:tr w:rsidR="00335FE2" w14:paraId="465B0123" w14:textId="77777777" w:rsidTr="00E90F4B">
        <w:trPr>
          <w:trHeight w:val="320"/>
        </w:trPr>
        <w:tc>
          <w:tcPr>
            <w:tcW w:w="1530" w:type="dxa"/>
            <w:shd w:val="clear" w:color="auto" w:fill="auto"/>
            <w:noWrap/>
            <w:hideMark/>
          </w:tcPr>
          <w:p w14:paraId="4ADE283C" w14:textId="77777777" w:rsidR="00335FE2" w:rsidRDefault="00335FE2" w:rsidP="00A30578">
            <w:r>
              <w:lastRenderedPageBreak/>
              <w:t>Compliance and Regulations</w:t>
            </w:r>
          </w:p>
        </w:tc>
        <w:tc>
          <w:tcPr>
            <w:tcW w:w="1800" w:type="dxa"/>
            <w:shd w:val="clear" w:color="auto" w:fill="auto"/>
            <w:noWrap/>
            <w:hideMark/>
          </w:tcPr>
          <w:p w14:paraId="47BA6E19" w14:textId="77777777" w:rsidR="00335FE2" w:rsidRDefault="00335FE2" w:rsidP="00A30578">
            <w:r>
              <w:t>Regulatory penalties and increased risk exposure</w:t>
            </w:r>
          </w:p>
        </w:tc>
        <w:tc>
          <w:tcPr>
            <w:tcW w:w="2340" w:type="dxa"/>
            <w:shd w:val="clear" w:color="auto" w:fill="auto"/>
            <w:noWrap/>
            <w:hideMark/>
          </w:tcPr>
          <w:p w14:paraId="561E88ED" w14:textId="77777777" w:rsidR="00335FE2" w:rsidRDefault="00335FE2" w:rsidP="00A30578">
            <w:r>
              <w:t>Ensuring company compliance with legal and regulatory requirements</w:t>
            </w:r>
          </w:p>
        </w:tc>
        <w:tc>
          <w:tcPr>
            <w:tcW w:w="1980" w:type="dxa"/>
            <w:shd w:val="clear" w:color="auto" w:fill="auto"/>
            <w:noWrap/>
            <w:hideMark/>
          </w:tcPr>
          <w:p w14:paraId="6C77CFC0" w14:textId="77777777" w:rsidR="00335FE2" w:rsidRDefault="00335FE2" w:rsidP="00A30578">
            <w:r>
              <w:t>Compliance Audit → Reporting → Remediation</w:t>
            </w:r>
          </w:p>
        </w:tc>
        <w:tc>
          <w:tcPr>
            <w:tcW w:w="1530" w:type="dxa"/>
            <w:shd w:val="clear" w:color="auto" w:fill="auto"/>
            <w:noWrap/>
            <w:hideMark/>
          </w:tcPr>
          <w:p w14:paraId="4B69E8EB" w14:textId="77777777" w:rsidR="00335FE2" w:rsidRDefault="00335FE2" w:rsidP="00A30578">
            <w:r>
              <w:t>Compliance Management Software</w:t>
            </w:r>
          </w:p>
        </w:tc>
        <w:tc>
          <w:tcPr>
            <w:tcW w:w="1350" w:type="dxa"/>
            <w:shd w:val="clear" w:color="auto" w:fill="auto"/>
            <w:noWrap/>
            <w:hideMark/>
          </w:tcPr>
          <w:p w14:paraId="39195610" w14:textId="77777777" w:rsidR="00335FE2" w:rsidRDefault="00335FE2" w:rsidP="00A30578">
            <w:r>
              <w:t>GRC.01</w:t>
            </w:r>
          </w:p>
        </w:tc>
        <w:tc>
          <w:tcPr>
            <w:tcW w:w="1260" w:type="dxa"/>
            <w:shd w:val="clear" w:color="auto" w:fill="auto"/>
            <w:noWrap/>
            <w:hideMark/>
          </w:tcPr>
          <w:p w14:paraId="1C0783B9" w14:textId="77777777" w:rsidR="00335FE2" w:rsidRDefault="00335FE2" w:rsidP="00A30578">
            <w:r>
              <w:t>48 hours</w:t>
            </w:r>
          </w:p>
        </w:tc>
        <w:tc>
          <w:tcPr>
            <w:tcW w:w="1170" w:type="dxa"/>
            <w:shd w:val="clear" w:color="auto" w:fill="auto"/>
            <w:noWrap/>
            <w:hideMark/>
          </w:tcPr>
          <w:p w14:paraId="675516DD" w14:textId="77777777" w:rsidR="00335FE2" w:rsidRDefault="00335FE2" w:rsidP="00A30578">
            <w:r>
              <w:t>4 hours</w:t>
            </w:r>
          </w:p>
        </w:tc>
      </w:tr>
      <w:tr w:rsidR="00335FE2" w14:paraId="6D44CC21" w14:textId="77777777" w:rsidTr="00E90F4B">
        <w:trPr>
          <w:trHeight w:val="320"/>
        </w:trPr>
        <w:tc>
          <w:tcPr>
            <w:tcW w:w="1530" w:type="dxa"/>
            <w:shd w:val="clear" w:color="auto" w:fill="auto"/>
            <w:noWrap/>
            <w:hideMark/>
          </w:tcPr>
          <w:p w14:paraId="2C47884A" w14:textId="77777777" w:rsidR="00335FE2" w:rsidRDefault="00335FE2" w:rsidP="00A30578">
            <w:r>
              <w:t>Strategic Planning</w:t>
            </w:r>
          </w:p>
        </w:tc>
        <w:tc>
          <w:tcPr>
            <w:tcW w:w="1800" w:type="dxa"/>
            <w:shd w:val="clear" w:color="auto" w:fill="auto"/>
            <w:noWrap/>
            <w:hideMark/>
          </w:tcPr>
          <w:p w14:paraId="4F4439ED" w14:textId="77777777" w:rsidR="00335FE2" w:rsidRDefault="00335FE2" w:rsidP="00A30578">
            <w:r>
              <w:t>Delays in strategic decision-making and goal achievement</w:t>
            </w:r>
          </w:p>
        </w:tc>
        <w:tc>
          <w:tcPr>
            <w:tcW w:w="2340" w:type="dxa"/>
            <w:shd w:val="clear" w:color="auto" w:fill="auto"/>
            <w:noWrap/>
            <w:hideMark/>
          </w:tcPr>
          <w:p w14:paraId="076F1809" w14:textId="77777777" w:rsidR="00335FE2" w:rsidRDefault="00335FE2" w:rsidP="00A30578">
            <w:r>
              <w:t>Developing and implementing long-term business strategies</w:t>
            </w:r>
          </w:p>
        </w:tc>
        <w:tc>
          <w:tcPr>
            <w:tcW w:w="1980" w:type="dxa"/>
            <w:shd w:val="clear" w:color="auto" w:fill="auto"/>
            <w:noWrap/>
            <w:hideMark/>
          </w:tcPr>
          <w:p w14:paraId="4BF9CA11" w14:textId="77777777" w:rsidR="00335FE2" w:rsidRDefault="00335FE2" w:rsidP="00A30578">
            <w:r>
              <w:t>SWOT Analysis → Goal Setting → Strategy Implementation</w:t>
            </w:r>
          </w:p>
        </w:tc>
        <w:tc>
          <w:tcPr>
            <w:tcW w:w="1530" w:type="dxa"/>
            <w:shd w:val="clear" w:color="auto" w:fill="auto"/>
            <w:noWrap/>
            <w:hideMark/>
          </w:tcPr>
          <w:p w14:paraId="48C9BBE0" w14:textId="77777777" w:rsidR="00335FE2" w:rsidRDefault="00335FE2" w:rsidP="00A30578">
            <w:r>
              <w:t>PowerBI</w:t>
            </w:r>
          </w:p>
        </w:tc>
        <w:tc>
          <w:tcPr>
            <w:tcW w:w="1350" w:type="dxa"/>
            <w:shd w:val="clear" w:color="auto" w:fill="auto"/>
            <w:noWrap/>
            <w:hideMark/>
          </w:tcPr>
          <w:p w14:paraId="7E396813" w14:textId="16BB9B44" w:rsidR="00335FE2" w:rsidRDefault="00335FE2" w:rsidP="00A30578">
            <w:r>
              <w:t>BI.</w:t>
            </w:r>
            <w:r w:rsidR="00E90F4B">
              <w:t>P</w:t>
            </w:r>
            <w:r>
              <w:t>owerBI.01</w:t>
            </w:r>
          </w:p>
        </w:tc>
        <w:tc>
          <w:tcPr>
            <w:tcW w:w="1260" w:type="dxa"/>
            <w:shd w:val="clear" w:color="auto" w:fill="auto"/>
            <w:noWrap/>
            <w:hideMark/>
          </w:tcPr>
          <w:p w14:paraId="7B5A89B9" w14:textId="77777777" w:rsidR="00335FE2" w:rsidRDefault="00335FE2" w:rsidP="00A30578">
            <w:r>
              <w:t>72 hours</w:t>
            </w:r>
          </w:p>
        </w:tc>
        <w:tc>
          <w:tcPr>
            <w:tcW w:w="1170" w:type="dxa"/>
            <w:shd w:val="clear" w:color="auto" w:fill="auto"/>
            <w:noWrap/>
            <w:hideMark/>
          </w:tcPr>
          <w:p w14:paraId="5B6282E7" w14:textId="77777777" w:rsidR="00335FE2" w:rsidRDefault="00335FE2" w:rsidP="00A30578">
            <w:r>
              <w:t>8 hours</w:t>
            </w:r>
          </w:p>
        </w:tc>
      </w:tr>
      <w:tr w:rsidR="00335FE2" w14:paraId="474377BF" w14:textId="77777777" w:rsidTr="00E90F4B">
        <w:trPr>
          <w:trHeight w:val="320"/>
        </w:trPr>
        <w:tc>
          <w:tcPr>
            <w:tcW w:w="1530" w:type="dxa"/>
            <w:shd w:val="clear" w:color="auto" w:fill="auto"/>
            <w:noWrap/>
            <w:hideMark/>
          </w:tcPr>
          <w:p w14:paraId="035803A1" w14:textId="77777777" w:rsidR="00335FE2" w:rsidRDefault="00335FE2" w:rsidP="00A30578">
            <w:r>
              <w:t>Project Management</w:t>
            </w:r>
          </w:p>
        </w:tc>
        <w:tc>
          <w:tcPr>
            <w:tcW w:w="1800" w:type="dxa"/>
            <w:shd w:val="clear" w:color="auto" w:fill="auto"/>
            <w:noWrap/>
            <w:hideMark/>
          </w:tcPr>
          <w:p w14:paraId="628FF1B5" w14:textId="77777777" w:rsidR="00335FE2" w:rsidRDefault="00335FE2" w:rsidP="00A30578">
            <w:r>
              <w:t>Project delays and missed deadlines</w:t>
            </w:r>
          </w:p>
        </w:tc>
        <w:tc>
          <w:tcPr>
            <w:tcW w:w="2340" w:type="dxa"/>
            <w:shd w:val="clear" w:color="auto" w:fill="auto"/>
            <w:noWrap/>
            <w:hideMark/>
          </w:tcPr>
          <w:p w14:paraId="47388BC3" w14:textId="77777777" w:rsidR="00335FE2" w:rsidRDefault="00335FE2" w:rsidP="00A30578">
            <w:r>
              <w:t>Managing projects and ensuring timely delivery</w:t>
            </w:r>
          </w:p>
        </w:tc>
        <w:tc>
          <w:tcPr>
            <w:tcW w:w="1980" w:type="dxa"/>
            <w:shd w:val="clear" w:color="auto" w:fill="auto"/>
            <w:noWrap/>
            <w:hideMark/>
          </w:tcPr>
          <w:p w14:paraId="5F569DF7" w14:textId="77777777" w:rsidR="00335FE2" w:rsidRDefault="00335FE2" w:rsidP="00A30578">
            <w:r>
              <w:t>Project Initiation → Planning → Execution → Closure</w:t>
            </w:r>
          </w:p>
        </w:tc>
        <w:tc>
          <w:tcPr>
            <w:tcW w:w="1530" w:type="dxa"/>
            <w:shd w:val="clear" w:color="auto" w:fill="auto"/>
            <w:noWrap/>
            <w:hideMark/>
          </w:tcPr>
          <w:p w14:paraId="18F6FCAD" w14:textId="77777777" w:rsidR="00335FE2" w:rsidRDefault="00335FE2" w:rsidP="00A30578">
            <w:r>
              <w:t>Microsoft Project Server</w:t>
            </w:r>
          </w:p>
        </w:tc>
        <w:tc>
          <w:tcPr>
            <w:tcW w:w="1350" w:type="dxa"/>
            <w:shd w:val="clear" w:color="auto" w:fill="auto"/>
            <w:noWrap/>
            <w:hideMark/>
          </w:tcPr>
          <w:p w14:paraId="56483A8F" w14:textId="77777777" w:rsidR="00335FE2" w:rsidRDefault="00335FE2" w:rsidP="00A30578">
            <w:r>
              <w:t>MSPS.01</w:t>
            </w:r>
          </w:p>
        </w:tc>
        <w:tc>
          <w:tcPr>
            <w:tcW w:w="1260" w:type="dxa"/>
            <w:shd w:val="clear" w:color="auto" w:fill="auto"/>
            <w:noWrap/>
            <w:hideMark/>
          </w:tcPr>
          <w:p w14:paraId="2BFB6541" w14:textId="77777777" w:rsidR="00335FE2" w:rsidRDefault="00335FE2" w:rsidP="00A30578">
            <w:r>
              <w:t>24 hours</w:t>
            </w:r>
          </w:p>
        </w:tc>
        <w:tc>
          <w:tcPr>
            <w:tcW w:w="1170" w:type="dxa"/>
            <w:shd w:val="clear" w:color="auto" w:fill="auto"/>
            <w:noWrap/>
            <w:hideMark/>
          </w:tcPr>
          <w:p w14:paraId="66683844" w14:textId="77777777" w:rsidR="00335FE2" w:rsidRDefault="00335FE2" w:rsidP="00A30578">
            <w:r>
              <w:t>2 hours</w:t>
            </w:r>
          </w:p>
        </w:tc>
      </w:tr>
    </w:tbl>
    <w:p w14:paraId="34FE2E2D" w14:textId="77777777" w:rsidR="00335FE2" w:rsidRDefault="00335FE2" w:rsidP="00A30578"/>
    <w:p w14:paraId="53563B6C" w14:textId="77777777" w:rsidR="00335FE2" w:rsidRDefault="00335FE2" w:rsidP="00A30578"/>
    <w:p w14:paraId="63BEE558" w14:textId="77777777" w:rsidR="00335FE2" w:rsidRDefault="00335FE2" w:rsidP="00A30578"/>
    <w:p w14:paraId="700039CB" w14:textId="77777777" w:rsidR="00335FE2" w:rsidRDefault="00335FE2" w:rsidP="00A30578"/>
    <w:p w14:paraId="5E83B4E1" w14:textId="77777777" w:rsidR="00335FE2" w:rsidRDefault="00335FE2" w:rsidP="00A30578">
      <w:pPr>
        <w:sectPr w:rsidR="00335FE2" w:rsidSect="008C6793">
          <w:pgSz w:w="15840" w:h="12240" w:orient="landscape"/>
          <w:pgMar w:top="1440" w:right="1440" w:bottom="1440" w:left="1440" w:header="720" w:footer="720" w:gutter="0"/>
          <w:cols w:space="720"/>
          <w:titlePg/>
          <w:docGrid w:linePitch="360"/>
        </w:sectPr>
      </w:pPr>
    </w:p>
    <w:p w14:paraId="0C742387" w14:textId="73945308" w:rsidR="00335FE2" w:rsidRDefault="00335FE2" w:rsidP="00A30578">
      <w:pPr>
        <w:pStyle w:val="Heading1"/>
        <w:spacing w:before="0"/>
        <w:jc w:val="center"/>
      </w:pPr>
      <w:bookmarkStart w:id="61" w:name="_Toc171673317"/>
      <w:r>
        <w:lastRenderedPageBreak/>
        <w:t xml:space="preserve">Appendix E </w:t>
      </w:r>
      <w:r w:rsidR="0051288C">
        <w:t>–</w:t>
      </w:r>
      <w:r>
        <w:t xml:space="preserve"> </w:t>
      </w:r>
      <w:r w:rsidR="0051288C">
        <w:t>Technology RTO</w:t>
      </w:r>
      <w:bookmarkEnd w:id="61"/>
    </w:p>
    <w:p w14:paraId="0B44F4A3" w14:textId="77777777" w:rsidR="0051288C" w:rsidRDefault="0051288C" w:rsidP="00A30578"/>
    <w:tbl>
      <w:tblPr>
        <w:tblW w:w="132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15"/>
        <w:gridCol w:w="1530"/>
        <w:gridCol w:w="1620"/>
        <w:gridCol w:w="1445"/>
        <w:gridCol w:w="1818"/>
        <w:gridCol w:w="2142"/>
        <w:gridCol w:w="1260"/>
      </w:tblGrid>
      <w:tr w:rsidR="0051288C" w14:paraId="53A32F7D" w14:textId="77777777" w:rsidTr="00E90F4B">
        <w:trPr>
          <w:trHeight w:val="1360"/>
        </w:trPr>
        <w:tc>
          <w:tcPr>
            <w:tcW w:w="3415" w:type="dxa"/>
            <w:shd w:val="clear" w:color="000000" w:fill="156082"/>
            <w:vAlign w:val="center"/>
            <w:hideMark/>
          </w:tcPr>
          <w:p w14:paraId="2746F422" w14:textId="77777777" w:rsidR="0051288C" w:rsidRPr="00A5464D" w:rsidRDefault="0051288C" w:rsidP="00A5464D">
            <w:pPr>
              <w:jc w:val="center"/>
              <w:rPr>
                <w:color w:val="FFFFFF" w:themeColor="background1"/>
              </w:rPr>
            </w:pPr>
            <w:r w:rsidRPr="00A5464D">
              <w:rPr>
                <w:color w:val="FFFFFF" w:themeColor="background1"/>
              </w:rPr>
              <w:t>Dependent Technology</w:t>
            </w:r>
          </w:p>
        </w:tc>
        <w:tc>
          <w:tcPr>
            <w:tcW w:w="1530" w:type="dxa"/>
            <w:shd w:val="clear" w:color="000000" w:fill="156082"/>
            <w:vAlign w:val="center"/>
            <w:hideMark/>
          </w:tcPr>
          <w:p w14:paraId="68108CAC" w14:textId="77777777" w:rsidR="0051288C" w:rsidRPr="00A5464D" w:rsidRDefault="0051288C" w:rsidP="00A5464D">
            <w:pPr>
              <w:jc w:val="center"/>
              <w:rPr>
                <w:color w:val="FFFFFF" w:themeColor="background1"/>
              </w:rPr>
            </w:pPr>
            <w:r w:rsidRPr="00A5464D">
              <w:rPr>
                <w:color w:val="FFFFFF" w:themeColor="background1"/>
              </w:rPr>
              <w:t>Technology ID</w:t>
            </w:r>
          </w:p>
        </w:tc>
        <w:tc>
          <w:tcPr>
            <w:tcW w:w="1620" w:type="dxa"/>
            <w:shd w:val="clear" w:color="000000" w:fill="156082"/>
            <w:vAlign w:val="center"/>
            <w:hideMark/>
          </w:tcPr>
          <w:p w14:paraId="5DF197E5" w14:textId="77777777" w:rsidR="0051288C" w:rsidRPr="00A5464D" w:rsidRDefault="0051288C" w:rsidP="00A5464D">
            <w:pPr>
              <w:jc w:val="center"/>
              <w:rPr>
                <w:color w:val="FFFFFF" w:themeColor="background1"/>
              </w:rPr>
            </w:pPr>
            <w:r w:rsidRPr="00A5464D">
              <w:rPr>
                <w:color w:val="FFFFFF" w:themeColor="background1"/>
              </w:rPr>
              <w:t>Max Tolerable Downtime (MTD)</w:t>
            </w:r>
          </w:p>
        </w:tc>
        <w:tc>
          <w:tcPr>
            <w:tcW w:w="1445" w:type="dxa"/>
            <w:shd w:val="clear" w:color="000000" w:fill="156082"/>
            <w:vAlign w:val="center"/>
            <w:hideMark/>
          </w:tcPr>
          <w:p w14:paraId="185D1E3C" w14:textId="77777777" w:rsidR="0051288C" w:rsidRPr="00A5464D" w:rsidRDefault="0051288C" w:rsidP="00A5464D">
            <w:pPr>
              <w:jc w:val="center"/>
              <w:rPr>
                <w:color w:val="FFFFFF" w:themeColor="background1"/>
              </w:rPr>
            </w:pPr>
            <w:r w:rsidRPr="00A5464D">
              <w:rPr>
                <w:color w:val="FFFFFF" w:themeColor="background1"/>
              </w:rPr>
              <w:t>Recovery Point Objective (RPO)</w:t>
            </w:r>
          </w:p>
        </w:tc>
        <w:tc>
          <w:tcPr>
            <w:tcW w:w="1818" w:type="dxa"/>
            <w:shd w:val="clear" w:color="000000" w:fill="156082"/>
            <w:vAlign w:val="center"/>
            <w:hideMark/>
          </w:tcPr>
          <w:p w14:paraId="475DA8CE" w14:textId="77777777" w:rsidR="0051288C" w:rsidRPr="00A5464D" w:rsidRDefault="0051288C" w:rsidP="00A5464D">
            <w:pPr>
              <w:jc w:val="center"/>
              <w:rPr>
                <w:color w:val="FFFFFF" w:themeColor="background1"/>
              </w:rPr>
            </w:pPr>
            <w:r w:rsidRPr="00A5464D">
              <w:rPr>
                <w:color w:val="FFFFFF" w:themeColor="background1"/>
              </w:rPr>
              <w:t>System Components</w:t>
            </w:r>
            <w:r w:rsidRPr="00A5464D">
              <w:rPr>
                <w:color w:val="FFFFFF" w:themeColor="background1"/>
              </w:rPr>
              <w:br/>
              <w:t>(name)</w:t>
            </w:r>
          </w:p>
        </w:tc>
        <w:tc>
          <w:tcPr>
            <w:tcW w:w="2142" w:type="dxa"/>
            <w:shd w:val="clear" w:color="000000" w:fill="156082"/>
            <w:vAlign w:val="center"/>
            <w:hideMark/>
          </w:tcPr>
          <w:p w14:paraId="6F21CBD6" w14:textId="77777777" w:rsidR="0051288C" w:rsidRPr="00A5464D" w:rsidRDefault="0051288C" w:rsidP="00A5464D">
            <w:pPr>
              <w:jc w:val="center"/>
              <w:rPr>
                <w:color w:val="FFFFFF" w:themeColor="background1"/>
              </w:rPr>
            </w:pPr>
            <w:r w:rsidRPr="00A5464D">
              <w:rPr>
                <w:color w:val="FFFFFF" w:themeColor="background1"/>
              </w:rPr>
              <w:t>Dependent Subcomponents</w:t>
            </w:r>
            <w:r w:rsidRPr="00A5464D">
              <w:rPr>
                <w:color w:val="FFFFFF" w:themeColor="background1"/>
              </w:rPr>
              <w:br/>
              <w:t>(name)</w:t>
            </w:r>
          </w:p>
        </w:tc>
        <w:tc>
          <w:tcPr>
            <w:tcW w:w="1260" w:type="dxa"/>
            <w:shd w:val="clear" w:color="000000" w:fill="156082"/>
            <w:vAlign w:val="center"/>
            <w:hideMark/>
          </w:tcPr>
          <w:p w14:paraId="7E95CB3F" w14:textId="77777777" w:rsidR="0051288C" w:rsidRPr="00A5464D" w:rsidRDefault="0051288C" w:rsidP="00A5464D">
            <w:pPr>
              <w:jc w:val="center"/>
              <w:rPr>
                <w:color w:val="FFFFFF" w:themeColor="background1"/>
              </w:rPr>
            </w:pPr>
            <w:r w:rsidRPr="00A5464D">
              <w:rPr>
                <w:color w:val="FFFFFF" w:themeColor="background1"/>
              </w:rPr>
              <w:t>RTO</w:t>
            </w:r>
          </w:p>
        </w:tc>
      </w:tr>
      <w:tr w:rsidR="0051288C" w14:paraId="60A0D794" w14:textId="77777777" w:rsidTr="00E90F4B">
        <w:trPr>
          <w:trHeight w:val="320"/>
        </w:trPr>
        <w:tc>
          <w:tcPr>
            <w:tcW w:w="3415" w:type="dxa"/>
            <w:shd w:val="clear" w:color="auto" w:fill="auto"/>
            <w:noWrap/>
            <w:vAlign w:val="bottom"/>
            <w:hideMark/>
          </w:tcPr>
          <w:p w14:paraId="3661B523" w14:textId="77777777" w:rsidR="0051288C" w:rsidRDefault="0051288C" w:rsidP="00A30578">
            <w:r>
              <w:t>Salesforce</w:t>
            </w:r>
          </w:p>
        </w:tc>
        <w:tc>
          <w:tcPr>
            <w:tcW w:w="1530" w:type="dxa"/>
            <w:shd w:val="clear" w:color="auto" w:fill="auto"/>
            <w:noWrap/>
            <w:vAlign w:val="bottom"/>
            <w:hideMark/>
          </w:tcPr>
          <w:p w14:paraId="5D6EDAAD" w14:textId="77777777" w:rsidR="0051288C" w:rsidRDefault="0051288C" w:rsidP="00A30578">
            <w:r>
              <w:t>SFDC</w:t>
            </w:r>
          </w:p>
        </w:tc>
        <w:tc>
          <w:tcPr>
            <w:tcW w:w="1620" w:type="dxa"/>
            <w:shd w:val="clear" w:color="auto" w:fill="auto"/>
            <w:noWrap/>
            <w:vAlign w:val="bottom"/>
            <w:hideMark/>
          </w:tcPr>
          <w:p w14:paraId="00C80C52" w14:textId="77777777" w:rsidR="0051288C" w:rsidRDefault="0051288C" w:rsidP="00A30578">
            <w:r>
              <w:t>24 hours</w:t>
            </w:r>
          </w:p>
        </w:tc>
        <w:tc>
          <w:tcPr>
            <w:tcW w:w="1445" w:type="dxa"/>
            <w:shd w:val="clear" w:color="auto" w:fill="auto"/>
            <w:noWrap/>
            <w:vAlign w:val="bottom"/>
            <w:hideMark/>
          </w:tcPr>
          <w:p w14:paraId="158D67BB" w14:textId="77777777" w:rsidR="0051288C" w:rsidRDefault="0051288C" w:rsidP="00A30578">
            <w:r>
              <w:t>1 hour</w:t>
            </w:r>
          </w:p>
        </w:tc>
        <w:tc>
          <w:tcPr>
            <w:tcW w:w="1818" w:type="dxa"/>
            <w:shd w:val="clear" w:color="auto" w:fill="auto"/>
            <w:noWrap/>
            <w:vAlign w:val="bottom"/>
            <w:hideMark/>
          </w:tcPr>
          <w:p w14:paraId="6CD11E6A" w14:textId="77777777" w:rsidR="0051288C" w:rsidRDefault="0051288C" w:rsidP="00A30578">
            <w:r>
              <w:t>SFDC Cloud</w:t>
            </w:r>
          </w:p>
        </w:tc>
        <w:tc>
          <w:tcPr>
            <w:tcW w:w="2142" w:type="dxa"/>
            <w:shd w:val="clear" w:color="auto" w:fill="auto"/>
            <w:noWrap/>
            <w:vAlign w:val="bottom"/>
            <w:hideMark/>
          </w:tcPr>
          <w:p w14:paraId="2D88B7AA" w14:textId="77777777" w:rsidR="0051288C" w:rsidRDefault="0051288C" w:rsidP="00A30578">
            <w:r>
              <w:t>Internet Access</w:t>
            </w:r>
          </w:p>
        </w:tc>
        <w:tc>
          <w:tcPr>
            <w:tcW w:w="1260" w:type="dxa"/>
            <w:shd w:val="clear" w:color="auto" w:fill="auto"/>
            <w:noWrap/>
            <w:vAlign w:val="bottom"/>
            <w:hideMark/>
          </w:tcPr>
          <w:p w14:paraId="70FACD3F" w14:textId="77777777" w:rsidR="0051288C" w:rsidRDefault="0051288C" w:rsidP="00A30578">
            <w:r>
              <w:t>24 hours</w:t>
            </w:r>
          </w:p>
        </w:tc>
      </w:tr>
      <w:tr w:rsidR="0051288C" w14:paraId="221EACD4" w14:textId="77777777" w:rsidTr="00E90F4B">
        <w:trPr>
          <w:trHeight w:val="320"/>
        </w:trPr>
        <w:tc>
          <w:tcPr>
            <w:tcW w:w="3415" w:type="dxa"/>
            <w:shd w:val="clear" w:color="auto" w:fill="auto"/>
            <w:noWrap/>
            <w:vAlign w:val="bottom"/>
            <w:hideMark/>
          </w:tcPr>
          <w:p w14:paraId="157B45F9" w14:textId="77777777" w:rsidR="0051288C" w:rsidRDefault="0051288C" w:rsidP="00A30578">
            <w:r>
              <w:t>Marketing Automation Software</w:t>
            </w:r>
          </w:p>
        </w:tc>
        <w:tc>
          <w:tcPr>
            <w:tcW w:w="1530" w:type="dxa"/>
            <w:shd w:val="clear" w:color="auto" w:fill="auto"/>
            <w:noWrap/>
            <w:vAlign w:val="bottom"/>
            <w:hideMark/>
          </w:tcPr>
          <w:p w14:paraId="353828F1" w14:textId="77777777" w:rsidR="0051288C" w:rsidRDefault="0051288C" w:rsidP="00A30578">
            <w:r>
              <w:t>MAS.01</w:t>
            </w:r>
          </w:p>
        </w:tc>
        <w:tc>
          <w:tcPr>
            <w:tcW w:w="1620" w:type="dxa"/>
            <w:shd w:val="clear" w:color="auto" w:fill="auto"/>
            <w:noWrap/>
            <w:vAlign w:val="bottom"/>
            <w:hideMark/>
          </w:tcPr>
          <w:p w14:paraId="468763F7" w14:textId="77777777" w:rsidR="0051288C" w:rsidRDefault="0051288C" w:rsidP="00A30578">
            <w:r>
              <w:t>48 hours</w:t>
            </w:r>
          </w:p>
        </w:tc>
        <w:tc>
          <w:tcPr>
            <w:tcW w:w="1445" w:type="dxa"/>
            <w:shd w:val="clear" w:color="auto" w:fill="auto"/>
            <w:noWrap/>
            <w:vAlign w:val="bottom"/>
            <w:hideMark/>
          </w:tcPr>
          <w:p w14:paraId="5312E055" w14:textId="77777777" w:rsidR="0051288C" w:rsidRDefault="0051288C" w:rsidP="00A30578">
            <w:r>
              <w:t>2 hours</w:t>
            </w:r>
          </w:p>
        </w:tc>
        <w:tc>
          <w:tcPr>
            <w:tcW w:w="1818" w:type="dxa"/>
            <w:shd w:val="clear" w:color="auto" w:fill="auto"/>
            <w:noWrap/>
            <w:vAlign w:val="bottom"/>
            <w:hideMark/>
          </w:tcPr>
          <w:p w14:paraId="16350269" w14:textId="77777777" w:rsidR="0051288C" w:rsidRDefault="0051288C" w:rsidP="00A30578">
            <w:r>
              <w:t>MASWeb01</w:t>
            </w:r>
          </w:p>
        </w:tc>
        <w:tc>
          <w:tcPr>
            <w:tcW w:w="2142" w:type="dxa"/>
            <w:shd w:val="clear" w:color="auto" w:fill="auto"/>
            <w:noWrap/>
            <w:vAlign w:val="bottom"/>
            <w:hideMark/>
          </w:tcPr>
          <w:p w14:paraId="0AAA2E58" w14:textId="77777777" w:rsidR="0051288C" w:rsidRDefault="0051288C" w:rsidP="00A30578">
            <w:r>
              <w:t>DCSwitch01</w:t>
            </w:r>
          </w:p>
        </w:tc>
        <w:tc>
          <w:tcPr>
            <w:tcW w:w="1260" w:type="dxa"/>
            <w:shd w:val="clear" w:color="auto" w:fill="auto"/>
            <w:noWrap/>
            <w:vAlign w:val="bottom"/>
            <w:hideMark/>
          </w:tcPr>
          <w:p w14:paraId="3DC0A249" w14:textId="77777777" w:rsidR="0051288C" w:rsidRDefault="0051288C" w:rsidP="00A30578">
            <w:r>
              <w:t>48 hours</w:t>
            </w:r>
          </w:p>
        </w:tc>
      </w:tr>
      <w:tr w:rsidR="0051288C" w14:paraId="46FB3183" w14:textId="77777777" w:rsidTr="00E90F4B">
        <w:trPr>
          <w:trHeight w:val="320"/>
        </w:trPr>
        <w:tc>
          <w:tcPr>
            <w:tcW w:w="3415" w:type="dxa"/>
            <w:shd w:val="clear" w:color="auto" w:fill="auto"/>
            <w:noWrap/>
            <w:vAlign w:val="bottom"/>
            <w:hideMark/>
          </w:tcPr>
          <w:p w14:paraId="0DD9007C" w14:textId="77777777" w:rsidR="0051288C" w:rsidRDefault="0051288C">
            <w:pPr>
              <w:rPr>
                <w:rFonts w:ascii="Aptos Narrow" w:hAnsi="Aptos Narrow"/>
                <w:color w:val="000000"/>
              </w:rPr>
            </w:pPr>
          </w:p>
        </w:tc>
        <w:tc>
          <w:tcPr>
            <w:tcW w:w="1530" w:type="dxa"/>
            <w:shd w:val="clear" w:color="auto" w:fill="auto"/>
            <w:noWrap/>
            <w:vAlign w:val="bottom"/>
            <w:hideMark/>
          </w:tcPr>
          <w:p w14:paraId="58F442C0" w14:textId="77777777" w:rsidR="0051288C" w:rsidRDefault="0051288C">
            <w:pPr>
              <w:rPr>
                <w:sz w:val="20"/>
                <w:szCs w:val="20"/>
              </w:rPr>
            </w:pPr>
          </w:p>
        </w:tc>
        <w:tc>
          <w:tcPr>
            <w:tcW w:w="1620" w:type="dxa"/>
            <w:shd w:val="clear" w:color="auto" w:fill="auto"/>
            <w:noWrap/>
            <w:vAlign w:val="bottom"/>
            <w:hideMark/>
          </w:tcPr>
          <w:p w14:paraId="2DB1B850" w14:textId="77777777" w:rsidR="0051288C" w:rsidRDefault="0051288C">
            <w:pPr>
              <w:rPr>
                <w:sz w:val="20"/>
                <w:szCs w:val="20"/>
              </w:rPr>
            </w:pPr>
          </w:p>
        </w:tc>
        <w:tc>
          <w:tcPr>
            <w:tcW w:w="1445" w:type="dxa"/>
            <w:shd w:val="clear" w:color="auto" w:fill="auto"/>
            <w:noWrap/>
            <w:vAlign w:val="bottom"/>
            <w:hideMark/>
          </w:tcPr>
          <w:p w14:paraId="15F89282" w14:textId="77777777" w:rsidR="0051288C" w:rsidRDefault="0051288C">
            <w:pPr>
              <w:rPr>
                <w:sz w:val="20"/>
                <w:szCs w:val="20"/>
              </w:rPr>
            </w:pPr>
          </w:p>
        </w:tc>
        <w:tc>
          <w:tcPr>
            <w:tcW w:w="1818" w:type="dxa"/>
            <w:shd w:val="clear" w:color="auto" w:fill="auto"/>
            <w:noWrap/>
            <w:vAlign w:val="bottom"/>
            <w:hideMark/>
          </w:tcPr>
          <w:p w14:paraId="7C19369A" w14:textId="77777777" w:rsidR="0051288C" w:rsidRDefault="0051288C" w:rsidP="00A30578">
            <w:r>
              <w:t>MASWeb01</w:t>
            </w:r>
          </w:p>
        </w:tc>
        <w:tc>
          <w:tcPr>
            <w:tcW w:w="2142" w:type="dxa"/>
            <w:shd w:val="clear" w:color="auto" w:fill="auto"/>
            <w:noWrap/>
            <w:vAlign w:val="bottom"/>
            <w:hideMark/>
          </w:tcPr>
          <w:p w14:paraId="6E50A6AE" w14:textId="77777777" w:rsidR="0051288C" w:rsidRDefault="0051288C" w:rsidP="00A30578">
            <w:r>
              <w:t>MainFW01</w:t>
            </w:r>
          </w:p>
        </w:tc>
        <w:tc>
          <w:tcPr>
            <w:tcW w:w="1260" w:type="dxa"/>
            <w:shd w:val="clear" w:color="auto" w:fill="auto"/>
            <w:noWrap/>
            <w:vAlign w:val="bottom"/>
            <w:hideMark/>
          </w:tcPr>
          <w:p w14:paraId="27176144" w14:textId="77777777" w:rsidR="0051288C" w:rsidRDefault="0051288C" w:rsidP="00A30578">
            <w:r>
              <w:t>48 hours</w:t>
            </w:r>
          </w:p>
        </w:tc>
      </w:tr>
      <w:tr w:rsidR="0051288C" w14:paraId="50132248" w14:textId="77777777" w:rsidTr="00E90F4B">
        <w:trPr>
          <w:trHeight w:val="320"/>
        </w:trPr>
        <w:tc>
          <w:tcPr>
            <w:tcW w:w="3415" w:type="dxa"/>
            <w:shd w:val="clear" w:color="auto" w:fill="auto"/>
            <w:noWrap/>
            <w:vAlign w:val="bottom"/>
            <w:hideMark/>
          </w:tcPr>
          <w:p w14:paraId="2DA75731" w14:textId="77777777" w:rsidR="0051288C" w:rsidRDefault="0051288C">
            <w:pPr>
              <w:rPr>
                <w:rFonts w:ascii="Aptos Narrow" w:hAnsi="Aptos Narrow"/>
                <w:color w:val="000000"/>
              </w:rPr>
            </w:pPr>
          </w:p>
        </w:tc>
        <w:tc>
          <w:tcPr>
            <w:tcW w:w="1530" w:type="dxa"/>
            <w:shd w:val="clear" w:color="auto" w:fill="auto"/>
            <w:noWrap/>
            <w:vAlign w:val="bottom"/>
            <w:hideMark/>
          </w:tcPr>
          <w:p w14:paraId="07C8BC29" w14:textId="77777777" w:rsidR="0051288C" w:rsidRDefault="0051288C">
            <w:pPr>
              <w:rPr>
                <w:sz w:val="20"/>
                <w:szCs w:val="20"/>
              </w:rPr>
            </w:pPr>
          </w:p>
        </w:tc>
        <w:tc>
          <w:tcPr>
            <w:tcW w:w="1620" w:type="dxa"/>
            <w:shd w:val="clear" w:color="auto" w:fill="auto"/>
            <w:noWrap/>
            <w:vAlign w:val="bottom"/>
            <w:hideMark/>
          </w:tcPr>
          <w:p w14:paraId="3AE71DB4" w14:textId="77777777" w:rsidR="0051288C" w:rsidRDefault="0051288C">
            <w:pPr>
              <w:rPr>
                <w:sz w:val="20"/>
                <w:szCs w:val="20"/>
              </w:rPr>
            </w:pPr>
          </w:p>
        </w:tc>
        <w:tc>
          <w:tcPr>
            <w:tcW w:w="1445" w:type="dxa"/>
            <w:shd w:val="clear" w:color="auto" w:fill="auto"/>
            <w:noWrap/>
            <w:vAlign w:val="bottom"/>
            <w:hideMark/>
          </w:tcPr>
          <w:p w14:paraId="4F6B4DB1" w14:textId="77777777" w:rsidR="0051288C" w:rsidRDefault="0051288C">
            <w:pPr>
              <w:rPr>
                <w:sz w:val="20"/>
                <w:szCs w:val="20"/>
              </w:rPr>
            </w:pPr>
          </w:p>
        </w:tc>
        <w:tc>
          <w:tcPr>
            <w:tcW w:w="1818" w:type="dxa"/>
            <w:shd w:val="clear" w:color="auto" w:fill="auto"/>
            <w:noWrap/>
            <w:vAlign w:val="bottom"/>
            <w:hideMark/>
          </w:tcPr>
          <w:p w14:paraId="62906E31" w14:textId="77777777" w:rsidR="0051288C" w:rsidRDefault="0051288C" w:rsidP="00A30578">
            <w:r>
              <w:t>CUSTSQL01</w:t>
            </w:r>
          </w:p>
        </w:tc>
        <w:tc>
          <w:tcPr>
            <w:tcW w:w="2142" w:type="dxa"/>
            <w:shd w:val="clear" w:color="auto" w:fill="auto"/>
            <w:noWrap/>
            <w:vAlign w:val="bottom"/>
            <w:hideMark/>
          </w:tcPr>
          <w:p w14:paraId="59E04768" w14:textId="77777777" w:rsidR="0051288C" w:rsidRDefault="0051288C" w:rsidP="00A30578">
            <w:r>
              <w:t>DCSAN01</w:t>
            </w:r>
          </w:p>
        </w:tc>
        <w:tc>
          <w:tcPr>
            <w:tcW w:w="1260" w:type="dxa"/>
            <w:shd w:val="clear" w:color="auto" w:fill="auto"/>
            <w:noWrap/>
            <w:vAlign w:val="bottom"/>
            <w:hideMark/>
          </w:tcPr>
          <w:p w14:paraId="0C20596B" w14:textId="77777777" w:rsidR="0051288C" w:rsidRDefault="0051288C" w:rsidP="00A30578">
            <w:r>
              <w:t>48 hours</w:t>
            </w:r>
          </w:p>
        </w:tc>
      </w:tr>
      <w:tr w:rsidR="0051288C" w14:paraId="319FA3B5" w14:textId="77777777" w:rsidTr="00E90F4B">
        <w:trPr>
          <w:trHeight w:val="320"/>
        </w:trPr>
        <w:tc>
          <w:tcPr>
            <w:tcW w:w="3415" w:type="dxa"/>
            <w:shd w:val="clear" w:color="auto" w:fill="auto"/>
            <w:noWrap/>
            <w:vAlign w:val="bottom"/>
            <w:hideMark/>
          </w:tcPr>
          <w:p w14:paraId="0916F7C8" w14:textId="77777777" w:rsidR="0051288C" w:rsidRDefault="0051288C">
            <w:pPr>
              <w:rPr>
                <w:rFonts w:ascii="Aptos Narrow" w:hAnsi="Aptos Narrow"/>
                <w:color w:val="000000"/>
              </w:rPr>
            </w:pPr>
          </w:p>
        </w:tc>
        <w:tc>
          <w:tcPr>
            <w:tcW w:w="1530" w:type="dxa"/>
            <w:shd w:val="clear" w:color="auto" w:fill="auto"/>
            <w:noWrap/>
            <w:vAlign w:val="bottom"/>
            <w:hideMark/>
          </w:tcPr>
          <w:p w14:paraId="512C5C0B" w14:textId="77777777" w:rsidR="0051288C" w:rsidRDefault="0051288C">
            <w:pPr>
              <w:rPr>
                <w:sz w:val="20"/>
                <w:szCs w:val="20"/>
              </w:rPr>
            </w:pPr>
          </w:p>
        </w:tc>
        <w:tc>
          <w:tcPr>
            <w:tcW w:w="1620" w:type="dxa"/>
            <w:shd w:val="clear" w:color="auto" w:fill="auto"/>
            <w:noWrap/>
            <w:vAlign w:val="bottom"/>
            <w:hideMark/>
          </w:tcPr>
          <w:p w14:paraId="2DD3E82A" w14:textId="77777777" w:rsidR="0051288C" w:rsidRDefault="0051288C">
            <w:pPr>
              <w:rPr>
                <w:sz w:val="20"/>
                <w:szCs w:val="20"/>
              </w:rPr>
            </w:pPr>
          </w:p>
        </w:tc>
        <w:tc>
          <w:tcPr>
            <w:tcW w:w="1445" w:type="dxa"/>
            <w:shd w:val="clear" w:color="auto" w:fill="auto"/>
            <w:noWrap/>
            <w:vAlign w:val="bottom"/>
            <w:hideMark/>
          </w:tcPr>
          <w:p w14:paraId="357E68C1" w14:textId="77777777" w:rsidR="0051288C" w:rsidRDefault="0051288C">
            <w:pPr>
              <w:rPr>
                <w:sz w:val="20"/>
                <w:szCs w:val="20"/>
              </w:rPr>
            </w:pPr>
          </w:p>
        </w:tc>
        <w:tc>
          <w:tcPr>
            <w:tcW w:w="1818" w:type="dxa"/>
            <w:shd w:val="clear" w:color="auto" w:fill="auto"/>
            <w:noWrap/>
            <w:vAlign w:val="bottom"/>
            <w:hideMark/>
          </w:tcPr>
          <w:p w14:paraId="4D857141" w14:textId="77777777" w:rsidR="0051288C" w:rsidRDefault="0051288C" w:rsidP="00A30578">
            <w:r>
              <w:t>CUSTSQL01</w:t>
            </w:r>
          </w:p>
        </w:tc>
        <w:tc>
          <w:tcPr>
            <w:tcW w:w="2142" w:type="dxa"/>
            <w:shd w:val="clear" w:color="auto" w:fill="auto"/>
            <w:noWrap/>
            <w:vAlign w:val="bottom"/>
            <w:hideMark/>
          </w:tcPr>
          <w:p w14:paraId="1356ACD9" w14:textId="77777777" w:rsidR="0051288C" w:rsidRDefault="0051288C" w:rsidP="00A30578">
            <w:r>
              <w:t>DCSAN-Switch01</w:t>
            </w:r>
          </w:p>
        </w:tc>
        <w:tc>
          <w:tcPr>
            <w:tcW w:w="1260" w:type="dxa"/>
            <w:shd w:val="clear" w:color="auto" w:fill="auto"/>
            <w:noWrap/>
            <w:vAlign w:val="bottom"/>
            <w:hideMark/>
          </w:tcPr>
          <w:p w14:paraId="7F31B953" w14:textId="77777777" w:rsidR="0051288C" w:rsidRDefault="0051288C" w:rsidP="00A30578">
            <w:r>
              <w:t>48 hours</w:t>
            </w:r>
          </w:p>
        </w:tc>
      </w:tr>
      <w:tr w:rsidR="0051288C" w14:paraId="0BAD7807" w14:textId="77777777" w:rsidTr="00E90F4B">
        <w:trPr>
          <w:trHeight w:val="320"/>
        </w:trPr>
        <w:tc>
          <w:tcPr>
            <w:tcW w:w="3415" w:type="dxa"/>
            <w:shd w:val="clear" w:color="auto" w:fill="auto"/>
            <w:noWrap/>
            <w:vAlign w:val="bottom"/>
            <w:hideMark/>
          </w:tcPr>
          <w:p w14:paraId="545828A6" w14:textId="77777777" w:rsidR="0051288C" w:rsidRDefault="0051288C">
            <w:pPr>
              <w:rPr>
                <w:rFonts w:ascii="Aptos Narrow" w:hAnsi="Aptos Narrow"/>
                <w:color w:val="000000"/>
              </w:rPr>
            </w:pPr>
          </w:p>
        </w:tc>
        <w:tc>
          <w:tcPr>
            <w:tcW w:w="1530" w:type="dxa"/>
            <w:shd w:val="clear" w:color="auto" w:fill="auto"/>
            <w:noWrap/>
            <w:vAlign w:val="bottom"/>
            <w:hideMark/>
          </w:tcPr>
          <w:p w14:paraId="551C5699" w14:textId="77777777" w:rsidR="0051288C" w:rsidRDefault="0051288C">
            <w:pPr>
              <w:rPr>
                <w:sz w:val="20"/>
                <w:szCs w:val="20"/>
              </w:rPr>
            </w:pPr>
          </w:p>
        </w:tc>
        <w:tc>
          <w:tcPr>
            <w:tcW w:w="1620" w:type="dxa"/>
            <w:shd w:val="clear" w:color="auto" w:fill="auto"/>
            <w:noWrap/>
            <w:vAlign w:val="bottom"/>
            <w:hideMark/>
          </w:tcPr>
          <w:p w14:paraId="3B3313CF" w14:textId="77777777" w:rsidR="0051288C" w:rsidRDefault="0051288C">
            <w:pPr>
              <w:rPr>
                <w:sz w:val="20"/>
                <w:szCs w:val="20"/>
              </w:rPr>
            </w:pPr>
          </w:p>
        </w:tc>
        <w:tc>
          <w:tcPr>
            <w:tcW w:w="1445" w:type="dxa"/>
            <w:shd w:val="clear" w:color="auto" w:fill="auto"/>
            <w:noWrap/>
            <w:vAlign w:val="bottom"/>
            <w:hideMark/>
          </w:tcPr>
          <w:p w14:paraId="318BB914" w14:textId="77777777" w:rsidR="0051288C" w:rsidRDefault="0051288C">
            <w:pPr>
              <w:rPr>
                <w:sz w:val="20"/>
                <w:szCs w:val="20"/>
              </w:rPr>
            </w:pPr>
          </w:p>
        </w:tc>
        <w:tc>
          <w:tcPr>
            <w:tcW w:w="1818" w:type="dxa"/>
            <w:shd w:val="clear" w:color="auto" w:fill="auto"/>
            <w:noWrap/>
            <w:vAlign w:val="bottom"/>
            <w:hideMark/>
          </w:tcPr>
          <w:p w14:paraId="5847F5AD" w14:textId="77777777" w:rsidR="0051288C" w:rsidRDefault="0051288C" w:rsidP="00A30578">
            <w:r>
              <w:t>CUSTSQL01</w:t>
            </w:r>
          </w:p>
        </w:tc>
        <w:tc>
          <w:tcPr>
            <w:tcW w:w="2142" w:type="dxa"/>
            <w:shd w:val="clear" w:color="auto" w:fill="auto"/>
            <w:noWrap/>
            <w:vAlign w:val="bottom"/>
            <w:hideMark/>
          </w:tcPr>
          <w:p w14:paraId="5BA8DDA4" w14:textId="77777777" w:rsidR="0051288C" w:rsidRDefault="0051288C" w:rsidP="00A30578">
            <w:r>
              <w:t>DCFW01</w:t>
            </w:r>
          </w:p>
        </w:tc>
        <w:tc>
          <w:tcPr>
            <w:tcW w:w="1260" w:type="dxa"/>
            <w:shd w:val="clear" w:color="000000" w:fill="FFFF00"/>
            <w:noWrap/>
            <w:vAlign w:val="bottom"/>
            <w:hideMark/>
          </w:tcPr>
          <w:p w14:paraId="784BB6B7" w14:textId="77777777" w:rsidR="0051288C" w:rsidRDefault="0051288C" w:rsidP="00A30578">
            <w:r>
              <w:t>4 hours</w:t>
            </w:r>
          </w:p>
        </w:tc>
      </w:tr>
      <w:tr w:rsidR="0051288C" w14:paraId="68AE20D2" w14:textId="77777777" w:rsidTr="00E90F4B">
        <w:trPr>
          <w:trHeight w:val="320"/>
        </w:trPr>
        <w:tc>
          <w:tcPr>
            <w:tcW w:w="3415" w:type="dxa"/>
            <w:shd w:val="clear" w:color="auto" w:fill="auto"/>
            <w:noWrap/>
            <w:vAlign w:val="bottom"/>
            <w:hideMark/>
          </w:tcPr>
          <w:p w14:paraId="18E26D73" w14:textId="77777777" w:rsidR="0051288C" w:rsidRDefault="0051288C">
            <w:pPr>
              <w:rPr>
                <w:rFonts w:ascii="Aptos Narrow" w:hAnsi="Aptos Narrow"/>
                <w:color w:val="000000"/>
              </w:rPr>
            </w:pPr>
          </w:p>
        </w:tc>
        <w:tc>
          <w:tcPr>
            <w:tcW w:w="1530" w:type="dxa"/>
            <w:shd w:val="clear" w:color="auto" w:fill="auto"/>
            <w:noWrap/>
            <w:vAlign w:val="bottom"/>
            <w:hideMark/>
          </w:tcPr>
          <w:p w14:paraId="418DA480" w14:textId="77777777" w:rsidR="0051288C" w:rsidRDefault="0051288C">
            <w:pPr>
              <w:rPr>
                <w:sz w:val="20"/>
                <w:szCs w:val="20"/>
              </w:rPr>
            </w:pPr>
          </w:p>
        </w:tc>
        <w:tc>
          <w:tcPr>
            <w:tcW w:w="1620" w:type="dxa"/>
            <w:shd w:val="clear" w:color="auto" w:fill="auto"/>
            <w:noWrap/>
            <w:vAlign w:val="bottom"/>
            <w:hideMark/>
          </w:tcPr>
          <w:p w14:paraId="71ECA687" w14:textId="77777777" w:rsidR="0051288C" w:rsidRDefault="0051288C">
            <w:pPr>
              <w:rPr>
                <w:sz w:val="20"/>
                <w:szCs w:val="20"/>
              </w:rPr>
            </w:pPr>
          </w:p>
        </w:tc>
        <w:tc>
          <w:tcPr>
            <w:tcW w:w="1445" w:type="dxa"/>
            <w:shd w:val="clear" w:color="auto" w:fill="auto"/>
            <w:noWrap/>
            <w:vAlign w:val="bottom"/>
            <w:hideMark/>
          </w:tcPr>
          <w:p w14:paraId="1EBD75B1" w14:textId="77777777" w:rsidR="0051288C" w:rsidRDefault="0051288C">
            <w:pPr>
              <w:rPr>
                <w:sz w:val="20"/>
                <w:szCs w:val="20"/>
              </w:rPr>
            </w:pPr>
          </w:p>
        </w:tc>
        <w:tc>
          <w:tcPr>
            <w:tcW w:w="1818" w:type="dxa"/>
            <w:shd w:val="clear" w:color="auto" w:fill="auto"/>
            <w:noWrap/>
            <w:vAlign w:val="bottom"/>
            <w:hideMark/>
          </w:tcPr>
          <w:p w14:paraId="6558C950" w14:textId="77777777" w:rsidR="0051288C" w:rsidRDefault="0051288C" w:rsidP="00A30578">
            <w:r>
              <w:t>CUSTSQL01</w:t>
            </w:r>
          </w:p>
        </w:tc>
        <w:tc>
          <w:tcPr>
            <w:tcW w:w="2142" w:type="dxa"/>
            <w:shd w:val="clear" w:color="auto" w:fill="auto"/>
            <w:noWrap/>
            <w:vAlign w:val="bottom"/>
            <w:hideMark/>
          </w:tcPr>
          <w:p w14:paraId="1A2FDCE1" w14:textId="77777777" w:rsidR="0051288C" w:rsidRDefault="0051288C" w:rsidP="00A30578">
            <w:r>
              <w:t>DCSwitch01</w:t>
            </w:r>
          </w:p>
        </w:tc>
        <w:tc>
          <w:tcPr>
            <w:tcW w:w="1260" w:type="dxa"/>
            <w:shd w:val="clear" w:color="000000" w:fill="FFFF00"/>
            <w:noWrap/>
            <w:vAlign w:val="bottom"/>
            <w:hideMark/>
          </w:tcPr>
          <w:p w14:paraId="39395CE9" w14:textId="77777777" w:rsidR="0051288C" w:rsidRDefault="0051288C" w:rsidP="00A30578">
            <w:r>
              <w:t>4 hours</w:t>
            </w:r>
          </w:p>
        </w:tc>
      </w:tr>
      <w:tr w:rsidR="0051288C" w14:paraId="37C446BD" w14:textId="77777777" w:rsidTr="00E90F4B">
        <w:trPr>
          <w:trHeight w:val="300"/>
        </w:trPr>
        <w:tc>
          <w:tcPr>
            <w:tcW w:w="3415" w:type="dxa"/>
            <w:shd w:val="clear" w:color="auto" w:fill="auto"/>
            <w:noWrap/>
            <w:vAlign w:val="bottom"/>
            <w:hideMark/>
          </w:tcPr>
          <w:p w14:paraId="7B2E11BF" w14:textId="77777777" w:rsidR="0051288C" w:rsidRDefault="0051288C">
            <w:pPr>
              <w:rPr>
                <w:rFonts w:ascii="Aptos Narrow" w:hAnsi="Aptos Narrow"/>
                <w:color w:val="000000"/>
              </w:rPr>
            </w:pPr>
          </w:p>
        </w:tc>
        <w:tc>
          <w:tcPr>
            <w:tcW w:w="1530" w:type="dxa"/>
            <w:shd w:val="clear" w:color="auto" w:fill="auto"/>
            <w:noWrap/>
            <w:vAlign w:val="bottom"/>
            <w:hideMark/>
          </w:tcPr>
          <w:p w14:paraId="316BB716" w14:textId="77777777" w:rsidR="0051288C" w:rsidRDefault="0051288C">
            <w:pPr>
              <w:rPr>
                <w:sz w:val="20"/>
                <w:szCs w:val="20"/>
              </w:rPr>
            </w:pPr>
          </w:p>
        </w:tc>
        <w:tc>
          <w:tcPr>
            <w:tcW w:w="1620" w:type="dxa"/>
            <w:shd w:val="clear" w:color="auto" w:fill="auto"/>
            <w:noWrap/>
            <w:vAlign w:val="bottom"/>
            <w:hideMark/>
          </w:tcPr>
          <w:p w14:paraId="0C5B93A6" w14:textId="77777777" w:rsidR="0051288C" w:rsidRDefault="0051288C">
            <w:pPr>
              <w:rPr>
                <w:sz w:val="20"/>
                <w:szCs w:val="20"/>
              </w:rPr>
            </w:pPr>
          </w:p>
        </w:tc>
        <w:tc>
          <w:tcPr>
            <w:tcW w:w="1445" w:type="dxa"/>
            <w:shd w:val="clear" w:color="auto" w:fill="auto"/>
            <w:noWrap/>
            <w:vAlign w:val="bottom"/>
            <w:hideMark/>
          </w:tcPr>
          <w:p w14:paraId="303BF3D0" w14:textId="77777777" w:rsidR="0051288C" w:rsidRDefault="0051288C">
            <w:pPr>
              <w:rPr>
                <w:sz w:val="20"/>
                <w:szCs w:val="20"/>
              </w:rPr>
            </w:pPr>
          </w:p>
        </w:tc>
        <w:tc>
          <w:tcPr>
            <w:tcW w:w="1818" w:type="dxa"/>
            <w:shd w:val="clear" w:color="auto" w:fill="auto"/>
            <w:noWrap/>
            <w:vAlign w:val="bottom"/>
            <w:hideMark/>
          </w:tcPr>
          <w:p w14:paraId="0705485C" w14:textId="77777777" w:rsidR="0051288C" w:rsidRDefault="0051288C" w:rsidP="00A30578">
            <w:r>
              <w:t>MASApp01</w:t>
            </w:r>
          </w:p>
        </w:tc>
        <w:tc>
          <w:tcPr>
            <w:tcW w:w="2142" w:type="dxa"/>
            <w:shd w:val="clear" w:color="auto" w:fill="auto"/>
            <w:noWrap/>
            <w:vAlign w:val="bottom"/>
            <w:hideMark/>
          </w:tcPr>
          <w:p w14:paraId="70B5A412" w14:textId="77777777" w:rsidR="0051288C" w:rsidRDefault="0051288C" w:rsidP="00A30578">
            <w:r>
              <w:t>MSLS01 (license server)</w:t>
            </w:r>
          </w:p>
        </w:tc>
        <w:tc>
          <w:tcPr>
            <w:tcW w:w="1260" w:type="dxa"/>
            <w:shd w:val="clear" w:color="000000" w:fill="FFFF00"/>
            <w:noWrap/>
            <w:vAlign w:val="bottom"/>
            <w:hideMark/>
          </w:tcPr>
          <w:p w14:paraId="03643EA7" w14:textId="77777777" w:rsidR="0051288C" w:rsidRDefault="0051288C" w:rsidP="00A30578">
            <w:r>
              <w:t>4 hours</w:t>
            </w:r>
          </w:p>
        </w:tc>
      </w:tr>
      <w:tr w:rsidR="0051288C" w14:paraId="7EFF0624" w14:textId="77777777" w:rsidTr="00E90F4B">
        <w:trPr>
          <w:trHeight w:val="320"/>
        </w:trPr>
        <w:tc>
          <w:tcPr>
            <w:tcW w:w="3415" w:type="dxa"/>
            <w:shd w:val="clear" w:color="auto" w:fill="auto"/>
            <w:noWrap/>
            <w:vAlign w:val="bottom"/>
            <w:hideMark/>
          </w:tcPr>
          <w:p w14:paraId="7FDA91BB" w14:textId="77777777" w:rsidR="0051288C" w:rsidRDefault="0051288C">
            <w:pPr>
              <w:rPr>
                <w:rFonts w:ascii="Aptos Narrow" w:hAnsi="Aptos Narrow"/>
                <w:color w:val="000000"/>
              </w:rPr>
            </w:pPr>
          </w:p>
        </w:tc>
        <w:tc>
          <w:tcPr>
            <w:tcW w:w="1530" w:type="dxa"/>
            <w:shd w:val="clear" w:color="auto" w:fill="auto"/>
            <w:noWrap/>
            <w:vAlign w:val="bottom"/>
            <w:hideMark/>
          </w:tcPr>
          <w:p w14:paraId="7F15A14D" w14:textId="77777777" w:rsidR="0051288C" w:rsidRDefault="0051288C">
            <w:pPr>
              <w:rPr>
                <w:sz w:val="20"/>
                <w:szCs w:val="20"/>
              </w:rPr>
            </w:pPr>
          </w:p>
        </w:tc>
        <w:tc>
          <w:tcPr>
            <w:tcW w:w="1620" w:type="dxa"/>
            <w:shd w:val="clear" w:color="auto" w:fill="auto"/>
            <w:noWrap/>
            <w:vAlign w:val="bottom"/>
            <w:hideMark/>
          </w:tcPr>
          <w:p w14:paraId="7BD9F63D" w14:textId="77777777" w:rsidR="0051288C" w:rsidRDefault="0051288C">
            <w:pPr>
              <w:rPr>
                <w:sz w:val="20"/>
                <w:szCs w:val="20"/>
              </w:rPr>
            </w:pPr>
          </w:p>
        </w:tc>
        <w:tc>
          <w:tcPr>
            <w:tcW w:w="1445" w:type="dxa"/>
            <w:shd w:val="clear" w:color="auto" w:fill="auto"/>
            <w:noWrap/>
            <w:vAlign w:val="bottom"/>
            <w:hideMark/>
          </w:tcPr>
          <w:p w14:paraId="73C87852" w14:textId="77777777" w:rsidR="0051288C" w:rsidRDefault="0051288C">
            <w:pPr>
              <w:rPr>
                <w:sz w:val="20"/>
                <w:szCs w:val="20"/>
              </w:rPr>
            </w:pPr>
          </w:p>
        </w:tc>
        <w:tc>
          <w:tcPr>
            <w:tcW w:w="1818" w:type="dxa"/>
            <w:shd w:val="clear" w:color="auto" w:fill="auto"/>
            <w:noWrap/>
            <w:vAlign w:val="bottom"/>
            <w:hideMark/>
          </w:tcPr>
          <w:p w14:paraId="6CBCCCDC" w14:textId="77777777" w:rsidR="0051288C" w:rsidRDefault="0051288C" w:rsidP="00A30578">
            <w:r>
              <w:t>MASApp01</w:t>
            </w:r>
          </w:p>
        </w:tc>
        <w:tc>
          <w:tcPr>
            <w:tcW w:w="2142" w:type="dxa"/>
            <w:shd w:val="clear" w:color="auto" w:fill="auto"/>
            <w:noWrap/>
            <w:vAlign w:val="bottom"/>
            <w:hideMark/>
          </w:tcPr>
          <w:p w14:paraId="220C037E" w14:textId="77777777" w:rsidR="0051288C" w:rsidRDefault="0051288C" w:rsidP="00A30578">
            <w:r>
              <w:t>DCFW01</w:t>
            </w:r>
          </w:p>
        </w:tc>
        <w:tc>
          <w:tcPr>
            <w:tcW w:w="1260" w:type="dxa"/>
            <w:shd w:val="clear" w:color="000000" w:fill="FFFF00"/>
            <w:noWrap/>
            <w:vAlign w:val="bottom"/>
            <w:hideMark/>
          </w:tcPr>
          <w:p w14:paraId="41EEBE15" w14:textId="77777777" w:rsidR="0051288C" w:rsidRDefault="0051288C" w:rsidP="00A30578">
            <w:r>
              <w:t>4 hours</w:t>
            </w:r>
          </w:p>
        </w:tc>
      </w:tr>
      <w:tr w:rsidR="0051288C" w14:paraId="3E1E2919" w14:textId="77777777" w:rsidTr="00E90F4B">
        <w:trPr>
          <w:trHeight w:val="320"/>
        </w:trPr>
        <w:tc>
          <w:tcPr>
            <w:tcW w:w="3415" w:type="dxa"/>
            <w:shd w:val="clear" w:color="auto" w:fill="auto"/>
            <w:noWrap/>
            <w:vAlign w:val="bottom"/>
            <w:hideMark/>
          </w:tcPr>
          <w:p w14:paraId="189B7D1B" w14:textId="77777777" w:rsidR="0051288C" w:rsidRDefault="0051288C">
            <w:pPr>
              <w:rPr>
                <w:rFonts w:ascii="Aptos Narrow" w:hAnsi="Aptos Narrow"/>
                <w:color w:val="000000"/>
              </w:rPr>
            </w:pPr>
          </w:p>
        </w:tc>
        <w:tc>
          <w:tcPr>
            <w:tcW w:w="1530" w:type="dxa"/>
            <w:shd w:val="clear" w:color="auto" w:fill="auto"/>
            <w:noWrap/>
            <w:vAlign w:val="bottom"/>
            <w:hideMark/>
          </w:tcPr>
          <w:p w14:paraId="201B2930" w14:textId="77777777" w:rsidR="0051288C" w:rsidRDefault="0051288C">
            <w:pPr>
              <w:rPr>
                <w:sz w:val="20"/>
                <w:szCs w:val="20"/>
              </w:rPr>
            </w:pPr>
          </w:p>
        </w:tc>
        <w:tc>
          <w:tcPr>
            <w:tcW w:w="1620" w:type="dxa"/>
            <w:shd w:val="clear" w:color="auto" w:fill="auto"/>
            <w:noWrap/>
            <w:vAlign w:val="bottom"/>
            <w:hideMark/>
          </w:tcPr>
          <w:p w14:paraId="4D07C8A4" w14:textId="77777777" w:rsidR="0051288C" w:rsidRDefault="0051288C">
            <w:pPr>
              <w:rPr>
                <w:sz w:val="20"/>
                <w:szCs w:val="20"/>
              </w:rPr>
            </w:pPr>
          </w:p>
        </w:tc>
        <w:tc>
          <w:tcPr>
            <w:tcW w:w="1445" w:type="dxa"/>
            <w:shd w:val="clear" w:color="auto" w:fill="auto"/>
            <w:noWrap/>
            <w:vAlign w:val="bottom"/>
            <w:hideMark/>
          </w:tcPr>
          <w:p w14:paraId="3EA909E1" w14:textId="77777777" w:rsidR="0051288C" w:rsidRDefault="0051288C">
            <w:pPr>
              <w:rPr>
                <w:sz w:val="20"/>
                <w:szCs w:val="20"/>
              </w:rPr>
            </w:pPr>
          </w:p>
        </w:tc>
        <w:tc>
          <w:tcPr>
            <w:tcW w:w="1818" w:type="dxa"/>
            <w:shd w:val="clear" w:color="auto" w:fill="auto"/>
            <w:noWrap/>
            <w:vAlign w:val="bottom"/>
            <w:hideMark/>
          </w:tcPr>
          <w:p w14:paraId="75ECCF75" w14:textId="77777777" w:rsidR="0051288C" w:rsidRDefault="0051288C" w:rsidP="00A30578">
            <w:r>
              <w:t>MASApp01</w:t>
            </w:r>
          </w:p>
        </w:tc>
        <w:tc>
          <w:tcPr>
            <w:tcW w:w="2142" w:type="dxa"/>
            <w:shd w:val="clear" w:color="auto" w:fill="auto"/>
            <w:noWrap/>
            <w:vAlign w:val="bottom"/>
            <w:hideMark/>
          </w:tcPr>
          <w:p w14:paraId="18DFA9BA" w14:textId="77777777" w:rsidR="0051288C" w:rsidRDefault="0051288C" w:rsidP="00A30578">
            <w:r>
              <w:t>DCSwitch01</w:t>
            </w:r>
          </w:p>
        </w:tc>
        <w:tc>
          <w:tcPr>
            <w:tcW w:w="1260" w:type="dxa"/>
            <w:shd w:val="clear" w:color="000000" w:fill="FFFF00"/>
            <w:noWrap/>
            <w:vAlign w:val="bottom"/>
            <w:hideMark/>
          </w:tcPr>
          <w:p w14:paraId="577EFF8A" w14:textId="77777777" w:rsidR="0051288C" w:rsidRDefault="0051288C" w:rsidP="00A30578">
            <w:r>
              <w:t>4 hours</w:t>
            </w:r>
          </w:p>
        </w:tc>
      </w:tr>
      <w:tr w:rsidR="0051288C" w14:paraId="29C47227" w14:textId="77777777" w:rsidTr="00E90F4B">
        <w:trPr>
          <w:trHeight w:val="320"/>
        </w:trPr>
        <w:tc>
          <w:tcPr>
            <w:tcW w:w="3415" w:type="dxa"/>
            <w:shd w:val="clear" w:color="auto" w:fill="auto"/>
            <w:noWrap/>
            <w:vAlign w:val="bottom"/>
            <w:hideMark/>
          </w:tcPr>
          <w:p w14:paraId="261B875D" w14:textId="77777777" w:rsidR="0051288C" w:rsidRDefault="0051288C" w:rsidP="00A30578">
            <w:r>
              <w:t>Support Ticketing System</w:t>
            </w:r>
          </w:p>
        </w:tc>
        <w:tc>
          <w:tcPr>
            <w:tcW w:w="1530" w:type="dxa"/>
            <w:shd w:val="clear" w:color="auto" w:fill="auto"/>
            <w:noWrap/>
            <w:vAlign w:val="bottom"/>
            <w:hideMark/>
          </w:tcPr>
          <w:p w14:paraId="0924C81D" w14:textId="77777777" w:rsidR="0051288C" w:rsidRDefault="0051288C" w:rsidP="00A30578">
            <w:r>
              <w:t>STS.01</w:t>
            </w:r>
          </w:p>
        </w:tc>
        <w:tc>
          <w:tcPr>
            <w:tcW w:w="1620" w:type="dxa"/>
            <w:shd w:val="clear" w:color="auto" w:fill="auto"/>
            <w:noWrap/>
            <w:vAlign w:val="bottom"/>
            <w:hideMark/>
          </w:tcPr>
          <w:p w14:paraId="631DC564" w14:textId="77777777" w:rsidR="0051288C" w:rsidRDefault="0051288C" w:rsidP="00A30578">
            <w:r>
              <w:t>4 hours</w:t>
            </w:r>
          </w:p>
        </w:tc>
        <w:tc>
          <w:tcPr>
            <w:tcW w:w="1445" w:type="dxa"/>
            <w:shd w:val="clear" w:color="auto" w:fill="auto"/>
            <w:noWrap/>
            <w:vAlign w:val="bottom"/>
            <w:hideMark/>
          </w:tcPr>
          <w:p w14:paraId="082A8AC3" w14:textId="77777777" w:rsidR="0051288C" w:rsidRDefault="0051288C" w:rsidP="00A30578">
            <w:r>
              <w:t>30 minutes</w:t>
            </w:r>
          </w:p>
        </w:tc>
        <w:tc>
          <w:tcPr>
            <w:tcW w:w="1818" w:type="dxa"/>
            <w:shd w:val="clear" w:color="auto" w:fill="auto"/>
            <w:noWrap/>
            <w:vAlign w:val="bottom"/>
            <w:hideMark/>
          </w:tcPr>
          <w:p w14:paraId="631A10DD" w14:textId="77777777" w:rsidR="0051288C" w:rsidRDefault="0051288C" w:rsidP="00A30578">
            <w:r>
              <w:t>CUSTSQL01</w:t>
            </w:r>
          </w:p>
        </w:tc>
        <w:tc>
          <w:tcPr>
            <w:tcW w:w="2142" w:type="dxa"/>
            <w:shd w:val="clear" w:color="auto" w:fill="auto"/>
            <w:noWrap/>
            <w:vAlign w:val="bottom"/>
            <w:hideMark/>
          </w:tcPr>
          <w:p w14:paraId="7A05C6B3" w14:textId="77777777" w:rsidR="0051288C" w:rsidRDefault="0051288C" w:rsidP="00A30578">
            <w:r>
              <w:t>DCSAN01</w:t>
            </w:r>
          </w:p>
        </w:tc>
        <w:tc>
          <w:tcPr>
            <w:tcW w:w="1260" w:type="dxa"/>
            <w:shd w:val="clear" w:color="auto" w:fill="auto"/>
            <w:noWrap/>
            <w:vAlign w:val="bottom"/>
            <w:hideMark/>
          </w:tcPr>
          <w:p w14:paraId="4AA4A7C1" w14:textId="77777777" w:rsidR="0051288C" w:rsidRDefault="0051288C" w:rsidP="00A30578">
            <w:r>
              <w:t>4 hours</w:t>
            </w:r>
          </w:p>
        </w:tc>
      </w:tr>
      <w:tr w:rsidR="0051288C" w14:paraId="10EC4D8D" w14:textId="77777777" w:rsidTr="00E90F4B">
        <w:trPr>
          <w:trHeight w:val="320"/>
        </w:trPr>
        <w:tc>
          <w:tcPr>
            <w:tcW w:w="3415" w:type="dxa"/>
            <w:shd w:val="clear" w:color="auto" w:fill="auto"/>
            <w:noWrap/>
            <w:vAlign w:val="bottom"/>
            <w:hideMark/>
          </w:tcPr>
          <w:p w14:paraId="705C103E" w14:textId="77777777" w:rsidR="0051288C" w:rsidRDefault="0051288C">
            <w:pPr>
              <w:rPr>
                <w:rFonts w:ascii="Aptos Narrow" w:hAnsi="Aptos Narrow"/>
                <w:color w:val="000000"/>
              </w:rPr>
            </w:pPr>
          </w:p>
        </w:tc>
        <w:tc>
          <w:tcPr>
            <w:tcW w:w="1530" w:type="dxa"/>
            <w:shd w:val="clear" w:color="auto" w:fill="auto"/>
            <w:noWrap/>
            <w:vAlign w:val="bottom"/>
            <w:hideMark/>
          </w:tcPr>
          <w:p w14:paraId="16E7FEB5" w14:textId="77777777" w:rsidR="0051288C" w:rsidRDefault="0051288C">
            <w:pPr>
              <w:rPr>
                <w:sz w:val="20"/>
                <w:szCs w:val="20"/>
              </w:rPr>
            </w:pPr>
          </w:p>
        </w:tc>
        <w:tc>
          <w:tcPr>
            <w:tcW w:w="1620" w:type="dxa"/>
            <w:shd w:val="clear" w:color="auto" w:fill="auto"/>
            <w:noWrap/>
            <w:vAlign w:val="bottom"/>
            <w:hideMark/>
          </w:tcPr>
          <w:p w14:paraId="5D2313AF" w14:textId="77777777" w:rsidR="0051288C" w:rsidRDefault="0051288C">
            <w:pPr>
              <w:rPr>
                <w:sz w:val="20"/>
                <w:szCs w:val="20"/>
              </w:rPr>
            </w:pPr>
          </w:p>
        </w:tc>
        <w:tc>
          <w:tcPr>
            <w:tcW w:w="1445" w:type="dxa"/>
            <w:shd w:val="clear" w:color="auto" w:fill="auto"/>
            <w:noWrap/>
            <w:vAlign w:val="bottom"/>
            <w:hideMark/>
          </w:tcPr>
          <w:p w14:paraId="25B707AD" w14:textId="77777777" w:rsidR="0051288C" w:rsidRDefault="0051288C">
            <w:pPr>
              <w:rPr>
                <w:sz w:val="20"/>
                <w:szCs w:val="20"/>
              </w:rPr>
            </w:pPr>
          </w:p>
        </w:tc>
        <w:tc>
          <w:tcPr>
            <w:tcW w:w="1818" w:type="dxa"/>
            <w:shd w:val="clear" w:color="auto" w:fill="auto"/>
            <w:noWrap/>
            <w:vAlign w:val="bottom"/>
            <w:hideMark/>
          </w:tcPr>
          <w:p w14:paraId="79AE4F49" w14:textId="77777777" w:rsidR="0051288C" w:rsidRDefault="0051288C" w:rsidP="00A30578">
            <w:r>
              <w:t>CUSTSQL01</w:t>
            </w:r>
          </w:p>
        </w:tc>
        <w:tc>
          <w:tcPr>
            <w:tcW w:w="2142" w:type="dxa"/>
            <w:shd w:val="clear" w:color="auto" w:fill="auto"/>
            <w:noWrap/>
            <w:vAlign w:val="bottom"/>
            <w:hideMark/>
          </w:tcPr>
          <w:p w14:paraId="2F24A2C0" w14:textId="77777777" w:rsidR="0051288C" w:rsidRDefault="0051288C" w:rsidP="00A30578">
            <w:r>
              <w:t>DCSAN-Switch01</w:t>
            </w:r>
          </w:p>
        </w:tc>
        <w:tc>
          <w:tcPr>
            <w:tcW w:w="1260" w:type="dxa"/>
            <w:shd w:val="clear" w:color="auto" w:fill="auto"/>
            <w:noWrap/>
            <w:vAlign w:val="bottom"/>
            <w:hideMark/>
          </w:tcPr>
          <w:p w14:paraId="2B846390" w14:textId="77777777" w:rsidR="0051288C" w:rsidRDefault="0051288C" w:rsidP="00A30578">
            <w:r>
              <w:t>4 hours</w:t>
            </w:r>
          </w:p>
        </w:tc>
      </w:tr>
      <w:tr w:rsidR="0051288C" w14:paraId="714F87A2" w14:textId="77777777" w:rsidTr="00E90F4B">
        <w:trPr>
          <w:trHeight w:val="320"/>
        </w:trPr>
        <w:tc>
          <w:tcPr>
            <w:tcW w:w="3415" w:type="dxa"/>
            <w:shd w:val="clear" w:color="auto" w:fill="auto"/>
            <w:noWrap/>
            <w:vAlign w:val="bottom"/>
            <w:hideMark/>
          </w:tcPr>
          <w:p w14:paraId="5467E394" w14:textId="77777777" w:rsidR="0051288C" w:rsidRDefault="0051288C">
            <w:pPr>
              <w:rPr>
                <w:rFonts w:ascii="Aptos Narrow" w:hAnsi="Aptos Narrow"/>
                <w:color w:val="000000"/>
              </w:rPr>
            </w:pPr>
          </w:p>
        </w:tc>
        <w:tc>
          <w:tcPr>
            <w:tcW w:w="1530" w:type="dxa"/>
            <w:shd w:val="clear" w:color="auto" w:fill="auto"/>
            <w:noWrap/>
            <w:vAlign w:val="bottom"/>
            <w:hideMark/>
          </w:tcPr>
          <w:p w14:paraId="309277F0" w14:textId="77777777" w:rsidR="0051288C" w:rsidRDefault="0051288C">
            <w:pPr>
              <w:rPr>
                <w:sz w:val="20"/>
                <w:szCs w:val="20"/>
              </w:rPr>
            </w:pPr>
          </w:p>
        </w:tc>
        <w:tc>
          <w:tcPr>
            <w:tcW w:w="1620" w:type="dxa"/>
            <w:shd w:val="clear" w:color="auto" w:fill="auto"/>
            <w:noWrap/>
            <w:vAlign w:val="bottom"/>
            <w:hideMark/>
          </w:tcPr>
          <w:p w14:paraId="7E0FFD7D" w14:textId="77777777" w:rsidR="0051288C" w:rsidRDefault="0051288C">
            <w:pPr>
              <w:rPr>
                <w:sz w:val="20"/>
                <w:szCs w:val="20"/>
              </w:rPr>
            </w:pPr>
          </w:p>
        </w:tc>
        <w:tc>
          <w:tcPr>
            <w:tcW w:w="1445" w:type="dxa"/>
            <w:shd w:val="clear" w:color="auto" w:fill="auto"/>
            <w:noWrap/>
            <w:vAlign w:val="bottom"/>
            <w:hideMark/>
          </w:tcPr>
          <w:p w14:paraId="467C934E" w14:textId="77777777" w:rsidR="0051288C" w:rsidRDefault="0051288C">
            <w:pPr>
              <w:rPr>
                <w:sz w:val="20"/>
                <w:szCs w:val="20"/>
              </w:rPr>
            </w:pPr>
          </w:p>
        </w:tc>
        <w:tc>
          <w:tcPr>
            <w:tcW w:w="1818" w:type="dxa"/>
            <w:shd w:val="clear" w:color="auto" w:fill="auto"/>
            <w:noWrap/>
            <w:vAlign w:val="bottom"/>
            <w:hideMark/>
          </w:tcPr>
          <w:p w14:paraId="342BEA95" w14:textId="77777777" w:rsidR="0051288C" w:rsidRDefault="0051288C" w:rsidP="00A30578">
            <w:r>
              <w:t>CUSTSQL01</w:t>
            </w:r>
          </w:p>
        </w:tc>
        <w:tc>
          <w:tcPr>
            <w:tcW w:w="2142" w:type="dxa"/>
            <w:shd w:val="clear" w:color="auto" w:fill="auto"/>
            <w:noWrap/>
            <w:vAlign w:val="bottom"/>
            <w:hideMark/>
          </w:tcPr>
          <w:p w14:paraId="13D32867" w14:textId="77777777" w:rsidR="0051288C" w:rsidRDefault="0051288C" w:rsidP="00A30578">
            <w:r>
              <w:t>DCFW01</w:t>
            </w:r>
          </w:p>
        </w:tc>
        <w:tc>
          <w:tcPr>
            <w:tcW w:w="1260" w:type="dxa"/>
            <w:shd w:val="clear" w:color="auto" w:fill="auto"/>
            <w:noWrap/>
            <w:vAlign w:val="bottom"/>
            <w:hideMark/>
          </w:tcPr>
          <w:p w14:paraId="26C1BBD4" w14:textId="77777777" w:rsidR="0051288C" w:rsidRDefault="0051288C" w:rsidP="00A30578">
            <w:r>
              <w:t>4 hours</w:t>
            </w:r>
          </w:p>
        </w:tc>
      </w:tr>
      <w:tr w:rsidR="0051288C" w14:paraId="3BDD0217" w14:textId="77777777" w:rsidTr="00E90F4B">
        <w:trPr>
          <w:trHeight w:val="320"/>
        </w:trPr>
        <w:tc>
          <w:tcPr>
            <w:tcW w:w="3415" w:type="dxa"/>
            <w:shd w:val="clear" w:color="auto" w:fill="auto"/>
            <w:noWrap/>
            <w:vAlign w:val="bottom"/>
            <w:hideMark/>
          </w:tcPr>
          <w:p w14:paraId="131346F8" w14:textId="77777777" w:rsidR="0051288C" w:rsidRDefault="0051288C">
            <w:pPr>
              <w:rPr>
                <w:rFonts w:ascii="Aptos Narrow" w:hAnsi="Aptos Narrow"/>
                <w:color w:val="000000"/>
              </w:rPr>
            </w:pPr>
          </w:p>
        </w:tc>
        <w:tc>
          <w:tcPr>
            <w:tcW w:w="1530" w:type="dxa"/>
            <w:shd w:val="clear" w:color="auto" w:fill="auto"/>
            <w:noWrap/>
            <w:vAlign w:val="bottom"/>
            <w:hideMark/>
          </w:tcPr>
          <w:p w14:paraId="659647F9" w14:textId="77777777" w:rsidR="0051288C" w:rsidRDefault="0051288C">
            <w:pPr>
              <w:rPr>
                <w:sz w:val="20"/>
                <w:szCs w:val="20"/>
              </w:rPr>
            </w:pPr>
          </w:p>
        </w:tc>
        <w:tc>
          <w:tcPr>
            <w:tcW w:w="1620" w:type="dxa"/>
            <w:shd w:val="clear" w:color="auto" w:fill="auto"/>
            <w:noWrap/>
            <w:vAlign w:val="bottom"/>
            <w:hideMark/>
          </w:tcPr>
          <w:p w14:paraId="5153F7EB" w14:textId="77777777" w:rsidR="0051288C" w:rsidRDefault="0051288C">
            <w:pPr>
              <w:rPr>
                <w:sz w:val="20"/>
                <w:szCs w:val="20"/>
              </w:rPr>
            </w:pPr>
          </w:p>
        </w:tc>
        <w:tc>
          <w:tcPr>
            <w:tcW w:w="1445" w:type="dxa"/>
            <w:shd w:val="clear" w:color="auto" w:fill="auto"/>
            <w:noWrap/>
            <w:vAlign w:val="bottom"/>
            <w:hideMark/>
          </w:tcPr>
          <w:p w14:paraId="1D5AD1C2" w14:textId="77777777" w:rsidR="0051288C" w:rsidRDefault="0051288C">
            <w:pPr>
              <w:rPr>
                <w:sz w:val="20"/>
                <w:szCs w:val="20"/>
              </w:rPr>
            </w:pPr>
          </w:p>
        </w:tc>
        <w:tc>
          <w:tcPr>
            <w:tcW w:w="1818" w:type="dxa"/>
            <w:shd w:val="clear" w:color="auto" w:fill="auto"/>
            <w:noWrap/>
            <w:vAlign w:val="bottom"/>
            <w:hideMark/>
          </w:tcPr>
          <w:p w14:paraId="402DBBB8" w14:textId="77777777" w:rsidR="0051288C" w:rsidRDefault="0051288C" w:rsidP="00A30578">
            <w:r>
              <w:t>CUSTSQL01</w:t>
            </w:r>
          </w:p>
        </w:tc>
        <w:tc>
          <w:tcPr>
            <w:tcW w:w="2142" w:type="dxa"/>
            <w:shd w:val="clear" w:color="auto" w:fill="auto"/>
            <w:noWrap/>
            <w:vAlign w:val="bottom"/>
            <w:hideMark/>
          </w:tcPr>
          <w:p w14:paraId="35875D2F" w14:textId="77777777" w:rsidR="0051288C" w:rsidRDefault="0051288C" w:rsidP="00A30578">
            <w:r>
              <w:t>DCSwitch01</w:t>
            </w:r>
          </w:p>
        </w:tc>
        <w:tc>
          <w:tcPr>
            <w:tcW w:w="1260" w:type="dxa"/>
            <w:shd w:val="clear" w:color="auto" w:fill="auto"/>
            <w:noWrap/>
            <w:vAlign w:val="bottom"/>
            <w:hideMark/>
          </w:tcPr>
          <w:p w14:paraId="250E97A9" w14:textId="77777777" w:rsidR="0051288C" w:rsidRDefault="0051288C" w:rsidP="00A30578">
            <w:r>
              <w:t>4 hours</w:t>
            </w:r>
          </w:p>
        </w:tc>
      </w:tr>
      <w:tr w:rsidR="0051288C" w14:paraId="6619F6BC" w14:textId="77777777" w:rsidTr="00E90F4B">
        <w:trPr>
          <w:trHeight w:val="320"/>
        </w:trPr>
        <w:tc>
          <w:tcPr>
            <w:tcW w:w="3415" w:type="dxa"/>
            <w:shd w:val="clear" w:color="auto" w:fill="auto"/>
            <w:noWrap/>
            <w:vAlign w:val="bottom"/>
            <w:hideMark/>
          </w:tcPr>
          <w:p w14:paraId="28A60213" w14:textId="77777777" w:rsidR="0051288C" w:rsidRDefault="0051288C">
            <w:pPr>
              <w:rPr>
                <w:rFonts w:ascii="Aptos Narrow" w:hAnsi="Aptos Narrow"/>
                <w:color w:val="000000"/>
              </w:rPr>
            </w:pPr>
          </w:p>
        </w:tc>
        <w:tc>
          <w:tcPr>
            <w:tcW w:w="1530" w:type="dxa"/>
            <w:shd w:val="clear" w:color="auto" w:fill="auto"/>
            <w:noWrap/>
            <w:vAlign w:val="bottom"/>
            <w:hideMark/>
          </w:tcPr>
          <w:p w14:paraId="03AA64F4" w14:textId="77777777" w:rsidR="0051288C" w:rsidRDefault="0051288C">
            <w:pPr>
              <w:rPr>
                <w:sz w:val="20"/>
                <w:szCs w:val="20"/>
              </w:rPr>
            </w:pPr>
          </w:p>
        </w:tc>
        <w:tc>
          <w:tcPr>
            <w:tcW w:w="1620" w:type="dxa"/>
            <w:shd w:val="clear" w:color="auto" w:fill="auto"/>
            <w:noWrap/>
            <w:vAlign w:val="bottom"/>
            <w:hideMark/>
          </w:tcPr>
          <w:p w14:paraId="3AEF9425" w14:textId="77777777" w:rsidR="0051288C" w:rsidRDefault="0051288C">
            <w:pPr>
              <w:rPr>
                <w:sz w:val="20"/>
                <w:szCs w:val="20"/>
              </w:rPr>
            </w:pPr>
          </w:p>
        </w:tc>
        <w:tc>
          <w:tcPr>
            <w:tcW w:w="1445" w:type="dxa"/>
            <w:shd w:val="clear" w:color="auto" w:fill="auto"/>
            <w:noWrap/>
            <w:vAlign w:val="bottom"/>
            <w:hideMark/>
          </w:tcPr>
          <w:p w14:paraId="14132F6D" w14:textId="77777777" w:rsidR="0051288C" w:rsidRDefault="0051288C">
            <w:pPr>
              <w:rPr>
                <w:sz w:val="20"/>
                <w:szCs w:val="20"/>
              </w:rPr>
            </w:pPr>
          </w:p>
        </w:tc>
        <w:tc>
          <w:tcPr>
            <w:tcW w:w="1818" w:type="dxa"/>
            <w:shd w:val="clear" w:color="auto" w:fill="auto"/>
            <w:noWrap/>
            <w:vAlign w:val="bottom"/>
            <w:hideMark/>
          </w:tcPr>
          <w:p w14:paraId="3F0F3639" w14:textId="77777777" w:rsidR="0051288C" w:rsidRDefault="0051288C" w:rsidP="00A30578">
            <w:r>
              <w:t>STSApp01</w:t>
            </w:r>
          </w:p>
        </w:tc>
        <w:tc>
          <w:tcPr>
            <w:tcW w:w="2142" w:type="dxa"/>
            <w:shd w:val="clear" w:color="auto" w:fill="auto"/>
            <w:noWrap/>
            <w:vAlign w:val="bottom"/>
            <w:hideMark/>
          </w:tcPr>
          <w:p w14:paraId="45A00970" w14:textId="77777777" w:rsidR="0051288C" w:rsidRDefault="0051288C" w:rsidP="00A30578">
            <w:r>
              <w:t>MSLS01 (license server)</w:t>
            </w:r>
          </w:p>
        </w:tc>
        <w:tc>
          <w:tcPr>
            <w:tcW w:w="1260" w:type="dxa"/>
            <w:shd w:val="clear" w:color="auto" w:fill="auto"/>
            <w:noWrap/>
            <w:vAlign w:val="bottom"/>
            <w:hideMark/>
          </w:tcPr>
          <w:p w14:paraId="2796FAA3" w14:textId="77777777" w:rsidR="0051288C" w:rsidRDefault="0051288C" w:rsidP="00A30578">
            <w:r>
              <w:t>4 hours</w:t>
            </w:r>
          </w:p>
        </w:tc>
      </w:tr>
      <w:tr w:rsidR="0051288C" w14:paraId="7B4336D2" w14:textId="77777777" w:rsidTr="00E90F4B">
        <w:trPr>
          <w:trHeight w:val="320"/>
        </w:trPr>
        <w:tc>
          <w:tcPr>
            <w:tcW w:w="3415" w:type="dxa"/>
            <w:shd w:val="clear" w:color="auto" w:fill="auto"/>
            <w:noWrap/>
            <w:vAlign w:val="bottom"/>
            <w:hideMark/>
          </w:tcPr>
          <w:p w14:paraId="0D1B7AFE" w14:textId="77777777" w:rsidR="0051288C" w:rsidRDefault="0051288C">
            <w:pPr>
              <w:rPr>
                <w:rFonts w:ascii="Aptos Narrow" w:hAnsi="Aptos Narrow"/>
                <w:color w:val="000000"/>
              </w:rPr>
            </w:pPr>
          </w:p>
        </w:tc>
        <w:tc>
          <w:tcPr>
            <w:tcW w:w="1530" w:type="dxa"/>
            <w:shd w:val="clear" w:color="auto" w:fill="auto"/>
            <w:noWrap/>
            <w:vAlign w:val="bottom"/>
            <w:hideMark/>
          </w:tcPr>
          <w:p w14:paraId="724A1CF1" w14:textId="77777777" w:rsidR="0051288C" w:rsidRDefault="0051288C">
            <w:pPr>
              <w:rPr>
                <w:sz w:val="20"/>
                <w:szCs w:val="20"/>
              </w:rPr>
            </w:pPr>
          </w:p>
        </w:tc>
        <w:tc>
          <w:tcPr>
            <w:tcW w:w="1620" w:type="dxa"/>
            <w:shd w:val="clear" w:color="auto" w:fill="auto"/>
            <w:noWrap/>
            <w:vAlign w:val="bottom"/>
            <w:hideMark/>
          </w:tcPr>
          <w:p w14:paraId="20452C02" w14:textId="77777777" w:rsidR="0051288C" w:rsidRDefault="0051288C">
            <w:pPr>
              <w:rPr>
                <w:sz w:val="20"/>
                <w:szCs w:val="20"/>
              </w:rPr>
            </w:pPr>
          </w:p>
        </w:tc>
        <w:tc>
          <w:tcPr>
            <w:tcW w:w="1445" w:type="dxa"/>
            <w:shd w:val="clear" w:color="auto" w:fill="auto"/>
            <w:noWrap/>
            <w:vAlign w:val="bottom"/>
            <w:hideMark/>
          </w:tcPr>
          <w:p w14:paraId="18B61621" w14:textId="77777777" w:rsidR="0051288C" w:rsidRDefault="0051288C">
            <w:pPr>
              <w:rPr>
                <w:sz w:val="20"/>
                <w:szCs w:val="20"/>
              </w:rPr>
            </w:pPr>
          </w:p>
        </w:tc>
        <w:tc>
          <w:tcPr>
            <w:tcW w:w="1818" w:type="dxa"/>
            <w:shd w:val="clear" w:color="auto" w:fill="auto"/>
            <w:noWrap/>
            <w:vAlign w:val="bottom"/>
            <w:hideMark/>
          </w:tcPr>
          <w:p w14:paraId="1C7BBBD1" w14:textId="77777777" w:rsidR="0051288C" w:rsidRDefault="0051288C" w:rsidP="00A30578">
            <w:r>
              <w:t>STSApp01</w:t>
            </w:r>
          </w:p>
        </w:tc>
        <w:tc>
          <w:tcPr>
            <w:tcW w:w="2142" w:type="dxa"/>
            <w:shd w:val="clear" w:color="auto" w:fill="auto"/>
            <w:noWrap/>
            <w:vAlign w:val="bottom"/>
            <w:hideMark/>
          </w:tcPr>
          <w:p w14:paraId="51E113DF" w14:textId="77777777" w:rsidR="0051288C" w:rsidRDefault="0051288C" w:rsidP="00A30578">
            <w:r>
              <w:t>DCSwitch01</w:t>
            </w:r>
          </w:p>
        </w:tc>
        <w:tc>
          <w:tcPr>
            <w:tcW w:w="1260" w:type="dxa"/>
            <w:shd w:val="clear" w:color="auto" w:fill="auto"/>
            <w:noWrap/>
            <w:vAlign w:val="bottom"/>
            <w:hideMark/>
          </w:tcPr>
          <w:p w14:paraId="42C42EC6" w14:textId="77777777" w:rsidR="0051288C" w:rsidRDefault="0051288C" w:rsidP="00A30578">
            <w:r>
              <w:t>4 hours</w:t>
            </w:r>
          </w:p>
        </w:tc>
      </w:tr>
      <w:tr w:rsidR="0051288C" w14:paraId="79DE0EC1" w14:textId="77777777" w:rsidTr="00E90F4B">
        <w:trPr>
          <w:trHeight w:val="320"/>
        </w:trPr>
        <w:tc>
          <w:tcPr>
            <w:tcW w:w="3415" w:type="dxa"/>
            <w:shd w:val="clear" w:color="auto" w:fill="auto"/>
            <w:noWrap/>
            <w:vAlign w:val="bottom"/>
            <w:hideMark/>
          </w:tcPr>
          <w:p w14:paraId="5C9B0EC6" w14:textId="77777777" w:rsidR="0051288C" w:rsidRDefault="0051288C">
            <w:pPr>
              <w:rPr>
                <w:rFonts w:ascii="Aptos Narrow" w:hAnsi="Aptos Narrow"/>
                <w:color w:val="000000"/>
              </w:rPr>
            </w:pPr>
          </w:p>
        </w:tc>
        <w:tc>
          <w:tcPr>
            <w:tcW w:w="1530" w:type="dxa"/>
            <w:shd w:val="clear" w:color="auto" w:fill="auto"/>
            <w:noWrap/>
            <w:vAlign w:val="bottom"/>
            <w:hideMark/>
          </w:tcPr>
          <w:p w14:paraId="43929EC4" w14:textId="77777777" w:rsidR="0051288C" w:rsidRDefault="0051288C">
            <w:pPr>
              <w:rPr>
                <w:sz w:val="20"/>
                <w:szCs w:val="20"/>
              </w:rPr>
            </w:pPr>
          </w:p>
        </w:tc>
        <w:tc>
          <w:tcPr>
            <w:tcW w:w="1620" w:type="dxa"/>
            <w:shd w:val="clear" w:color="auto" w:fill="auto"/>
            <w:noWrap/>
            <w:vAlign w:val="bottom"/>
            <w:hideMark/>
          </w:tcPr>
          <w:p w14:paraId="6AE1A110" w14:textId="77777777" w:rsidR="0051288C" w:rsidRDefault="0051288C">
            <w:pPr>
              <w:rPr>
                <w:sz w:val="20"/>
                <w:szCs w:val="20"/>
              </w:rPr>
            </w:pPr>
          </w:p>
        </w:tc>
        <w:tc>
          <w:tcPr>
            <w:tcW w:w="1445" w:type="dxa"/>
            <w:shd w:val="clear" w:color="auto" w:fill="auto"/>
            <w:noWrap/>
            <w:vAlign w:val="bottom"/>
            <w:hideMark/>
          </w:tcPr>
          <w:p w14:paraId="6CECD72C" w14:textId="77777777" w:rsidR="0051288C" w:rsidRDefault="0051288C">
            <w:pPr>
              <w:rPr>
                <w:sz w:val="20"/>
                <w:szCs w:val="20"/>
              </w:rPr>
            </w:pPr>
          </w:p>
        </w:tc>
        <w:tc>
          <w:tcPr>
            <w:tcW w:w="1818" w:type="dxa"/>
            <w:shd w:val="clear" w:color="auto" w:fill="auto"/>
            <w:noWrap/>
            <w:vAlign w:val="bottom"/>
            <w:hideMark/>
          </w:tcPr>
          <w:p w14:paraId="5507B6A2" w14:textId="77777777" w:rsidR="0051288C" w:rsidRDefault="0051288C" w:rsidP="00A30578">
            <w:r>
              <w:t>STSApp01</w:t>
            </w:r>
          </w:p>
        </w:tc>
        <w:tc>
          <w:tcPr>
            <w:tcW w:w="2142" w:type="dxa"/>
            <w:shd w:val="clear" w:color="auto" w:fill="auto"/>
            <w:noWrap/>
            <w:vAlign w:val="bottom"/>
            <w:hideMark/>
          </w:tcPr>
          <w:p w14:paraId="23F6443D" w14:textId="77777777" w:rsidR="0051288C" w:rsidRDefault="0051288C" w:rsidP="00A30578">
            <w:r>
              <w:t>DCFW01</w:t>
            </w:r>
          </w:p>
        </w:tc>
        <w:tc>
          <w:tcPr>
            <w:tcW w:w="1260" w:type="dxa"/>
            <w:shd w:val="clear" w:color="auto" w:fill="auto"/>
            <w:noWrap/>
            <w:vAlign w:val="bottom"/>
            <w:hideMark/>
          </w:tcPr>
          <w:p w14:paraId="39A49467" w14:textId="77777777" w:rsidR="0051288C" w:rsidRDefault="0051288C" w:rsidP="00A30578">
            <w:r>
              <w:t>4 hours</w:t>
            </w:r>
          </w:p>
        </w:tc>
      </w:tr>
    </w:tbl>
    <w:p w14:paraId="1CA765B3" w14:textId="77777777" w:rsidR="0072789F" w:rsidRDefault="0072789F" w:rsidP="00A30578">
      <w:pPr>
        <w:sectPr w:rsidR="0072789F" w:rsidSect="008C6793">
          <w:pgSz w:w="15840" w:h="12240" w:orient="landscape"/>
          <w:pgMar w:top="1440" w:right="1440" w:bottom="1440" w:left="1440" w:header="720" w:footer="720" w:gutter="0"/>
          <w:cols w:space="720"/>
          <w:titlePg/>
          <w:docGrid w:linePitch="360"/>
        </w:sectPr>
      </w:pPr>
    </w:p>
    <w:p w14:paraId="4A40AE3A" w14:textId="2758C4E6" w:rsidR="0051288C" w:rsidRDefault="0072789F" w:rsidP="00A30578">
      <w:pPr>
        <w:pStyle w:val="Heading1"/>
        <w:spacing w:before="0"/>
        <w:jc w:val="center"/>
      </w:pPr>
      <w:bookmarkStart w:id="62" w:name="_Toc171673318"/>
      <w:r>
        <w:lastRenderedPageBreak/>
        <w:t>Appendix F – Example Tabletop Exercise Outline</w:t>
      </w:r>
      <w:bookmarkEnd w:id="62"/>
    </w:p>
    <w:p w14:paraId="6A330A3E" w14:textId="77777777" w:rsidR="0072789F" w:rsidRDefault="0072789F" w:rsidP="00A30578"/>
    <w:p w14:paraId="093767C4" w14:textId="7D5C754A" w:rsidR="0072789F" w:rsidRPr="0072789F" w:rsidRDefault="0072789F" w:rsidP="0072789F">
      <w:pPr>
        <w:pStyle w:val="Heading2"/>
      </w:pPr>
      <w:bookmarkStart w:id="63" w:name="_Toc171673319"/>
      <w:r w:rsidRPr="0072789F">
        <w:t>Purpose</w:t>
      </w:r>
      <w:bookmarkEnd w:id="63"/>
    </w:p>
    <w:p w14:paraId="6212C12F" w14:textId="77777777" w:rsidR="0072789F" w:rsidRDefault="0072789F" w:rsidP="00A30578"/>
    <w:p w14:paraId="2D948B9E" w14:textId="1D4AE5ED" w:rsidR="0072789F" w:rsidRPr="0072789F" w:rsidRDefault="0072789F" w:rsidP="00A30578">
      <w:r w:rsidRPr="0072789F">
        <w:t>Th</w:t>
      </w:r>
      <w:r>
        <w:t>is tabletop exercise evaluates the organization's preparedness and ability to effectively execute the recovery and reconstitution phases of the Business Continuity Plan (BCP). It</w:t>
      </w:r>
      <w:r w:rsidRPr="0072789F">
        <w:t xml:space="preserve"> will involve key stakeholders identified in the plan, benchmark participants' ability to follow essential processes, and conclude with a measurable grade for the team's fidelity to the process.</w:t>
      </w:r>
    </w:p>
    <w:p w14:paraId="36BCF5D4" w14:textId="77777777" w:rsidR="0072789F" w:rsidRPr="0072789F" w:rsidRDefault="0072789F" w:rsidP="00A30578"/>
    <w:p w14:paraId="0A2FA028" w14:textId="22677ADA" w:rsidR="0072789F" w:rsidRPr="0072789F" w:rsidRDefault="0072789F" w:rsidP="0072789F">
      <w:pPr>
        <w:pStyle w:val="Heading2"/>
      </w:pPr>
      <w:bookmarkStart w:id="64" w:name="_Toc171673320"/>
      <w:r w:rsidRPr="0072789F">
        <w:t>Scenario</w:t>
      </w:r>
      <w:bookmarkEnd w:id="64"/>
    </w:p>
    <w:p w14:paraId="601FE5B6" w14:textId="77777777" w:rsidR="0072789F" w:rsidRPr="0072789F" w:rsidRDefault="0072789F" w:rsidP="00A30578">
      <w:r w:rsidRPr="0072789F">
        <w:t>A significant cyber-attack has compromised the organization's primary IT systems, leading to a critical system failure. The exercise will simulate the steps necessary for recovery and reconstitution to ensure business continuity.</w:t>
      </w:r>
    </w:p>
    <w:p w14:paraId="682C2079" w14:textId="77777777" w:rsidR="0072789F" w:rsidRDefault="0072789F" w:rsidP="00A30578"/>
    <w:p w14:paraId="50B0B3B0" w14:textId="7FE6B44B" w:rsidR="0072789F" w:rsidRPr="0072789F" w:rsidRDefault="0072789F" w:rsidP="0072789F">
      <w:pPr>
        <w:pStyle w:val="Heading2"/>
      </w:pPr>
      <w:bookmarkStart w:id="65" w:name="_Toc171673321"/>
      <w:r w:rsidRPr="0072789F">
        <w:t>Participants</w:t>
      </w:r>
      <w:bookmarkEnd w:id="65"/>
    </w:p>
    <w:p w14:paraId="52BE20AF" w14:textId="77777777" w:rsidR="0072789F" w:rsidRDefault="0072789F" w:rsidP="00A30578"/>
    <w:p w14:paraId="4A312DC9" w14:textId="10D50AF2" w:rsidR="0072789F" w:rsidRDefault="0072789F" w:rsidP="00A30578">
      <w:r>
        <w:t>Utilize the ‘Contact Information’ section of this document to establish contact with these stakeholders:</w:t>
      </w:r>
    </w:p>
    <w:p w14:paraId="14F247BA" w14:textId="77777777" w:rsidR="0072789F" w:rsidRDefault="0072789F" w:rsidP="00A30578"/>
    <w:tbl>
      <w:tblPr>
        <w:tblW w:w="3420" w:type="dxa"/>
        <w:tblLook w:val="04A0" w:firstRow="1" w:lastRow="0" w:firstColumn="1" w:lastColumn="0" w:noHBand="0" w:noVBand="1"/>
      </w:tblPr>
      <w:tblGrid>
        <w:gridCol w:w="3420"/>
      </w:tblGrid>
      <w:tr w:rsidR="0072789F" w:rsidRPr="008C6793" w14:paraId="721194CE" w14:textId="77777777" w:rsidTr="0072789F">
        <w:trPr>
          <w:trHeight w:val="320"/>
        </w:trPr>
        <w:tc>
          <w:tcPr>
            <w:tcW w:w="3420" w:type="dxa"/>
            <w:tcBorders>
              <w:top w:val="nil"/>
              <w:left w:val="nil"/>
              <w:bottom w:val="nil"/>
              <w:right w:val="nil"/>
            </w:tcBorders>
            <w:shd w:val="clear" w:color="000000" w:fill="156082"/>
            <w:noWrap/>
            <w:hideMark/>
          </w:tcPr>
          <w:p w14:paraId="25BD812E" w14:textId="77777777" w:rsidR="0072789F" w:rsidRPr="008C6793" w:rsidRDefault="0072789F" w:rsidP="00A5464D">
            <w:pPr>
              <w:jc w:val="center"/>
            </w:pPr>
            <w:r w:rsidRPr="00A5464D">
              <w:rPr>
                <w:color w:val="FFFFFF" w:themeColor="background1"/>
              </w:rPr>
              <w:t>Role</w:t>
            </w:r>
          </w:p>
        </w:tc>
      </w:tr>
      <w:tr w:rsidR="0072789F" w:rsidRPr="008C6793" w14:paraId="6FF08D6B" w14:textId="77777777" w:rsidTr="0072789F">
        <w:trPr>
          <w:trHeight w:val="340"/>
        </w:trPr>
        <w:tc>
          <w:tcPr>
            <w:tcW w:w="3420" w:type="dxa"/>
            <w:tcBorders>
              <w:top w:val="single" w:sz="4" w:space="0" w:color="auto"/>
              <w:left w:val="single" w:sz="4" w:space="0" w:color="auto"/>
              <w:bottom w:val="single" w:sz="4" w:space="0" w:color="auto"/>
              <w:right w:val="single" w:sz="4" w:space="0" w:color="auto"/>
            </w:tcBorders>
            <w:shd w:val="clear" w:color="auto" w:fill="auto"/>
            <w:hideMark/>
          </w:tcPr>
          <w:p w14:paraId="27868D89" w14:textId="77777777" w:rsidR="0072789F" w:rsidRPr="008C6793" w:rsidRDefault="0072789F" w:rsidP="00A30578">
            <w:r w:rsidRPr="008C6793">
              <w:t xml:space="preserve">Executive Sponsor       </w:t>
            </w:r>
          </w:p>
        </w:tc>
      </w:tr>
      <w:tr w:rsidR="0072789F" w:rsidRPr="008C6793" w14:paraId="71DE5099" w14:textId="77777777" w:rsidTr="0072789F">
        <w:trPr>
          <w:trHeight w:val="340"/>
        </w:trPr>
        <w:tc>
          <w:tcPr>
            <w:tcW w:w="3420" w:type="dxa"/>
            <w:tcBorders>
              <w:top w:val="nil"/>
              <w:left w:val="single" w:sz="4" w:space="0" w:color="auto"/>
              <w:bottom w:val="single" w:sz="4" w:space="0" w:color="auto"/>
              <w:right w:val="single" w:sz="4" w:space="0" w:color="auto"/>
            </w:tcBorders>
            <w:shd w:val="clear" w:color="auto" w:fill="auto"/>
            <w:hideMark/>
          </w:tcPr>
          <w:p w14:paraId="7A6E3B1A" w14:textId="77777777" w:rsidR="0072789F" w:rsidRPr="008C6793" w:rsidRDefault="0072789F" w:rsidP="00A30578">
            <w:r w:rsidRPr="008C6793">
              <w:t xml:space="preserve">IT Manager              </w:t>
            </w:r>
          </w:p>
        </w:tc>
      </w:tr>
      <w:tr w:rsidR="0072789F" w:rsidRPr="008C6793" w14:paraId="04E61B10" w14:textId="77777777" w:rsidTr="0072789F">
        <w:trPr>
          <w:trHeight w:val="340"/>
        </w:trPr>
        <w:tc>
          <w:tcPr>
            <w:tcW w:w="3420" w:type="dxa"/>
            <w:tcBorders>
              <w:top w:val="nil"/>
              <w:left w:val="single" w:sz="4" w:space="0" w:color="auto"/>
              <w:bottom w:val="single" w:sz="4" w:space="0" w:color="auto"/>
              <w:right w:val="single" w:sz="4" w:space="0" w:color="auto"/>
            </w:tcBorders>
            <w:shd w:val="clear" w:color="auto" w:fill="auto"/>
            <w:hideMark/>
          </w:tcPr>
          <w:p w14:paraId="78C6FD08" w14:textId="77777777" w:rsidR="0072789F" w:rsidRPr="008C6793" w:rsidRDefault="0072789F" w:rsidP="00A30578">
            <w:r w:rsidRPr="008C6793">
              <w:t xml:space="preserve">Help Desk Lead          </w:t>
            </w:r>
          </w:p>
        </w:tc>
      </w:tr>
      <w:tr w:rsidR="0072789F" w:rsidRPr="008C6793" w14:paraId="0E4E6043" w14:textId="77777777" w:rsidTr="0072789F">
        <w:trPr>
          <w:trHeight w:val="340"/>
        </w:trPr>
        <w:tc>
          <w:tcPr>
            <w:tcW w:w="3420" w:type="dxa"/>
            <w:tcBorders>
              <w:top w:val="nil"/>
              <w:left w:val="single" w:sz="4" w:space="0" w:color="auto"/>
              <w:bottom w:val="single" w:sz="4" w:space="0" w:color="auto"/>
              <w:right w:val="single" w:sz="4" w:space="0" w:color="auto"/>
            </w:tcBorders>
            <w:shd w:val="clear" w:color="auto" w:fill="auto"/>
            <w:hideMark/>
          </w:tcPr>
          <w:p w14:paraId="0AA8F1BC" w14:textId="77777777" w:rsidR="0072789F" w:rsidRPr="008C6793" w:rsidRDefault="0072789F" w:rsidP="00A30578">
            <w:r w:rsidRPr="008C6793">
              <w:t>Incident Response Coordinator</w:t>
            </w:r>
          </w:p>
        </w:tc>
      </w:tr>
      <w:tr w:rsidR="0072789F" w:rsidRPr="008C6793" w14:paraId="0D810E99" w14:textId="77777777" w:rsidTr="0072789F">
        <w:trPr>
          <w:trHeight w:val="340"/>
        </w:trPr>
        <w:tc>
          <w:tcPr>
            <w:tcW w:w="3420" w:type="dxa"/>
            <w:tcBorders>
              <w:top w:val="nil"/>
              <w:left w:val="single" w:sz="4" w:space="0" w:color="auto"/>
              <w:bottom w:val="single" w:sz="4" w:space="0" w:color="auto"/>
              <w:right w:val="single" w:sz="4" w:space="0" w:color="auto"/>
            </w:tcBorders>
            <w:shd w:val="clear" w:color="auto" w:fill="auto"/>
            <w:hideMark/>
          </w:tcPr>
          <w:p w14:paraId="6FCFAF32" w14:textId="77777777" w:rsidR="0072789F" w:rsidRPr="008C6793" w:rsidRDefault="0072789F" w:rsidP="00A30578">
            <w:r w:rsidRPr="008C6793">
              <w:t>BCP Team Leader</w:t>
            </w:r>
          </w:p>
        </w:tc>
      </w:tr>
    </w:tbl>
    <w:p w14:paraId="7CF03210" w14:textId="77777777" w:rsidR="0072789F" w:rsidRDefault="0072789F" w:rsidP="00A30578"/>
    <w:p w14:paraId="25DA2BC6" w14:textId="77777777" w:rsidR="0072789F" w:rsidRDefault="0072789F" w:rsidP="00A30578"/>
    <w:p w14:paraId="2537EFD7" w14:textId="0B885AF9" w:rsidR="0072789F" w:rsidRDefault="0072789F" w:rsidP="00A30578">
      <w:r>
        <w:br w:type="page"/>
      </w:r>
    </w:p>
    <w:p w14:paraId="62F8C445" w14:textId="48345926" w:rsidR="0072789F" w:rsidRPr="0072789F" w:rsidRDefault="0072789F" w:rsidP="0072789F">
      <w:pPr>
        <w:pStyle w:val="Heading2"/>
      </w:pPr>
      <w:bookmarkStart w:id="66" w:name="_Toc171673322"/>
      <w:r w:rsidRPr="0072789F">
        <w:lastRenderedPageBreak/>
        <w:t>Exercise Phases</w:t>
      </w:r>
      <w:bookmarkEnd w:id="66"/>
    </w:p>
    <w:p w14:paraId="7C8E7E14" w14:textId="77777777" w:rsidR="0072789F" w:rsidRPr="0072789F" w:rsidRDefault="0072789F" w:rsidP="00A30578"/>
    <w:p w14:paraId="0187BE81" w14:textId="7C8F2B26" w:rsidR="0072789F" w:rsidRPr="0072789F" w:rsidRDefault="0072789F" w:rsidP="0072789F">
      <w:pPr>
        <w:pStyle w:val="Heading3"/>
      </w:pPr>
      <w:bookmarkStart w:id="67" w:name="_Toc171673323"/>
      <w:r w:rsidRPr="0072789F">
        <w:t>1. Initial Briefing</w:t>
      </w:r>
      <w:bookmarkEnd w:id="67"/>
    </w:p>
    <w:p w14:paraId="5B73AE0A" w14:textId="77777777" w:rsidR="0072789F" w:rsidRDefault="0072789F" w:rsidP="00A30578"/>
    <w:p w14:paraId="4FA40A4B" w14:textId="72810A43" w:rsidR="0072789F" w:rsidRPr="00A30578" w:rsidRDefault="0072789F" w:rsidP="00A30578">
      <w:pPr>
        <w:rPr>
          <w:rFonts w:cstheme="minorHAnsi"/>
        </w:rPr>
      </w:pPr>
      <w:r w:rsidRPr="00A30578">
        <w:rPr>
          <w:rFonts w:cstheme="minorHAnsi"/>
          <w:b/>
          <w:bCs/>
        </w:rPr>
        <w:t>Duration</w:t>
      </w:r>
      <w:r w:rsidRPr="00A30578">
        <w:rPr>
          <w:rFonts w:cstheme="minorHAnsi"/>
        </w:rPr>
        <w:t>: 30 minutes</w:t>
      </w:r>
    </w:p>
    <w:p w14:paraId="632BB843" w14:textId="276B4786" w:rsidR="0072789F" w:rsidRPr="00A30578" w:rsidRDefault="0072789F" w:rsidP="0072789F">
      <w:pPr>
        <w:pStyle w:val="ListParagraph"/>
        <w:numPr>
          <w:ilvl w:val="1"/>
          <w:numId w:val="73"/>
        </w:numPr>
        <w:rPr>
          <w:rFonts w:cstheme="minorHAnsi"/>
          <w:szCs w:val="24"/>
        </w:rPr>
      </w:pPr>
      <w:r w:rsidRPr="00A30578">
        <w:rPr>
          <w:rFonts w:cstheme="minorHAnsi"/>
          <w:szCs w:val="24"/>
        </w:rPr>
        <w:t>Welcome and introduction by the Executive Sponsor</w:t>
      </w:r>
    </w:p>
    <w:p w14:paraId="1F48BF8E" w14:textId="37DF6F51" w:rsidR="0072789F" w:rsidRPr="00A30578" w:rsidRDefault="0072789F" w:rsidP="0072789F">
      <w:pPr>
        <w:pStyle w:val="ListParagraph"/>
        <w:numPr>
          <w:ilvl w:val="1"/>
          <w:numId w:val="73"/>
        </w:numPr>
        <w:rPr>
          <w:rFonts w:cstheme="minorHAnsi"/>
          <w:szCs w:val="24"/>
        </w:rPr>
      </w:pPr>
      <w:r w:rsidRPr="00A30578">
        <w:rPr>
          <w:rFonts w:cstheme="minorHAnsi"/>
          <w:szCs w:val="24"/>
        </w:rPr>
        <w:t>Overview of the scenario and objectives by the Incident Response Coordinator</w:t>
      </w:r>
    </w:p>
    <w:p w14:paraId="44E95C90" w14:textId="436B73F2" w:rsidR="0072789F" w:rsidRPr="00A30578" w:rsidRDefault="0072789F" w:rsidP="0072789F">
      <w:pPr>
        <w:pStyle w:val="ListParagraph"/>
        <w:numPr>
          <w:ilvl w:val="1"/>
          <w:numId w:val="73"/>
        </w:numPr>
        <w:rPr>
          <w:rFonts w:cstheme="minorHAnsi"/>
          <w:szCs w:val="24"/>
        </w:rPr>
      </w:pPr>
      <w:r w:rsidRPr="00A30578">
        <w:rPr>
          <w:rFonts w:cstheme="minorHAnsi"/>
          <w:szCs w:val="24"/>
        </w:rPr>
        <w:t>Distribution of materials (scenario details, roles and responsibilities, process flowcharts)</w:t>
      </w:r>
    </w:p>
    <w:p w14:paraId="1BF0F1A0" w14:textId="79C7A9B1" w:rsidR="0072789F" w:rsidRPr="00A30578" w:rsidRDefault="0072789F" w:rsidP="0072789F">
      <w:pPr>
        <w:pStyle w:val="Heading3"/>
        <w:rPr>
          <w:rFonts w:asciiTheme="minorHAnsi" w:hAnsiTheme="minorHAnsi" w:cstheme="minorHAnsi"/>
        </w:rPr>
      </w:pPr>
      <w:bookmarkStart w:id="68" w:name="_Toc171673324"/>
      <w:r w:rsidRPr="00A30578">
        <w:rPr>
          <w:rFonts w:asciiTheme="minorHAnsi" w:hAnsiTheme="minorHAnsi" w:cstheme="minorHAnsi"/>
        </w:rPr>
        <w:t>2. Scenario Presentation</w:t>
      </w:r>
      <w:bookmarkEnd w:id="68"/>
    </w:p>
    <w:p w14:paraId="6909E042" w14:textId="77777777" w:rsidR="0072789F" w:rsidRDefault="0072789F" w:rsidP="00A30578"/>
    <w:p w14:paraId="648C17D0" w14:textId="2ECDFBDB" w:rsidR="0072789F" w:rsidRPr="0072789F" w:rsidRDefault="0072789F" w:rsidP="00A30578">
      <w:r w:rsidRPr="0072789F">
        <w:rPr>
          <w:b/>
          <w:bCs/>
        </w:rPr>
        <w:t>Duration</w:t>
      </w:r>
      <w:r w:rsidRPr="0072789F">
        <w:t xml:space="preserve">: </w:t>
      </w:r>
      <w:r>
        <w:t>15</w:t>
      </w:r>
      <w:r w:rsidRPr="0072789F">
        <w:t xml:space="preserve"> minutes</w:t>
      </w:r>
    </w:p>
    <w:p w14:paraId="0D21B662" w14:textId="5FACA80E" w:rsidR="0072789F" w:rsidRPr="00A30578" w:rsidRDefault="0072789F" w:rsidP="0072789F">
      <w:pPr>
        <w:pStyle w:val="ListParagraph"/>
        <w:numPr>
          <w:ilvl w:val="0"/>
          <w:numId w:val="83"/>
        </w:numPr>
        <w:rPr>
          <w:rFonts w:cstheme="minorHAnsi"/>
          <w:szCs w:val="24"/>
        </w:rPr>
      </w:pPr>
      <w:r w:rsidRPr="00A30578">
        <w:rPr>
          <w:rFonts w:cstheme="minorHAnsi"/>
          <w:szCs w:val="24"/>
        </w:rPr>
        <w:t>Incident Response Coordinator presents the details of the cyber-attack scenario</w:t>
      </w:r>
    </w:p>
    <w:p w14:paraId="615E8FB0" w14:textId="19F09BEE" w:rsidR="0072789F" w:rsidRPr="00A30578" w:rsidRDefault="0072789F" w:rsidP="0072789F">
      <w:pPr>
        <w:pStyle w:val="ListParagraph"/>
        <w:numPr>
          <w:ilvl w:val="0"/>
          <w:numId w:val="83"/>
        </w:numPr>
        <w:rPr>
          <w:rFonts w:cstheme="minorHAnsi"/>
          <w:szCs w:val="24"/>
        </w:rPr>
      </w:pPr>
      <w:r w:rsidRPr="00A30578">
        <w:rPr>
          <w:rFonts w:cstheme="minorHAnsi"/>
          <w:szCs w:val="24"/>
        </w:rPr>
        <w:t>Outline the current state of IT systems and the impact on business operations</w:t>
      </w:r>
    </w:p>
    <w:p w14:paraId="3FE25242" w14:textId="524C3E0F" w:rsidR="0072789F" w:rsidRDefault="0072789F" w:rsidP="0072789F">
      <w:pPr>
        <w:pStyle w:val="Heading3"/>
      </w:pPr>
      <w:bookmarkStart w:id="69" w:name="_Toc171673325"/>
      <w:r w:rsidRPr="0072789F">
        <w:t>3. Recovery Phase Simulation</w:t>
      </w:r>
      <w:bookmarkEnd w:id="69"/>
    </w:p>
    <w:p w14:paraId="587679D6" w14:textId="77777777" w:rsidR="0072789F" w:rsidRPr="0072789F" w:rsidRDefault="0072789F" w:rsidP="00A30578"/>
    <w:p w14:paraId="01CBA8C6" w14:textId="4D3F97D9" w:rsidR="0072789F" w:rsidRPr="0072789F" w:rsidRDefault="0072789F" w:rsidP="00A30578">
      <w:r w:rsidRPr="0072789F">
        <w:rPr>
          <w:b/>
          <w:bCs/>
        </w:rPr>
        <w:t>Duration</w:t>
      </w:r>
      <w:r w:rsidRPr="0072789F">
        <w:t xml:space="preserve">: </w:t>
      </w:r>
      <w:r>
        <w:t>2 Hours</w:t>
      </w:r>
    </w:p>
    <w:p w14:paraId="3D6EC8FB" w14:textId="5FAD9A14" w:rsidR="0072789F" w:rsidRPr="00A30578" w:rsidRDefault="0072789F" w:rsidP="00A30578">
      <w:pPr>
        <w:ind w:left="720"/>
        <w:rPr>
          <w:rFonts w:cstheme="minorHAnsi"/>
        </w:rPr>
      </w:pPr>
      <w:r w:rsidRPr="00A30578">
        <w:rPr>
          <w:rFonts w:cstheme="minorHAnsi"/>
        </w:rPr>
        <w:t>Activities:</w:t>
      </w:r>
    </w:p>
    <w:p w14:paraId="5E211B46" w14:textId="513E1867" w:rsidR="0072789F" w:rsidRPr="00A30578" w:rsidRDefault="0072789F" w:rsidP="00A30578">
      <w:pPr>
        <w:ind w:left="720"/>
        <w:rPr>
          <w:rFonts w:cstheme="minorHAnsi"/>
        </w:rPr>
      </w:pPr>
      <w:r w:rsidRPr="00A30578">
        <w:rPr>
          <w:rFonts w:cstheme="minorHAnsi"/>
        </w:rPr>
        <w:t>1. Damage Assessment</w:t>
      </w:r>
    </w:p>
    <w:p w14:paraId="37204152" w14:textId="05F36250" w:rsidR="0072789F" w:rsidRPr="00A30578" w:rsidRDefault="00E16C5A" w:rsidP="00A30578">
      <w:pPr>
        <w:pStyle w:val="ListParagraph"/>
        <w:numPr>
          <w:ilvl w:val="0"/>
          <w:numId w:val="82"/>
        </w:numPr>
        <w:ind w:left="2160"/>
        <w:rPr>
          <w:rFonts w:cstheme="minorHAnsi"/>
          <w:szCs w:val="24"/>
        </w:rPr>
      </w:pPr>
      <w:r>
        <w:rPr>
          <w:rFonts w:cstheme="minorHAnsi"/>
          <w:szCs w:val="24"/>
        </w:rPr>
        <w:t xml:space="preserve">The </w:t>
      </w:r>
      <w:r w:rsidR="0072789F" w:rsidRPr="00A30578">
        <w:rPr>
          <w:rFonts w:cstheme="minorHAnsi"/>
          <w:szCs w:val="24"/>
        </w:rPr>
        <w:t>IT Manager leads the team in conducting a thorough assessment of the damage to IT systems.</w:t>
      </w:r>
    </w:p>
    <w:p w14:paraId="6B76A80D" w14:textId="6AC3D469" w:rsidR="0072789F" w:rsidRPr="00A30578" w:rsidRDefault="0072789F" w:rsidP="00A30578">
      <w:pPr>
        <w:pStyle w:val="ListParagraph"/>
        <w:numPr>
          <w:ilvl w:val="0"/>
          <w:numId w:val="82"/>
        </w:numPr>
        <w:ind w:left="2160"/>
        <w:rPr>
          <w:rFonts w:cstheme="minorHAnsi"/>
          <w:szCs w:val="24"/>
        </w:rPr>
      </w:pPr>
      <w:r w:rsidRPr="00A30578">
        <w:rPr>
          <w:rFonts w:cstheme="minorHAnsi"/>
          <w:szCs w:val="24"/>
        </w:rPr>
        <w:t>Document findings and prioritize recovery tasks.</w:t>
      </w:r>
    </w:p>
    <w:p w14:paraId="4219DC94" w14:textId="3259586A" w:rsidR="0072789F" w:rsidRPr="00A30578" w:rsidRDefault="0072789F" w:rsidP="00A30578">
      <w:pPr>
        <w:ind w:left="720"/>
        <w:rPr>
          <w:rFonts w:cstheme="minorHAnsi"/>
        </w:rPr>
      </w:pPr>
      <w:r w:rsidRPr="00A30578">
        <w:rPr>
          <w:rFonts w:cstheme="minorHAnsi"/>
        </w:rPr>
        <w:t>2. Resource Allocation</w:t>
      </w:r>
    </w:p>
    <w:p w14:paraId="752FFC25" w14:textId="5E38E15A" w:rsidR="0072789F" w:rsidRPr="00A30578" w:rsidRDefault="0072789F" w:rsidP="00A30578">
      <w:pPr>
        <w:pStyle w:val="ListParagraph"/>
        <w:numPr>
          <w:ilvl w:val="0"/>
          <w:numId w:val="81"/>
        </w:numPr>
        <w:ind w:left="2160"/>
        <w:rPr>
          <w:rFonts w:cstheme="minorHAnsi"/>
          <w:szCs w:val="24"/>
        </w:rPr>
      </w:pPr>
      <w:r w:rsidRPr="00A30578">
        <w:rPr>
          <w:rFonts w:cstheme="minorHAnsi"/>
          <w:szCs w:val="24"/>
        </w:rPr>
        <w:t>Executive Sponsor ensures necessary resources are available.</w:t>
      </w:r>
    </w:p>
    <w:p w14:paraId="4CE9043D" w14:textId="66B4DE96" w:rsidR="0072789F" w:rsidRPr="00A30578" w:rsidRDefault="0072789F" w:rsidP="00A30578">
      <w:pPr>
        <w:pStyle w:val="ListParagraph"/>
        <w:numPr>
          <w:ilvl w:val="0"/>
          <w:numId w:val="81"/>
        </w:numPr>
        <w:ind w:left="2160"/>
        <w:rPr>
          <w:rFonts w:cstheme="minorHAnsi"/>
          <w:szCs w:val="24"/>
        </w:rPr>
      </w:pPr>
      <w:r w:rsidRPr="00A30578">
        <w:rPr>
          <w:rFonts w:cstheme="minorHAnsi"/>
          <w:szCs w:val="24"/>
        </w:rPr>
        <w:t>IT Manager coordinates the mobilization of internal IT teams and external vendors.</w:t>
      </w:r>
    </w:p>
    <w:p w14:paraId="2254681C" w14:textId="0ACCFD37" w:rsidR="0072789F" w:rsidRPr="00A30578" w:rsidRDefault="0072789F" w:rsidP="00A30578">
      <w:pPr>
        <w:ind w:left="720"/>
        <w:rPr>
          <w:rFonts w:cstheme="minorHAnsi"/>
        </w:rPr>
      </w:pPr>
      <w:r w:rsidRPr="00A30578">
        <w:rPr>
          <w:rFonts w:cstheme="minorHAnsi"/>
        </w:rPr>
        <w:t>3. Data Recovery</w:t>
      </w:r>
    </w:p>
    <w:p w14:paraId="1B2ACCBF" w14:textId="402B3E58" w:rsidR="0072789F" w:rsidRPr="00A30578" w:rsidRDefault="0072789F" w:rsidP="00A30578">
      <w:pPr>
        <w:pStyle w:val="ListParagraph"/>
        <w:numPr>
          <w:ilvl w:val="0"/>
          <w:numId w:val="80"/>
        </w:numPr>
        <w:ind w:left="2160"/>
        <w:rPr>
          <w:rFonts w:cstheme="minorHAnsi"/>
          <w:szCs w:val="24"/>
        </w:rPr>
      </w:pPr>
      <w:r w:rsidRPr="00A30578">
        <w:rPr>
          <w:rFonts w:cstheme="minorHAnsi"/>
          <w:szCs w:val="24"/>
        </w:rPr>
        <w:t>Incident Response Coordinator leads the data recovery efforts.</w:t>
      </w:r>
    </w:p>
    <w:p w14:paraId="53FD754E" w14:textId="793DA08D" w:rsidR="0072789F" w:rsidRPr="00A30578" w:rsidRDefault="0072789F" w:rsidP="00A30578">
      <w:pPr>
        <w:pStyle w:val="ListParagraph"/>
        <w:numPr>
          <w:ilvl w:val="0"/>
          <w:numId w:val="80"/>
        </w:numPr>
        <w:ind w:left="2160"/>
        <w:rPr>
          <w:rFonts w:cstheme="minorHAnsi"/>
          <w:szCs w:val="24"/>
        </w:rPr>
      </w:pPr>
      <w:r w:rsidRPr="00A30578">
        <w:rPr>
          <w:rFonts w:cstheme="minorHAnsi"/>
          <w:szCs w:val="24"/>
        </w:rPr>
        <w:t>Ensure data integrity and restore critical IT applications.</w:t>
      </w:r>
    </w:p>
    <w:p w14:paraId="3D8A1AD6" w14:textId="3F5BA22C" w:rsidR="0072789F" w:rsidRPr="00A30578" w:rsidRDefault="0072789F" w:rsidP="00A30578">
      <w:pPr>
        <w:ind w:left="720"/>
        <w:rPr>
          <w:rFonts w:cstheme="minorHAnsi"/>
        </w:rPr>
      </w:pPr>
      <w:r w:rsidRPr="00A30578">
        <w:rPr>
          <w:rFonts w:cstheme="minorHAnsi"/>
        </w:rPr>
        <w:t>4. IT Operations Restoration</w:t>
      </w:r>
    </w:p>
    <w:p w14:paraId="763453FD" w14:textId="433B9AED" w:rsidR="0072789F" w:rsidRPr="00A30578" w:rsidRDefault="0072789F" w:rsidP="00A30578">
      <w:pPr>
        <w:pStyle w:val="ListParagraph"/>
        <w:numPr>
          <w:ilvl w:val="0"/>
          <w:numId w:val="79"/>
        </w:numPr>
        <w:ind w:left="2160"/>
        <w:rPr>
          <w:rFonts w:cstheme="minorHAnsi"/>
          <w:szCs w:val="24"/>
        </w:rPr>
      </w:pPr>
      <w:r w:rsidRPr="00A30578">
        <w:rPr>
          <w:rFonts w:cstheme="minorHAnsi"/>
          <w:szCs w:val="24"/>
        </w:rPr>
        <w:t>IT Manager oversees the phased restoration of key IT operations.</w:t>
      </w:r>
    </w:p>
    <w:p w14:paraId="5086FF5B" w14:textId="48085523" w:rsidR="0072789F" w:rsidRPr="00A30578" w:rsidRDefault="0072789F" w:rsidP="00A30578">
      <w:pPr>
        <w:pStyle w:val="ListParagraph"/>
        <w:numPr>
          <w:ilvl w:val="0"/>
          <w:numId w:val="79"/>
        </w:numPr>
        <w:ind w:left="2160"/>
        <w:rPr>
          <w:rFonts w:cstheme="minorHAnsi"/>
          <w:szCs w:val="24"/>
        </w:rPr>
      </w:pPr>
      <w:r w:rsidRPr="00A30578">
        <w:rPr>
          <w:rFonts w:cstheme="minorHAnsi"/>
          <w:szCs w:val="24"/>
        </w:rPr>
        <w:t>Help Desk Lead supports user inquiries and issues.</w:t>
      </w:r>
    </w:p>
    <w:p w14:paraId="65FF15DB" w14:textId="77777777" w:rsidR="0072789F" w:rsidRPr="0072789F" w:rsidRDefault="0072789F" w:rsidP="00A30578"/>
    <w:p w14:paraId="0866E5FE" w14:textId="77777777" w:rsidR="00661CE0" w:rsidRDefault="00661CE0">
      <w:pPr>
        <w:spacing w:after="160" w:line="259" w:lineRule="auto"/>
        <w:rPr>
          <w:rFonts w:asciiTheme="majorHAnsi" w:eastAsiaTheme="majorEastAsia" w:hAnsiTheme="majorHAnsi" w:cstheme="majorBidi"/>
          <w:color w:val="1F3763" w:themeColor="accent1" w:themeShade="7F"/>
        </w:rPr>
      </w:pPr>
      <w:r>
        <w:br w:type="page"/>
      </w:r>
    </w:p>
    <w:p w14:paraId="05F65D8F" w14:textId="6158028E" w:rsidR="0072789F" w:rsidRDefault="0072789F" w:rsidP="0072789F">
      <w:pPr>
        <w:pStyle w:val="Heading3"/>
      </w:pPr>
      <w:bookmarkStart w:id="70" w:name="_Toc171673326"/>
      <w:r w:rsidRPr="0072789F">
        <w:lastRenderedPageBreak/>
        <w:t>4. Reconstitution Phase Simulation</w:t>
      </w:r>
      <w:bookmarkEnd w:id="70"/>
    </w:p>
    <w:p w14:paraId="765B72BC" w14:textId="77777777" w:rsidR="0072789F" w:rsidRPr="0072789F" w:rsidRDefault="0072789F" w:rsidP="00A30578"/>
    <w:p w14:paraId="576FF91C" w14:textId="37ECE803" w:rsidR="0072789F" w:rsidRPr="0072789F" w:rsidRDefault="0072789F" w:rsidP="00A30578">
      <w:r w:rsidRPr="00A30578">
        <w:rPr>
          <w:b/>
          <w:bCs/>
        </w:rPr>
        <w:t>Duration</w:t>
      </w:r>
      <w:r w:rsidRPr="0072789F">
        <w:t>: 2 hours</w:t>
      </w:r>
    </w:p>
    <w:p w14:paraId="7DB48FEB" w14:textId="5001D444" w:rsidR="0072789F" w:rsidRDefault="0072789F" w:rsidP="00A30578">
      <w:pPr>
        <w:ind w:left="720"/>
      </w:pPr>
      <w:r w:rsidRPr="0072789F">
        <w:t>Activities:</w:t>
      </w:r>
    </w:p>
    <w:p w14:paraId="372042F3" w14:textId="77777777" w:rsidR="0072789F" w:rsidRPr="0072789F" w:rsidRDefault="0072789F" w:rsidP="00A30578"/>
    <w:p w14:paraId="13022807" w14:textId="6C87C6A5" w:rsidR="0072789F" w:rsidRPr="00A30578" w:rsidRDefault="0072789F" w:rsidP="00A30578">
      <w:pPr>
        <w:ind w:left="720"/>
        <w:rPr>
          <w:rFonts w:cstheme="minorHAnsi"/>
        </w:rPr>
      </w:pPr>
      <w:r w:rsidRPr="00A30578">
        <w:rPr>
          <w:rFonts w:cstheme="minorHAnsi"/>
        </w:rPr>
        <w:t>1. Concurrent Processing Monitoring</w:t>
      </w:r>
    </w:p>
    <w:p w14:paraId="54C65F8C" w14:textId="40D5F6D0" w:rsidR="0072789F" w:rsidRPr="00A30578" w:rsidRDefault="0072789F" w:rsidP="00A30578">
      <w:pPr>
        <w:pStyle w:val="ListParagraph"/>
        <w:numPr>
          <w:ilvl w:val="0"/>
          <w:numId w:val="78"/>
        </w:numPr>
        <w:ind w:left="2360"/>
        <w:rPr>
          <w:rFonts w:cstheme="minorHAnsi"/>
          <w:szCs w:val="24"/>
        </w:rPr>
      </w:pPr>
      <w:r w:rsidRPr="00A30578">
        <w:rPr>
          <w:rFonts w:cstheme="minorHAnsi"/>
          <w:szCs w:val="24"/>
        </w:rPr>
        <w:t>IT Manager monitors the performance of restored primary IT systems.</w:t>
      </w:r>
    </w:p>
    <w:p w14:paraId="594C50E1" w14:textId="5C98CE10" w:rsidR="0072789F" w:rsidRPr="00A30578" w:rsidRDefault="0072789F" w:rsidP="00A30578">
      <w:pPr>
        <w:ind w:left="720"/>
        <w:rPr>
          <w:rFonts w:cstheme="minorHAnsi"/>
        </w:rPr>
      </w:pPr>
      <w:r w:rsidRPr="00A30578">
        <w:rPr>
          <w:rFonts w:cstheme="minorHAnsi"/>
        </w:rPr>
        <w:t>2. Functional Testing</w:t>
      </w:r>
    </w:p>
    <w:p w14:paraId="5FC7AB77" w14:textId="1387C4DC" w:rsidR="0072789F" w:rsidRPr="00A30578" w:rsidRDefault="0072789F" w:rsidP="00A30578">
      <w:pPr>
        <w:pStyle w:val="ListParagraph"/>
        <w:numPr>
          <w:ilvl w:val="0"/>
          <w:numId w:val="77"/>
        </w:numPr>
        <w:ind w:left="2360"/>
        <w:rPr>
          <w:rFonts w:cstheme="minorHAnsi"/>
          <w:szCs w:val="24"/>
        </w:rPr>
      </w:pPr>
      <w:r w:rsidRPr="00A30578">
        <w:rPr>
          <w:rFonts w:cstheme="minorHAnsi"/>
          <w:szCs w:val="24"/>
        </w:rPr>
        <w:t>Incident Response Coordinator conducts comprehensive functional tests on restored systems.</w:t>
      </w:r>
    </w:p>
    <w:p w14:paraId="0A09EB5F" w14:textId="4B6544C4" w:rsidR="0072789F" w:rsidRPr="00A30578" w:rsidRDefault="0072789F" w:rsidP="00A30578">
      <w:pPr>
        <w:ind w:left="720"/>
        <w:rPr>
          <w:rFonts w:cstheme="minorHAnsi"/>
        </w:rPr>
      </w:pPr>
      <w:r w:rsidRPr="00A30578">
        <w:rPr>
          <w:rFonts w:cstheme="minorHAnsi"/>
        </w:rPr>
        <w:t>3. Integration and Load Testing</w:t>
      </w:r>
    </w:p>
    <w:p w14:paraId="399747A5" w14:textId="01AF8E87" w:rsidR="0072789F" w:rsidRPr="00A30578" w:rsidRDefault="0072789F" w:rsidP="00A30578">
      <w:pPr>
        <w:pStyle w:val="ListParagraph"/>
        <w:numPr>
          <w:ilvl w:val="0"/>
          <w:numId w:val="76"/>
        </w:numPr>
        <w:ind w:left="2360"/>
        <w:rPr>
          <w:rFonts w:cstheme="minorHAnsi"/>
          <w:szCs w:val="24"/>
        </w:rPr>
      </w:pPr>
      <w:r w:rsidRPr="00A30578">
        <w:rPr>
          <w:rFonts w:cstheme="minorHAnsi"/>
          <w:szCs w:val="24"/>
        </w:rPr>
        <w:t>IT Manager and Incident Response Coordinator perform integration and load testing.</w:t>
      </w:r>
    </w:p>
    <w:p w14:paraId="7BA45E41" w14:textId="4AED9E29" w:rsidR="0072789F" w:rsidRPr="00A30578" w:rsidRDefault="0072789F" w:rsidP="00A30578">
      <w:pPr>
        <w:ind w:left="720"/>
        <w:rPr>
          <w:rFonts w:cstheme="minorHAnsi"/>
        </w:rPr>
      </w:pPr>
      <w:r w:rsidRPr="00A30578">
        <w:rPr>
          <w:rFonts w:cstheme="minorHAnsi"/>
        </w:rPr>
        <w:t>4. Security Testing</w:t>
      </w:r>
    </w:p>
    <w:p w14:paraId="6BC0D13B" w14:textId="53057CF4" w:rsidR="0072789F" w:rsidRPr="00A30578" w:rsidRDefault="0072789F" w:rsidP="00A30578">
      <w:pPr>
        <w:pStyle w:val="ListParagraph"/>
        <w:numPr>
          <w:ilvl w:val="0"/>
          <w:numId w:val="75"/>
        </w:numPr>
        <w:ind w:left="2360"/>
        <w:rPr>
          <w:rFonts w:cstheme="minorHAnsi"/>
          <w:szCs w:val="24"/>
        </w:rPr>
      </w:pPr>
      <w:r w:rsidRPr="00A30578">
        <w:rPr>
          <w:rFonts w:cstheme="minorHAnsi"/>
          <w:szCs w:val="24"/>
        </w:rPr>
        <w:t>Incident Response Coordinator conducts security assessments to ensure system security.</w:t>
      </w:r>
    </w:p>
    <w:p w14:paraId="5F27BABE" w14:textId="0B3873B3" w:rsidR="0072789F" w:rsidRPr="00A30578" w:rsidRDefault="0072789F" w:rsidP="00A30578">
      <w:pPr>
        <w:ind w:left="720"/>
        <w:rPr>
          <w:rFonts w:cstheme="minorHAnsi"/>
        </w:rPr>
      </w:pPr>
      <w:r w:rsidRPr="00A30578">
        <w:rPr>
          <w:rFonts w:cstheme="minorHAnsi"/>
        </w:rPr>
        <w:t>5. Final Testing and Validation</w:t>
      </w:r>
    </w:p>
    <w:p w14:paraId="12340409" w14:textId="1DAEDF9D" w:rsidR="0072789F" w:rsidRPr="00A30578" w:rsidRDefault="0072789F" w:rsidP="00A30578">
      <w:pPr>
        <w:pStyle w:val="ListParagraph"/>
        <w:numPr>
          <w:ilvl w:val="0"/>
          <w:numId w:val="74"/>
        </w:numPr>
        <w:ind w:left="2360"/>
        <w:rPr>
          <w:rFonts w:cstheme="minorHAnsi"/>
          <w:szCs w:val="24"/>
        </w:rPr>
      </w:pPr>
      <w:r w:rsidRPr="00A30578">
        <w:rPr>
          <w:rFonts w:cstheme="minorHAnsi"/>
          <w:szCs w:val="24"/>
        </w:rPr>
        <w:t>Incident Response Coordinator validates the reconstitution process and documents lessons learned.</w:t>
      </w:r>
    </w:p>
    <w:p w14:paraId="337EBBCF" w14:textId="77777777" w:rsidR="005E14FD" w:rsidRPr="005E14FD" w:rsidRDefault="005E14FD" w:rsidP="005E14FD">
      <w:pPr>
        <w:pStyle w:val="ListParagraph"/>
        <w:ind w:left="1800"/>
      </w:pPr>
    </w:p>
    <w:p w14:paraId="33539C9A" w14:textId="51297F9E" w:rsidR="005E14FD" w:rsidRDefault="005E14FD" w:rsidP="005E14FD">
      <w:pPr>
        <w:pStyle w:val="Heading3"/>
        <w:numPr>
          <w:ilvl w:val="0"/>
          <w:numId w:val="50"/>
        </w:numPr>
        <w:ind w:left="270" w:hanging="270"/>
      </w:pPr>
      <w:bookmarkStart w:id="71" w:name="_Toc171673327"/>
      <w:r w:rsidRPr="0072789F">
        <w:t>Debriefing and Evaluation</w:t>
      </w:r>
      <w:bookmarkEnd w:id="71"/>
    </w:p>
    <w:p w14:paraId="1C66EB0A" w14:textId="77777777" w:rsidR="005E14FD" w:rsidRDefault="005E14FD" w:rsidP="00A30578"/>
    <w:p w14:paraId="1626B058" w14:textId="12C7F74C" w:rsidR="0072789F" w:rsidRDefault="0072789F" w:rsidP="00A30578">
      <w:r w:rsidRPr="00A30578">
        <w:rPr>
          <w:b/>
          <w:bCs/>
        </w:rPr>
        <w:t>Duration</w:t>
      </w:r>
      <w:r w:rsidRPr="0072789F">
        <w:t>: 1 hour</w:t>
      </w:r>
    </w:p>
    <w:p w14:paraId="6547EB7F" w14:textId="4B65C9CF" w:rsidR="0072789F" w:rsidRPr="00A30578" w:rsidRDefault="0072789F" w:rsidP="00A30578">
      <w:pPr>
        <w:pStyle w:val="ListParagraph"/>
        <w:numPr>
          <w:ilvl w:val="0"/>
          <w:numId w:val="88"/>
        </w:numPr>
        <w:rPr>
          <w:rFonts w:cstheme="minorHAnsi"/>
          <w:szCs w:val="24"/>
        </w:rPr>
      </w:pPr>
      <w:r w:rsidRPr="00A30578">
        <w:rPr>
          <w:rFonts w:cstheme="minorHAnsi"/>
          <w:szCs w:val="24"/>
        </w:rPr>
        <w:t>Incident Response Coordinator leads a debriefing session</w:t>
      </w:r>
    </w:p>
    <w:p w14:paraId="13224493" w14:textId="0EF8E395" w:rsidR="0072789F" w:rsidRPr="00A30578" w:rsidRDefault="0072789F" w:rsidP="00A30578">
      <w:pPr>
        <w:pStyle w:val="ListParagraph"/>
        <w:numPr>
          <w:ilvl w:val="1"/>
          <w:numId w:val="88"/>
        </w:numPr>
        <w:rPr>
          <w:rFonts w:cstheme="minorHAnsi"/>
          <w:szCs w:val="24"/>
        </w:rPr>
      </w:pPr>
      <w:r w:rsidRPr="00A30578">
        <w:rPr>
          <w:rFonts w:cstheme="minorHAnsi"/>
          <w:szCs w:val="24"/>
        </w:rPr>
        <w:t>Discuss what went well and what could be improved</w:t>
      </w:r>
    </w:p>
    <w:p w14:paraId="24AD8249" w14:textId="5E3BFC5A" w:rsidR="0072789F" w:rsidRPr="00A30578" w:rsidRDefault="0072789F" w:rsidP="00A30578">
      <w:pPr>
        <w:pStyle w:val="ListParagraph"/>
        <w:numPr>
          <w:ilvl w:val="1"/>
          <w:numId w:val="88"/>
        </w:numPr>
        <w:rPr>
          <w:rFonts w:cstheme="minorHAnsi"/>
          <w:szCs w:val="24"/>
        </w:rPr>
      </w:pPr>
      <w:r w:rsidRPr="00A30578">
        <w:rPr>
          <w:rFonts w:cstheme="minorHAnsi"/>
          <w:szCs w:val="24"/>
        </w:rPr>
        <w:t>Gather feedback from participants</w:t>
      </w:r>
    </w:p>
    <w:p w14:paraId="2F6BFDEB" w14:textId="7EFB98CA" w:rsidR="0072789F" w:rsidRPr="00A30578" w:rsidRDefault="00661CE0" w:rsidP="00A30578">
      <w:pPr>
        <w:pStyle w:val="ListParagraph"/>
        <w:numPr>
          <w:ilvl w:val="0"/>
          <w:numId w:val="88"/>
        </w:numPr>
        <w:rPr>
          <w:rFonts w:cstheme="minorHAnsi"/>
          <w:szCs w:val="24"/>
        </w:rPr>
      </w:pPr>
      <w:r>
        <w:rPr>
          <w:rFonts w:cstheme="minorHAnsi"/>
          <w:szCs w:val="24"/>
        </w:rPr>
        <w:t xml:space="preserve">The </w:t>
      </w:r>
      <w:r w:rsidR="0072789F" w:rsidRPr="00A30578">
        <w:rPr>
          <w:rFonts w:cstheme="minorHAnsi"/>
          <w:szCs w:val="24"/>
        </w:rPr>
        <w:t>Executive Sponsor reviews the overall performance</w:t>
      </w:r>
    </w:p>
    <w:p w14:paraId="5CF8DA37" w14:textId="49AF2B85" w:rsidR="0072789F" w:rsidRPr="00A30578" w:rsidRDefault="0072789F" w:rsidP="00A30578">
      <w:pPr>
        <w:pStyle w:val="ListParagraph"/>
        <w:numPr>
          <w:ilvl w:val="0"/>
          <w:numId w:val="88"/>
        </w:numPr>
        <w:rPr>
          <w:rFonts w:cstheme="minorHAnsi"/>
          <w:szCs w:val="24"/>
        </w:rPr>
      </w:pPr>
      <w:r w:rsidRPr="00A30578">
        <w:rPr>
          <w:rFonts w:cstheme="minorHAnsi"/>
          <w:szCs w:val="24"/>
        </w:rPr>
        <w:t>Participants complete evaluation forms</w:t>
      </w:r>
    </w:p>
    <w:p w14:paraId="51D85283" w14:textId="57784A4D" w:rsidR="005E14FD" w:rsidRDefault="005E14FD" w:rsidP="00A30578">
      <w:r>
        <w:br w:type="page"/>
      </w:r>
    </w:p>
    <w:p w14:paraId="3CC75EEA" w14:textId="77777777" w:rsidR="0072789F" w:rsidRPr="0072789F" w:rsidRDefault="0072789F" w:rsidP="00A30578"/>
    <w:p w14:paraId="72E23FF5" w14:textId="4FE90C97" w:rsidR="0072789F" w:rsidRDefault="0072789F" w:rsidP="00661CE0">
      <w:pPr>
        <w:pStyle w:val="Heading3"/>
        <w:spacing w:before="0"/>
      </w:pPr>
      <w:bookmarkStart w:id="72" w:name="_Toc171673328"/>
      <w:r w:rsidRPr="0072789F">
        <w:t>Evaluation Criteria</w:t>
      </w:r>
      <w:bookmarkEnd w:id="72"/>
    </w:p>
    <w:p w14:paraId="254F3D30" w14:textId="77777777" w:rsidR="005E14FD" w:rsidRPr="005E14FD" w:rsidRDefault="005E14FD" w:rsidP="00A30578"/>
    <w:p w14:paraId="6CBC8812" w14:textId="77777777" w:rsidR="0072789F" w:rsidRPr="0072789F" w:rsidRDefault="0072789F" w:rsidP="00A30578">
      <w:r w:rsidRPr="0072789F">
        <w:t>The following criteria will be used to measure the team's fidelity to the process:</w:t>
      </w:r>
    </w:p>
    <w:p w14:paraId="17BD144D" w14:textId="77777777" w:rsidR="0072789F" w:rsidRPr="0072789F" w:rsidRDefault="0072789F" w:rsidP="00A30578"/>
    <w:tbl>
      <w:tblPr>
        <w:tblW w:w="5620" w:type="dxa"/>
        <w:jc w:val="center"/>
        <w:tblLook w:val="04A0" w:firstRow="1" w:lastRow="0" w:firstColumn="1" w:lastColumn="0" w:noHBand="0" w:noVBand="1"/>
      </w:tblPr>
      <w:tblGrid>
        <w:gridCol w:w="4320"/>
        <w:gridCol w:w="1300"/>
      </w:tblGrid>
      <w:tr w:rsidR="005E14FD" w14:paraId="566C8BB3" w14:textId="77777777" w:rsidTr="00661CE0">
        <w:trPr>
          <w:trHeight w:val="320"/>
          <w:jc w:val="center"/>
        </w:trPr>
        <w:tc>
          <w:tcPr>
            <w:tcW w:w="4320" w:type="dxa"/>
            <w:tcBorders>
              <w:top w:val="single" w:sz="4" w:space="0" w:color="auto"/>
              <w:left w:val="single" w:sz="4" w:space="0" w:color="auto"/>
              <w:bottom w:val="single" w:sz="4" w:space="0" w:color="auto"/>
              <w:right w:val="single" w:sz="4" w:space="0" w:color="auto"/>
            </w:tcBorders>
            <w:shd w:val="clear" w:color="000000" w:fill="156082"/>
            <w:noWrap/>
            <w:vAlign w:val="center"/>
            <w:hideMark/>
          </w:tcPr>
          <w:p w14:paraId="4AA069B8" w14:textId="77777777" w:rsidR="005E14FD" w:rsidRPr="00A5464D" w:rsidRDefault="005E14FD" w:rsidP="00A5464D">
            <w:pPr>
              <w:jc w:val="center"/>
              <w:rPr>
                <w:color w:val="FFFFFF" w:themeColor="background1"/>
              </w:rPr>
            </w:pPr>
            <w:r w:rsidRPr="00A5464D">
              <w:rPr>
                <w:color w:val="FFFFFF" w:themeColor="background1"/>
              </w:rPr>
              <w:t>Criteria</w:t>
            </w:r>
          </w:p>
        </w:tc>
        <w:tc>
          <w:tcPr>
            <w:tcW w:w="1300" w:type="dxa"/>
            <w:tcBorders>
              <w:top w:val="single" w:sz="4" w:space="0" w:color="auto"/>
              <w:left w:val="nil"/>
              <w:bottom w:val="single" w:sz="4" w:space="0" w:color="auto"/>
              <w:right w:val="single" w:sz="4" w:space="0" w:color="auto"/>
            </w:tcBorders>
            <w:shd w:val="clear" w:color="000000" w:fill="156082"/>
            <w:noWrap/>
            <w:vAlign w:val="center"/>
            <w:hideMark/>
          </w:tcPr>
          <w:p w14:paraId="070498F4" w14:textId="77777777" w:rsidR="005E14FD" w:rsidRPr="00A5464D" w:rsidRDefault="005E14FD" w:rsidP="00A5464D">
            <w:pPr>
              <w:jc w:val="center"/>
              <w:rPr>
                <w:color w:val="FFFFFF" w:themeColor="background1"/>
              </w:rPr>
            </w:pPr>
            <w:r w:rsidRPr="00A5464D">
              <w:rPr>
                <w:color w:val="FFFFFF" w:themeColor="background1"/>
              </w:rPr>
              <w:t>Score</w:t>
            </w:r>
          </w:p>
        </w:tc>
      </w:tr>
      <w:tr w:rsidR="005E14FD" w14:paraId="29FE425D"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1D3841AC" w14:textId="77777777" w:rsidR="005E14FD" w:rsidRDefault="005E14FD" w:rsidP="00A30578">
            <w:r>
              <w:t xml:space="preserve">Damage Assessment Accuracy                          </w:t>
            </w:r>
          </w:p>
        </w:tc>
        <w:tc>
          <w:tcPr>
            <w:tcW w:w="1300" w:type="dxa"/>
            <w:tcBorders>
              <w:top w:val="nil"/>
              <w:left w:val="nil"/>
              <w:bottom w:val="single" w:sz="4" w:space="0" w:color="auto"/>
              <w:right w:val="single" w:sz="4" w:space="0" w:color="auto"/>
            </w:tcBorders>
            <w:shd w:val="clear" w:color="auto" w:fill="auto"/>
            <w:noWrap/>
            <w:vAlign w:val="bottom"/>
            <w:hideMark/>
          </w:tcPr>
          <w:p w14:paraId="123C2FB1" w14:textId="77777777" w:rsidR="005E14FD" w:rsidRDefault="005E14FD" w:rsidP="00A30578">
            <w:r>
              <w:t> </w:t>
            </w:r>
          </w:p>
        </w:tc>
      </w:tr>
      <w:tr w:rsidR="005E14FD" w14:paraId="25B5A74E"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1A44B1F2" w14:textId="77777777" w:rsidR="005E14FD" w:rsidRDefault="005E14FD" w:rsidP="00A30578">
            <w:r>
              <w:t xml:space="preserve"> Resource Allocation Efficiency                      </w:t>
            </w:r>
          </w:p>
        </w:tc>
        <w:tc>
          <w:tcPr>
            <w:tcW w:w="1300" w:type="dxa"/>
            <w:tcBorders>
              <w:top w:val="nil"/>
              <w:left w:val="nil"/>
              <w:bottom w:val="single" w:sz="4" w:space="0" w:color="auto"/>
              <w:right w:val="single" w:sz="4" w:space="0" w:color="auto"/>
            </w:tcBorders>
            <w:shd w:val="clear" w:color="auto" w:fill="auto"/>
            <w:noWrap/>
            <w:vAlign w:val="bottom"/>
            <w:hideMark/>
          </w:tcPr>
          <w:p w14:paraId="586B4151" w14:textId="77777777" w:rsidR="005E14FD" w:rsidRDefault="005E14FD" w:rsidP="00A30578">
            <w:r>
              <w:t> </w:t>
            </w:r>
          </w:p>
        </w:tc>
      </w:tr>
      <w:tr w:rsidR="005E14FD" w14:paraId="0728E237"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44E01DDF" w14:textId="77777777" w:rsidR="005E14FD" w:rsidRDefault="005E14FD" w:rsidP="00A30578">
            <w:r>
              <w:t xml:space="preserve"> Data Recovery Effectiveness                         </w:t>
            </w:r>
          </w:p>
        </w:tc>
        <w:tc>
          <w:tcPr>
            <w:tcW w:w="1300" w:type="dxa"/>
            <w:tcBorders>
              <w:top w:val="nil"/>
              <w:left w:val="nil"/>
              <w:bottom w:val="single" w:sz="4" w:space="0" w:color="auto"/>
              <w:right w:val="single" w:sz="4" w:space="0" w:color="auto"/>
            </w:tcBorders>
            <w:shd w:val="clear" w:color="auto" w:fill="auto"/>
            <w:noWrap/>
            <w:vAlign w:val="bottom"/>
            <w:hideMark/>
          </w:tcPr>
          <w:p w14:paraId="64E6D93D" w14:textId="77777777" w:rsidR="005E14FD" w:rsidRDefault="005E14FD" w:rsidP="00A30578">
            <w:r>
              <w:t> </w:t>
            </w:r>
          </w:p>
        </w:tc>
      </w:tr>
      <w:tr w:rsidR="005E14FD" w14:paraId="6554F3C3"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467AFE6B" w14:textId="77777777" w:rsidR="005E14FD" w:rsidRDefault="005E14FD" w:rsidP="00A30578">
            <w:r>
              <w:t xml:space="preserve"> IT Operations Restoration Timeliness                </w:t>
            </w:r>
          </w:p>
        </w:tc>
        <w:tc>
          <w:tcPr>
            <w:tcW w:w="1300" w:type="dxa"/>
            <w:tcBorders>
              <w:top w:val="nil"/>
              <w:left w:val="nil"/>
              <w:bottom w:val="single" w:sz="4" w:space="0" w:color="auto"/>
              <w:right w:val="single" w:sz="4" w:space="0" w:color="auto"/>
            </w:tcBorders>
            <w:shd w:val="clear" w:color="auto" w:fill="auto"/>
            <w:noWrap/>
            <w:vAlign w:val="bottom"/>
            <w:hideMark/>
          </w:tcPr>
          <w:p w14:paraId="777F2FAD" w14:textId="77777777" w:rsidR="005E14FD" w:rsidRDefault="005E14FD" w:rsidP="00A30578">
            <w:r>
              <w:t> </w:t>
            </w:r>
          </w:p>
        </w:tc>
      </w:tr>
      <w:tr w:rsidR="005E14FD" w14:paraId="30FA6C7E"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071859AF" w14:textId="77777777" w:rsidR="005E14FD" w:rsidRDefault="005E14FD" w:rsidP="00A30578">
            <w:r>
              <w:t xml:space="preserve"> Concurrent Processing Monitoring                    </w:t>
            </w:r>
          </w:p>
        </w:tc>
        <w:tc>
          <w:tcPr>
            <w:tcW w:w="1300" w:type="dxa"/>
            <w:tcBorders>
              <w:top w:val="nil"/>
              <w:left w:val="nil"/>
              <w:bottom w:val="single" w:sz="4" w:space="0" w:color="auto"/>
              <w:right w:val="single" w:sz="4" w:space="0" w:color="auto"/>
            </w:tcBorders>
            <w:shd w:val="clear" w:color="auto" w:fill="auto"/>
            <w:noWrap/>
            <w:vAlign w:val="bottom"/>
            <w:hideMark/>
          </w:tcPr>
          <w:p w14:paraId="4C3539E2" w14:textId="77777777" w:rsidR="005E14FD" w:rsidRDefault="005E14FD" w:rsidP="00A30578">
            <w:r>
              <w:t> </w:t>
            </w:r>
          </w:p>
        </w:tc>
      </w:tr>
      <w:tr w:rsidR="005E14FD" w14:paraId="7306C316"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1220EC00" w14:textId="77777777" w:rsidR="005E14FD" w:rsidRDefault="005E14FD" w:rsidP="00A30578">
            <w:r>
              <w:t xml:space="preserve"> Functional Testing Thoroughness                     </w:t>
            </w:r>
          </w:p>
        </w:tc>
        <w:tc>
          <w:tcPr>
            <w:tcW w:w="1300" w:type="dxa"/>
            <w:tcBorders>
              <w:top w:val="nil"/>
              <w:left w:val="nil"/>
              <w:bottom w:val="single" w:sz="4" w:space="0" w:color="auto"/>
              <w:right w:val="single" w:sz="4" w:space="0" w:color="auto"/>
            </w:tcBorders>
            <w:shd w:val="clear" w:color="auto" w:fill="auto"/>
            <w:noWrap/>
            <w:vAlign w:val="bottom"/>
            <w:hideMark/>
          </w:tcPr>
          <w:p w14:paraId="140A87C1" w14:textId="77777777" w:rsidR="005E14FD" w:rsidRDefault="005E14FD" w:rsidP="00A30578">
            <w:r>
              <w:t> </w:t>
            </w:r>
          </w:p>
        </w:tc>
      </w:tr>
      <w:tr w:rsidR="005E14FD" w14:paraId="2F86DABA"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65772A3C" w14:textId="77777777" w:rsidR="005E14FD" w:rsidRDefault="005E14FD" w:rsidP="00A30578">
            <w:r>
              <w:t xml:space="preserve"> Integration and Load Testing Accuracy               </w:t>
            </w:r>
          </w:p>
        </w:tc>
        <w:tc>
          <w:tcPr>
            <w:tcW w:w="1300" w:type="dxa"/>
            <w:tcBorders>
              <w:top w:val="nil"/>
              <w:left w:val="nil"/>
              <w:bottom w:val="single" w:sz="4" w:space="0" w:color="auto"/>
              <w:right w:val="single" w:sz="4" w:space="0" w:color="auto"/>
            </w:tcBorders>
            <w:shd w:val="clear" w:color="auto" w:fill="auto"/>
            <w:noWrap/>
            <w:vAlign w:val="bottom"/>
            <w:hideMark/>
          </w:tcPr>
          <w:p w14:paraId="279C3AC2" w14:textId="77777777" w:rsidR="005E14FD" w:rsidRDefault="005E14FD" w:rsidP="00A30578">
            <w:r>
              <w:t> </w:t>
            </w:r>
          </w:p>
        </w:tc>
      </w:tr>
      <w:tr w:rsidR="005E14FD" w14:paraId="04A9AADF"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6381D887" w14:textId="77777777" w:rsidR="005E14FD" w:rsidRDefault="005E14FD" w:rsidP="00A30578">
            <w:r>
              <w:t xml:space="preserve"> Security Testing Completeness                       </w:t>
            </w:r>
          </w:p>
        </w:tc>
        <w:tc>
          <w:tcPr>
            <w:tcW w:w="1300" w:type="dxa"/>
            <w:tcBorders>
              <w:top w:val="nil"/>
              <w:left w:val="nil"/>
              <w:bottom w:val="single" w:sz="4" w:space="0" w:color="auto"/>
              <w:right w:val="single" w:sz="4" w:space="0" w:color="auto"/>
            </w:tcBorders>
            <w:shd w:val="clear" w:color="auto" w:fill="auto"/>
            <w:noWrap/>
            <w:vAlign w:val="bottom"/>
            <w:hideMark/>
          </w:tcPr>
          <w:p w14:paraId="075C8D69" w14:textId="77777777" w:rsidR="005E14FD" w:rsidRDefault="005E14FD" w:rsidP="00A30578">
            <w:r>
              <w:t> </w:t>
            </w:r>
          </w:p>
        </w:tc>
      </w:tr>
      <w:tr w:rsidR="005E14FD" w14:paraId="4B3824DD"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7C0CE98D" w14:textId="77777777" w:rsidR="005E14FD" w:rsidRDefault="005E14FD" w:rsidP="00A30578">
            <w:r>
              <w:t xml:space="preserve"> Final Testing and Validation                        </w:t>
            </w:r>
          </w:p>
        </w:tc>
        <w:tc>
          <w:tcPr>
            <w:tcW w:w="1300" w:type="dxa"/>
            <w:tcBorders>
              <w:top w:val="nil"/>
              <w:left w:val="nil"/>
              <w:bottom w:val="single" w:sz="4" w:space="0" w:color="auto"/>
              <w:right w:val="single" w:sz="4" w:space="0" w:color="auto"/>
            </w:tcBorders>
            <w:shd w:val="clear" w:color="auto" w:fill="auto"/>
            <w:noWrap/>
            <w:vAlign w:val="bottom"/>
            <w:hideMark/>
          </w:tcPr>
          <w:p w14:paraId="1668BD70" w14:textId="77777777" w:rsidR="005E14FD" w:rsidRDefault="005E14FD" w:rsidP="00A30578">
            <w:r>
              <w:t> </w:t>
            </w:r>
          </w:p>
        </w:tc>
      </w:tr>
      <w:tr w:rsidR="005E14FD" w14:paraId="37BB849C" w14:textId="77777777" w:rsidTr="00661CE0">
        <w:trPr>
          <w:trHeight w:val="32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43EB0E72" w14:textId="77777777" w:rsidR="005E14FD" w:rsidRDefault="005E14FD" w:rsidP="00A30578">
            <w:r>
              <w:t xml:space="preserve"> Communication and Coordination   </w:t>
            </w:r>
          </w:p>
        </w:tc>
        <w:tc>
          <w:tcPr>
            <w:tcW w:w="1300" w:type="dxa"/>
            <w:tcBorders>
              <w:top w:val="nil"/>
              <w:left w:val="nil"/>
              <w:bottom w:val="single" w:sz="4" w:space="0" w:color="auto"/>
              <w:right w:val="single" w:sz="4" w:space="0" w:color="auto"/>
            </w:tcBorders>
            <w:shd w:val="clear" w:color="auto" w:fill="auto"/>
            <w:noWrap/>
            <w:vAlign w:val="bottom"/>
            <w:hideMark/>
          </w:tcPr>
          <w:p w14:paraId="2B96154A" w14:textId="77777777" w:rsidR="005E14FD" w:rsidRDefault="005E14FD" w:rsidP="00A30578">
            <w:r>
              <w:t> </w:t>
            </w:r>
          </w:p>
        </w:tc>
      </w:tr>
    </w:tbl>
    <w:p w14:paraId="5F87BB5F" w14:textId="77777777" w:rsidR="0072789F" w:rsidRPr="0072789F" w:rsidRDefault="0072789F" w:rsidP="00A30578"/>
    <w:p w14:paraId="752C27E4" w14:textId="73FC3E5C" w:rsidR="0072789F" w:rsidRPr="005E14FD" w:rsidRDefault="0072789F" w:rsidP="00A30578">
      <w:r w:rsidRPr="005E14FD">
        <w:t>Scoring:</w:t>
      </w:r>
    </w:p>
    <w:p w14:paraId="3A0343C0" w14:textId="782CDA07" w:rsidR="0072789F" w:rsidRPr="0072789F" w:rsidRDefault="0072789F" w:rsidP="00A30578">
      <w:r w:rsidRPr="0072789F">
        <w:t>1: Poor</w:t>
      </w:r>
    </w:p>
    <w:p w14:paraId="2A4AE236" w14:textId="21A56909" w:rsidR="0072789F" w:rsidRPr="0072789F" w:rsidRDefault="0072789F" w:rsidP="00A30578">
      <w:r w:rsidRPr="0072789F">
        <w:t>2: Fair</w:t>
      </w:r>
    </w:p>
    <w:p w14:paraId="15D4F3B5" w14:textId="6ABD0104" w:rsidR="0072789F" w:rsidRPr="0072789F" w:rsidRDefault="0072789F" w:rsidP="00A30578">
      <w:r w:rsidRPr="0072789F">
        <w:t>3: Good</w:t>
      </w:r>
    </w:p>
    <w:p w14:paraId="2596222D" w14:textId="06D34C0A" w:rsidR="0072789F" w:rsidRPr="0072789F" w:rsidRDefault="0072789F" w:rsidP="00A30578">
      <w:r w:rsidRPr="0072789F">
        <w:t>4: Very Good</w:t>
      </w:r>
    </w:p>
    <w:p w14:paraId="0BA9CD67" w14:textId="1B8EA2AC" w:rsidR="0072789F" w:rsidRPr="0072789F" w:rsidRDefault="0072789F" w:rsidP="00A30578">
      <w:r w:rsidRPr="0072789F">
        <w:t>5: Excellent</w:t>
      </w:r>
    </w:p>
    <w:p w14:paraId="0C398C9D" w14:textId="77777777" w:rsidR="0072789F" w:rsidRPr="0072789F" w:rsidRDefault="0072789F" w:rsidP="00A30578"/>
    <w:p w14:paraId="22591901" w14:textId="77777777" w:rsidR="005E14FD" w:rsidRDefault="005E14FD" w:rsidP="00A30578"/>
    <w:p w14:paraId="16D40C40" w14:textId="016888EA" w:rsidR="0072789F" w:rsidRPr="0072789F" w:rsidRDefault="0072789F" w:rsidP="005E14FD">
      <w:pPr>
        <w:pStyle w:val="Heading3"/>
      </w:pPr>
      <w:bookmarkStart w:id="73" w:name="_Toc171673329"/>
      <w:r w:rsidRPr="0072789F">
        <w:t>Final Grade</w:t>
      </w:r>
      <w:bookmarkEnd w:id="73"/>
    </w:p>
    <w:p w14:paraId="5FE6A2FA" w14:textId="77777777" w:rsidR="0072789F" w:rsidRPr="0072789F" w:rsidRDefault="0072789F" w:rsidP="00A30578">
      <w:r w:rsidRPr="0072789F">
        <w:t>The final grade will be an average of the scores for each criterion. This will provide a measurable assessment of the team's performance during the tabletop exercise.</w:t>
      </w:r>
    </w:p>
    <w:p w14:paraId="2E0745B6" w14:textId="77777777" w:rsidR="0072789F" w:rsidRPr="0072789F" w:rsidRDefault="0072789F" w:rsidP="00A30578"/>
    <w:p w14:paraId="680A1861" w14:textId="2434D9E5" w:rsidR="0072789F" w:rsidRPr="0072789F" w:rsidRDefault="0072789F" w:rsidP="005E14FD">
      <w:pPr>
        <w:pStyle w:val="Heading3"/>
      </w:pPr>
      <w:bookmarkStart w:id="74" w:name="_Toc171673330"/>
      <w:r w:rsidRPr="0072789F">
        <w:t>Follow-up Actions</w:t>
      </w:r>
      <w:bookmarkEnd w:id="74"/>
    </w:p>
    <w:p w14:paraId="66562318" w14:textId="48989685" w:rsidR="0072789F" w:rsidRPr="00661CE0" w:rsidRDefault="0072789F" w:rsidP="00661CE0">
      <w:pPr>
        <w:pStyle w:val="ListParagraph"/>
        <w:numPr>
          <w:ilvl w:val="0"/>
          <w:numId w:val="89"/>
        </w:numPr>
      </w:pPr>
      <w:r w:rsidRPr="00661CE0">
        <w:t>Update the Business Continuity Plan based on findings and feedback from the exercise.</w:t>
      </w:r>
    </w:p>
    <w:p w14:paraId="118D321A" w14:textId="7DD00104" w:rsidR="0072789F" w:rsidRPr="00661CE0" w:rsidRDefault="0072789F" w:rsidP="00661CE0">
      <w:pPr>
        <w:pStyle w:val="ListParagraph"/>
        <w:numPr>
          <w:ilvl w:val="0"/>
          <w:numId w:val="89"/>
        </w:numPr>
      </w:pPr>
      <w:r w:rsidRPr="00661CE0">
        <w:t>Schedule additional training or drills if necessary.</w:t>
      </w:r>
    </w:p>
    <w:p w14:paraId="70C7D5E0" w14:textId="0CB3CBF0" w:rsidR="0072789F" w:rsidRPr="00661CE0" w:rsidRDefault="0072789F" w:rsidP="00661CE0">
      <w:pPr>
        <w:pStyle w:val="ListParagraph"/>
        <w:numPr>
          <w:ilvl w:val="0"/>
          <w:numId w:val="89"/>
        </w:numPr>
      </w:pPr>
      <w:r w:rsidRPr="00661CE0">
        <w:t>Conduct a follow-up tabletop exercise to address identified weaknesses.</w:t>
      </w:r>
    </w:p>
    <w:p w14:paraId="3D64E8B0" w14:textId="77777777" w:rsidR="0072789F" w:rsidRPr="0072789F" w:rsidRDefault="0072789F" w:rsidP="00A30578"/>
    <w:p w14:paraId="4584C655" w14:textId="016767DE" w:rsidR="0072789F" w:rsidRPr="0072789F" w:rsidRDefault="0072789F" w:rsidP="00A30578"/>
    <w:sectPr w:rsidR="0072789F" w:rsidRPr="0072789F" w:rsidSect="0072789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51C52" w14:textId="77777777" w:rsidR="00594F2E" w:rsidRDefault="00594F2E" w:rsidP="00BD12A4">
      <w:r>
        <w:separator/>
      </w:r>
    </w:p>
  </w:endnote>
  <w:endnote w:type="continuationSeparator" w:id="0">
    <w:p w14:paraId="4CC8891D" w14:textId="77777777" w:rsidR="00594F2E" w:rsidRDefault="00594F2E" w:rsidP="00BD1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Next LT Pro">
    <w:panose1 w:val="020B0504020202020204"/>
    <w:charset w:val="4D"/>
    <w:family w:val="swiss"/>
    <w:pitch w:val="variable"/>
    <w:sig w:usb0="800000EF" w:usb1="5000204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libri Light (Headings)">
    <w:altName w:val="Calibri Light"/>
    <w:panose1 w:val="020B0604020202020204"/>
    <w:charset w:val="00"/>
    <w:family w:val="roman"/>
    <w:notTrueType/>
    <w:pitch w:val="default"/>
  </w:font>
  <w:font w:name="Avenir Light">
    <w:panose1 w:val="020B0402020203020204"/>
    <w:charset w:val="4D"/>
    <w:family w:val="swiss"/>
    <w:pitch w:val="variable"/>
    <w:sig w:usb0="800000AF" w:usb1="5000204A" w:usb2="00000000" w:usb3="00000000" w:csb0="0000009B"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670D" w14:textId="77777777" w:rsidR="00AD00E2" w:rsidRDefault="00AD0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0061" w14:textId="742FC7C9" w:rsidR="00076857" w:rsidRDefault="00076857" w:rsidP="00076857">
    <w:pPr>
      <w:pStyle w:val="Footer"/>
      <w:rPr>
        <w:rFonts w:ascii="Calibri" w:hAnsi="Calibri" w:cs="Calibri"/>
        <w:noProof/>
        <w:color w:val="404040" w:themeColor="text1" w:themeTint="BF"/>
      </w:rPr>
    </w:pPr>
  </w:p>
  <w:p w14:paraId="7CBDC20B" w14:textId="78B7FA70" w:rsidR="00076857" w:rsidRDefault="00AF6B9F" w:rsidP="00076857">
    <w:pPr>
      <w:pStyle w:val="Footer"/>
      <w:rPr>
        <w:rFonts w:ascii="Calibri" w:hAnsi="Calibri" w:cs="Calibri"/>
        <w:b/>
        <w:bCs/>
        <w:noProof/>
        <w:color w:val="767171" w:themeColor="background2" w:themeShade="80"/>
        <w:spacing w:val="60"/>
      </w:rPr>
    </w:pPr>
    <w:r w:rsidRPr="00076857">
      <w:rPr>
        <w:rFonts w:ascii="Calibri" w:hAnsi="Calibri" w:cs="Calibri"/>
        <w:noProof/>
        <w:color w:val="404040" w:themeColor="text1" w:themeTint="BF"/>
      </w:rPr>
      <w:t>©</w:t>
    </w:r>
    <w:r>
      <w:rPr>
        <w:rFonts w:ascii="Calibri" w:hAnsi="Calibri" w:cs="Calibri"/>
        <w:noProof/>
        <w:color w:val="404040" w:themeColor="text1" w:themeTint="BF"/>
      </w:rPr>
      <w:t xml:space="preserve">2024 - </w:t>
    </w:r>
    <w:r w:rsidRPr="00C42826">
      <w:rPr>
        <w:rFonts w:ascii="Calibri" w:hAnsi="Calibri" w:cs="Calibri"/>
        <w:b/>
        <w:bCs/>
        <w:i/>
        <w:iCs/>
        <w:noProof/>
        <w:color w:val="FF0000"/>
      </w:rPr>
      <w:t>Vizius</w:t>
    </w:r>
    <w:r w:rsidRPr="00C42826">
      <w:rPr>
        <w:rFonts w:ascii="Calibri" w:hAnsi="Calibri" w:cs="Calibri"/>
        <w:b/>
        <w:bCs/>
        <w:i/>
        <w:iCs/>
        <w:noProof/>
        <w:color w:val="404040" w:themeColor="text1" w:themeTint="BF"/>
      </w:rPr>
      <w:t>.</w:t>
    </w:r>
    <w:r w:rsidRPr="00C42826">
      <w:rPr>
        <w:rFonts w:ascii="Calibri" w:hAnsi="Calibri" w:cs="Calibri"/>
        <w:b/>
        <w:bCs/>
        <w:i/>
        <w:iCs/>
        <w:noProof/>
        <w:color w:val="FF0000"/>
      </w:rPr>
      <w:t>com</w:t>
    </w:r>
    <w:r w:rsidRPr="00C42826">
      <w:rPr>
        <w:rFonts w:ascii="Calibri" w:hAnsi="Calibri" w:cs="Calibri"/>
        <w:noProof/>
        <w:color w:val="FF0000"/>
      </w:rPr>
      <w:t xml:space="preserve"> </w:t>
    </w:r>
    <w:r w:rsidRPr="00076857">
      <w:rPr>
        <w:rFonts w:ascii="Calibri" w:hAnsi="Calibri" w:cs="Calibri"/>
        <w:i/>
        <w:iCs/>
        <w:noProof/>
        <w:color w:val="FF0000"/>
      </w:rPr>
      <w:t xml:space="preserve">– </w:t>
    </w:r>
    <w:r w:rsidRPr="00076857">
      <w:rPr>
        <w:rFonts w:ascii="Calibri" w:hAnsi="Calibri" w:cs="Calibri"/>
        <w:i/>
        <w:iCs/>
        <w:noProof/>
        <w:color w:val="E84133"/>
      </w:rPr>
      <w:t>Pragmatic Cybersecurity</w:t>
    </w:r>
    <w:r w:rsidRPr="00076857">
      <w:rPr>
        <w:rFonts w:ascii="Calibri" w:hAnsi="Calibri" w:cs="Calibri"/>
        <w:color w:val="8496B0" w:themeColor="text2" w:themeTint="99"/>
        <w:spacing w:val="60"/>
      </w:rPr>
      <w:t xml:space="preserve"> </w:t>
    </w:r>
    <w:r w:rsidR="00076857" w:rsidRPr="00076857">
      <w:rPr>
        <w:rFonts w:ascii="Calibri" w:hAnsi="Calibri" w:cs="Calibri"/>
        <w:color w:val="8496B0" w:themeColor="text2" w:themeTint="99"/>
        <w:spacing w:val="60"/>
      </w:rPr>
      <w:ptab w:relativeTo="margin" w:alignment="right" w:leader="none"/>
    </w:r>
    <w:r w:rsidR="00076857" w:rsidRPr="00076857">
      <w:rPr>
        <w:rFonts w:ascii="Calibri" w:hAnsi="Calibri" w:cs="Calibri"/>
        <w:color w:val="7F7F7F" w:themeColor="background1" w:themeShade="7F"/>
        <w:spacing w:val="60"/>
      </w:rPr>
      <w:t>Page</w:t>
    </w:r>
    <w:r w:rsidR="00076857" w:rsidRPr="00076857">
      <w:rPr>
        <w:rFonts w:ascii="Calibri" w:hAnsi="Calibri" w:cs="Calibri"/>
        <w:color w:val="8496B0" w:themeColor="text2" w:themeTint="99"/>
        <w:spacing w:val="60"/>
      </w:rPr>
      <w:t xml:space="preserve"> </w:t>
    </w:r>
    <w:r w:rsidR="00076857" w:rsidRPr="00076857">
      <w:rPr>
        <w:rFonts w:ascii="Calibri" w:hAnsi="Calibri" w:cs="Calibri"/>
        <w:color w:val="323E4F" w:themeColor="text2" w:themeShade="BF"/>
        <w:spacing w:val="60"/>
      </w:rPr>
      <w:t>|</w:t>
    </w:r>
    <w:r w:rsidR="00076857" w:rsidRPr="00076857">
      <w:rPr>
        <w:rFonts w:ascii="Calibri" w:hAnsi="Calibri" w:cs="Calibri"/>
        <w:color w:val="8496B0" w:themeColor="text2" w:themeTint="99"/>
        <w:spacing w:val="60"/>
      </w:rPr>
      <w:t xml:space="preserve"> </w:t>
    </w:r>
    <w:r w:rsidR="00076857" w:rsidRPr="00076857">
      <w:rPr>
        <w:rFonts w:ascii="Calibri" w:hAnsi="Calibri" w:cs="Calibri"/>
        <w:color w:val="767171" w:themeColor="background2" w:themeShade="80"/>
        <w:spacing w:val="60"/>
      </w:rPr>
      <w:fldChar w:fldCharType="begin"/>
    </w:r>
    <w:r w:rsidR="00076857" w:rsidRPr="00076857">
      <w:rPr>
        <w:rFonts w:ascii="Calibri" w:hAnsi="Calibri" w:cs="Calibri"/>
        <w:color w:val="767171" w:themeColor="background2" w:themeShade="80"/>
        <w:spacing w:val="60"/>
      </w:rPr>
      <w:instrText xml:space="preserve"> PAGE   \* MERGEFORMAT </w:instrText>
    </w:r>
    <w:r w:rsidR="00076857" w:rsidRPr="00076857">
      <w:rPr>
        <w:rFonts w:ascii="Calibri" w:hAnsi="Calibri" w:cs="Calibri"/>
        <w:color w:val="767171" w:themeColor="background2" w:themeShade="80"/>
        <w:spacing w:val="60"/>
      </w:rPr>
      <w:fldChar w:fldCharType="separate"/>
    </w:r>
    <w:r w:rsidR="00076857">
      <w:rPr>
        <w:color w:val="767171" w:themeColor="background2" w:themeShade="80"/>
        <w:spacing w:val="60"/>
      </w:rPr>
      <w:t>1</w:t>
    </w:r>
    <w:r w:rsidR="00076857" w:rsidRPr="00076857">
      <w:rPr>
        <w:rFonts w:ascii="Calibri" w:hAnsi="Calibri" w:cs="Calibri"/>
        <w:b/>
        <w:bCs/>
        <w:noProof/>
        <w:color w:val="767171" w:themeColor="background2" w:themeShade="80"/>
        <w:spacing w:val="6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1471F" w14:textId="77777777" w:rsidR="00AD00E2" w:rsidRDefault="00AD00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3B337" w14:textId="77777777" w:rsidR="00A700EF" w:rsidRDefault="00A700EF" w:rsidP="00076857">
    <w:pPr>
      <w:pStyle w:val="Footer"/>
      <w:rPr>
        <w:rFonts w:ascii="Calibri" w:hAnsi="Calibri" w:cs="Calibri"/>
        <w:noProof/>
        <w:color w:val="404040" w:themeColor="text1" w:themeTint="BF"/>
      </w:rPr>
    </w:pPr>
  </w:p>
  <w:p w14:paraId="644F2569" w14:textId="77777777" w:rsidR="00A700EF" w:rsidRDefault="00A700EF" w:rsidP="00076857">
    <w:pPr>
      <w:pStyle w:val="Footer"/>
      <w:rPr>
        <w:rFonts w:ascii="Calibri" w:hAnsi="Calibri" w:cs="Calibri"/>
        <w:b/>
        <w:bCs/>
        <w:noProof/>
        <w:color w:val="767171" w:themeColor="background2" w:themeShade="80"/>
        <w:spacing w:val="60"/>
      </w:rPr>
    </w:pPr>
    <w:r w:rsidRPr="00076857">
      <w:rPr>
        <w:rFonts w:ascii="Calibri" w:hAnsi="Calibri" w:cs="Calibri"/>
        <w:noProof/>
        <w:color w:val="404040" w:themeColor="text1" w:themeTint="BF"/>
      </w:rPr>
      <w:t xml:space="preserve">©The </w:t>
    </w:r>
    <w:r w:rsidRPr="00076857">
      <w:rPr>
        <w:rFonts w:ascii="Calibri" w:hAnsi="Calibri" w:cs="Calibri"/>
        <w:noProof/>
        <w:color w:val="E84133"/>
      </w:rPr>
      <w:t>Vizius</w:t>
    </w:r>
    <w:r w:rsidRPr="00076857">
      <w:rPr>
        <w:rFonts w:ascii="Calibri" w:hAnsi="Calibri" w:cs="Calibri"/>
        <w:noProof/>
        <w:color w:val="FF0000"/>
      </w:rPr>
      <w:t xml:space="preserve"> </w:t>
    </w:r>
    <w:r w:rsidRPr="00076857">
      <w:rPr>
        <w:rFonts w:ascii="Calibri" w:hAnsi="Calibri" w:cs="Calibri"/>
        <w:noProof/>
        <w:color w:val="404040" w:themeColor="text1" w:themeTint="BF"/>
      </w:rPr>
      <w:t xml:space="preserve">Group </w:t>
    </w:r>
    <w:r w:rsidRPr="00076857">
      <w:rPr>
        <w:rFonts w:ascii="Calibri" w:hAnsi="Calibri" w:cs="Calibri"/>
        <w:i/>
        <w:iCs/>
        <w:noProof/>
        <w:color w:val="FF0000"/>
      </w:rPr>
      <w:t xml:space="preserve">– </w:t>
    </w:r>
    <w:r w:rsidRPr="00076857">
      <w:rPr>
        <w:rFonts w:ascii="Calibri" w:hAnsi="Calibri" w:cs="Calibri"/>
        <w:i/>
        <w:iCs/>
        <w:noProof/>
        <w:color w:val="E84133"/>
      </w:rPr>
      <w:t>Pragmatic Cybersecurity</w:t>
    </w:r>
    <w:r w:rsidRPr="00076857">
      <w:rPr>
        <w:rFonts w:ascii="Calibri" w:hAnsi="Calibri" w:cs="Calibri"/>
        <w:color w:val="8496B0" w:themeColor="text2" w:themeTint="99"/>
        <w:spacing w:val="60"/>
      </w:rPr>
      <w:ptab w:relativeTo="margin" w:alignment="right" w:leader="none"/>
    </w:r>
    <w:r w:rsidRPr="00076857">
      <w:rPr>
        <w:rFonts w:ascii="Calibri" w:hAnsi="Calibri" w:cs="Calibri"/>
        <w:color w:val="7F7F7F" w:themeColor="background1" w:themeShade="7F"/>
        <w:spacing w:val="60"/>
      </w:rPr>
      <w:t>Page</w:t>
    </w:r>
    <w:r w:rsidRPr="00076857">
      <w:rPr>
        <w:rFonts w:ascii="Calibri" w:hAnsi="Calibri" w:cs="Calibri"/>
        <w:color w:val="8496B0" w:themeColor="text2" w:themeTint="99"/>
        <w:spacing w:val="60"/>
      </w:rPr>
      <w:t xml:space="preserve"> </w:t>
    </w:r>
    <w:r w:rsidRPr="00076857">
      <w:rPr>
        <w:rFonts w:ascii="Calibri" w:hAnsi="Calibri" w:cs="Calibri"/>
        <w:color w:val="323E4F" w:themeColor="text2" w:themeShade="BF"/>
        <w:spacing w:val="60"/>
      </w:rPr>
      <w:t>|</w:t>
    </w:r>
    <w:r w:rsidRPr="00076857">
      <w:rPr>
        <w:rFonts w:ascii="Calibri" w:hAnsi="Calibri" w:cs="Calibri"/>
        <w:color w:val="8496B0" w:themeColor="text2" w:themeTint="99"/>
        <w:spacing w:val="60"/>
      </w:rPr>
      <w:t xml:space="preserve"> </w:t>
    </w:r>
    <w:r w:rsidRPr="00076857">
      <w:rPr>
        <w:rFonts w:ascii="Calibri" w:hAnsi="Calibri" w:cs="Calibri"/>
        <w:color w:val="767171" w:themeColor="background2" w:themeShade="80"/>
        <w:spacing w:val="60"/>
      </w:rPr>
      <w:fldChar w:fldCharType="begin"/>
    </w:r>
    <w:r w:rsidRPr="00076857">
      <w:rPr>
        <w:rFonts w:ascii="Calibri" w:hAnsi="Calibri" w:cs="Calibri"/>
        <w:color w:val="767171" w:themeColor="background2" w:themeShade="80"/>
        <w:spacing w:val="60"/>
      </w:rPr>
      <w:instrText xml:space="preserve"> PAGE   \* MERGEFORMAT </w:instrText>
    </w:r>
    <w:r w:rsidRPr="00076857">
      <w:rPr>
        <w:rFonts w:ascii="Calibri" w:hAnsi="Calibri" w:cs="Calibri"/>
        <w:color w:val="767171" w:themeColor="background2" w:themeShade="80"/>
        <w:spacing w:val="60"/>
      </w:rPr>
      <w:fldChar w:fldCharType="separate"/>
    </w:r>
    <w:r>
      <w:rPr>
        <w:color w:val="767171" w:themeColor="background2" w:themeShade="80"/>
        <w:spacing w:val="60"/>
      </w:rPr>
      <w:t>1</w:t>
    </w:r>
    <w:r w:rsidRPr="00076857">
      <w:rPr>
        <w:rFonts w:ascii="Calibri" w:hAnsi="Calibri" w:cs="Calibri"/>
        <w:b/>
        <w:bCs/>
        <w:noProof/>
        <w:color w:val="767171" w:themeColor="background2" w:themeShade="80"/>
        <w:spacing w:val="60"/>
      </w:rPr>
      <w:fldChar w:fldCharType="end"/>
    </w:r>
  </w:p>
  <w:p w14:paraId="4B5B2494" w14:textId="77777777" w:rsidR="00A700EF" w:rsidRPr="00076857" w:rsidRDefault="00A700EF" w:rsidP="00076857">
    <w:pPr>
      <w:pStyle w:val="Footer"/>
      <w:rPr>
        <w:rFonts w:ascii="Calibri" w:hAnsi="Calibri" w:cs="Calibr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83AE" w14:textId="77777777" w:rsidR="00A700EF" w:rsidRPr="00076857" w:rsidRDefault="00A700EF">
    <w:pPr>
      <w:pStyle w:val="Footer"/>
      <w:rPr>
        <w:rFonts w:ascii="Calibri" w:hAnsi="Calibri" w:cs="Calibri"/>
      </w:rPr>
    </w:pPr>
    <w:r w:rsidRPr="00076857">
      <w:rPr>
        <w:rFonts w:ascii="Calibri" w:hAnsi="Calibri" w:cs="Calibri"/>
        <w:noProof/>
        <w:color w:val="404040" w:themeColor="text1" w:themeTint="BF"/>
      </w:rPr>
      <w:t xml:space="preserve">©The </w:t>
    </w:r>
    <w:r w:rsidRPr="00076857">
      <w:rPr>
        <w:rFonts w:ascii="Calibri" w:hAnsi="Calibri" w:cs="Calibri"/>
        <w:noProof/>
        <w:color w:val="E84133"/>
      </w:rPr>
      <w:t>Vizius</w:t>
    </w:r>
    <w:r w:rsidRPr="00076857">
      <w:rPr>
        <w:rFonts w:ascii="Calibri" w:hAnsi="Calibri" w:cs="Calibri"/>
        <w:noProof/>
        <w:color w:val="FF0000"/>
      </w:rPr>
      <w:t xml:space="preserve"> </w:t>
    </w:r>
    <w:r w:rsidRPr="00076857">
      <w:rPr>
        <w:rFonts w:ascii="Calibri" w:hAnsi="Calibri" w:cs="Calibri"/>
        <w:noProof/>
        <w:color w:val="404040" w:themeColor="text1" w:themeTint="BF"/>
      </w:rPr>
      <w:t xml:space="preserve">Group </w:t>
    </w:r>
    <w:r w:rsidRPr="00076857">
      <w:rPr>
        <w:rFonts w:ascii="Calibri" w:hAnsi="Calibri" w:cs="Calibri"/>
        <w:i/>
        <w:iCs/>
        <w:noProof/>
        <w:color w:val="FF0000"/>
      </w:rPr>
      <w:t xml:space="preserve">– </w:t>
    </w:r>
    <w:r w:rsidRPr="00076857">
      <w:rPr>
        <w:rFonts w:ascii="Calibri" w:hAnsi="Calibri" w:cs="Calibri"/>
        <w:i/>
        <w:iCs/>
        <w:noProof/>
        <w:color w:val="E84133"/>
      </w:rPr>
      <w:t>Pragmatic Cybersecurity</w:t>
    </w:r>
    <w:r w:rsidRPr="00076857">
      <w:rPr>
        <w:rFonts w:ascii="Calibri" w:hAnsi="Calibri" w:cs="Calibri"/>
        <w:color w:val="8496B0" w:themeColor="text2" w:themeTint="99"/>
        <w:spacing w:val="60"/>
      </w:rPr>
      <w:ptab w:relativeTo="margin" w:alignment="right" w:leader="none"/>
    </w:r>
    <w:r w:rsidRPr="00076857">
      <w:rPr>
        <w:rFonts w:ascii="Calibri" w:hAnsi="Calibri" w:cs="Calibri"/>
        <w:color w:val="7F7F7F" w:themeColor="background1" w:themeShade="7F"/>
        <w:spacing w:val="60"/>
      </w:rPr>
      <w:t>Page</w:t>
    </w:r>
    <w:r w:rsidRPr="00076857">
      <w:rPr>
        <w:rFonts w:ascii="Calibri" w:hAnsi="Calibri" w:cs="Calibri"/>
        <w:color w:val="8496B0" w:themeColor="text2" w:themeTint="99"/>
        <w:spacing w:val="60"/>
      </w:rPr>
      <w:t xml:space="preserve"> </w:t>
    </w:r>
    <w:r w:rsidRPr="00076857">
      <w:rPr>
        <w:rFonts w:ascii="Calibri" w:hAnsi="Calibri" w:cs="Calibri"/>
        <w:color w:val="323E4F" w:themeColor="text2" w:themeShade="BF"/>
        <w:spacing w:val="60"/>
      </w:rPr>
      <w:t>|</w:t>
    </w:r>
    <w:r w:rsidRPr="00076857">
      <w:rPr>
        <w:rFonts w:ascii="Calibri" w:hAnsi="Calibri" w:cs="Calibri"/>
        <w:color w:val="8496B0" w:themeColor="text2" w:themeTint="99"/>
        <w:spacing w:val="60"/>
      </w:rPr>
      <w:t xml:space="preserve"> </w:t>
    </w:r>
    <w:r w:rsidRPr="00076857">
      <w:rPr>
        <w:rFonts w:ascii="Calibri" w:hAnsi="Calibri" w:cs="Calibri"/>
        <w:color w:val="767171" w:themeColor="background2" w:themeShade="80"/>
        <w:spacing w:val="60"/>
      </w:rPr>
      <w:fldChar w:fldCharType="begin"/>
    </w:r>
    <w:r w:rsidRPr="00076857">
      <w:rPr>
        <w:rFonts w:ascii="Calibri" w:hAnsi="Calibri" w:cs="Calibri"/>
        <w:color w:val="767171" w:themeColor="background2" w:themeShade="80"/>
        <w:spacing w:val="60"/>
      </w:rPr>
      <w:instrText xml:space="preserve"> PAGE   \* MERGEFORMAT </w:instrText>
    </w:r>
    <w:r w:rsidRPr="00076857">
      <w:rPr>
        <w:rFonts w:ascii="Calibri" w:hAnsi="Calibri" w:cs="Calibri"/>
        <w:color w:val="767171" w:themeColor="background2" w:themeShade="80"/>
        <w:spacing w:val="60"/>
      </w:rPr>
      <w:fldChar w:fldCharType="separate"/>
    </w:r>
    <w:r w:rsidRPr="00076857">
      <w:rPr>
        <w:rFonts w:ascii="Calibri" w:hAnsi="Calibri" w:cs="Calibri"/>
        <w:color w:val="767171" w:themeColor="background2" w:themeShade="80"/>
        <w:spacing w:val="60"/>
      </w:rPr>
      <w:t>1</w:t>
    </w:r>
    <w:r w:rsidRPr="00076857">
      <w:rPr>
        <w:rFonts w:ascii="Calibri" w:hAnsi="Calibri" w:cs="Calibri"/>
        <w:b/>
        <w:bCs/>
        <w:noProof/>
        <w:color w:val="767171" w:themeColor="background2" w:themeShade="80"/>
        <w:spacing w:val="60"/>
      </w:rPr>
      <w:fldChar w:fldCharType="end"/>
    </w:r>
  </w:p>
  <w:p w14:paraId="0FA3713F" w14:textId="77777777" w:rsidR="00A700EF" w:rsidRDefault="00A700E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CF4A" w14:textId="77777777" w:rsidR="00D01081" w:rsidRDefault="00D01081" w:rsidP="00076857">
    <w:pPr>
      <w:pStyle w:val="Footer"/>
      <w:rPr>
        <w:rFonts w:ascii="Calibri" w:hAnsi="Calibri" w:cs="Calibri"/>
        <w:noProof/>
        <w:color w:val="404040" w:themeColor="text1" w:themeTint="BF"/>
      </w:rPr>
    </w:pPr>
  </w:p>
  <w:p w14:paraId="072E35B5" w14:textId="77777777" w:rsidR="00D01081" w:rsidRDefault="00D01081" w:rsidP="00076857">
    <w:pPr>
      <w:pStyle w:val="Footer"/>
      <w:rPr>
        <w:rFonts w:ascii="Calibri" w:hAnsi="Calibri" w:cs="Calibri"/>
        <w:b/>
        <w:bCs/>
        <w:noProof/>
        <w:color w:val="767171" w:themeColor="background2" w:themeShade="80"/>
        <w:spacing w:val="60"/>
      </w:rPr>
    </w:pPr>
    <w:r w:rsidRPr="00076857">
      <w:rPr>
        <w:rFonts w:ascii="Calibri" w:hAnsi="Calibri" w:cs="Calibri"/>
        <w:noProof/>
        <w:color w:val="404040" w:themeColor="text1" w:themeTint="BF"/>
      </w:rPr>
      <w:t xml:space="preserve">©The </w:t>
    </w:r>
    <w:r w:rsidRPr="00076857">
      <w:rPr>
        <w:rFonts w:ascii="Calibri" w:hAnsi="Calibri" w:cs="Calibri"/>
        <w:noProof/>
        <w:color w:val="E84133"/>
      </w:rPr>
      <w:t>Vizius</w:t>
    </w:r>
    <w:r w:rsidRPr="00076857">
      <w:rPr>
        <w:rFonts w:ascii="Calibri" w:hAnsi="Calibri" w:cs="Calibri"/>
        <w:noProof/>
        <w:color w:val="FF0000"/>
      </w:rPr>
      <w:t xml:space="preserve"> </w:t>
    </w:r>
    <w:r w:rsidRPr="00076857">
      <w:rPr>
        <w:rFonts w:ascii="Calibri" w:hAnsi="Calibri" w:cs="Calibri"/>
        <w:noProof/>
        <w:color w:val="404040" w:themeColor="text1" w:themeTint="BF"/>
      </w:rPr>
      <w:t xml:space="preserve">Group </w:t>
    </w:r>
    <w:r w:rsidRPr="00076857">
      <w:rPr>
        <w:rFonts w:ascii="Calibri" w:hAnsi="Calibri" w:cs="Calibri"/>
        <w:i/>
        <w:iCs/>
        <w:noProof/>
        <w:color w:val="FF0000"/>
      </w:rPr>
      <w:t xml:space="preserve">– </w:t>
    </w:r>
    <w:r w:rsidRPr="00076857">
      <w:rPr>
        <w:rFonts w:ascii="Calibri" w:hAnsi="Calibri" w:cs="Calibri"/>
        <w:i/>
        <w:iCs/>
        <w:noProof/>
        <w:color w:val="E84133"/>
      </w:rPr>
      <w:t>Pragmatic Cybersecurity</w:t>
    </w:r>
    <w:r w:rsidRPr="00076857">
      <w:rPr>
        <w:rFonts w:ascii="Calibri" w:hAnsi="Calibri" w:cs="Calibri"/>
        <w:color w:val="8496B0" w:themeColor="text2" w:themeTint="99"/>
        <w:spacing w:val="60"/>
      </w:rPr>
      <w:ptab w:relativeTo="margin" w:alignment="right" w:leader="none"/>
    </w:r>
    <w:r w:rsidRPr="00076857">
      <w:rPr>
        <w:rFonts w:ascii="Calibri" w:hAnsi="Calibri" w:cs="Calibri"/>
        <w:color w:val="7F7F7F" w:themeColor="background1" w:themeShade="7F"/>
        <w:spacing w:val="60"/>
      </w:rPr>
      <w:t>Page</w:t>
    </w:r>
    <w:r w:rsidRPr="00076857">
      <w:rPr>
        <w:rFonts w:ascii="Calibri" w:hAnsi="Calibri" w:cs="Calibri"/>
        <w:color w:val="8496B0" w:themeColor="text2" w:themeTint="99"/>
        <w:spacing w:val="60"/>
      </w:rPr>
      <w:t xml:space="preserve"> </w:t>
    </w:r>
    <w:r w:rsidRPr="00076857">
      <w:rPr>
        <w:rFonts w:ascii="Calibri" w:hAnsi="Calibri" w:cs="Calibri"/>
        <w:color w:val="323E4F" w:themeColor="text2" w:themeShade="BF"/>
        <w:spacing w:val="60"/>
      </w:rPr>
      <w:t>|</w:t>
    </w:r>
    <w:r w:rsidRPr="00076857">
      <w:rPr>
        <w:rFonts w:ascii="Calibri" w:hAnsi="Calibri" w:cs="Calibri"/>
        <w:color w:val="8496B0" w:themeColor="text2" w:themeTint="99"/>
        <w:spacing w:val="60"/>
      </w:rPr>
      <w:t xml:space="preserve"> </w:t>
    </w:r>
    <w:r w:rsidRPr="00076857">
      <w:rPr>
        <w:rFonts w:ascii="Calibri" w:hAnsi="Calibri" w:cs="Calibri"/>
        <w:color w:val="767171" w:themeColor="background2" w:themeShade="80"/>
        <w:spacing w:val="60"/>
      </w:rPr>
      <w:fldChar w:fldCharType="begin"/>
    </w:r>
    <w:r w:rsidRPr="00076857">
      <w:rPr>
        <w:rFonts w:ascii="Calibri" w:hAnsi="Calibri" w:cs="Calibri"/>
        <w:color w:val="767171" w:themeColor="background2" w:themeShade="80"/>
        <w:spacing w:val="60"/>
      </w:rPr>
      <w:instrText xml:space="preserve"> PAGE   \* MERGEFORMAT </w:instrText>
    </w:r>
    <w:r w:rsidRPr="00076857">
      <w:rPr>
        <w:rFonts w:ascii="Calibri" w:hAnsi="Calibri" w:cs="Calibri"/>
        <w:color w:val="767171" w:themeColor="background2" w:themeShade="80"/>
        <w:spacing w:val="60"/>
      </w:rPr>
      <w:fldChar w:fldCharType="separate"/>
    </w:r>
    <w:r>
      <w:rPr>
        <w:color w:val="767171" w:themeColor="background2" w:themeShade="80"/>
        <w:spacing w:val="60"/>
      </w:rPr>
      <w:t>1</w:t>
    </w:r>
    <w:r w:rsidRPr="00076857">
      <w:rPr>
        <w:rFonts w:ascii="Calibri" w:hAnsi="Calibri" w:cs="Calibri"/>
        <w:b/>
        <w:bCs/>
        <w:noProof/>
        <w:color w:val="767171" w:themeColor="background2" w:themeShade="80"/>
        <w:spacing w:val="6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2EC52" w14:textId="77777777" w:rsidR="00D01081" w:rsidRPr="00076857" w:rsidRDefault="00D01081">
    <w:pPr>
      <w:pStyle w:val="Footer"/>
      <w:rPr>
        <w:rFonts w:ascii="Calibri" w:hAnsi="Calibri" w:cs="Calibri"/>
      </w:rPr>
    </w:pPr>
    <w:r w:rsidRPr="00076857">
      <w:rPr>
        <w:rFonts w:ascii="Calibri" w:hAnsi="Calibri" w:cs="Calibri"/>
        <w:noProof/>
        <w:color w:val="404040" w:themeColor="text1" w:themeTint="BF"/>
      </w:rPr>
      <w:t xml:space="preserve">©The </w:t>
    </w:r>
    <w:r w:rsidRPr="00076857">
      <w:rPr>
        <w:rFonts w:ascii="Calibri" w:hAnsi="Calibri" w:cs="Calibri"/>
        <w:noProof/>
        <w:color w:val="E84133"/>
      </w:rPr>
      <w:t>Vizius</w:t>
    </w:r>
    <w:r w:rsidRPr="00076857">
      <w:rPr>
        <w:rFonts w:ascii="Calibri" w:hAnsi="Calibri" w:cs="Calibri"/>
        <w:noProof/>
        <w:color w:val="FF0000"/>
      </w:rPr>
      <w:t xml:space="preserve"> </w:t>
    </w:r>
    <w:r w:rsidRPr="00076857">
      <w:rPr>
        <w:rFonts w:ascii="Calibri" w:hAnsi="Calibri" w:cs="Calibri"/>
        <w:noProof/>
        <w:color w:val="404040" w:themeColor="text1" w:themeTint="BF"/>
      </w:rPr>
      <w:t xml:space="preserve">Group </w:t>
    </w:r>
    <w:r w:rsidRPr="00076857">
      <w:rPr>
        <w:rFonts w:ascii="Calibri" w:hAnsi="Calibri" w:cs="Calibri"/>
        <w:i/>
        <w:iCs/>
        <w:noProof/>
        <w:color w:val="FF0000"/>
      </w:rPr>
      <w:t xml:space="preserve">– </w:t>
    </w:r>
    <w:r w:rsidRPr="00076857">
      <w:rPr>
        <w:rFonts w:ascii="Calibri" w:hAnsi="Calibri" w:cs="Calibri"/>
        <w:i/>
        <w:iCs/>
        <w:noProof/>
        <w:color w:val="E84133"/>
      </w:rPr>
      <w:t>Pragmatic Cybersecurity</w:t>
    </w:r>
    <w:r w:rsidRPr="00076857">
      <w:rPr>
        <w:rFonts w:ascii="Calibri" w:hAnsi="Calibri" w:cs="Calibri"/>
        <w:color w:val="8496B0" w:themeColor="text2" w:themeTint="99"/>
        <w:spacing w:val="60"/>
      </w:rPr>
      <w:ptab w:relativeTo="margin" w:alignment="right" w:leader="none"/>
    </w:r>
    <w:r w:rsidRPr="00076857">
      <w:rPr>
        <w:rFonts w:ascii="Calibri" w:hAnsi="Calibri" w:cs="Calibri"/>
        <w:color w:val="7F7F7F" w:themeColor="background1" w:themeShade="7F"/>
        <w:spacing w:val="60"/>
      </w:rPr>
      <w:t>Page</w:t>
    </w:r>
    <w:r w:rsidRPr="00076857">
      <w:rPr>
        <w:rFonts w:ascii="Calibri" w:hAnsi="Calibri" w:cs="Calibri"/>
        <w:color w:val="8496B0" w:themeColor="text2" w:themeTint="99"/>
        <w:spacing w:val="60"/>
      </w:rPr>
      <w:t xml:space="preserve"> </w:t>
    </w:r>
    <w:r w:rsidRPr="00076857">
      <w:rPr>
        <w:rFonts w:ascii="Calibri" w:hAnsi="Calibri" w:cs="Calibri"/>
        <w:color w:val="323E4F" w:themeColor="text2" w:themeShade="BF"/>
        <w:spacing w:val="60"/>
      </w:rPr>
      <w:t>|</w:t>
    </w:r>
    <w:r w:rsidRPr="00076857">
      <w:rPr>
        <w:rFonts w:ascii="Calibri" w:hAnsi="Calibri" w:cs="Calibri"/>
        <w:color w:val="8496B0" w:themeColor="text2" w:themeTint="99"/>
        <w:spacing w:val="60"/>
      </w:rPr>
      <w:t xml:space="preserve"> </w:t>
    </w:r>
    <w:r w:rsidRPr="00076857">
      <w:rPr>
        <w:rFonts w:ascii="Calibri" w:hAnsi="Calibri" w:cs="Calibri"/>
        <w:color w:val="767171" w:themeColor="background2" w:themeShade="80"/>
        <w:spacing w:val="60"/>
      </w:rPr>
      <w:fldChar w:fldCharType="begin"/>
    </w:r>
    <w:r w:rsidRPr="00076857">
      <w:rPr>
        <w:rFonts w:ascii="Calibri" w:hAnsi="Calibri" w:cs="Calibri"/>
        <w:color w:val="767171" w:themeColor="background2" w:themeShade="80"/>
        <w:spacing w:val="60"/>
      </w:rPr>
      <w:instrText xml:space="preserve"> PAGE   \* MERGEFORMAT </w:instrText>
    </w:r>
    <w:r w:rsidRPr="00076857">
      <w:rPr>
        <w:rFonts w:ascii="Calibri" w:hAnsi="Calibri" w:cs="Calibri"/>
        <w:color w:val="767171" w:themeColor="background2" w:themeShade="80"/>
        <w:spacing w:val="60"/>
      </w:rPr>
      <w:fldChar w:fldCharType="separate"/>
    </w:r>
    <w:r w:rsidRPr="00076857">
      <w:rPr>
        <w:rFonts w:ascii="Calibri" w:hAnsi="Calibri" w:cs="Calibri"/>
        <w:color w:val="767171" w:themeColor="background2" w:themeShade="80"/>
        <w:spacing w:val="60"/>
      </w:rPr>
      <w:t>1</w:t>
    </w:r>
    <w:r w:rsidRPr="00076857">
      <w:rPr>
        <w:rFonts w:ascii="Calibri" w:hAnsi="Calibri" w:cs="Calibri"/>
        <w:b/>
        <w:bCs/>
        <w:noProof/>
        <w:color w:val="767171" w:themeColor="background2" w:themeShade="80"/>
        <w:spacing w:val="60"/>
      </w:rPr>
      <w:fldChar w:fldCharType="end"/>
    </w:r>
  </w:p>
  <w:p w14:paraId="57110BFC" w14:textId="77777777" w:rsidR="00D01081" w:rsidRDefault="00D01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902F" w14:textId="77777777" w:rsidR="00594F2E" w:rsidRDefault="00594F2E" w:rsidP="00BD12A4">
      <w:r>
        <w:separator/>
      </w:r>
    </w:p>
  </w:footnote>
  <w:footnote w:type="continuationSeparator" w:id="0">
    <w:p w14:paraId="14AFED13" w14:textId="77777777" w:rsidR="00594F2E" w:rsidRDefault="00594F2E" w:rsidP="00BD12A4">
      <w:r>
        <w:continuationSeparator/>
      </w:r>
    </w:p>
  </w:footnote>
  <w:footnote w:id="1">
    <w:p w14:paraId="3089855D" w14:textId="4F8BED32" w:rsidR="00C1229F" w:rsidRDefault="00C1229F">
      <w:pPr>
        <w:pStyle w:val="FootnoteText"/>
      </w:pPr>
      <w:r>
        <w:rPr>
          <w:rStyle w:val="FootnoteReference"/>
        </w:rPr>
        <w:footnoteRef/>
      </w:r>
      <w:r>
        <w:t xml:space="preserve"> </w:t>
      </w:r>
      <w:r w:rsidRPr="00C1229F">
        <w:t>https://nvlpubs.nist.gov/nistpubs/legacy/sp/nistspecialpublication800-34r1.pdf</w:t>
      </w:r>
    </w:p>
  </w:footnote>
  <w:footnote w:id="2">
    <w:p w14:paraId="6159DE58" w14:textId="263BEF53" w:rsidR="00605760" w:rsidRDefault="00605760">
      <w:pPr>
        <w:pStyle w:val="FootnoteText"/>
      </w:pPr>
      <w:r>
        <w:rPr>
          <w:rStyle w:val="FootnoteReference"/>
        </w:rPr>
        <w:footnoteRef/>
      </w:r>
      <w:r>
        <w:t xml:space="preserve"> </w:t>
      </w:r>
      <w:r w:rsidR="00676FB0">
        <w:t xml:space="preserve">Number of hours per system restored should be relatively close to the RTO of the system in question. In addition to validating RTO, the actual system contents should be programmatically verified as ‘viable’ for production operations. </w:t>
      </w:r>
      <w:r w:rsidR="00B77D4D" w:rsidRPr="00B77D4D">
        <w:t>Having a ‘green light’ report of a successful restore isn't enough</w:t>
      </w:r>
      <w:r w:rsidR="00676FB0">
        <w:t>!</w:t>
      </w:r>
    </w:p>
  </w:footnote>
  <w:footnote w:id="3">
    <w:p w14:paraId="2CC3040A" w14:textId="3373832B" w:rsidR="00B37FDA" w:rsidRDefault="00B37FDA">
      <w:pPr>
        <w:pStyle w:val="FootnoteText"/>
      </w:pPr>
      <w:r>
        <w:rPr>
          <w:rStyle w:val="FootnoteReference"/>
        </w:rPr>
        <w:footnoteRef/>
      </w:r>
      <w:r>
        <w:t xml:space="preserve"> </w:t>
      </w:r>
      <w:r w:rsidRPr="00B37FDA">
        <w:t>https://meet.jit.si/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6C63B" w14:textId="77777777" w:rsidR="00AD00E2" w:rsidRDefault="00AD00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C590" w14:textId="4D20FA2D" w:rsidR="00BD12A4" w:rsidRPr="006A74EC" w:rsidRDefault="00AF6B9F" w:rsidP="00256423">
    <w:pPr>
      <w:pStyle w:val="Header"/>
      <w:tabs>
        <w:tab w:val="left" w:pos="630"/>
      </w:tabs>
      <w:jc w:val="right"/>
      <w:rPr>
        <w:rFonts w:asciiTheme="majorHAnsi" w:hAnsiTheme="majorHAnsi" w:cstheme="majorHAnsi"/>
        <w:sz w:val="20"/>
        <w:szCs w:val="20"/>
      </w:rPr>
    </w:pPr>
    <w:r>
      <w:rPr>
        <w:rFonts w:asciiTheme="majorHAnsi" w:hAnsiTheme="majorHAnsi" w:cstheme="majorHAnsi"/>
        <w:noProof/>
        <w:sz w:val="16"/>
        <w:szCs w:val="16"/>
      </w:rPr>
      <w:drawing>
        <wp:anchor distT="0" distB="0" distL="114300" distR="114300" simplePos="0" relativeHeight="251676672" behindDoc="1" locked="0" layoutInCell="1" allowOverlap="1" wp14:anchorId="052A5BCE" wp14:editId="13E6A631">
          <wp:simplePos x="0" y="0"/>
          <wp:positionH relativeFrom="column">
            <wp:posOffset>0</wp:posOffset>
          </wp:positionH>
          <wp:positionV relativeFrom="paragraph">
            <wp:posOffset>0</wp:posOffset>
          </wp:positionV>
          <wp:extent cx="563880" cy="398532"/>
          <wp:effectExtent l="0" t="0" r="0" b="0"/>
          <wp:wrapNone/>
          <wp:docPr id="686840372"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40372"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63880" cy="398532"/>
                  </a:xfrm>
                  <a:prstGeom prst="rect">
                    <a:avLst/>
                  </a:prstGeom>
                </pic:spPr>
              </pic:pic>
            </a:graphicData>
          </a:graphic>
          <wp14:sizeRelH relativeFrom="page">
            <wp14:pctWidth>0</wp14:pctWidth>
          </wp14:sizeRelH>
          <wp14:sizeRelV relativeFrom="page">
            <wp14:pctHeight>0</wp14:pctHeight>
          </wp14:sizeRelV>
        </wp:anchor>
      </w:drawing>
    </w:r>
    <w:r w:rsidR="00BD12A4" w:rsidRPr="0053606F">
      <w:rPr>
        <w:rFonts w:asciiTheme="majorHAnsi" w:hAnsiTheme="majorHAnsi" w:cstheme="majorHAnsi"/>
        <w:sz w:val="16"/>
        <w:szCs w:val="16"/>
      </w:rPr>
      <w:tab/>
    </w:r>
    <w:r w:rsidR="00BD12A4" w:rsidRPr="0053606F">
      <w:rPr>
        <w:rFonts w:asciiTheme="majorHAnsi" w:hAnsiTheme="majorHAnsi" w:cstheme="majorHAnsi"/>
        <w:sz w:val="16"/>
        <w:szCs w:val="16"/>
      </w:rPr>
      <w:tab/>
    </w:r>
  </w:p>
  <w:p w14:paraId="6CA71122" w14:textId="448D9433" w:rsidR="0053606F" w:rsidRDefault="00BD12A4" w:rsidP="006A74EC">
    <w:pPr>
      <w:pStyle w:val="Header"/>
      <w:tabs>
        <w:tab w:val="left" w:pos="530"/>
      </w:tabs>
      <w:rPr>
        <w:rFonts w:asciiTheme="minorHAnsi" w:hAnsiTheme="minorHAnsi" w:cstheme="minorHAnsi"/>
        <w:sz w:val="24"/>
        <w:szCs w:val="24"/>
      </w:rPr>
    </w:pPr>
    <w:r w:rsidRPr="0053606F">
      <w:rPr>
        <w:rFonts w:asciiTheme="majorHAnsi" w:hAnsiTheme="majorHAnsi" w:cstheme="majorHAnsi"/>
        <w:sz w:val="16"/>
        <w:szCs w:val="16"/>
      </w:rPr>
      <w:tab/>
    </w:r>
    <w:r w:rsidRPr="0053606F">
      <w:rPr>
        <w:rFonts w:asciiTheme="majorHAnsi" w:hAnsiTheme="majorHAnsi" w:cstheme="majorHAnsi"/>
        <w:sz w:val="16"/>
        <w:szCs w:val="16"/>
      </w:rPr>
      <w:tab/>
    </w:r>
    <w:r w:rsidR="006A74EC">
      <w:rPr>
        <w:rFonts w:asciiTheme="majorHAnsi" w:hAnsiTheme="majorHAnsi" w:cstheme="majorHAnsi"/>
        <w:sz w:val="16"/>
        <w:szCs w:val="16"/>
      </w:rPr>
      <w:tab/>
    </w:r>
    <w:r w:rsidR="00AD00E2">
      <w:rPr>
        <w:rFonts w:asciiTheme="minorHAnsi" w:hAnsiTheme="minorHAnsi" w:cstheme="minorHAnsi"/>
        <w:sz w:val="24"/>
        <w:szCs w:val="24"/>
      </w:rPr>
      <w:t>BCF</w:t>
    </w:r>
    <w:r w:rsidR="001C64F3" w:rsidRPr="00256423">
      <w:rPr>
        <w:rFonts w:asciiTheme="minorHAnsi" w:hAnsiTheme="minorHAnsi" w:cstheme="minorHAnsi"/>
        <w:sz w:val="24"/>
        <w:szCs w:val="24"/>
      </w:rPr>
      <w:t>: Business Continuity Plan Template</w:t>
    </w:r>
  </w:p>
  <w:p w14:paraId="1493DF5B" w14:textId="31940C23" w:rsidR="00256423" w:rsidRPr="00256423" w:rsidRDefault="00256423" w:rsidP="00256423">
    <w:pPr>
      <w:pStyle w:val="Header"/>
      <w:tabs>
        <w:tab w:val="left" w:pos="530"/>
      </w:tabs>
      <w:jc w:val="right"/>
      <w:rPr>
        <w:rFonts w:asciiTheme="minorHAnsi" w:hAnsiTheme="minorHAnsi" w:cstheme="minorHAnsi"/>
        <w:sz w:val="24"/>
        <w:szCs w:val="24"/>
      </w:rPr>
    </w:pPr>
    <w:r>
      <w:rPr>
        <w:rFonts w:asciiTheme="minorHAnsi" w:hAnsiTheme="minorHAnsi" w:cstheme="minorHAnsi"/>
        <w:sz w:val="24"/>
        <w:szCs w:val="24"/>
      </w:rPr>
      <w:t>&lt;</w:t>
    </w:r>
    <w:r w:rsidR="005E1B70">
      <w:rPr>
        <w:rFonts w:asciiTheme="minorHAnsi" w:hAnsiTheme="minorHAnsi" w:cstheme="minorHAnsi"/>
        <w:sz w:val="24"/>
        <w:szCs w:val="24"/>
      </w:rPr>
      <w:t>Acme</w:t>
    </w:r>
    <w:r>
      <w:rPr>
        <w:rFonts w:asciiTheme="minorHAnsi" w:hAnsiTheme="minorHAnsi" w:cstheme="minorHAnsi"/>
        <w:sz w:val="24"/>
        <w:szCs w:val="24"/>
      </w:rPr>
      <w:t>&gt;</w:t>
    </w:r>
  </w:p>
  <w:p w14:paraId="60492DCD" w14:textId="77777777" w:rsidR="0053606F" w:rsidRDefault="0053606F" w:rsidP="0053606F">
    <w:pPr>
      <w:pStyle w:val="Header"/>
      <w:pBdr>
        <w:bottom w:val="single" w:sz="12" w:space="1" w:color="auto"/>
      </w:pBdr>
      <w:tabs>
        <w:tab w:val="left" w:pos="1020"/>
      </w:tabs>
      <w:rPr>
        <w:rFonts w:asciiTheme="majorHAnsi" w:hAnsiTheme="majorHAnsi" w:cstheme="majorHAnsi"/>
        <w:sz w:val="16"/>
        <w:szCs w:val="16"/>
      </w:rPr>
    </w:pPr>
  </w:p>
  <w:p w14:paraId="6399B688" w14:textId="77777777" w:rsidR="000F1D45" w:rsidRDefault="000F1D4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C061" w14:textId="77777777" w:rsidR="00671EE5" w:rsidRDefault="00671EE5" w:rsidP="00671EE5">
    <w:pPr>
      <w:pStyle w:val="Header"/>
      <w:pBdr>
        <w:bottom w:val="single" w:sz="12" w:space="1" w:color="auto"/>
      </w:pBdr>
      <w:tabs>
        <w:tab w:val="left" w:pos="1020"/>
      </w:tabs>
      <w:rPr>
        <w:rFonts w:asciiTheme="majorHAnsi" w:hAnsiTheme="majorHAnsi" w:cstheme="majorHAnsi"/>
        <w:sz w:val="16"/>
        <w:szCs w:val="16"/>
      </w:rPr>
    </w:pPr>
  </w:p>
  <w:p w14:paraId="39D72660" w14:textId="77777777" w:rsidR="00671EE5" w:rsidRDefault="00671EE5" w:rsidP="00671EE5">
    <w:pPr>
      <w:pStyle w:val="Header"/>
    </w:pPr>
  </w:p>
  <w:p w14:paraId="0DE80240" w14:textId="77777777" w:rsidR="00671EE5" w:rsidRDefault="00671EE5" w:rsidP="00671EE5"/>
  <w:p w14:paraId="3E3D0779" w14:textId="1E58DD7F" w:rsidR="000F1D45" w:rsidRPr="006A74EC" w:rsidRDefault="000F1D45" w:rsidP="00671EE5">
    <w:pPr>
      <w:pStyle w:val="Header"/>
      <w:tabs>
        <w:tab w:val="left" w:pos="630"/>
      </w:tabs>
      <w:rPr>
        <w:rFonts w:asciiTheme="majorHAnsi" w:hAnsiTheme="majorHAnsi" w:cstheme="majorHAnsi"/>
        <w:sz w:val="20"/>
        <w:szCs w:val="20"/>
      </w:rPr>
    </w:pPr>
    <w:r w:rsidRPr="0053606F">
      <w:rPr>
        <w:rFonts w:asciiTheme="majorHAnsi" w:hAnsiTheme="majorHAnsi" w:cstheme="majorHAnsi"/>
        <w:sz w:val="16"/>
        <w:szCs w:val="16"/>
      </w:rPr>
      <w:tab/>
    </w:r>
    <w:r w:rsidRPr="0053606F">
      <w:rPr>
        <w:rFonts w:asciiTheme="majorHAnsi" w:hAnsiTheme="majorHAnsi" w:cstheme="majorHAnsi"/>
        <w:sz w:val="16"/>
        <w:szCs w:val="16"/>
      </w:rPr>
      <w:tab/>
    </w:r>
  </w:p>
  <w:p w14:paraId="34C10667" w14:textId="793885F9" w:rsidR="000F1D45" w:rsidRPr="00256423" w:rsidRDefault="000F1D45" w:rsidP="008651AE">
    <w:pPr>
      <w:pStyle w:val="Header"/>
      <w:tabs>
        <w:tab w:val="left" w:pos="530"/>
      </w:tabs>
      <w:rPr>
        <w:rFonts w:asciiTheme="minorHAnsi" w:hAnsiTheme="minorHAnsi" w:cstheme="minorHAnsi"/>
        <w:sz w:val="24"/>
        <w:szCs w:val="24"/>
      </w:rPr>
    </w:pPr>
    <w:r w:rsidRPr="0053606F">
      <w:rPr>
        <w:rFonts w:asciiTheme="majorHAnsi" w:hAnsiTheme="majorHAnsi" w:cstheme="majorHAnsi"/>
        <w:sz w:val="16"/>
        <w:szCs w:val="16"/>
      </w:rPr>
      <w:tab/>
    </w:r>
    <w:r w:rsidRPr="0053606F">
      <w:rPr>
        <w:rFonts w:asciiTheme="majorHAnsi" w:hAnsiTheme="majorHAnsi" w:cstheme="majorHAnsi"/>
        <w:sz w:val="16"/>
        <w:szCs w:val="16"/>
      </w:rPr>
      <w:tab/>
    </w:r>
    <w:r>
      <w:rPr>
        <w:rFonts w:asciiTheme="majorHAnsi" w:hAnsiTheme="majorHAnsi" w:cstheme="majorHAnsi"/>
        <w:sz w:val="16"/>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778B" w14:textId="77777777" w:rsidR="00A700EF" w:rsidRPr="0053606F" w:rsidRDefault="00A700EF" w:rsidP="0049039B">
    <w:pPr>
      <w:pStyle w:val="Header"/>
      <w:tabs>
        <w:tab w:val="left" w:pos="630"/>
      </w:tabs>
      <w:jc w:val="right"/>
      <w:rPr>
        <w:rFonts w:asciiTheme="majorHAnsi" w:hAnsiTheme="majorHAnsi" w:cstheme="majorHAnsi"/>
        <w:sz w:val="16"/>
        <w:szCs w:val="16"/>
      </w:rPr>
    </w:pPr>
    <w:r>
      <w:rPr>
        <w:rFonts w:asciiTheme="majorHAnsi" w:hAnsiTheme="majorHAnsi" w:cstheme="majorHAnsi"/>
        <w:noProof/>
      </w:rPr>
      <w:drawing>
        <wp:anchor distT="0" distB="0" distL="114300" distR="114300" simplePos="0" relativeHeight="251666432" behindDoc="0" locked="0" layoutInCell="1" allowOverlap="1" wp14:anchorId="6F612EC4" wp14:editId="7E4C0764">
          <wp:simplePos x="0" y="0"/>
          <wp:positionH relativeFrom="margin">
            <wp:align>left</wp:align>
          </wp:positionH>
          <wp:positionV relativeFrom="paragraph">
            <wp:posOffset>14428</wp:posOffset>
          </wp:positionV>
          <wp:extent cx="1264257" cy="442220"/>
          <wp:effectExtent l="0" t="0" r="0" b="0"/>
          <wp:wrapNone/>
          <wp:docPr id="1845028424" name="Picture 1845028424"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264257" cy="442220"/>
                  </a:xfrm>
                  <a:prstGeom prst="rect">
                    <a:avLst/>
                  </a:prstGeom>
                </pic:spPr>
              </pic:pic>
            </a:graphicData>
          </a:graphic>
          <wp14:sizeRelH relativeFrom="margin">
            <wp14:pctWidth>0</wp14:pctWidth>
          </wp14:sizeRelH>
          <wp14:sizeRelV relativeFrom="margin">
            <wp14:pctHeight>0</wp14:pctHeight>
          </wp14:sizeRelV>
        </wp:anchor>
      </w:drawing>
    </w:r>
    <w:r w:rsidRPr="0053606F">
      <w:rPr>
        <w:rFonts w:asciiTheme="majorHAnsi" w:hAnsiTheme="majorHAnsi" w:cstheme="majorHAnsi"/>
        <w:sz w:val="16"/>
        <w:szCs w:val="16"/>
      </w:rPr>
      <w:t xml:space="preserve">141 Traction Street </w:t>
    </w:r>
  </w:p>
  <w:p w14:paraId="14DCFE9F" w14:textId="77777777" w:rsidR="00A700EF" w:rsidRPr="0053606F" w:rsidRDefault="00A700EF" w:rsidP="0049039B">
    <w:pPr>
      <w:pStyle w:val="Header"/>
      <w:rPr>
        <w:rFonts w:asciiTheme="majorHAnsi" w:hAnsiTheme="majorHAnsi" w:cstheme="majorHAnsi"/>
        <w:sz w:val="16"/>
        <w:szCs w:val="16"/>
      </w:rPr>
    </w:pPr>
    <w:r w:rsidRPr="0053606F">
      <w:rPr>
        <w:rFonts w:asciiTheme="majorHAnsi" w:hAnsiTheme="majorHAnsi" w:cstheme="majorHAnsi"/>
        <w:sz w:val="16"/>
        <w:szCs w:val="16"/>
      </w:rPr>
      <w:tab/>
    </w:r>
    <w:r w:rsidRPr="0053606F">
      <w:rPr>
        <w:rFonts w:asciiTheme="majorHAnsi" w:hAnsiTheme="majorHAnsi" w:cstheme="majorHAnsi"/>
        <w:sz w:val="16"/>
        <w:szCs w:val="16"/>
      </w:rPr>
      <w:tab/>
      <w:t>Greenville, SC 29611</w:t>
    </w:r>
  </w:p>
  <w:p w14:paraId="7D20CC2F" w14:textId="77777777" w:rsidR="00A700EF" w:rsidRPr="0053606F" w:rsidRDefault="00A700EF" w:rsidP="0049039B">
    <w:pPr>
      <w:pStyle w:val="Header"/>
      <w:tabs>
        <w:tab w:val="left" w:pos="530"/>
      </w:tabs>
      <w:rPr>
        <w:rFonts w:asciiTheme="majorHAnsi" w:hAnsiTheme="majorHAnsi" w:cstheme="majorHAnsi"/>
        <w:sz w:val="16"/>
        <w:szCs w:val="16"/>
      </w:rPr>
    </w:pPr>
    <w:r w:rsidRPr="0053606F">
      <w:rPr>
        <w:rFonts w:asciiTheme="majorHAnsi" w:hAnsiTheme="majorHAnsi" w:cstheme="majorHAnsi"/>
        <w:sz w:val="16"/>
        <w:szCs w:val="16"/>
      </w:rPr>
      <w:tab/>
    </w:r>
    <w:r w:rsidRPr="0053606F">
      <w:rPr>
        <w:rFonts w:asciiTheme="majorHAnsi" w:hAnsiTheme="majorHAnsi" w:cstheme="majorHAnsi"/>
        <w:sz w:val="16"/>
        <w:szCs w:val="16"/>
      </w:rPr>
      <w:tab/>
    </w:r>
    <w:r w:rsidRPr="0053606F">
      <w:rPr>
        <w:rFonts w:asciiTheme="majorHAnsi" w:hAnsiTheme="majorHAnsi" w:cstheme="majorHAnsi"/>
        <w:sz w:val="16"/>
        <w:szCs w:val="16"/>
      </w:rPr>
      <w:tab/>
      <w:t>info@</w:t>
    </w:r>
    <w:r>
      <w:rPr>
        <w:rFonts w:asciiTheme="majorHAnsi" w:hAnsiTheme="majorHAnsi" w:cstheme="majorHAnsi"/>
        <w:sz w:val="16"/>
        <w:szCs w:val="16"/>
      </w:rPr>
      <w:t>vizius</w:t>
    </w:r>
    <w:r w:rsidRPr="0053606F">
      <w:rPr>
        <w:rFonts w:asciiTheme="majorHAnsi" w:hAnsiTheme="majorHAnsi" w:cstheme="majorHAnsi"/>
        <w:sz w:val="16"/>
        <w:szCs w:val="16"/>
      </w:rPr>
      <w:t>.</w:t>
    </w:r>
    <w:r>
      <w:rPr>
        <w:rFonts w:asciiTheme="majorHAnsi" w:hAnsiTheme="majorHAnsi" w:cstheme="majorHAnsi"/>
        <w:sz w:val="16"/>
        <w:szCs w:val="16"/>
      </w:rPr>
      <w:t>com</w:t>
    </w:r>
  </w:p>
  <w:p w14:paraId="6E4630A4" w14:textId="77777777" w:rsidR="00A700EF" w:rsidRDefault="00A700EF" w:rsidP="0049039B">
    <w:pPr>
      <w:pStyle w:val="Header"/>
      <w:pBdr>
        <w:bottom w:val="single" w:sz="12" w:space="1" w:color="auto"/>
      </w:pBdr>
      <w:tabs>
        <w:tab w:val="left" w:pos="1020"/>
      </w:tabs>
      <w:rPr>
        <w:rFonts w:asciiTheme="majorHAnsi" w:hAnsiTheme="majorHAnsi" w:cstheme="majorHAnsi"/>
        <w:sz w:val="16"/>
        <w:szCs w:val="16"/>
      </w:rPr>
    </w:pPr>
    <w:r w:rsidRPr="0053606F">
      <w:rPr>
        <w:rFonts w:asciiTheme="majorHAnsi" w:hAnsiTheme="majorHAnsi" w:cstheme="majorHAnsi"/>
        <w:sz w:val="16"/>
        <w:szCs w:val="16"/>
      </w:rPr>
      <w:tab/>
      <w:t xml:space="preserve"> </w:t>
    </w:r>
    <w:r w:rsidRPr="0053606F">
      <w:rPr>
        <w:rFonts w:asciiTheme="majorHAnsi" w:hAnsiTheme="majorHAnsi" w:cstheme="majorHAnsi"/>
        <w:sz w:val="16"/>
        <w:szCs w:val="16"/>
      </w:rPr>
      <w:tab/>
    </w:r>
    <w:r w:rsidRPr="0053606F">
      <w:rPr>
        <w:rFonts w:asciiTheme="majorHAnsi" w:hAnsiTheme="majorHAnsi" w:cstheme="majorHAnsi"/>
        <w:sz w:val="16"/>
        <w:szCs w:val="16"/>
      </w:rPr>
      <w:tab/>
      <w:t xml:space="preserve">Phone: </w:t>
    </w:r>
    <w:r>
      <w:rPr>
        <w:rFonts w:asciiTheme="majorHAnsi" w:hAnsiTheme="majorHAnsi" w:cstheme="majorHAnsi"/>
        <w:sz w:val="16"/>
        <w:szCs w:val="16"/>
      </w:rPr>
      <w:t>864</w:t>
    </w:r>
    <w:r w:rsidRPr="0053606F">
      <w:rPr>
        <w:rFonts w:asciiTheme="majorHAnsi" w:hAnsiTheme="majorHAnsi" w:cstheme="majorHAnsi"/>
        <w:sz w:val="16"/>
        <w:szCs w:val="16"/>
      </w:rPr>
      <w:t>-</w:t>
    </w:r>
    <w:r>
      <w:rPr>
        <w:rFonts w:asciiTheme="majorHAnsi" w:hAnsiTheme="majorHAnsi" w:cstheme="majorHAnsi"/>
        <w:sz w:val="16"/>
        <w:szCs w:val="16"/>
      </w:rPr>
      <w:t>800</w:t>
    </w:r>
    <w:r w:rsidRPr="0053606F">
      <w:rPr>
        <w:rFonts w:asciiTheme="majorHAnsi" w:hAnsiTheme="majorHAnsi" w:cstheme="majorHAnsi"/>
        <w:sz w:val="16"/>
        <w:szCs w:val="16"/>
      </w:rPr>
      <w:t>-</w:t>
    </w:r>
    <w:r>
      <w:rPr>
        <w:rFonts w:asciiTheme="majorHAnsi" w:hAnsiTheme="majorHAnsi" w:cstheme="majorHAnsi"/>
        <w:sz w:val="16"/>
        <w:szCs w:val="16"/>
      </w:rPr>
      <w:t>0550</w:t>
    </w:r>
  </w:p>
  <w:p w14:paraId="15C4F04D" w14:textId="77777777" w:rsidR="00A700EF" w:rsidRDefault="00A700EF" w:rsidP="0049039B">
    <w:pPr>
      <w:pStyle w:val="Header"/>
      <w:pBdr>
        <w:bottom w:val="single" w:sz="12" w:space="1" w:color="auto"/>
      </w:pBdr>
      <w:tabs>
        <w:tab w:val="left" w:pos="1020"/>
      </w:tabs>
      <w:rPr>
        <w:rFonts w:asciiTheme="majorHAnsi" w:hAnsiTheme="majorHAnsi" w:cstheme="majorHAnsi"/>
        <w:sz w:val="16"/>
        <w:szCs w:val="16"/>
      </w:rPr>
    </w:pPr>
  </w:p>
  <w:p w14:paraId="3F438307" w14:textId="77777777" w:rsidR="00A700EF" w:rsidRDefault="00A700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D5F7" w14:textId="1CE9719D" w:rsidR="00D2774B" w:rsidRPr="006A74EC" w:rsidRDefault="00AD00E2" w:rsidP="00D2774B">
    <w:pPr>
      <w:pStyle w:val="Header"/>
      <w:tabs>
        <w:tab w:val="left" w:pos="630"/>
      </w:tabs>
      <w:jc w:val="right"/>
      <w:rPr>
        <w:rFonts w:asciiTheme="majorHAnsi" w:hAnsiTheme="majorHAnsi" w:cstheme="majorHAnsi"/>
        <w:sz w:val="20"/>
        <w:szCs w:val="20"/>
      </w:rPr>
    </w:pPr>
    <w:r>
      <w:rPr>
        <w:rFonts w:asciiTheme="majorHAnsi" w:hAnsiTheme="majorHAnsi" w:cstheme="majorHAnsi"/>
        <w:noProof/>
        <w:sz w:val="16"/>
        <w:szCs w:val="16"/>
      </w:rPr>
      <w:drawing>
        <wp:anchor distT="0" distB="0" distL="114300" distR="114300" simplePos="0" relativeHeight="251678720" behindDoc="1" locked="0" layoutInCell="1" allowOverlap="1" wp14:anchorId="42B85167" wp14:editId="3417AD31">
          <wp:simplePos x="0" y="0"/>
          <wp:positionH relativeFrom="column">
            <wp:posOffset>0</wp:posOffset>
          </wp:positionH>
          <wp:positionV relativeFrom="paragraph">
            <wp:posOffset>0</wp:posOffset>
          </wp:positionV>
          <wp:extent cx="563880" cy="398532"/>
          <wp:effectExtent l="0" t="0" r="0" b="0"/>
          <wp:wrapNone/>
          <wp:docPr id="803011042"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40372"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63880" cy="398532"/>
                  </a:xfrm>
                  <a:prstGeom prst="rect">
                    <a:avLst/>
                  </a:prstGeom>
                </pic:spPr>
              </pic:pic>
            </a:graphicData>
          </a:graphic>
          <wp14:sizeRelH relativeFrom="page">
            <wp14:pctWidth>0</wp14:pctWidth>
          </wp14:sizeRelH>
          <wp14:sizeRelV relativeFrom="page">
            <wp14:pctHeight>0</wp14:pctHeight>
          </wp14:sizeRelV>
        </wp:anchor>
      </w:drawing>
    </w:r>
    <w:r w:rsidR="00D2774B" w:rsidRPr="0053606F">
      <w:rPr>
        <w:rFonts w:asciiTheme="majorHAnsi" w:hAnsiTheme="majorHAnsi" w:cstheme="majorHAnsi"/>
        <w:sz w:val="16"/>
        <w:szCs w:val="16"/>
      </w:rPr>
      <w:tab/>
    </w:r>
    <w:r w:rsidR="00D2774B" w:rsidRPr="0053606F">
      <w:rPr>
        <w:rFonts w:asciiTheme="majorHAnsi" w:hAnsiTheme="majorHAnsi" w:cstheme="majorHAnsi"/>
        <w:sz w:val="16"/>
        <w:szCs w:val="16"/>
      </w:rPr>
      <w:tab/>
    </w:r>
  </w:p>
  <w:p w14:paraId="1AD2391A" w14:textId="420F9D6C" w:rsidR="00D2774B" w:rsidRDefault="00D2774B" w:rsidP="00D2774B">
    <w:pPr>
      <w:pStyle w:val="Header"/>
      <w:tabs>
        <w:tab w:val="left" w:pos="530"/>
      </w:tabs>
      <w:jc w:val="right"/>
      <w:rPr>
        <w:rFonts w:asciiTheme="minorHAnsi" w:hAnsiTheme="minorHAnsi" w:cstheme="minorHAnsi"/>
        <w:sz w:val="24"/>
        <w:szCs w:val="24"/>
      </w:rPr>
    </w:pPr>
    <w:r w:rsidRPr="0053606F">
      <w:rPr>
        <w:rFonts w:asciiTheme="majorHAnsi" w:hAnsiTheme="majorHAnsi" w:cstheme="majorHAnsi"/>
        <w:sz w:val="16"/>
        <w:szCs w:val="16"/>
      </w:rPr>
      <w:tab/>
    </w:r>
    <w:r w:rsidRPr="0053606F">
      <w:rPr>
        <w:rFonts w:asciiTheme="majorHAnsi" w:hAnsiTheme="majorHAnsi" w:cstheme="majorHAnsi"/>
        <w:sz w:val="16"/>
        <w:szCs w:val="16"/>
      </w:rPr>
      <w:tab/>
    </w:r>
    <w:r>
      <w:rPr>
        <w:rFonts w:asciiTheme="majorHAnsi" w:hAnsiTheme="majorHAnsi" w:cstheme="majorHAnsi"/>
        <w:sz w:val="16"/>
        <w:szCs w:val="16"/>
      </w:rPr>
      <w:tab/>
    </w:r>
    <w:r w:rsidR="00AD00E2">
      <w:rPr>
        <w:rFonts w:asciiTheme="minorHAnsi" w:hAnsiTheme="minorHAnsi" w:cstheme="minorHAnsi"/>
        <w:sz w:val="24"/>
        <w:szCs w:val="24"/>
      </w:rPr>
      <w:t>BCF</w:t>
    </w:r>
    <w:r w:rsidRPr="00256423">
      <w:rPr>
        <w:rFonts w:asciiTheme="minorHAnsi" w:hAnsiTheme="minorHAnsi" w:cstheme="minorHAnsi"/>
        <w:sz w:val="24"/>
        <w:szCs w:val="24"/>
      </w:rPr>
      <w:t>: Business Continuity Plan Template</w:t>
    </w:r>
  </w:p>
  <w:p w14:paraId="0DE56228" w14:textId="2DA8A75F" w:rsidR="00D2774B" w:rsidRPr="00256423" w:rsidRDefault="00AA44A1" w:rsidP="00D2774B">
    <w:pPr>
      <w:pStyle w:val="Header"/>
      <w:tabs>
        <w:tab w:val="left" w:pos="530"/>
      </w:tabs>
      <w:jc w:val="right"/>
      <w:rPr>
        <w:rFonts w:asciiTheme="minorHAnsi" w:hAnsiTheme="minorHAnsi" w:cstheme="minorHAnsi"/>
        <w:sz w:val="24"/>
        <w:szCs w:val="24"/>
      </w:rPr>
    </w:pPr>
    <w:r>
      <w:rPr>
        <w:rFonts w:asciiTheme="minorHAnsi" w:hAnsiTheme="minorHAnsi" w:cstheme="minorHAnsi"/>
        <w:sz w:val="24"/>
        <w:szCs w:val="24"/>
      </w:rPr>
      <w:t>&lt;Acme&gt;</w:t>
    </w:r>
  </w:p>
  <w:p w14:paraId="33F3457D" w14:textId="77777777" w:rsidR="00D2774B" w:rsidRDefault="00D2774B" w:rsidP="00D2774B">
    <w:pPr>
      <w:pStyle w:val="Header"/>
      <w:pBdr>
        <w:bottom w:val="single" w:sz="12" w:space="1" w:color="auto"/>
      </w:pBdr>
      <w:tabs>
        <w:tab w:val="left" w:pos="1020"/>
      </w:tabs>
      <w:rPr>
        <w:rFonts w:asciiTheme="majorHAnsi" w:hAnsiTheme="majorHAnsi" w:cstheme="majorHAnsi"/>
        <w:sz w:val="16"/>
        <w:szCs w:val="16"/>
      </w:rPr>
    </w:pPr>
  </w:p>
  <w:p w14:paraId="16BDA5A7" w14:textId="77777777" w:rsidR="00D2774B" w:rsidRDefault="00D2774B" w:rsidP="00D2774B">
    <w:pPr>
      <w:pStyle w:val="Header"/>
    </w:pPr>
  </w:p>
  <w:p w14:paraId="42F1DA11" w14:textId="77777777" w:rsidR="00D01081" w:rsidRPr="00D2774B" w:rsidRDefault="00D01081" w:rsidP="00D277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8E78" w14:textId="116F59CF" w:rsidR="00913DBA" w:rsidRPr="006A74EC" w:rsidRDefault="00AD00E2" w:rsidP="00256423">
    <w:pPr>
      <w:pStyle w:val="Header"/>
      <w:tabs>
        <w:tab w:val="left" w:pos="630"/>
      </w:tabs>
      <w:jc w:val="right"/>
      <w:rPr>
        <w:rFonts w:asciiTheme="majorHAnsi" w:hAnsiTheme="majorHAnsi" w:cstheme="majorHAnsi"/>
        <w:sz w:val="20"/>
        <w:szCs w:val="20"/>
      </w:rPr>
    </w:pPr>
    <w:r>
      <w:rPr>
        <w:rFonts w:asciiTheme="majorHAnsi" w:hAnsiTheme="majorHAnsi" w:cstheme="majorHAnsi"/>
        <w:noProof/>
        <w:sz w:val="16"/>
        <w:szCs w:val="16"/>
      </w:rPr>
      <w:drawing>
        <wp:anchor distT="0" distB="0" distL="114300" distR="114300" simplePos="0" relativeHeight="251680768" behindDoc="1" locked="0" layoutInCell="1" allowOverlap="1" wp14:anchorId="202FBBE8" wp14:editId="6248737E">
          <wp:simplePos x="0" y="0"/>
          <wp:positionH relativeFrom="column">
            <wp:posOffset>0</wp:posOffset>
          </wp:positionH>
          <wp:positionV relativeFrom="paragraph">
            <wp:posOffset>12065</wp:posOffset>
          </wp:positionV>
          <wp:extent cx="563880" cy="398532"/>
          <wp:effectExtent l="0" t="0" r="0" b="0"/>
          <wp:wrapNone/>
          <wp:docPr id="2132998742"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40372"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63880" cy="398532"/>
                  </a:xfrm>
                  <a:prstGeom prst="rect">
                    <a:avLst/>
                  </a:prstGeom>
                </pic:spPr>
              </pic:pic>
            </a:graphicData>
          </a:graphic>
          <wp14:sizeRelH relativeFrom="page">
            <wp14:pctWidth>0</wp14:pctWidth>
          </wp14:sizeRelH>
          <wp14:sizeRelV relativeFrom="page">
            <wp14:pctHeight>0</wp14:pctHeight>
          </wp14:sizeRelV>
        </wp:anchor>
      </w:drawing>
    </w:r>
    <w:r w:rsidR="00913DBA" w:rsidRPr="0053606F">
      <w:rPr>
        <w:rFonts w:asciiTheme="majorHAnsi" w:hAnsiTheme="majorHAnsi" w:cstheme="majorHAnsi"/>
        <w:sz w:val="16"/>
        <w:szCs w:val="16"/>
      </w:rPr>
      <w:tab/>
    </w:r>
    <w:r w:rsidR="00913DBA" w:rsidRPr="0053606F">
      <w:rPr>
        <w:rFonts w:asciiTheme="majorHAnsi" w:hAnsiTheme="majorHAnsi" w:cstheme="majorHAnsi"/>
        <w:sz w:val="16"/>
        <w:szCs w:val="16"/>
      </w:rPr>
      <w:tab/>
    </w:r>
  </w:p>
  <w:p w14:paraId="33F65A6D" w14:textId="4E0B9E54" w:rsidR="00913DBA" w:rsidRDefault="00913DBA" w:rsidP="00913DBA">
    <w:pPr>
      <w:pStyle w:val="Header"/>
      <w:tabs>
        <w:tab w:val="left" w:pos="530"/>
      </w:tabs>
      <w:jc w:val="right"/>
      <w:rPr>
        <w:rFonts w:asciiTheme="minorHAnsi" w:hAnsiTheme="minorHAnsi" w:cstheme="minorHAnsi"/>
        <w:sz w:val="24"/>
        <w:szCs w:val="24"/>
      </w:rPr>
    </w:pPr>
    <w:r w:rsidRPr="0053606F">
      <w:rPr>
        <w:rFonts w:asciiTheme="majorHAnsi" w:hAnsiTheme="majorHAnsi" w:cstheme="majorHAnsi"/>
        <w:sz w:val="16"/>
        <w:szCs w:val="16"/>
      </w:rPr>
      <w:tab/>
    </w:r>
    <w:r w:rsidRPr="0053606F">
      <w:rPr>
        <w:rFonts w:asciiTheme="majorHAnsi" w:hAnsiTheme="majorHAnsi" w:cstheme="majorHAnsi"/>
        <w:sz w:val="16"/>
        <w:szCs w:val="16"/>
      </w:rPr>
      <w:tab/>
    </w:r>
    <w:r>
      <w:rPr>
        <w:rFonts w:asciiTheme="majorHAnsi" w:hAnsiTheme="majorHAnsi" w:cstheme="majorHAnsi"/>
        <w:sz w:val="16"/>
        <w:szCs w:val="16"/>
      </w:rPr>
      <w:tab/>
    </w:r>
    <w:r w:rsidR="00AD00E2">
      <w:rPr>
        <w:rFonts w:asciiTheme="minorHAnsi" w:hAnsiTheme="minorHAnsi" w:cstheme="minorHAnsi"/>
        <w:sz w:val="24"/>
        <w:szCs w:val="24"/>
      </w:rPr>
      <w:t>BCF</w:t>
    </w:r>
    <w:r w:rsidRPr="00256423">
      <w:rPr>
        <w:rFonts w:asciiTheme="minorHAnsi" w:hAnsiTheme="minorHAnsi" w:cstheme="minorHAnsi"/>
        <w:sz w:val="24"/>
        <w:szCs w:val="24"/>
      </w:rPr>
      <w:t>: Business Continuity Plan Template</w:t>
    </w:r>
  </w:p>
  <w:p w14:paraId="0CF7D05B" w14:textId="6CEBC262" w:rsidR="00913DBA" w:rsidRPr="00256423" w:rsidRDefault="00AA44A1" w:rsidP="00256423">
    <w:pPr>
      <w:pStyle w:val="Header"/>
      <w:tabs>
        <w:tab w:val="left" w:pos="530"/>
      </w:tabs>
      <w:jc w:val="right"/>
      <w:rPr>
        <w:rFonts w:asciiTheme="minorHAnsi" w:hAnsiTheme="minorHAnsi" w:cstheme="minorHAnsi"/>
        <w:sz w:val="24"/>
        <w:szCs w:val="24"/>
      </w:rPr>
    </w:pPr>
    <w:r>
      <w:rPr>
        <w:rFonts w:asciiTheme="minorHAnsi" w:hAnsiTheme="minorHAnsi" w:cstheme="minorHAnsi"/>
        <w:sz w:val="24"/>
        <w:szCs w:val="24"/>
      </w:rPr>
      <w:t>&lt;Acme&gt;</w:t>
    </w:r>
  </w:p>
  <w:p w14:paraId="1A00F4D9" w14:textId="77777777" w:rsidR="00913DBA" w:rsidRDefault="00913DBA" w:rsidP="0053606F">
    <w:pPr>
      <w:pStyle w:val="Header"/>
      <w:pBdr>
        <w:bottom w:val="single" w:sz="12" w:space="1" w:color="auto"/>
      </w:pBdr>
      <w:tabs>
        <w:tab w:val="left" w:pos="1020"/>
      </w:tabs>
      <w:rPr>
        <w:rFonts w:asciiTheme="majorHAnsi" w:hAnsiTheme="majorHAnsi" w:cstheme="majorHAnsi"/>
        <w:sz w:val="16"/>
        <w:szCs w:val="16"/>
      </w:rPr>
    </w:pPr>
  </w:p>
  <w:p w14:paraId="31BDEEBE" w14:textId="77777777" w:rsidR="00913DBA" w:rsidRDefault="00913DBA" w:rsidP="00536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36E5D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DC1CF9"/>
    <w:multiLevelType w:val="hybridMultilevel"/>
    <w:tmpl w:val="6CBC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218BF"/>
    <w:multiLevelType w:val="hybridMultilevel"/>
    <w:tmpl w:val="22BC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0460A"/>
    <w:multiLevelType w:val="hybridMultilevel"/>
    <w:tmpl w:val="EEE42FEC"/>
    <w:lvl w:ilvl="0" w:tplc="097ADC5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12E88"/>
    <w:multiLevelType w:val="hybridMultilevel"/>
    <w:tmpl w:val="9D229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946C71"/>
    <w:multiLevelType w:val="hybridMultilevel"/>
    <w:tmpl w:val="1004D672"/>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0C2348FB"/>
    <w:multiLevelType w:val="hybridMultilevel"/>
    <w:tmpl w:val="FF1A3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280283"/>
    <w:multiLevelType w:val="hybridMultilevel"/>
    <w:tmpl w:val="381E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97D61"/>
    <w:multiLevelType w:val="hybridMultilevel"/>
    <w:tmpl w:val="A0A67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113D30"/>
    <w:multiLevelType w:val="hybridMultilevel"/>
    <w:tmpl w:val="4FEEB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226753"/>
    <w:multiLevelType w:val="hybridMultilevel"/>
    <w:tmpl w:val="596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BD44BC"/>
    <w:multiLevelType w:val="hybridMultilevel"/>
    <w:tmpl w:val="26EEE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C4EFD"/>
    <w:multiLevelType w:val="hybridMultilevel"/>
    <w:tmpl w:val="033E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35A23"/>
    <w:multiLevelType w:val="hybridMultilevel"/>
    <w:tmpl w:val="583A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695CB0"/>
    <w:multiLevelType w:val="hybridMultilevel"/>
    <w:tmpl w:val="C0F8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8C4DF8"/>
    <w:multiLevelType w:val="hybridMultilevel"/>
    <w:tmpl w:val="E5C0B8BA"/>
    <w:lvl w:ilvl="0" w:tplc="D8CA50A2">
      <w:start w:val="1"/>
      <w:numFmt w:val="decimal"/>
      <w:lvlText w:val="%1."/>
      <w:lvlJc w:val="left"/>
      <w:pPr>
        <w:ind w:left="720" w:hanging="360"/>
      </w:pPr>
      <w:rPr>
        <w:rFonts w:asciiTheme="majorHAnsi" w:eastAsiaTheme="majorEastAsia" w:hAnsiTheme="majorHAnsi" w:cstheme="majorBid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F53F4A"/>
    <w:multiLevelType w:val="hybridMultilevel"/>
    <w:tmpl w:val="8462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12DAF"/>
    <w:multiLevelType w:val="hybridMultilevel"/>
    <w:tmpl w:val="0436D096"/>
    <w:lvl w:ilvl="0" w:tplc="545EEB14">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C3B421B"/>
    <w:multiLevelType w:val="hybridMultilevel"/>
    <w:tmpl w:val="A4D06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4F1E0A"/>
    <w:multiLevelType w:val="hybridMultilevel"/>
    <w:tmpl w:val="FA24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E73500"/>
    <w:multiLevelType w:val="hybridMultilevel"/>
    <w:tmpl w:val="90405D9E"/>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1EEE5AB2"/>
    <w:multiLevelType w:val="hybridMultilevel"/>
    <w:tmpl w:val="322C20AA"/>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2" w15:restartNumberingAfterBreak="0">
    <w:nsid w:val="21364E69"/>
    <w:multiLevelType w:val="hybridMultilevel"/>
    <w:tmpl w:val="92BA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D23E6E"/>
    <w:multiLevelType w:val="hybridMultilevel"/>
    <w:tmpl w:val="7F42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6F222D"/>
    <w:multiLevelType w:val="hybridMultilevel"/>
    <w:tmpl w:val="499AF7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6EF6B63"/>
    <w:multiLevelType w:val="hybridMultilevel"/>
    <w:tmpl w:val="FF1A34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3D15F3"/>
    <w:multiLevelType w:val="hybridMultilevel"/>
    <w:tmpl w:val="5F14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682E61"/>
    <w:multiLevelType w:val="hybridMultilevel"/>
    <w:tmpl w:val="17A2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B54924"/>
    <w:multiLevelType w:val="hybridMultilevel"/>
    <w:tmpl w:val="58B6B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C062B0A"/>
    <w:multiLevelType w:val="hybridMultilevel"/>
    <w:tmpl w:val="BB3A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A1780"/>
    <w:multiLevelType w:val="hybridMultilevel"/>
    <w:tmpl w:val="8B10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60598C"/>
    <w:multiLevelType w:val="hybridMultilevel"/>
    <w:tmpl w:val="0F18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A7782F"/>
    <w:multiLevelType w:val="hybridMultilevel"/>
    <w:tmpl w:val="02DCF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EEE0B59"/>
    <w:multiLevelType w:val="hybridMultilevel"/>
    <w:tmpl w:val="F206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EE13AF"/>
    <w:multiLevelType w:val="hybridMultilevel"/>
    <w:tmpl w:val="C2B6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382E1E"/>
    <w:multiLevelType w:val="hybridMultilevel"/>
    <w:tmpl w:val="7BEC8214"/>
    <w:lvl w:ilvl="0" w:tplc="04090001">
      <w:start w:val="1"/>
      <w:numFmt w:val="bullet"/>
      <w:lvlText w:val=""/>
      <w:lvlJc w:val="left"/>
      <w:pPr>
        <w:ind w:left="360" w:hanging="360"/>
      </w:pPr>
      <w:rPr>
        <w:rFonts w:ascii="Symbol" w:hAnsi="Symbol" w:hint="default"/>
        <w:color w:val="auto"/>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329F3F04"/>
    <w:multiLevelType w:val="hybridMultilevel"/>
    <w:tmpl w:val="7F34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252320"/>
    <w:multiLevelType w:val="hybridMultilevel"/>
    <w:tmpl w:val="86AA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A85C0A"/>
    <w:multiLevelType w:val="hybridMultilevel"/>
    <w:tmpl w:val="5DD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7C043D"/>
    <w:multiLevelType w:val="hybridMultilevel"/>
    <w:tmpl w:val="8F4E3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6344F2"/>
    <w:multiLevelType w:val="hybridMultilevel"/>
    <w:tmpl w:val="69DC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6994477"/>
    <w:multiLevelType w:val="hybridMultilevel"/>
    <w:tmpl w:val="BB7C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9738B8"/>
    <w:multiLevelType w:val="hybridMultilevel"/>
    <w:tmpl w:val="5B06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9C64D8"/>
    <w:multiLevelType w:val="hybridMultilevel"/>
    <w:tmpl w:val="E3EC9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AC260B"/>
    <w:multiLevelType w:val="hybridMultilevel"/>
    <w:tmpl w:val="7BF4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F52826"/>
    <w:multiLevelType w:val="hybridMultilevel"/>
    <w:tmpl w:val="CD98CFBE"/>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46" w15:restartNumberingAfterBreak="0">
    <w:nsid w:val="3F18459B"/>
    <w:multiLevelType w:val="hybridMultilevel"/>
    <w:tmpl w:val="45CC35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FF71F83"/>
    <w:multiLevelType w:val="hybridMultilevel"/>
    <w:tmpl w:val="90405D9E"/>
    <w:lvl w:ilvl="0" w:tplc="F466AB4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3FF8566A"/>
    <w:multiLevelType w:val="hybridMultilevel"/>
    <w:tmpl w:val="E8C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20B95"/>
    <w:multiLevelType w:val="hybridMultilevel"/>
    <w:tmpl w:val="293E80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7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42B6B13"/>
    <w:multiLevelType w:val="hybridMultilevel"/>
    <w:tmpl w:val="BD90EE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75436E0"/>
    <w:multiLevelType w:val="hybridMultilevel"/>
    <w:tmpl w:val="FBA8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F51B36"/>
    <w:multiLevelType w:val="hybridMultilevel"/>
    <w:tmpl w:val="3842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915D9E"/>
    <w:multiLevelType w:val="hybridMultilevel"/>
    <w:tmpl w:val="7618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D15481"/>
    <w:multiLevelType w:val="hybridMultilevel"/>
    <w:tmpl w:val="563C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970E13"/>
    <w:multiLevelType w:val="hybridMultilevel"/>
    <w:tmpl w:val="245E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2D5DA0"/>
    <w:multiLevelType w:val="hybridMultilevel"/>
    <w:tmpl w:val="1374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C06102"/>
    <w:multiLevelType w:val="hybridMultilevel"/>
    <w:tmpl w:val="B3D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F97239"/>
    <w:multiLevelType w:val="hybridMultilevel"/>
    <w:tmpl w:val="7FEC0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7812658"/>
    <w:multiLevelType w:val="hybridMultilevel"/>
    <w:tmpl w:val="8C0AE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84775EC"/>
    <w:multiLevelType w:val="hybridMultilevel"/>
    <w:tmpl w:val="FF1A34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A9016E9"/>
    <w:multiLevelType w:val="hybridMultilevel"/>
    <w:tmpl w:val="31E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B02790"/>
    <w:multiLevelType w:val="hybridMultilevel"/>
    <w:tmpl w:val="9CEED7FA"/>
    <w:lvl w:ilvl="0" w:tplc="13785896">
      <w:start w:val="1"/>
      <w:numFmt w:val="bullet"/>
      <w:lvlText w:val=""/>
      <w:lvlJc w:val="left"/>
      <w:pPr>
        <w:ind w:left="1640" w:hanging="360"/>
      </w:pPr>
      <w:rPr>
        <w:rFonts w:ascii="Symbol" w:hAnsi="Symbol" w:hint="default"/>
        <w:color w:val="auto"/>
      </w:rPr>
    </w:lvl>
    <w:lvl w:ilvl="1" w:tplc="FFFFFFFF">
      <w:start w:val="1"/>
      <w:numFmt w:val="bullet"/>
      <w:lvlText w:val="o"/>
      <w:lvlJc w:val="left"/>
      <w:pPr>
        <w:ind w:left="2360" w:hanging="360"/>
      </w:pPr>
      <w:rPr>
        <w:rFonts w:ascii="Courier New" w:hAnsi="Courier New" w:cs="Courier New" w:hint="default"/>
      </w:rPr>
    </w:lvl>
    <w:lvl w:ilvl="2" w:tplc="FFFFFFFF" w:tentative="1">
      <w:start w:val="1"/>
      <w:numFmt w:val="bullet"/>
      <w:lvlText w:val=""/>
      <w:lvlJc w:val="left"/>
      <w:pPr>
        <w:ind w:left="3080" w:hanging="360"/>
      </w:pPr>
      <w:rPr>
        <w:rFonts w:ascii="Wingdings" w:hAnsi="Wingdings" w:hint="default"/>
      </w:rPr>
    </w:lvl>
    <w:lvl w:ilvl="3" w:tplc="FFFFFFFF" w:tentative="1">
      <w:start w:val="1"/>
      <w:numFmt w:val="bullet"/>
      <w:lvlText w:val=""/>
      <w:lvlJc w:val="left"/>
      <w:pPr>
        <w:ind w:left="3800" w:hanging="360"/>
      </w:pPr>
      <w:rPr>
        <w:rFonts w:ascii="Symbol" w:hAnsi="Symbol" w:hint="default"/>
      </w:rPr>
    </w:lvl>
    <w:lvl w:ilvl="4" w:tplc="FFFFFFFF" w:tentative="1">
      <w:start w:val="1"/>
      <w:numFmt w:val="bullet"/>
      <w:lvlText w:val="o"/>
      <w:lvlJc w:val="left"/>
      <w:pPr>
        <w:ind w:left="4520" w:hanging="360"/>
      </w:pPr>
      <w:rPr>
        <w:rFonts w:ascii="Courier New" w:hAnsi="Courier New" w:cs="Courier New" w:hint="default"/>
      </w:rPr>
    </w:lvl>
    <w:lvl w:ilvl="5" w:tplc="FFFFFFFF" w:tentative="1">
      <w:start w:val="1"/>
      <w:numFmt w:val="bullet"/>
      <w:lvlText w:val=""/>
      <w:lvlJc w:val="left"/>
      <w:pPr>
        <w:ind w:left="5240" w:hanging="360"/>
      </w:pPr>
      <w:rPr>
        <w:rFonts w:ascii="Wingdings" w:hAnsi="Wingdings" w:hint="default"/>
      </w:rPr>
    </w:lvl>
    <w:lvl w:ilvl="6" w:tplc="FFFFFFFF" w:tentative="1">
      <w:start w:val="1"/>
      <w:numFmt w:val="bullet"/>
      <w:lvlText w:val=""/>
      <w:lvlJc w:val="left"/>
      <w:pPr>
        <w:ind w:left="5960" w:hanging="360"/>
      </w:pPr>
      <w:rPr>
        <w:rFonts w:ascii="Symbol" w:hAnsi="Symbol" w:hint="default"/>
      </w:rPr>
    </w:lvl>
    <w:lvl w:ilvl="7" w:tplc="FFFFFFFF" w:tentative="1">
      <w:start w:val="1"/>
      <w:numFmt w:val="bullet"/>
      <w:lvlText w:val="o"/>
      <w:lvlJc w:val="left"/>
      <w:pPr>
        <w:ind w:left="6680" w:hanging="360"/>
      </w:pPr>
      <w:rPr>
        <w:rFonts w:ascii="Courier New" w:hAnsi="Courier New" w:cs="Courier New" w:hint="default"/>
      </w:rPr>
    </w:lvl>
    <w:lvl w:ilvl="8" w:tplc="FFFFFFFF" w:tentative="1">
      <w:start w:val="1"/>
      <w:numFmt w:val="bullet"/>
      <w:lvlText w:val=""/>
      <w:lvlJc w:val="left"/>
      <w:pPr>
        <w:ind w:left="7400" w:hanging="360"/>
      </w:pPr>
      <w:rPr>
        <w:rFonts w:ascii="Wingdings" w:hAnsi="Wingdings" w:hint="default"/>
      </w:rPr>
    </w:lvl>
  </w:abstractNum>
  <w:abstractNum w:abstractNumId="63" w15:restartNumberingAfterBreak="0">
    <w:nsid w:val="5DFA1716"/>
    <w:multiLevelType w:val="hybridMultilevel"/>
    <w:tmpl w:val="B9AA5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EE841C8"/>
    <w:multiLevelType w:val="hybridMultilevel"/>
    <w:tmpl w:val="FF1A34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EFA60C0"/>
    <w:multiLevelType w:val="hybridMultilevel"/>
    <w:tmpl w:val="EABCD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1C7A59"/>
    <w:multiLevelType w:val="hybridMultilevel"/>
    <w:tmpl w:val="115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FF45E09"/>
    <w:multiLevelType w:val="hybridMultilevel"/>
    <w:tmpl w:val="951E2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0352C2C"/>
    <w:multiLevelType w:val="hybridMultilevel"/>
    <w:tmpl w:val="C13CCA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0A861DD"/>
    <w:multiLevelType w:val="hybridMultilevel"/>
    <w:tmpl w:val="25CC6D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10A0CE6"/>
    <w:multiLevelType w:val="hybridMultilevel"/>
    <w:tmpl w:val="305E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981765"/>
    <w:multiLevelType w:val="hybridMultilevel"/>
    <w:tmpl w:val="692A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48927F9"/>
    <w:multiLevelType w:val="hybridMultilevel"/>
    <w:tmpl w:val="45BA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70419F"/>
    <w:multiLevelType w:val="hybridMultilevel"/>
    <w:tmpl w:val="DA8CE79A"/>
    <w:lvl w:ilvl="0" w:tplc="04090001">
      <w:start w:val="1"/>
      <w:numFmt w:val="bullet"/>
      <w:lvlText w:val=""/>
      <w:lvlJc w:val="left"/>
      <w:pPr>
        <w:ind w:left="720" w:hanging="360"/>
      </w:pPr>
      <w:rPr>
        <w:rFonts w:ascii="Symbol" w:hAnsi="Symbol" w:hint="default"/>
      </w:rPr>
    </w:lvl>
    <w:lvl w:ilvl="1" w:tplc="AF8ADD2C">
      <w:numFmt w:val="bullet"/>
      <w:lvlText w:val="-"/>
      <w:lvlJc w:val="left"/>
      <w:pPr>
        <w:ind w:left="1440" w:hanging="360"/>
      </w:pPr>
      <w:rPr>
        <w:rFonts w:ascii="Avenir Book" w:eastAsia="Times New Roman" w:hAnsi="Avenir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6F7CDC"/>
    <w:multiLevelType w:val="hybridMultilevel"/>
    <w:tmpl w:val="A654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93B42BC"/>
    <w:multiLevelType w:val="hybridMultilevel"/>
    <w:tmpl w:val="76A2AA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6B87575B"/>
    <w:multiLevelType w:val="hybridMultilevel"/>
    <w:tmpl w:val="F522BC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C12369F"/>
    <w:multiLevelType w:val="hybridMultilevel"/>
    <w:tmpl w:val="6768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AE0605"/>
    <w:multiLevelType w:val="hybridMultilevel"/>
    <w:tmpl w:val="571080C6"/>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79" w15:restartNumberingAfterBreak="0">
    <w:nsid w:val="6DDD1797"/>
    <w:multiLevelType w:val="hybridMultilevel"/>
    <w:tmpl w:val="4AA0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DF110F"/>
    <w:multiLevelType w:val="hybridMultilevel"/>
    <w:tmpl w:val="27C8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AE0B25"/>
    <w:multiLevelType w:val="hybridMultilevel"/>
    <w:tmpl w:val="87B22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1412B9B"/>
    <w:multiLevelType w:val="hybridMultilevel"/>
    <w:tmpl w:val="D53E6754"/>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83" w15:restartNumberingAfterBreak="0">
    <w:nsid w:val="71E075DD"/>
    <w:multiLevelType w:val="hybridMultilevel"/>
    <w:tmpl w:val="C6960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2410695"/>
    <w:multiLevelType w:val="hybridMultilevel"/>
    <w:tmpl w:val="078CD4C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5" w15:restartNumberingAfterBreak="0">
    <w:nsid w:val="74244AC5"/>
    <w:multiLevelType w:val="hybridMultilevel"/>
    <w:tmpl w:val="41A4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6A61ADB"/>
    <w:multiLevelType w:val="hybridMultilevel"/>
    <w:tmpl w:val="F2684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89964DF"/>
    <w:multiLevelType w:val="hybridMultilevel"/>
    <w:tmpl w:val="F328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D30704"/>
    <w:multiLevelType w:val="hybridMultilevel"/>
    <w:tmpl w:val="C442B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634146">
    <w:abstractNumId w:val="0"/>
  </w:num>
  <w:num w:numId="2" w16cid:durableId="1229145179">
    <w:abstractNumId w:val="6"/>
  </w:num>
  <w:num w:numId="3" w16cid:durableId="1987779695">
    <w:abstractNumId w:val="88"/>
  </w:num>
  <w:num w:numId="4" w16cid:durableId="1355809103">
    <w:abstractNumId w:val="59"/>
  </w:num>
  <w:num w:numId="5" w16cid:durableId="810251377">
    <w:abstractNumId w:val="65"/>
  </w:num>
  <w:num w:numId="6" w16cid:durableId="730426773">
    <w:abstractNumId w:val="39"/>
  </w:num>
  <w:num w:numId="7" w16cid:durableId="2141876441">
    <w:abstractNumId w:val="9"/>
  </w:num>
  <w:num w:numId="8" w16cid:durableId="209539327">
    <w:abstractNumId w:val="11"/>
  </w:num>
  <w:num w:numId="9" w16cid:durableId="213272714">
    <w:abstractNumId w:val="18"/>
  </w:num>
  <w:num w:numId="10" w16cid:durableId="421991741">
    <w:abstractNumId w:val="83"/>
  </w:num>
  <w:num w:numId="11" w16cid:durableId="357392478">
    <w:abstractNumId w:val="33"/>
  </w:num>
  <w:num w:numId="12" w16cid:durableId="1793010264">
    <w:abstractNumId w:val="19"/>
  </w:num>
  <w:num w:numId="13" w16cid:durableId="1252278347">
    <w:abstractNumId w:val="43"/>
  </w:num>
  <w:num w:numId="14" w16cid:durableId="877279959">
    <w:abstractNumId w:val="10"/>
  </w:num>
  <w:num w:numId="15" w16cid:durableId="2011784558">
    <w:abstractNumId w:val="4"/>
  </w:num>
  <w:num w:numId="16" w16cid:durableId="1944147465">
    <w:abstractNumId w:val="58"/>
  </w:num>
  <w:num w:numId="17" w16cid:durableId="1363092691">
    <w:abstractNumId w:val="67"/>
  </w:num>
  <w:num w:numId="18" w16cid:durableId="301887604">
    <w:abstractNumId w:val="63"/>
  </w:num>
  <w:num w:numId="19" w16cid:durableId="609976144">
    <w:abstractNumId w:val="72"/>
  </w:num>
  <w:num w:numId="20" w16cid:durableId="1404718653">
    <w:abstractNumId w:val="42"/>
  </w:num>
  <w:num w:numId="21" w16cid:durableId="114492107">
    <w:abstractNumId w:val="56"/>
  </w:num>
  <w:num w:numId="22" w16cid:durableId="398526391">
    <w:abstractNumId w:val="14"/>
  </w:num>
  <w:num w:numId="23" w16cid:durableId="1294212762">
    <w:abstractNumId w:val="48"/>
  </w:num>
  <w:num w:numId="24" w16cid:durableId="1347056475">
    <w:abstractNumId w:val="29"/>
  </w:num>
  <w:num w:numId="25" w16cid:durableId="548495493">
    <w:abstractNumId w:val="27"/>
  </w:num>
  <w:num w:numId="26" w16cid:durableId="2101173176">
    <w:abstractNumId w:val="70"/>
  </w:num>
  <w:num w:numId="27" w16cid:durableId="493684862">
    <w:abstractNumId w:val="60"/>
  </w:num>
  <w:num w:numId="28" w16cid:durableId="1651708245">
    <w:abstractNumId w:val="64"/>
  </w:num>
  <w:num w:numId="29" w16cid:durableId="57628321">
    <w:abstractNumId w:val="25"/>
  </w:num>
  <w:num w:numId="30" w16cid:durableId="500698706">
    <w:abstractNumId w:val="46"/>
  </w:num>
  <w:num w:numId="31" w16cid:durableId="932395625">
    <w:abstractNumId w:val="69"/>
  </w:num>
  <w:num w:numId="32" w16cid:durableId="1992443881">
    <w:abstractNumId w:val="76"/>
  </w:num>
  <w:num w:numId="33" w16cid:durableId="115805243">
    <w:abstractNumId w:val="50"/>
  </w:num>
  <w:num w:numId="34" w16cid:durableId="1924559697">
    <w:abstractNumId w:val="75"/>
  </w:num>
  <w:num w:numId="35" w16cid:durableId="1800949797">
    <w:abstractNumId w:val="71"/>
  </w:num>
  <w:num w:numId="36" w16cid:durableId="162015585">
    <w:abstractNumId w:val="22"/>
  </w:num>
  <w:num w:numId="37" w16cid:durableId="1048072743">
    <w:abstractNumId w:val="68"/>
  </w:num>
  <w:num w:numId="38" w16cid:durableId="987787649">
    <w:abstractNumId w:val="41"/>
  </w:num>
  <w:num w:numId="39" w16cid:durableId="365642448">
    <w:abstractNumId w:val="77"/>
  </w:num>
  <w:num w:numId="40" w16cid:durableId="1737970071">
    <w:abstractNumId w:val="66"/>
  </w:num>
  <w:num w:numId="41" w16cid:durableId="1827895618">
    <w:abstractNumId w:val="36"/>
  </w:num>
  <w:num w:numId="42" w16cid:durableId="1908611562">
    <w:abstractNumId w:val="54"/>
  </w:num>
  <w:num w:numId="43" w16cid:durableId="262033031">
    <w:abstractNumId w:val="53"/>
  </w:num>
  <w:num w:numId="44" w16cid:durableId="1093284881">
    <w:abstractNumId w:val="38"/>
  </w:num>
  <w:num w:numId="45" w16cid:durableId="1562979173">
    <w:abstractNumId w:val="85"/>
  </w:num>
  <w:num w:numId="46" w16cid:durableId="1178077013">
    <w:abstractNumId w:val="87"/>
  </w:num>
  <w:num w:numId="47" w16cid:durableId="540897199">
    <w:abstractNumId w:val="79"/>
  </w:num>
  <w:num w:numId="48" w16cid:durableId="1858035455">
    <w:abstractNumId w:val="13"/>
  </w:num>
  <w:num w:numId="49" w16cid:durableId="22363020">
    <w:abstractNumId w:val="17"/>
  </w:num>
  <w:num w:numId="50" w16cid:durableId="324550599">
    <w:abstractNumId w:val="47"/>
  </w:num>
  <w:num w:numId="51" w16cid:durableId="913927062">
    <w:abstractNumId w:val="23"/>
  </w:num>
  <w:num w:numId="52" w16cid:durableId="1097679919">
    <w:abstractNumId w:val="3"/>
  </w:num>
  <w:num w:numId="53" w16cid:durableId="1213690870">
    <w:abstractNumId w:val="15"/>
  </w:num>
  <w:num w:numId="54" w16cid:durableId="507839512">
    <w:abstractNumId w:val="52"/>
  </w:num>
  <w:num w:numId="55" w16cid:durableId="1095830203">
    <w:abstractNumId w:val="55"/>
  </w:num>
  <w:num w:numId="56" w16cid:durableId="910500445">
    <w:abstractNumId w:val="2"/>
  </w:num>
  <w:num w:numId="57" w16cid:durableId="256526241">
    <w:abstractNumId w:val="34"/>
  </w:num>
  <w:num w:numId="58" w16cid:durableId="435105148">
    <w:abstractNumId w:val="26"/>
  </w:num>
  <w:num w:numId="59" w16cid:durableId="1891652151">
    <w:abstractNumId w:val="57"/>
  </w:num>
  <w:num w:numId="60" w16cid:durableId="1817599762">
    <w:abstractNumId w:val="80"/>
  </w:num>
  <w:num w:numId="61" w16cid:durableId="1723944218">
    <w:abstractNumId w:val="31"/>
  </w:num>
  <w:num w:numId="62" w16cid:durableId="712654439">
    <w:abstractNumId w:val="30"/>
  </w:num>
  <w:num w:numId="63" w16cid:durableId="2052530736">
    <w:abstractNumId w:val="40"/>
  </w:num>
  <w:num w:numId="64" w16cid:durableId="248120998">
    <w:abstractNumId w:val="44"/>
  </w:num>
  <w:num w:numId="65" w16cid:durableId="404567647">
    <w:abstractNumId w:val="12"/>
  </w:num>
  <w:num w:numId="66" w16cid:durableId="2019889421">
    <w:abstractNumId w:val="61"/>
  </w:num>
  <w:num w:numId="67" w16cid:durableId="1406413519">
    <w:abstractNumId w:val="1"/>
  </w:num>
  <w:num w:numId="68" w16cid:durableId="533346174">
    <w:abstractNumId w:val="7"/>
  </w:num>
  <w:num w:numId="69" w16cid:durableId="2143695285">
    <w:abstractNumId w:val="37"/>
  </w:num>
  <w:num w:numId="70" w16cid:durableId="1966889609">
    <w:abstractNumId w:val="84"/>
  </w:num>
  <w:num w:numId="71" w16cid:durableId="1057247089">
    <w:abstractNumId w:val="73"/>
  </w:num>
  <w:num w:numId="72" w16cid:durableId="316299931">
    <w:abstractNumId w:val="51"/>
  </w:num>
  <w:num w:numId="73" w16cid:durableId="2055613296">
    <w:abstractNumId w:val="49"/>
  </w:num>
  <w:num w:numId="74" w16cid:durableId="995498598">
    <w:abstractNumId w:val="82"/>
  </w:num>
  <w:num w:numId="75" w16cid:durableId="1120805484">
    <w:abstractNumId w:val="45"/>
  </w:num>
  <w:num w:numId="76" w16cid:durableId="206263618">
    <w:abstractNumId w:val="5"/>
  </w:num>
  <w:num w:numId="77" w16cid:durableId="318772011">
    <w:abstractNumId w:val="21"/>
  </w:num>
  <w:num w:numId="78" w16cid:durableId="1722090331">
    <w:abstractNumId w:val="78"/>
  </w:num>
  <w:num w:numId="79" w16cid:durableId="1376000785">
    <w:abstractNumId w:val="8"/>
  </w:num>
  <w:num w:numId="80" w16cid:durableId="1960839809">
    <w:abstractNumId w:val="32"/>
  </w:num>
  <w:num w:numId="81" w16cid:durableId="1537960374">
    <w:abstractNumId w:val="28"/>
  </w:num>
  <w:num w:numId="82" w16cid:durableId="881524958">
    <w:abstractNumId w:val="86"/>
  </w:num>
  <w:num w:numId="83" w16cid:durableId="1141650304">
    <w:abstractNumId w:val="74"/>
  </w:num>
  <w:num w:numId="84" w16cid:durableId="2075007735">
    <w:abstractNumId w:val="16"/>
  </w:num>
  <w:num w:numId="85" w16cid:durableId="1661883228">
    <w:abstractNumId w:val="24"/>
  </w:num>
  <w:num w:numId="86" w16cid:durableId="2248756">
    <w:abstractNumId w:val="20"/>
  </w:num>
  <w:num w:numId="87" w16cid:durableId="82191824">
    <w:abstractNumId w:val="62"/>
  </w:num>
  <w:num w:numId="88" w16cid:durableId="23799608">
    <w:abstractNumId w:val="35"/>
  </w:num>
  <w:num w:numId="89" w16cid:durableId="1269237772">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57"/>
    <w:rsid w:val="00014242"/>
    <w:rsid w:val="00067C65"/>
    <w:rsid w:val="00076857"/>
    <w:rsid w:val="000B6EF6"/>
    <w:rsid w:val="000F1D45"/>
    <w:rsid w:val="00147F6B"/>
    <w:rsid w:val="00156513"/>
    <w:rsid w:val="001710A7"/>
    <w:rsid w:val="00186115"/>
    <w:rsid w:val="001A30F5"/>
    <w:rsid w:val="001A3962"/>
    <w:rsid w:val="001B417E"/>
    <w:rsid w:val="001C4BF9"/>
    <w:rsid w:val="001C64F3"/>
    <w:rsid w:val="001D307A"/>
    <w:rsid w:val="001E3F60"/>
    <w:rsid w:val="002130EC"/>
    <w:rsid w:val="00217C51"/>
    <w:rsid w:val="00236209"/>
    <w:rsid w:val="00256423"/>
    <w:rsid w:val="00294D3A"/>
    <w:rsid w:val="002D1BBB"/>
    <w:rsid w:val="002D6213"/>
    <w:rsid w:val="002E18C0"/>
    <w:rsid w:val="00335FE2"/>
    <w:rsid w:val="0034389A"/>
    <w:rsid w:val="00346238"/>
    <w:rsid w:val="00353EDC"/>
    <w:rsid w:val="00355AFE"/>
    <w:rsid w:val="00362608"/>
    <w:rsid w:val="0039050C"/>
    <w:rsid w:val="003B03A2"/>
    <w:rsid w:val="003C2103"/>
    <w:rsid w:val="003C3DB3"/>
    <w:rsid w:val="003D3E99"/>
    <w:rsid w:val="00417FBE"/>
    <w:rsid w:val="00434467"/>
    <w:rsid w:val="0043638B"/>
    <w:rsid w:val="004424BF"/>
    <w:rsid w:val="00454171"/>
    <w:rsid w:val="004841F9"/>
    <w:rsid w:val="0049039B"/>
    <w:rsid w:val="004C7D3B"/>
    <w:rsid w:val="004D3BFC"/>
    <w:rsid w:val="0050659A"/>
    <w:rsid w:val="0051288C"/>
    <w:rsid w:val="00533BDB"/>
    <w:rsid w:val="0053606F"/>
    <w:rsid w:val="00587302"/>
    <w:rsid w:val="00587C08"/>
    <w:rsid w:val="00594B68"/>
    <w:rsid w:val="00594F2E"/>
    <w:rsid w:val="005A7665"/>
    <w:rsid w:val="005D4AC6"/>
    <w:rsid w:val="005E14FD"/>
    <w:rsid w:val="005E1B70"/>
    <w:rsid w:val="005E66E5"/>
    <w:rsid w:val="00605760"/>
    <w:rsid w:val="00605F50"/>
    <w:rsid w:val="00615602"/>
    <w:rsid w:val="0063352A"/>
    <w:rsid w:val="00661CE0"/>
    <w:rsid w:val="00670C00"/>
    <w:rsid w:val="00671EE5"/>
    <w:rsid w:val="00676FB0"/>
    <w:rsid w:val="006847FF"/>
    <w:rsid w:val="00693957"/>
    <w:rsid w:val="00696DC2"/>
    <w:rsid w:val="006A4B24"/>
    <w:rsid w:val="006A74EC"/>
    <w:rsid w:val="006C2D3F"/>
    <w:rsid w:val="006C32B3"/>
    <w:rsid w:val="006E1920"/>
    <w:rsid w:val="0072789F"/>
    <w:rsid w:val="0074239C"/>
    <w:rsid w:val="00753904"/>
    <w:rsid w:val="00796B85"/>
    <w:rsid w:val="007A277E"/>
    <w:rsid w:val="007B7934"/>
    <w:rsid w:val="007D6065"/>
    <w:rsid w:val="007F01C9"/>
    <w:rsid w:val="0080455D"/>
    <w:rsid w:val="008265DB"/>
    <w:rsid w:val="00831B1C"/>
    <w:rsid w:val="008467DF"/>
    <w:rsid w:val="0085018B"/>
    <w:rsid w:val="00850FB4"/>
    <w:rsid w:val="0085385B"/>
    <w:rsid w:val="008651AE"/>
    <w:rsid w:val="008652F1"/>
    <w:rsid w:val="00884C64"/>
    <w:rsid w:val="008A0C72"/>
    <w:rsid w:val="008A4BC8"/>
    <w:rsid w:val="008C536B"/>
    <w:rsid w:val="008C6793"/>
    <w:rsid w:val="008E0F64"/>
    <w:rsid w:val="009075FE"/>
    <w:rsid w:val="00913DBA"/>
    <w:rsid w:val="009554C9"/>
    <w:rsid w:val="0098050F"/>
    <w:rsid w:val="00995428"/>
    <w:rsid w:val="009A2C02"/>
    <w:rsid w:val="009E060A"/>
    <w:rsid w:val="009F14E0"/>
    <w:rsid w:val="00A03CFD"/>
    <w:rsid w:val="00A30578"/>
    <w:rsid w:val="00A30D01"/>
    <w:rsid w:val="00A3533F"/>
    <w:rsid w:val="00A53B97"/>
    <w:rsid w:val="00A5464D"/>
    <w:rsid w:val="00A700EF"/>
    <w:rsid w:val="00A90CE1"/>
    <w:rsid w:val="00AA44A1"/>
    <w:rsid w:val="00AD00E2"/>
    <w:rsid w:val="00AD212C"/>
    <w:rsid w:val="00AD4C99"/>
    <w:rsid w:val="00AF6B9F"/>
    <w:rsid w:val="00B312B0"/>
    <w:rsid w:val="00B33719"/>
    <w:rsid w:val="00B37FDA"/>
    <w:rsid w:val="00B435B9"/>
    <w:rsid w:val="00B77B26"/>
    <w:rsid w:val="00B77D4D"/>
    <w:rsid w:val="00B97B39"/>
    <w:rsid w:val="00BD12A4"/>
    <w:rsid w:val="00C118C4"/>
    <w:rsid w:val="00C1229F"/>
    <w:rsid w:val="00C16CFC"/>
    <w:rsid w:val="00C42FD0"/>
    <w:rsid w:val="00CA143F"/>
    <w:rsid w:val="00CA5D05"/>
    <w:rsid w:val="00CB2F33"/>
    <w:rsid w:val="00CE18BD"/>
    <w:rsid w:val="00D01081"/>
    <w:rsid w:val="00D06191"/>
    <w:rsid w:val="00D23962"/>
    <w:rsid w:val="00D2774B"/>
    <w:rsid w:val="00D427C3"/>
    <w:rsid w:val="00D43C8B"/>
    <w:rsid w:val="00D72B55"/>
    <w:rsid w:val="00D82354"/>
    <w:rsid w:val="00D902AA"/>
    <w:rsid w:val="00D90910"/>
    <w:rsid w:val="00DD1442"/>
    <w:rsid w:val="00DD1512"/>
    <w:rsid w:val="00DD26E3"/>
    <w:rsid w:val="00DD6F6D"/>
    <w:rsid w:val="00E1002C"/>
    <w:rsid w:val="00E16C5A"/>
    <w:rsid w:val="00E701ED"/>
    <w:rsid w:val="00E90F4B"/>
    <w:rsid w:val="00EC60B1"/>
    <w:rsid w:val="00F03443"/>
    <w:rsid w:val="00F05E81"/>
    <w:rsid w:val="00F22B12"/>
    <w:rsid w:val="00F27BD8"/>
    <w:rsid w:val="00F3783A"/>
    <w:rsid w:val="00F76D5C"/>
    <w:rsid w:val="00F8567C"/>
    <w:rsid w:val="00F92EEB"/>
    <w:rsid w:val="00FA3B5A"/>
    <w:rsid w:val="00FA4713"/>
    <w:rsid w:val="00FB7869"/>
    <w:rsid w:val="00FD2187"/>
    <w:rsid w:val="00FE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9711D"/>
  <w15:chartTrackingRefBased/>
  <w15:docId w15:val="{CA2C0305-ED2E-4DC6-921B-3270FB42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LT Pro" w:eastAsiaTheme="minorHAnsi" w:hAnsi="Avenir Next LT Pro"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578"/>
    <w:pPr>
      <w:spacing w:after="0" w:line="240" w:lineRule="auto"/>
    </w:pPr>
    <w:rPr>
      <w:rFonts w:asciiTheme="minorHAnsi" w:eastAsia="Times New Roman" w:hAnsiTheme="minorHAnsi"/>
      <w:sz w:val="24"/>
      <w:szCs w:val="24"/>
    </w:rPr>
  </w:style>
  <w:style w:type="paragraph" w:styleId="Heading1">
    <w:name w:val="heading 1"/>
    <w:basedOn w:val="Normal"/>
    <w:next w:val="Normal"/>
    <w:link w:val="Heading1Char"/>
    <w:uiPriority w:val="9"/>
    <w:qFormat/>
    <w:rsid w:val="001D307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D307A"/>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1229F"/>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1229F"/>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D72B55"/>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D12A4"/>
    <w:pPr>
      <w:tabs>
        <w:tab w:val="center" w:pos="4680"/>
        <w:tab w:val="right" w:pos="9360"/>
      </w:tabs>
    </w:pPr>
    <w:rPr>
      <w:rFonts w:ascii="Avenir Next LT Pro" w:eastAsiaTheme="minorHAnsi" w:hAnsi="Avenir Next LT Pro"/>
      <w:sz w:val="22"/>
      <w:szCs w:val="22"/>
    </w:rPr>
  </w:style>
  <w:style w:type="character" w:customStyle="1" w:styleId="HeaderChar">
    <w:name w:val="Header Char"/>
    <w:basedOn w:val="DefaultParagraphFont"/>
    <w:link w:val="Header"/>
    <w:uiPriority w:val="99"/>
    <w:rsid w:val="00BD12A4"/>
  </w:style>
  <w:style w:type="paragraph" w:styleId="Footer">
    <w:name w:val="footer"/>
    <w:basedOn w:val="Normal"/>
    <w:link w:val="FooterChar"/>
    <w:uiPriority w:val="99"/>
    <w:unhideWhenUsed/>
    <w:qFormat/>
    <w:rsid w:val="00BD12A4"/>
    <w:pPr>
      <w:tabs>
        <w:tab w:val="center" w:pos="4680"/>
        <w:tab w:val="right" w:pos="9360"/>
      </w:tabs>
    </w:pPr>
    <w:rPr>
      <w:rFonts w:ascii="Avenir Next LT Pro" w:eastAsiaTheme="minorHAnsi" w:hAnsi="Avenir Next LT Pro"/>
      <w:sz w:val="22"/>
      <w:szCs w:val="22"/>
    </w:rPr>
  </w:style>
  <w:style w:type="character" w:customStyle="1" w:styleId="FooterChar">
    <w:name w:val="Footer Char"/>
    <w:basedOn w:val="DefaultParagraphFont"/>
    <w:link w:val="Footer"/>
    <w:uiPriority w:val="99"/>
    <w:rsid w:val="00BD12A4"/>
  </w:style>
  <w:style w:type="character" w:customStyle="1" w:styleId="Heading1Char">
    <w:name w:val="Heading 1 Char"/>
    <w:basedOn w:val="DefaultParagraphFont"/>
    <w:link w:val="Heading1"/>
    <w:uiPriority w:val="9"/>
    <w:rsid w:val="001D307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D307A"/>
    <w:rPr>
      <w:rFonts w:asciiTheme="majorHAnsi" w:eastAsiaTheme="majorEastAsia" w:hAnsiTheme="majorHAnsi" w:cstheme="majorBidi"/>
      <w:b/>
      <w:bCs/>
      <w:color w:val="4472C4" w:themeColor="accent1"/>
      <w:sz w:val="26"/>
      <w:szCs w:val="26"/>
    </w:rPr>
  </w:style>
  <w:style w:type="paragraph" w:styleId="ListBullet">
    <w:name w:val="List Bullet"/>
    <w:basedOn w:val="Normal"/>
    <w:uiPriority w:val="99"/>
    <w:unhideWhenUsed/>
    <w:rsid w:val="001D307A"/>
    <w:pPr>
      <w:numPr>
        <w:numId w:val="1"/>
      </w:numPr>
      <w:spacing w:after="200" w:line="276" w:lineRule="auto"/>
      <w:contextualSpacing/>
    </w:pPr>
    <w:rPr>
      <w:rFonts w:eastAsiaTheme="minorEastAsia" w:cstheme="minorBidi"/>
      <w:sz w:val="22"/>
      <w:szCs w:val="22"/>
    </w:rPr>
  </w:style>
  <w:style w:type="table" w:styleId="TableGrid">
    <w:name w:val="Table Grid"/>
    <w:basedOn w:val="TableNormal"/>
    <w:uiPriority w:val="39"/>
    <w:rsid w:val="0041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1229F"/>
    <w:rPr>
      <w:rFonts w:ascii="Avenir Next LT Pro" w:eastAsiaTheme="minorHAnsi" w:hAnsi="Avenir Next LT Pro"/>
      <w:sz w:val="20"/>
      <w:szCs w:val="20"/>
    </w:rPr>
  </w:style>
  <w:style w:type="character" w:customStyle="1" w:styleId="FootnoteTextChar">
    <w:name w:val="Footnote Text Char"/>
    <w:basedOn w:val="DefaultParagraphFont"/>
    <w:link w:val="FootnoteText"/>
    <w:uiPriority w:val="99"/>
    <w:semiHidden/>
    <w:rsid w:val="00C1229F"/>
    <w:rPr>
      <w:sz w:val="20"/>
      <w:szCs w:val="20"/>
    </w:rPr>
  </w:style>
  <w:style w:type="character" w:styleId="FootnoteReference">
    <w:name w:val="footnote reference"/>
    <w:basedOn w:val="DefaultParagraphFont"/>
    <w:uiPriority w:val="99"/>
    <w:semiHidden/>
    <w:unhideWhenUsed/>
    <w:rsid w:val="00C1229F"/>
    <w:rPr>
      <w:vertAlign w:val="superscript"/>
    </w:rPr>
  </w:style>
  <w:style w:type="paragraph" w:styleId="TOCHeading">
    <w:name w:val="TOC Heading"/>
    <w:basedOn w:val="Heading1"/>
    <w:next w:val="Normal"/>
    <w:uiPriority w:val="39"/>
    <w:unhideWhenUsed/>
    <w:qFormat/>
    <w:rsid w:val="00C1229F"/>
    <w:pPr>
      <w:outlineLvl w:val="9"/>
    </w:pPr>
  </w:style>
  <w:style w:type="paragraph" w:styleId="TOC1">
    <w:name w:val="toc 1"/>
    <w:basedOn w:val="Normal"/>
    <w:next w:val="Normal"/>
    <w:autoRedefine/>
    <w:uiPriority w:val="39"/>
    <w:unhideWhenUsed/>
    <w:rsid w:val="005E14FD"/>
    <w:pPr>
      <w:tabs>
        <w:tab w:val="right" w:leader="dot" w:pos="9350"/>
      </w:tabs>
      <w:spacing w:before="120" w:line="259" w:lineRule="auto"/>
    </w:pPr>
    <w:rPr>
      <w:rFonts w:eastAsiaTheme="minorHAnsi" w:cstheme="minorHAnsi"/>
      <w:b/>
      <w:bCs/>
      <w:i/>
      <w:iCs/>
    </w:rPr>
  </w:style>
  <w:style w:type="paragraph" w:styleId="TOC2">
    <w:name w:val="toc 2"/>
    <w:basedOn w:val="Normal"/>
    <w:next w:val="Normal"/>
    <w:autoRedefine/>
    <w:uiPriority w:val="39"/>
    <w:unhideWhenUsed/>
    <w:rsid w:val="00C1229F"/>
    <w:pPr>
      <w:spacing w:before="120" w:line="259" w:lineRule="auto"/>
      <w:ind w:left="220"/>
    </w:pPr>
    <w:rPr>
      <w:rFonts w:eastAsiaTheme="minorHAnsi" w:cstheme="minorHAnsi"/>
      <w:b/>
      <w:bCs/>
      <w:sz w:val="22"/>
      <w:szCs w:val="22"/>
    </w:rPr>
  </w:style>
  <w:style w:type="character" w:styleId="Hyperlink">
    <w:name w:val="Hyperlink"/>
    <w:basedOn w:val="DefaultParagraphFont"/>
    <w:uiPriority w:val="99"/>
    <w:unhideWhenUsed/>
    <w:rsid w:val="00C1229F"/>
    <w:rPr>
      <w:color w:val="0563C1" w:themeColor="hyperlink"/>
      <w:u w:val="single"/>
    </w:rPr>
  </w:style>
  <w:style w:type="paragraph" w:styleId="TOC3">
    <w:name w:val="toc 3"/>
    <w:basedOn w:val="Normal"/>
    <w:next w:val="Normal"/>
    <w:autoRedefine/>
    <w:uiPriority w:val="39"/>
    <w:unhideWhenUsed/>
    <w:rsid w:val="00C1229F"/>
    <w:pPr>
      <w:spacing w:line="259" w:lineRule="auto"/>
      <w:ind w:left="440"/>
    </w:pPr>
    <w:rPr>
      <w:rFonts w:eastAsiaTheme="minorHAnsi" w:cstheme="minorHAnsi"/>
      <w:sz w:val="20"/>
      <w:szCs w:val="20"/>
    </w:rPr>
  </w:style>
  <w:style w:type="paragraph" w:styleId="TOC4">
    <w:name w:val="toc 4"/>
    <w:basedOn w:val="Normal"/>
    <w:next w:val="Normal"/>
    <w:autoRedefine/>
    <w:uiPriority w:val="39"/>
    <w:semiHidden/>
    <w:unhideWhenUsed/>
    <w:rsid w:val="00C1229F"/>
    <w:pPr>
      <w:spacing w:line="259" w:lineRule="auto"/>
      <w:ind w:left="660"/>
    </w:pPr>
    <w:rPr>
      <w:rFonts w:eastAsiaTheme="minorHAnsi" w:cstheme="minorHAnsi"/>
      <w:sz w:val="20"/>
      <w:szCs w:val="20"/>
    </w:rPr>
  </w:style>
  <w:style w:type="paragraph" w:styleId="TOC5">
    <w:name w:val="toc 5"/>
    <w:basedOn w:val="Normal"/>
    <w:next w:val="Normal"/>
    <w:autoRedefine/>
    <w:uiPriority w:val="39"/>
    <w:semiHidden/>
    <w:unhideWhenUsed/>
    <w:rsid w:val="00C1229F"/>
    <w:pPr>
      <w:spacing w:line="259" w:lineRule="auto"/>
      <w:ind w:left="880"/>
    </w:pPr>
    <w:rPr>
      <w:rFonts w:eastAsiaTheme="minorHAnsi" w:cstheme="minorHAnsi"/>
      <w:sz w:val="20"/>
      <w:szCs w:val="20"/>
    </w:rPr>
  </w:style>
  <w:style w:type="paragraph" w:styleId="TOC6">
    <w:name w:val="toc 6"/>
    <w:basedOn w:val="Normal"/>
    <w:next w:val="Normal"/>
    <w:autoRedefine/>
    <w:uiPriority w:val="39"/>
    <w:semiHidden/>
    <w:unhideWhenUsed/>
    <w:rsid w:val="00C1229F"/>
    <w:pPr>
      <w:spacing w:line="259" w:lineRule="auto"/>
      <w:ind w:left="1100"/>
    </w:pPr>
    <w:rPr>
      <w:rFonts w:eastAsiaTheme="minorHAnsi" w:cstheme="minorHAnsi"/>
      <w:sz w:val="20"/>
      <w:szCs w:val="20"/>
    </w:rPr>
  </w:style>
  <w:style w:type="paragraph" w:styleId="TOC7">
    <w:name w:val="toc 7"/>
    <w:basedOn w:val="Normal"/>
    <w:next w:val="Normal"/>
    <w:autoRedefine/>
    <w:uiPriority w:val="39"/>
    <w:semiHidden/>
    <w:unhideWhenUsed/>
    <w:rsid w:val="00C1229F"/>
    <w:pPr>
      <w:spacing w:line="259" w:lineRule="auto"/>
      <w:ind w:left="1320"/>
    </w:pPr>
    <w:rPr>
      <w:rFonts w:eastAsiaTheme="minorHAnsi" w:cstheme="minorHAnsi"/>
      <w:sz w:val="20"/>
      <w:szCs w:val="20"/>
    </w:rPr>
  </w:style>
  <w:style w:type="paragraph" w:styleId="TOC8">
    <w:name w:val="toc 8"/>
    <w:basedOn w:val="Normal"/>
    <w:next w:val="Normal"/>
    <w:autoRedefine/>
    <w:uiPriority w:val="39"/>
    <w:semiHidden/>
    <w:unhideWhenUsed/>
    <w:rsid w:val="00C1229F"/>
    <w:pPr>
      <w:spacing w:line="259" w:lineRule="auto"/>
      <w:ind w:left="1540"/>
    </w:pPr>
    <w:rPr>
      <w:rFonts w:eastAsiaTheme="minorHAnsi" w:cstheme="minorHAnsi"/>
      <w:sz w:val="20"/>
      <w:szCs w:val="20"/>
    </w:rPr>
  </w:style>
  <w:style w:type="paragraph" w:styleId="TOC9">
    <w:name w:val="toc 9"/>
    <w:basedOn w:val="Normal"/>
    <w:next w:val="Normal"/>
    <w:autoRedefine/>
    <w:uiPriority w:val="39"/>
    <w:semiHidden/>
    <w:unhideWhenUsed/>
    <w:rsid w:val="00C1229F"/>
    <w:pPr>
      <w:spacing w:line="259" w:lineRule="auto"/>
      <w:ind w:left="1760"/>
    </w:pPr>
    <w:rPr>
      <w:rFonts w:eastAsiaTheme="minorHAnsi" w:cstheme="minorHAnsi"/>
      <w:sz w:val="20"/>
      <w:szCs w:val="20"/>
    </w:rPr>
  </w:style>
  <w:style w:type="character" w:customStyle="1" w:styleId="Heading3Char">
    <w:name w:val="Heading 3 Char"/>
    <w:basedOn w:val="DefaultParagraphFont"/>
    <w:link w:val="Heading3"/>
    <w:uiPriority w:val="9"/>
    <w:rsid w:val="00C122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22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61CE0"/>
    <w:pPr>
      <w:spacing w:after="160" w:line="259" w:lineRule="auto"/>
      <w:ind w:left="720"/>
      <w:contextualSpacing/>
    </w:pPr>
    <w:rPr>
      <w:rFonts w:eastAsiaTheme="minorHAnsi"/>
      <w:szCs w:val="22"/>
    </w:rPr>
  </w:style>
  <w:style w:type="character" w:customStyle="1" w:styleId="Heading5Char">
    <w:name w:val="Heading 5 Char"/>
    <w:basedOn w:val="DefaultParagraphFont"/>
    <w:link w:val="Heading5"/>
    <w:uiPriority w:val="9"/>
    <w:semiHidden/>
    <w:rsid w:val="00D72B55"/>
    <w:rPr>
      <w:rFonts w:asciiTheme="majorHAnsi" w:eastAsiaTheme="majorEastAsia" w:hAnsiTheme="majorHAnsi" w:cstheme="majorBidi"/>
      <w:color w:val="2F5496" w:themeColor="accent1" w:themeShade="BF"/>
    </w:rPr>
  </w:style>
  <w:style w:type="character" w:customStyle="1" w:styleId="BlockTextChar1CharChar1">
    <w:name w:val="Block Text Char1 Char Char1"/>
    <w:rsid w:val="00D72B55"/>
    <w:rPr>
      <w:sz w:val="24"/>
      <w:lang w:val="en-US" w:eastAsia="en-US" w:bidi="ar-SA"/>
    </w:rPr>
  </w:style>
  <w:style w:type="character" w:styleId="CommentReference">
    <w:name w:val="annotation reference"/>
    <w:basedOn w:val="DefaultParagraphFont"/>
    <w:uiPriority w:val="99"/>
    <w:semiHidden/>
    <w:unhideWhenUsed/>
    <w:rsid w:val="002E18C0"/>
    <w:rPr>
      <w:sz w:val="16"/>
      <w:szCs w:val="16"/>
    </w:rPr>
  </w:style>
  <w:style w:type="paragraph" w:styleId="CommentText">
    <w:name w:val="annotation text"/>
    <w:basedOn w:val="Normal"/>
    <w:link w:val="CommentTextChar"/>
    <w:uiPriority w:val="99"/>
    <w:unhideWhenUsed/>
    <w:rsid w:val="002E18C0"/>
    <w:rPr>
      <w:sz w:val="20"/>
      <w:szCs w:val="20"/>
    </w:rPr>
  </w:style>
  <w:style w:type="character" w:customStyle="1" w:styleId="CommentTextChar">
    <w:name w:val="Comment Text Char"/>
    <w:basedOn w:val="DefaultParagraphFont"/>
    <w:link w:val="CommentText"/>
    <w:uiPriority w:val="99"/>
    <w:rsid w:val="002E18C0"/>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E18C0"/>
    <w:rPr>
      <w:b/>
      <w:bCs/>
    </w:rPr>
  </w:style>
  <w:style w:type="character" w:customStyle="1" w:styleId="CommentSubjectChar">
    <w:name w:val="Comment Subject Char"/>
    <w:basedOn w:val="CommentTextChar"/>
    <w:link w:val="CommentSubject"/>
    <w:uiPriority w:val="99"/>
    <w:semiHidden/>
    <w:rsid w:val="002E18C0"/>
    <w:rPr>
      <w:rFonts w:ascii="Times New Roman" w:eastAsia="Times New Roman" w:hAnsi="Times New Roman"/>
      <w:b/>
      <w:bCs/>
      <w:sz w:val="20"/>
      <w:szCs w:val="20"/>
    </w:rPr>
  </w:style>
  <w:style w:type="paragraph" w:styleId="Title">
    <w:name w:val="Title"/>
    <w:basedOn w:val="Normal"/>
    <w:next w:val="Normal"/>
    <w:link w:val="TitleChar"/>
    <w:qFormat/>
    <w:rsid w:val="002D62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21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1D45"/>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0F1D45"/>
    <w:rPr>
      <w:rFonts w:asciiTheme="minorHAnsi" w:eastAsiaTheme="minorEastAsia" w:hAnsiTheme="minorHAnsi" w:cstheme="minorBidi"/>
    </w:rPr>
  </w:style>
  <w:style w:type="paragraph" w:customStyle="1" w:styleId="TableText">
    <w:name w:val="Table Text"/>
    <w:basedOn w:val="Normal"/>
    <w:link w:val="TableTextChar"/>
    <w:rsid w:val="000F1D45"/>
    <w:rPr>
      <w:rFonts w:asciiTheme="majorHAnsi" w:eastAsia="MS Mincho" w:hAnsiTheme="majorHAnsi" w:cs="Calibri Light (Headings)"/>
      <w:color w:val="000000" w:themeColor="text1"/>
      <w:sz w:val="22"/>
      <w:szCs w:val="22"/>
      <w:lang w:eastAsia="ja-JP"/>
    </w:rPr>
  </w:style>
  <w:style w:type="character" w:customStyle="1" w:styleId="TableTextChar">
    <w:name w:val="Table Text Char"/>
    <w:basedOn w:val="DefaultParagraphFont"/>
    <w:link w:val="TableText"/>
    <w:rsid w:val="000F1D45"/>
    <w:rPr>
      <w:rFonts w:asciiTheme="majorHAnsi" w:eastAsia="MS Mincho" w:hAnsiTheme="majorHAnsi" w:cs="Calibri Light (Headings)"/>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84085">
      <w:bodyDiv w:val="1"/>
      <w:marLeft w:val="0"/>
      <w:marRight w:val="0"/>
      <w:marTop w:val="0"/>
      <w:marBottom w:val="0"/>
      <w:divBdr>
        <w:top w:val="none" w:sz="0" w:space="0" w:color="auto"/>
        <w:left w:val="none" w:sz="0" w:space="0" w:color="auto"/>
        <w:bottom w:val="none" w:sz="0" w:space="0" w:color="auto"/>
        <w:right w:val="none" w:sz="0" w:space="0" w:color="auto"/>
      </w:divBdr>
    </w:div>
    <w:div w:id="299700315">
      <w:bodyDiv w:val="1"/>
      <w:marLeft w:val="0"/>
      <w:marRight w:val="0"/>
      <w:marTop w:val="0"/>
      <w:marBottom w:val="0"/>
      <w:divBdr>
        <w:top w:val="none" w:sz="0" w:space="0" w:color="auto"/>
        <w:left w:val="none" w:sz="0" w:space="0" w:color="auto"/>
        <w:bottom w:val="none" w:sz="0" w:space="0" w:color="auto"/>
        <w:right w:val="none" w:sz="0" w:space="0" w:color="auto"/>
      </w:divBdr>
    </w:div>
    <w:div w:id="305936095">
      <w:bodyDiv w:val="1"/>
      <w:marLeft w:val="0"/>
      <w:marRight w:val="0"/>
      <w:marTop w:val="0"/>
      <w:marBottom w:val="0"/>
      <w:divBdr>
        <w:top w:val="none" w:sz="0" w:space="0" w:color="auto"/>
        <w:left w:val="none" w:sz="0" w:space="0" w:color="auto"/>
        <w:bottom w:val="none" w:sz="0" w:space="0" w:color="auto"/>
        <w:right w:val="none" w:sz="0" w:space="0" w:color="auto"/>
      </w:divBdr>
    </w:div>
    <w:div w:id="877858921">
      <w:bodyDiv w:val="1"/>
      <w:marLeft w:val="0"/>
      <w:marRight w:val="0"/>
      <w:marTop w:val="0"/>
      <w:marBottom w:val="0"/>
      <w:divBdr>
        <w:top w:val="none" w:sz="0" w:space="0" w:color="auto"/>
        <w:left w:val="none" w:sz="0" w:space="0" w:color="auto"/>
        <w:bottom w:val="none" w:sz="0" w:space="0" w:color="auto"/>
        <w:right w:val="none" w:sz="0" w:space="0" w:color="auto"/>
      </w:divBdr>
    </w:div>
    <w:div w:id="1158422056">
      <w:bodyDiv w:val="1"/>
      <w:marLeft w:val="0"/>
      <w:marRight w:val="0"/>
      <w:marTop w:val="0"/>
      <w:marBottom w:val="0"/>
      <w:divBdr>
        <w:top w:val="none" w:sz="0" w:space="0" w:color="auto"/>
        <w:left w:val="none" w:sz="0" w:space="0" w:color="auto"/>
        <w:bottom w:val="none" w:sz="0" w:space="0" w:color="auto"/>
        <w:right w:val="none" w:sz="0" w:space="0" w:color="auto"/>
      </w:divBdr>
    </w:div>
    <w:div w:id="1229463569">
      <w:bodyDiv w:val="1"/>
      <w:marLeft w:val="0"/>
      <w:marRight w:val="0"/>
      <w:marTop w:val="0"/>
      <w:marBottom w:val="0"/>
      <w:divBdr>
        <w:top w:val="none" w:sz="0" w:space="0" w:color="auto"/>
        <w:left w:val="none" w:sz="0" w:space="0" w:color="auto"/>
        <w:bottom w:val="none" w:sz="0" w:space="0" w:color="auto"/>
        <w:right w:val="none" w:sz="0" w:space="0" w:color="auto"/>
      </w:divBdr>
    </w:div>
    <w:div w:id="1490054970">
      <w:bodyDiv w:val="1"/>
      <w:marLeft w:val="0"/>
      <w:marRight w:val="0"/>
      <w:marTop w:val="0"/>
      <w:marBottom w:val="0"/>
      <w:divBdr>
        <w:top w:val="none" w:sz="0" w:space="0" w:color="auto"/>
        <w:left w:val="none" w:sz="0" w:space="0" w:color="auto"/>
        <w:bottom w:val="none" w:sz="0" w:space="0" w:color="auto"/>
        <w:right w:val="none" w:sz="0" w:space="0" w:color="auto"/>
      </w:divBdr>
    </w:div>
    <w:div w:id="1677073525">
      <w:bodyDiv w:val="1"/>
      <w:marLeft w:val="0"/>
      <w:marRight w:val="0"/>
      <w:marTop w:val="0"/>
      <w:marBottom w:val="0"/>
      <w:divBdr>
        <w:top w:val="none" w:sz="0" w:space="0" w:color="auto"/>
        <w:left w:val="none" w:sz="0" w:space="0" w:color="auto"/>
        <w:bottom w:val="none" w:sz="0" w:space="0" w:color="auto"/>
        <w:right w:val="none" w:sz="0" w:space="0" w:color="auto"/>
      </w:divBdr>
    </w:div>
    <w:div w:id="17732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mailto:dradcliff@compan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Downloads\TVG-Letterhead-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14C7-BD2D-0E46-ACF6-1BD4B18D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C:\Users\Laura\Downloads\TVG-Letterhead-V2.dotx</Template>
  <TotalTime>595</TotalTime>
  <Pages>38</Pages>
  <Words>7095</Words>
  <Characters>40448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Glenn Johnson</cp:lastModifiedBy>
  <cp:revision>11</cp:revision>
  <dcterms:created xsi:type="dcterms:W3CDTF">2024-07-01T18:59:00Z</dcterms:created>
  <dcterms:modified xsi:type="dcterms:W3CDTF">2024-08-29T20:47:00Z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c7cb61a1bd547c894a48ef2cf343290315445e1c33fdaf864141cdef94820de6</vt:lpwstr>
  </property>
</Properties>
</file>