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020D10" w14:textId="7848C6E4" w:rsidR="001D08D6" w:rsidRDefault="009C2338" w:rsidP="009C2338">
      <w:pPr>
        <w:pStyle w:val="21bc9c4b-6a32-43e5-beaa-fd2d792c5735"/>
        <w:jc w:val="center"/>
        <w:rPr>
          <w:rFonts w:hint="eastAsia"/>
        </w:rPr>
      </w:pPr>
      <w:r>
        <w:rPr>
          <w:rFonts w:hint="eastAsia"/>
        </w:rPr>
        <w:t>NiN</w:t>
      </w:r>
    </w:p>
    <w:p w14:paraId="01B07750" w14:textId="1B603BC0" w:rsidR="009C2338" w:rsidRPr="009C2338" w:rsidRDefault="009C2338" w:rsidP="009C2338">
      <w:pPr>
        <w:pStyle w:val="acbfdd8b-e11b-4d36-88ff-6049b138f862"/>
        <w:rPr>
          <w:rFonts w:ascii="华文楷体" w:eastAsia="华文楷体" w:hAnsi="华文楷体" w:hint="eastAsia"/>
          <w:sz w:val="24"/>
          <w:szCs w:val="24"/>
        </w:rPr>
      </w:pPr>
      <w:r w:rsidRPr="009C2338">
        <w:rPr>
          <w:rFonts w:ascii="华文楷体" w:eastAsia="华文楷体" w:hAnsi="华文楷体" w:hint="eastAsia"/>
          <w:sz w:val="24"/>
          <w:szCs w:val="24"/>
        </w:rPr>
        <w:t>LeNet、AlexNet和VGG都有一个共同的设计模式：通过一系列的卷积层与汇聚层来提取空间结构特征；然后通过全连接层对特征的表征进行处理。</w:t>
      </w:r>
    </w:p>
    <w:p w14:paraId="038D68B2" w14:textId="55E0EC6C" w:rsidR="009C2338" w:rsidRPr="009C2338" w:rsidRDefault="009C2338" w:rsidP="009C2338">
      <w:pPr>
        <w:pStyle w:val="acbfdd8b-e11b-4d36-88ff-6049b138f862"/>
        <w:rPr>
          <w:rFonts w:ascii="华文楷体" w:eastAsia="华文楷体" w:hAnsi="华文楷体" w:hint="eastAsia"/>
          <w:sz w:val="24"/>
          <w:szCs w:val="24"/>
        </w:rPr>
      </w:pPr>
      <w:r w:rsidRPr="009C2338">
        <w:rPr>
          <w:rFonts w:ascii="华文楷体" w:eastAsia="华文楷体" w:hAnsi="华文楷体" w:hint="eastAsia"/>
          <w:sz w:val="24"/>
          <w:szCs w:val="24"/>
        </w:rPr>
        <w:t>如果在过程的早期使用全连接层，可能会完全放弃表征的空间结构。</w:t>
      </w:r>
    </w:p>
    <w:p w14:paraId="62F63088" w14:textId="77777777" w:rsidR="009C2338" w:rsidRDefault="009C2338" w:rsidP="009C2338">
      <w:pPr>
        <w:pStyle w:val="acbfdd8b-e11b-4d36-88ff-6049b138f862"/>
        <w:rPr>
          <w:rFonts w:ascii="华文楷体" w:eastAsia="华文楷体" w:hAnsi="华文楷体" w:hint="eastAsia"/>
          <w:sz w:val="24"/>
          <w:szCs w:val="24"/>
        </w:rPr>
      </w:pPr>
      <w:r w:rsidRPr="009C2338">
        <w:rPr>
          <w:rFonts w:ascii="华文楷体" w:eastAsia="华文楷体" w:hAnsi="华文楷体" w:hint="eastAsia"/>
          <w:sz w:val="24"/>
          <w:szCs w:val="24"/>
        </w:rPr>
        <w:t>而NiN（网络中的网络）提供了一个非常简单的解决方案：</w:t>
      </w:r>
      <w:r w:rsidRPr="00CF70E7">
        <w:rPr>
          <w:rFonts w:ascii="华文楷体" w:eastAsia="华文楷体" w:hAnsi="华文楷体" w:hint="eastAsia"/>
          <w:b/>
          <w:bCs/>
          <w:sz w:val="24"/>
          <w:szCs w:val="24"/>
          <w:highlight w:val="yellow"/>
        </w:rPr>
        <w:t>在每个像素的通道上分别使用多层感知机。</w:t>
      </w:r>
    </w:p>
    <w:p w14:paraId="1F7AF3EF" w14:textId="27422AC6" w:rsidR="00CF70E7" w:rsidRDefault="00955291" w:rsidP="009C2338">
      <w:pPr>
        <w:pStyle w:val="acbfdd8b-e11b-4d36-88ff-6049b138f862"/>
        <w:rPr>
          <w:rFonts w:ascii="华文楷体" w:eastAsia="华文楷体" w:hAnsi="华文楷体" w:hint="eastAsia"/>
          <w:sz w:val="24"/>
          <w:szCs w:val="24"/>
        </w:rPr>
      </w:pPr>
      <w:r>
        <w:rPr>
          <w:noProof/>
        </w:rPr>
        <w:drawing>
          <wp:inline distT="0" distB="0" distL="0" distR="0" wp14:anchorId="306FB8A2" wp14:editId="778681A8">
            <wp:extent cx="2262453" cy="2151185"/>
            <wp:effectExtent l="0" t="0" r="5080" b="1905"/>
            <wp:docPr id="15513199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3199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75823" cy="216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BB5AD" w14:textId="77777777" w:rsidR="00CF70E7" w:rsidRPr="00CF70E7" w:rsidRDefault="00CF70E7" w:rsidP="00CF70E7">
      <w:pPr>
        <w:pStyle w:val="acbfdd8b-e11b-4d36-88ff-6049b138f862"/>
        <w:rPr>
          <w:rFonts w:ascii="华文楷体" w:eastAsia="华文楷体" w:hAnsi="华文楷体" w:hint="eastAsia"/>
          <w:sz w:val="24"/>
          <w:szCs w:val="24"/>
        </w:rPr>
      </w:pPr>
      <w:r w:rsidRPr="00A0695C">
        <w:rPr>
          <w:rFonts w:ascii="华文楷体" w:eastAsia="华文楷体" w:hAnsi="华文楷体" w:hint="eastAsia"/>
          <w:b/>
          <w:bCs/>
          <w:sz w:val="24"/>
          <w:szCs w:val="24"/>
        </w:rPr>
        <w:t>卷积层</w:t>
      </w:r>
      <w:r w:rsidRPr="00CF70E7">
        <w:rPr>
          <w:rFonts w:ascii="华文楷体" w:eastAsia="华文楷体" w:hAnsi="华文楷体" w:hint="eastAsia"/>
          <w:sz w:val="24"/>
          <w:szCs w:val="24"/>
        </w:rPr>
        <w:t>的输入和输出由四维张量组成（样本，通道，高度，宽度）</w:t>
      </w:r>
    </w:p>
    <w:p w14:paraId="1B8D6811" w14:textId="2A208C5F" w:rsidR="00CF70E7" w:rsidRPr="00CF70E7" w:rsidRDefault="00CF70E7" w:rsidP="00CF70E7">
      <w:pPr>
        <w:pStyle w:val="acbfdd8b-e11b-4d36-88ff-6049b138f862"/>
        <w:rPr>
          <w:rFonts w:ascii="华文楷体" w:eastAsia="华文楷体" w:hAnsi="华文楷体" w:hint="eastAsia"/>
          <w:sz w:val="24"/>
          <w:szCs w:val="24"/>
        </w:rPr>
      </w:pPr>
      <w:r w:rsidRPr="00A0695C">
        <w:rPr>
          <w:rFonts w:ascii="华文楷体" w:eastAsia="华文楷体" w:hAnsi="华文楷体" w:hint="eastAsia"/>
          <w:b/>
          <w:bCs/>
          <w:sz w:val="24"/>
          <w:szCs w:val="24"/>
        </w:rPr>
        <w:t>全连接层</w:t>
      </w:r>
      <w:r w:rsidRPr="00CF70E7">
        <w:rPr>
          <w:rFonts w:ascii="华文楷体" w:eastAsia="华文楷体" w:hAnsi="华文楷体" w:hint="eastAsia"/>
          <w:sz w:val="24"/>
          <w:szCs w:val="24"/>
        </w:rPr>
        <w:t>的输入和输出通常是二维张量（样本，特征）</w:t>
      </w:r>
    </w:p>
    <w:p w14:paraId="1ADE0ACD" w14:textId="77777777" w:rsidR="00CF70E7" w:rsidRDefault="00CF70E7" w:rsidP="00CF70E7">
      <w:pPr>
        <w:pStyle w:val="acbfdd8b-e11b-4d36-88ff-6049b138f862"/>
        <w:rPr>
          <w:rFonts w:ascii="华文楷体" w:eastAsia="华文楷体" w:hAnsi="华文楷体" w:hint="eastAsia"/>
          <w:sz w:val="24"/>
          <w:szCs w:val="24"/>
        </w:rPr>
      </w:pPr>
      <w:r w:rsidRPr="003E1EA1">
        <w:rPr>
          <w:rFonts w:ascii="华文楷体" w:eastAsia="华文楷体" w:hAnsi="华文楷体" w:hint="eastAsia"/>
          <w:sz w:val="24"/>
          <w:szCs w:val="24"/>
          <w:highlight w:val="yellow"/>
        </w:rPr>
        <w:t>NiN在每个像素位置（针对每个高度和宽度）应用一个全连接层，可以将其视为1x1卷积层。将间维度中的每个像素视为单个样本，将通道维度视为不同特征。</w:t>
      </w:r>
    </w:p>
    <w:p w14:paraId="1D992F69" w14:textId="6D8F7320" w:rsidR="00560EB0" w:rsidRDefault="00560EB0" w:rsidP="00CF70E7">
      <w:pPr>
        <w:pStyle w:val="acbfdd8b-e11b-4d36-88ff-6049b138f862"/>
        <w:rPr>
          <w:rFonts w:ascii="华文楷体" w:eastAsia="华文楷体" w:hAnsi="华文楷体" w:hint="eastAsia"/>
          <w:sz w:val="24"/>
          <w:szCs w:val="24"/>
        </w:rPr>
      </w:pPr>
      <w:r>
        <w:rPr>
          <w:rFonts w:hint="eastAsia"/>
          <w:noProof/>
        </w:rPr>
        <w:drawing>
          <wp:inline distT="0" distB="0" distL="0" distR="0" wp14:anchorId="63A4115D" wp14:editId="6089025A">
            <wp:extent cx="4549775" cy="2269671"/>
            <wp:effectExtent l="0" t="0" r="3175" b="0"/>
            <wp:docPr id="1600521541" name="图片 2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在这里插入图片描述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958"/>
                    <a:stretch/>
                  </pic:blipFill>
                  <pic:spPr bwMode="auto">
                    <a:xfrm>
                      <a:off x="0" y="0"/>
                      <a:ext cx="4556850" cy="227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442FC7" w14:textId="545DA54F" w:rsidR="004F3B48" w:rsidRDefault="004F3B48" w:rsidP="00CF70E7">
      <w:pPr>
        <w:pStyle w:val="acbfdd8b-e11b-4d36-88ff-6049b138f862"/>
        <w:rPr>
          <w:rFonts w:hint="eastAsia"/>
          <w:noProof/>
        </w:rPr>
      </w:pPr>
      <w:r>
        <w:rPr>
          <w:noProof/>
        </w:rPr>
        <w:lastRenderedPageBreak/>
        <w:drawing>
          <wp:inline distT="0" distB="0" distL="0" distR="0" wp14:anchorId="279BA9EF" wp14:editId="177077B8">
            <wp:extent cx="2672443" cy="1551471"/>
            <wp:effectExtent l="0" t="0" r="0" b="0"/>
            <wp:docPr id="19702636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2636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80120" cy="1555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37C39" w14:textId="77B4D45F" w:rsidR="003E1EA1" w:rsidRPr="00CF70E7" w:rsidRDefault="003E1EA1" w:rsidP="00CF70E7">
      <w:pPr>
        <w:pStyle w:val="acbfdd8b-e11b-4d36-88ff-6049b138f862"/>
        <w:rPr>
          <w:rFonts w:ascii="华文楷体" w:eastAsia="华文楷体" w:hAnsi="华文楷体" w:hint="eastAsia"/>
          <w:sz w:val="24"/>
          <w:szCs w:val="24"/>
        </w:rPr>
      </w:pPr>
      <w:r>
        <w:rPr>
          <w:rFonts w:hint="eastAsia"/>
          <w:noProof/>
        </w:rPr>
        <w:drawing>
          <wp:inline distT="0" distB="0" distL="0" distR="0" wp14:anchorId="5F5D2649" wp14:editId="43E96EF5">
            <wp:extent cx="3897923" cy="3050385"/>
            <wp:effectExtent l="0" t="0" r="7620" b="0"/>
            <wp:docPr id="1954369623" name="图片 1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2271" cy="3053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D5B55E" w14:textId="032C2811" w:rsidR="003220F6" w:rsidRDefault="00CF70E7" w:rsidP="00CF70E7">
      <w:pPr>
        <w:pStyle w:val="acbfdd8b-e11b-4d36-88ff-6049b138f862"/>
        <w:rPr>
          <w:rFonts w:ascii="华文楷体" w:eastAsia="华文楷体" w:hAnsi="华文楷体" w:hint="eastAsia"/>
          <w:sz w:val="24"/>
          <w:szCs w:val="24"/>
        </w:rPr>
      </w:pPr>
      <w:r w:rsidRPr="003E1EA1">
        <w:rPr>
          <w:rFonts w:ascii="华文楷体" w:eastAsia="华文楷体" w:hAnsi="华文楷体" w:hint="eastAsia"/>
          <w:sz w:val="24"/>
          <w:szCs w:val="24"/>
          <w:highlight w:val="yellow"/>
        </w:rPr>
        <w:t>第一层为普通卷积层，之后的两个卷积层充当带有ReLU函数的逐像素全连接层。</w:t>
      </w:r>
    </w:p>
    <w:p w14:paraId="18A488D2" w14:textId="0B2D5A1A" w:rsidR="00664542" w:rsidRDefault="00FF5EC4" w:rsidP="00FF5EC4">
      <w:pPr>
        <w:pStyle w:val="71e7dc79-1ff7-45e8-997d-0ebda3762b91"/>
        <w:rPr>
          <w:rFonts w:hint="eastAsia"/>
        </w:rPr>
      </w:pPr>
      <w:r>
        <w:rPr>
          <w:rFonts w:hint="eastAsia"/>
        </w:rPr>
        <w:t>代码解读</w:t>
      </w:r>
    </w:p>
    <w:p w14:paraId="5209398E" w14:textId="3B9769BB" w:rsidR="00664542" w:rsidRDefault="003916F0" w:rsidP="00CF70E7">
      <w:pPr>
        <w:pStyle w:val="acbfdd8b-e11b-4d36-88ff-6049b138f862"/>
        <w:rPr>
          <w:rFonts w:ascii="华文楷体" w:eastAsia="华文楷体" w:hAnsi="华文楷体" w:hint="eastAsia"/>
          <w:sz w:val="24"/>
          <w:szCs w:val="24"/>
        </w:rPr>
      </w:pPr>
      <w:r>
        <w:rPr>
          <w:noProof/>
        </w:rPr>
        <w:drawing>
          <wp:inline distT="0" distB="0" distL="0" distR="0" wp14:anchorId="3ABFEDD8" wp14:editId="78854F4D">
            <wp:extent cx="5274310" cy="1302385"/>
            <wp:effectExtent l="0" t="0" r="2540" b="0"/>
            <wp:docPr id="19240036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00366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14B96" w14:textId="40FCA911" w:rsidR="004C615E" w:rsidRPr="003805D0" w:rsidRDefault="003805D0" w:rsidP="00CF70E7">
      <w:pPr>
        <w:pStyle w:val="acbfdd8b-e11b-4d36-88ff-6049b138f862"/>
        <w:rPr>
          <w:rFonts w:ascii="华文楷体" w:eastAsia="华文楷体" w:hAnsi="华文楷体" w:hint="eastAsia"/>
          <w:sz w:val="24"/>
          <w:szCs w:val="24"/>
        </w:rPr>
      </w:pPr>
      <w:r w:rsidRPr="003805D0">
        <w:rPr>
          <w:rFonts w:ascii="华文楷体" w:eastAsia="华文楷体" w:hAnsi="华文楷体"/>
          <w:sz w:val="24"/>
          <w:szCs w:val="24"/>
        </w:rPr>
        <w:t>NiN块由三个卷积层组成，每个卷积层后面都跟着一个ReLU激活函数。第一个卷积层使用较大的卷积核（例如11x11），步幅为4，用于减少输入图像的空间尺寸。接下来的两个卷积层使用1x1的卷积核，步幅为1，用于增加非线性变换的深度。</w:t>
      </w:r>
    </w:p>
    <w:p w14:paraId="32EC4594" w14:textId="41F50994" w:rsidR="001767EE" w:rsidRDefault="001767EE" w:rsidP="009C2338">
      <w:pPr>
        <w:pStyle w:val="acbfdd8b-e11b-4d36-88ff-6049b138f862"/>
        <w:rPr>
          <w:rFonts w:hint="eastAsia"/>
          <w:noProof/>
        </w:rPr>
      </w:pPr>
      <w:r>
        <w:rPr>
          <w:noProof/>
        </w:rPr>
        <w:lastRenderedPageBreak/>
        <w:drawing>
          <wp:inline distT="0" distB="0" distL="0" distR="0" wp14:anchorId="707D43E9" wp14:editId="0339041E">
            <wp:extent cx="5274310" cy="2077720"/>
            <wp:effectExtent l="0" t="0" r="2540" b="0"/>
            <wp:docPr id="6979657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96572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0E2B1" w14:textId="2F010F6E" w:rsidR="008B15E5" w:rsidRDefault="00D51718" w:rsidP="008168A2">
      <w:pPr>
        <w:pStyle w:val="acbfdd8b-e11b-4d36-88ff-6049b138f862"/>
        <w:wordWrap w:val="0"/>
        <w:rPr>
          <w:rFonts w:ascii="华文楷体" w:eastAsia="华文楷体" w:hAnsi="华文楷体" w:hint="eastAsia"/>
          <w:noProof/>
          <w:sz w:val="24"/>
          <w:szCs w:val="24"/>
        </w:rPr>
      </w:pPr>
      <w:r>
        <w:rPr>
          <w:rFonts w:ascii="华文楷体" w:eastAsia="华文楷体" w:hAnsi="华文楷体" w:hint="eastAsia"/>
          <w:noProof/>
          <w:sz w:val="24"/>
          <w:szCs w:val="24"/>
        </w:rPr>
        <w:t>NiN</w:t>
      </w:r>
      <w:r w:rsidR="008168A2" w:rsidRPr="008168A2">
        <w:rPr>
          <w:rFonts w:ascii="华文楷体" w:eastAsia="华文楷体" w:hAnsi="华文楷体" w:hint="eastAsia"/>
          <w:noProof/>
          <w:sz w:val="24"/>
          <w:szCs w:val="24"/>
        </w:rPr>
        <w:t>网络</w:t>
      </w:r>
      <w:r>
        <w:rPr>
          <w:rFonts w:ascii="华文楷体" w:eastAsia="华文楷体" w:hAnsi="华文楷体" w:hint="eastAsia"/>
          <w:noProof/>
          <w:sz w:val="24"/>
          <w:szCs w:val="24"/>
        </w:rPr>
        <w:t>架构</w:t>
      </w:r>
      <w:r w:rsidR="008168A2" w:rsidRPr="008168A2">
        <w:rPr>
          <w:rFonts w:ascii="华文楷体" w:eastAsia="华文楷体" w:hAnsi="华文楷体" w:hint="eastAsia"/>
          <w:noProof/>
          <w:sz w:val="24"/>
          <w:szCs w:val="24"/>
        </w:rPr>
        <w:t>由多个NiN块和池化层组成</w:t>
      </w:r>
      <w:r w:rsidR="002C7CA4">
        <w:rPr>
          <w:rFonts w:ascii="华文楷体" w:eastAsia="华文楷体" w:hAnsi="华文楷体" w:hint="eastAsia"/>
          <w:noProof/>
          <w:sz w:val="24"/>
          <w:szCs w:val="24"/>
        </w:rPr>
        <w:t>（基于AlexNet</w:t>
      </w:r>
      <w:r w:rsidR="006F01ED">
        <w:rPr>
          <w:rFonts w:ascii="华文楷体" w:eastAsia="华文楷体" w:hAnsi="华文楷体" w:hint="eastAsia"/>
          <w:noProof/>
          <w:sz w:val="24"/>
          <w:szCs w:val="24"/>
        </w:rPr>
        <w:t>架构</w:t>
      </w:r>
      <w:r w:rsidR="002C7CA4">
        <w:rPr>
          <w:rFonts w:ascii="华文楷体" w:eastAsia="华文楷体" w:hAnsi="华文楷体" w:hint="eastAsia"/>
          <w:noProof/>
          <w:sz w:val="24"/>
          <w:szCs w:val="24"/>
        </w:rPr>
        <w:t>）</w:t>
      </w:r>
      <w:r w:rsidR="008168A2" w:rsidRPr="008168A2">
        <w:rPr>
          <w:rFonts w:ascii="华文楷体" w:eastAsia="华文楷体" w:hAnsi="华文楷体" w:hint="eastAsia"/>
          <w:noProof/>
          <w:sz w:val="24"/>
          <w:szCs w:val="24"/>
        </w:rPr>
        <w:t>，</w:t>
      </w:r>
      <w:r w:rsidR="00A713EA" w:rsidRPr="008168A2">
        <w:rPr>
          <w:rFonts w:ascii="华文楷体" w:eastAsia="华文楷体" w:hAnsi="华文楷体" w:hint="eastAsia"/>
          <w:noProof/>
          <w:sz w:val="24"/>
          <w:szCs w:val="24"/>
        </w:rPr>
        <w:t>网络中包含三个NiN块，每个块后面都跟着一个最大池化层（nn.MaxPool2d），用于下采样</w:t>
      </w:r>
      <w:r w:rsidR="008168A2" w:rsidRPr="008168A2">
        <w:rPr>
          <w:rFonts w:ascii="华文楷体" w:eastAsia="华文楷体" w:hAnsi="华文楷体" w:hint="eastAsia"/>
          <w:noProof/>
          <w:sz w:val="24"/>
          <w:szCs w:val="24"/>
        </w:rPr>
        <w:t>。第一个NiN块将输入的1个通道（灰度图像）转换为96个通道。在第三个NiN块之后，添加了一个dropout层（nn.Dropout），用于防止过拟合。最后一个NiN块将384个通道转换为10个通道，对应于10个类别</w:t>
      </w:r>
      <w:r w:rsidR="00B16872">
        <w:rPr>
          <w:rFonts w:ascii="华文楷体" w:eastAsia="华文楷体" w:hAnsi="华文楷体" w:hint="eastAsia"/>
          <w:noProof/>
          <w:sz w:val="24"/>
          <w:szCs w:val="24"/>
        </w:rPr>
        <w:t>（Fashion-</w:t>
      </w:r>
      <w:r w:rsidR="007677CA">
        <w:rPr>
          <w:rFonts w:ascii="华文楷体" w:eastAsia="华文楷体" w:hAnsi="华文楷体" w:hint="eastAsia"/>
          <w:noProof/>
          <w:sz w:val="24"/>
          <w:szCs w:val="24"/>
        </w:rPr>
        <w:t>MNIST</w:t>
      </w:r>
      <w:r w:rsidR="00B16872">
        <w:rPr>
          <w:rFonts w:ascii="华文楷体" w:eastAsia="华文楷体" w:hAnsi="华文楷体" w:hint="eastAsia"/>
          <w:noProof/>
          <w:sz w:val="24"/>
          <w:szCs w:val="24"/>
        </w:rPr>
        <w:t>）</w:t>
      </w:r>
    </w:p>
    <w:p w14:paraId="35B438EB" w14:textId="1F4B050B" w:rsidR="008B15E5" w:rsidRDefault="008168A2" w:rsidP="008168A2">
      <w:pPr>
        <w:pStyle w:val="acbfdd8b-e11b-4d36-88ff-6049b138f862"/>
        <w:wordWrap w:val="0"/>
        <w:rPr>
          <w:rFonts w:ascii="华文楷体" w:eastAsia="华文楷体" w:hAnsi="华文楷体" w:hint="eastAsia"/>
          <w:noProof/>
          <w:sz w:val="24"/>
          <w:szCs w:val="24"/>
        </w:rPr>
      </w:pPr>
      <w:r w:rsidRPr="008861AC">
        <w:rPr>
          <w:rFonts w:ascii="华文楷体" w:eastAsia="华文楷体" w:hAnsi="华文楷体" w:hint="eastAsia"/>
          <w:b/>
          <w:bCs/>
          <w:noProof/>
          <w:sz w:val="24"/>
          <w:szCs w:val="24"/>
        </w:rPr>
        <w:t>nn.AdaptiveAvgPool2d((1, 1))</w:t>
      </w:r>
      <w:r w:rsidR="003444CE" w:rsidRPr="003444CE">
        <w:rPr>
          <w:rFonts w:hint="eastAsia"/>
        </w:rPr>
        <w:t xml:space="preserve"> </w:t>
      </w:r>
      <w:r w:rsidR="003444CE" w:rsidRPr="003444CE">
        <w:rPr>
          <w:rFonts w:ascii="华文楷体" w:eastAsia="华文楷体" w:hAnsi="华文楷体" w:hint="eastAsia"/>
          <w:noProof/>
          <w:sz w:val="24"/>
          <w:szCs w:val="24"/>
        </w:rPr>
        <w:t>这种操作通常用于将特征图的尺寸统一，以便后续的全连接层（全连接层需要固定大小的输入）</w:t>
      </w:r>
      <w:r w:rsidR="000B65ED">
        <w:rPr>
          <w:rFonts w:ascii="华文楷体" w:eastAsia="华文楷体" w:hAnsi="华文楷体" w:hint="eastAsia"/>
          <w:noProof/>
          <w:sz w:val="24"/>
          <w:szCs w:val="24"/>
          <w:highlight w:val="yellow"/>
        </w:rPr>
        <w:t>—</w:t>
      </w:r>
      <w:r w:rsidR="00AF3DA9" w:rsidRPr="00AF3DA9">
        <w:rPr>
          <w:rFonts w:ascii="华文楷体" w:eastAsia="华文楷体" w:hAnsi="华文楷体" w:hint="eastAsia"/>
          <w:noProof/>
          <w:sz w:val="24"/>
          <w:szCs w:val="24"/>
          <w:highlight w:val="yellow"/>
        </w:rPr>
        <w:t>全局平均池化层</w:t>
      </w:r>
      <w:r w:rsidR="00B764F3">
        <w:rPr>
          <w:rFonts w:ascii="华文楷体" w:eastAsia="华文楷体" w:hAnsi="华文楷体" w:hint="eastAsia"/>
          <w:noProof/>
          <w:sz w:val="24"/>
          <w:szCs w:val="24"/>
          <w:highlight w:val="yellow"/>
        </w:rPr>
        <w:t>或者</w:t>
      </w:r>
      <w:r w:rsidR="00B764F3" w:rsidRPr="00B764F3">
        <w:rPr>
          <w:rFonts w:ascii="华文楷体" w:eastAsia="华文楷体" w:hAnsi="华文楷体"/>
          <w:noProof/>
          <w:sz w:val="24"/>
          <w:szCs w:val="24"/>
          <w:highlight w:val="yellow"/>
        </w:rPr>
        <w:t>自适应平均池化层</w:t>
      </w:r>
    </w:p>
    <w:p w14:paraId="19EEA901" w14:textId="10B18ECF" w:rsidR="001767EE" w:rsidRDefault="008168A2" w:rsidP="008168A2">
      <w:pPr>
        <w:pStyle w:val="acbfdd8b-e11b-4d36-88ff-6049b138f862"/>
        <w:wordWrap w:val="0"/>
        <w:rPr>
          <w:rFonts w:ascii="华文楷体" w:eastAsia="华文楷体" w:hAnsi="华文楷体" w:hint="eastAsia"/>
          <w:noProof/>
          <w:sz w:val="24"/>
          <w:szCs w:val="24"/>
        </w:rPr>
      </w:pPr>
      <w:r w:rsidRPr="008861AC">
        <w:rPr>
          <w:rFonts w:ascii="华文楷体" w:eastAsia="华文楷体" w:hAnsi="华文楷体" w:hint="eastAsia"/>
          <w:b/>
          <w:bCs/>
          <w:noProof/>
          <w:sz w:val="24"/>
          <w:szCs w:val="24"/>
        </w:rPr>
        <w:t>nn.Flatten()</w:t>
      </w:r>
      <w:r w:rsidRPr="008168A2">
        <w:rPr>
          <w:rFonts w:ascii="华文楷体" w:eastAsia="华文楷体" w:hAnsi="华文楷体" w:hint="eastAsia"/>
          <w:noProof/>
          <w:sz w:val="24"/>
          <w:szCs w:val="24"/>
        </w:rPr>
        <w:t>将四维的输出（批量大小，通道数，1，1）转成二维的输出（批量大小，通道数），其形状为（批量大小，10）</w:t>
      </w:r>
      <w:r w:rsidR="001821D0">
        <w:rPr>
          <w:rFonts w:ascii="华文楷体" w:eastAsia="华文楷体" w:hAnsi="华文楷体" w:hint="eastAsia"/>
          <w:noProof/>
          <w:sz w:val="24"/>
          <w:szCs w:val="24"/>
        </w:rPr>
        <w:t>，</w:t>
      </w:r>
      <w:r w:rsidR="004A445C">
        <w:rPr>
          <w:rFonts w:ascii="华文楷体" w:eastAsia="华文楷体" w:hAnsi="华文楷体" w:hint="eastAsia"/>
          <w:noProof/>
          <w:sz w:val="24"/>
          <w:szCs w:val="24"/>
        </w:rPr>
        <w:t>然后就可以softmax</w:t>
      </w:r>
      <w:r w:rsidR="001821D0">
        <w:rPr>
          <w:rFonts w:ascii="华文楷体" w:eastAsia="华文楷体" w:hAnsi="华文楷体" w:hint="eastAsia"/>
          <w:noProof/>
          <w:sz w:val="24"/>
          <w:szCs w:val="24"/>
        </w:rPr>
        <w:t>。</w:t>
      </w:r>
    </w:p>
    <w:p w14:paraId="75813924" w14:textId="77777777" w:rsidR="00447D0A" w:rsidRDefault="00447D0A" w:rsidP="008168A2">
      <w:pPr>
        <w:pStyle w:val="acbfdd8b-e11b-4d36-88ff-6049b138f862"/>
        <w:wordWrap w:val="0"/>
        <w:rPr>
          <w:rFonts w:ascii="华文楷体" w:eastAsia="华文楷体" w:hAnsi="华文楷体" w:hint="eastAsia"/>
          <w:noProof/>
          <w:sz w:val="24"/>
          <w:szCs w:val="24"/>
        </w:rPr>
      </w:pPr>
    </w:p>
    <w:p w14:paraId="5C9CAA7C" w14:textId="04EFA9D9" w:rsidR="00447D0A" w:rsidRPr="003F1062" w:rsidRDefault="00447D0A" w:rsidP="008168A2">
      <w:pPr>
        <w:pStyle w:val="acbfdd8b-e11b-4d36-88ff-6049b138f862"/>
        <w:wordWrap w:val="0"/>
        <w:rPr>
          <w:rFonts w:ascii="华文楷体" w:eastAsia="华文楷体" w:hAnsi="华文楷体" w:hint="eastAsia"/>
          <w:b/>
          <w:bCs/>
          <w:noProof/>
          <w:sz w:val="24"/>
          <w:szCs w:val="24"/>
        </w:rPr>
      </w:pPr>
      <w:r w:rsidRPr="003F1062">
        <w:rPr>
          <w:rFonts w:ascii="华文楷体" w:eastAsia="华文楷体" w:hAnsi="华文楷体" w:hint="eastAsia"/>
          <w:b/>
          <w:bCs/>
          <w:noProof/>
          <w:sz w:val="24"/>
          <w:szCs w:val="24"/>
        </w:rPr>
        <w:t>每个块的输出形状</w:t>
      </w:r>
    </w:p>
    <w:p w14:paraId="1DEF6A09" w14:textId="68D9F335" w:rsidR="00984930" w:rsidRDefault="003220F6" w:rsidP="009C2338">
      <w:pPr>
        <w:pStyle w:val="acbfdd8b-e11b-4d36-88ff-6049b138f862"/>
        <w:rPr>
          <w:rFonts w:ascii="华文楷体" w:eastAsia="华文楷体" w:hAnsi="华文楷体" w:hint="eastAsia"/>
          <w:sz w:val="24"/>
          <w:szCs w:val="24"/>
        </w:rPr>
      </w:pPr>
      <w:r>
        <w:rPr>
          <w:noProof/>
        </w:rPr>
        <w:drawing>
          <wp:inline distT="0" distB="0" distL="0" distR="0" wp14:anchorId="092E2F32" wp14:editId="4BD53DF9">
            <wp:extent cx="4275190" cy="1707028"/>
            <wp:effectExtent l="0" t="0" r="0" b="7620"/>
            <wp:docPr id="8714567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45677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75190" cy="170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035CB" w14:textId="1B2F9C13" w:rsidR="00984930" w:rsidRDefault="00984930" w:rsidP="009C2338">
      <w:pPr>
        <w:pStyle w:val="acbfdd8b-e11b-4d36-88ff-6049b138f862"/>
        <w:rPr>
          <w:rFonts w:ascii="华文楷体" w:eastAsia="华文楷体" w:hAnsi="华文楷体"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C8340B3" wp14:editId="117E9B3E">
            <wp:extent cx="4147457" cy="2475192"/>
            <wp:effectExtent l="0" t="0" r="5715" b="1905"/>
            <wp:docPr id="8847003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70032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59466" cy="2482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5E671" w14:textId="77777777" w:rsidR="00984930" w:rsidRDefault="00984930" w:rsidP="009C2338">
      <w:pPr>
        <w:pStyle w:val="acbfdd8b-e11b-4d36-88ff-6049b138f862"/>
        <w:rPr>
          <w:rFonts w:ascii="华文楷体" w:eastAsia="华文楷体" w:hAnsi="华文楷体" w:hint="eastAsia"/>
          <w:sz w:val="24"/>
          <w:szCs w:val="24"/>
        </w:rPr>
      </w:pPr>
    </w:p>
    <w:p w14:paraId="185EC55E" w14:textId="77777777" w:rsidR="00984930" w:rsidRDefault="00984930" w:rsidP="009C2338">
      <w:pPr>
        <w:pStyle w:val="acbfdd8b-e11b-4d36-88ff-6049b138f862"/>
        <w:rPr>
          <w:rFonts w:ascii="华文楷体" w:eastAsia="华文楷体" w:hAnsi="华文楷体" w:hint="eastAsia"/>
          <w:sz w:val="24"/>
          <w:szCs w:val="24"/>
        </w:rPr>
      </w:pPr>
    </w:p>
    <w:p w14:paraId="5A309E13" w14:textId="102C70A9" w:rsidR="009B3E37" w:rsidRPr="009B3E37" w:rsidRDefault="009B3E37" w:rsidP="009B3E37">
      <w:pPr>
        <w:pStyle w:val="acbfdd8b-e11b-4d36-88ff-6049b138f862"/>
        <w:rPr>
          <w:rFonts w:ascii="华文楷体" w:eastAsia="华文楷体" w:hAnsi="华文楷体" w:hint="eastAsia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Q：</w:t>
      </w:r>
      <w:r w:rsidRPr="009B3E37">
        <w:rPr>
          <w:rFonts w:ascii="华文楷体" w:eastAsia="华文楷体" w:hAnsi="华文楷体" w:hint="eastAsia"/>
          <w:sz w:val="24"/>
          <w:szCs w:val="24"/>
        </w:rPr>
        <w:t>卷积层对每个像素增加非线性是什么意思？</w:t>
      </w:r>
    </w:p>
    <w:p w14:paraId="02A0BD06" w14:textId="13EAB886" w:rsidR="00984930" w:rsidRPr="009C2338" w:rsidRDefault="009B3E37" w:rsidP="009B3E37">
      <w:pPr>
        <w:pStyle w:val="acbfdd8b-e11b-4d36-88ff-6049b138f862"/>
        <w:rPr>
          <w:rFonts w:ascii="华文楷体" w:eastAsia="华文楷体" w:hAnsi="华文楷体" w:hint="eastAsia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A：</w:t>
      </w:r>
      <w:r w:rsidRPr="009B3E37">
        <w:rPr>
          <w:rFonts w:ascii="华文楷体" w:eastAsia="华文楷体" w:hAnsi="华文楷体" w:hint="eastAsia"/>
          <w:sz w:val="24"/>
          <w:szCs w:val="24"/>
        </w:rPr>
        <w:t>卷积层，对每个像素对应通道的向量做全连接层，把全连接层对每个像素做连接，2个1*1卷积层对每个像素的输入通道数做了一个有两个隐藏层的MLP， MLP有ReLU函数，增加了非线性。</w:t>
      </w:r>
    </w:p>
    <w:sectPr w:rsidR="00984930" w:rsidRPr="009C23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8C0187"/>
    <w:multiLevelType w:val="multilevel"/>
    <w:tmpl w:val="B142A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6686DF1"/>
    <w:multiLevelType w:val="multilevel"/>
    <w:tmpl w:val="FB207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49018274">
    <w:abstractNumId w:val="0"/>
  </w:num>
  <w:num w:numId="2" w16cid:durableId="15985171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119"/>
    <w:rsid w:val="00010D9E"/>
    <w:rsid w:val="000B65ED"/>
    <w:rsid w:val="001767EE"/>
    <w:rsid w:val="001821D0"/>
    <w:rsid w:val="001D08D6"/>
    <w:rsid w:val="001E141C"/>
    <w:rsid w:val="00220DE5"/>
    <w:rsid w:val="002A174D"/>
    <w:rsid w:val="002C7CA4"/>
    <w:rsid w:val="003220F6"/>
    <w:rsid w:val="003444CE"/>
    <w:rsid w:val="003805D0"/>
    <w:rsid w:val="003916F0"/>
    <w:rsid w:val="003C1C6F"/>
    <w:rsid w:val="003E1EA1"/>
    <w:rsid w:val="003F1062"/>
    <w:rsid w:val="00447D0A"/>
    <w:rsid w:val="004A445C"/>
    <w:rsid w:val="004C615E"/>
    <w:rsid w:val="004F3B48"/>
    <w:rsid w:val="00560EB0"/>
    <w:rsid w:val="00664542"/>
    <w:rsid w:val="006F01ED"/>
    <w:rsid w:val="007677CA"/>
    <w:rsid w:val="008168A2"/>
    <w:rsid w:val="0082113D"/>
    <w:rsid w:val="00833E2F"/>
    <w:rsid w:val="008861AC"/>
    <w:rsid w:val="008B15E5"/>
    <w:rsid w:val="00955291"/>
    <w:rsid w:val="00984930"/>
    <w:rsid w:val="009B3E37"/>
    <w:rsid w:val="009C1BFD"/>
    <w:rsid w:val="009C2338"/>
    <w:rsid w:val="009F119A"/>
    <w:rsid w:val="00A0695C"/>
    <w:rsid w:val="00A713EA"/>
    <w:rsid w:val="00AF3DA9"/>
    <w:rsid w:val="00B16872"/>
    <w:rsid w:val="00B764F3"/>
    <w:rsid w:val="00BB5119"/>
    <w:rsid w:val="00CF70E7"/>
    <w:rsid w:val="00D51718"/>
    <w:rsid w:val="00E66DF8"/>
    <w:rsid w:val="00F1516D"/>
    <w:rsid w:val="00F616FF"/>
    <w:rsid w:val="00F942BE"/>
    <w:rsid w:val="00FF5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449E3"/>
  <w15:chartTrackingRefBased/>
  <w15:docId w15:val="{E2C2B407-0C5C-4AA1-9076-F3727AC71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B511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B51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B511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B5119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B5119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B5119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B511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B5119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B5119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B511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B51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B51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B5119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B5119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BB5119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B511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B511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B511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B511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B51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B5119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B511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B511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B511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B511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B511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B51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B511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B5119"/>
    <w:rPr>
      <w:b/>
      <w:bCs/>
      <w:smallCaps/>
      <w:color w:val="0F4761" w:themeColor="accent1" w:themeShade="BF"/>
      <w:spacing w:val="5"/>
    </w:rPr>
  </w:style>
  <w:style w:type="paragraph" w:customStyle="1" w:styleId="21bc9c4b-6a32-43e5-beaa-fd2d792c5735">
    <w:name w:val="21bc9c4b-6a32-43e5-beaa-fd2d792c5735"/>
    <w:basedOn w:val="1"/>
    <w:next w:val="acbfdd8b-e11b-4d36-88ff-6049b138f862"/>
    <w:link w:val="21bc9c4b-6a32-43e5-beaa-fd2d792c57350"/>
    <w:rsid w:val="009C2338"/>
    <w:pPr>
      <w:adjustRightInd w:val="0"/>
      <w:spacing w:before="0" w:after="0" w:line="288" w:lineRule="auto"/>
      <w:jc w:val="left"/>
    </w:pPr>
    <w:rPr>
      <w:rFonts w:ascii="微软雅黑" w:eastAsia="微软雅黑" w:hAnsi="微软雅黑"/>
      <w:b/>
      <w:color w:val="000000"/>
      <w:sz w:val="32"/>
    </w:rPr>
  </w:style>
  <w:style w:type="character" w:customStyle="1" w:styleId="21bc9c4b-6a32-43e5-beaa-fd2d792c57350">
    <w:name w:val="21bc9c4b-6a32-43e5-beaa-fd2d792c5735 字符"/>
    <w:basedOn w:val="a0"/>
    <w:link w:val="21bc9c4b-6a32-43e5-beaa-fd2d792c5735"/>
    <w:rsid w:val="009C2338"/>
    <w:rPr>
      <w:rFonts w:ascii="微软雅黑" w:eastAsia="微软雅黑" w:hAnsi="微软雅黑" w:cstheme="majorBidi"/>
      <w:b/>
      <w:color w:val="000000"/>
      <w:sz w:val="32"/>
      <w:szCs w:val="48"/>
    </w:rPr>
  </w:style>
  <w:style w:type="paragraph" w:customStyle="1" w:styleId="acbfdd8b-e11b-4d36-88ff-6049b138f862">
    <w:name w:val="acbfdd8b-e11b-4d36-88ff-6049b138f862"/>
    <w:basedOn w:val="ae"/>
    <w:link w:val="acbfdd8b-e11b-4d36-88ff-6049b138f8620"/>
    <w:rsid w:val="009C2338"/>
    <w:pPr>
      <w:adjustRightInd w:val="0"/>
      <w:spacing w:after="0" w:line="288" w:lineRule="auto"/>
      <w:jc w:val="left"/>
    </w:pPr>
    <w:rPr>
      <w:rFonts w:ascii="微软雅黑" w:eastAsia="微软雅黑" w:hAnsi="微软雅黑"/>
      <w:color w:val="000000"/>
      <w:sz w:val="22"/>
    </w:rPr>
  </w:style>
  <w:style w:type="character" w:customStyle="1" w:styleId="acbfdd8b-e11b-4d36-88ff-6049b138f8620">
    <w:name w:val="acbfdd8b-e11b-4d36-88ff-6049b138f862 字符"/>
    <w:basedOn w:val="a0"/>
    <w:link w:val="acbfdd8b-e11b-4d36-88ff-6049b138f862"/>
    <w:rsid w:val="009C2338"/>
    <w:rPr>
      <w:rFonts w:ascii="微软雅黑" w:eastAsia="微软雅黑" w:hAnsi="微软雅黑"/>
      <w:color w:val="000000"/>
      <w:sz w:val="22"/>
    </w:rPr>
  </w:style>
  <w:style w:type="paragraph" w:styleId="ae">
    <w:name w:val="Body Text"/>
    <w:basedOn w:val="a"/>
    <w:link w:val="af"/>
    <w:uiPriority w:val="99"/>
    <w:semiHidden/>
    <w:unhideWhenUsed/>
    <w:rsid w:val="009C2338"/>
    <w:pPr>
      <w:spacing w:after="120"/>
    </w:pPr>
  </w:style>
  <w:style w:type="character" w:customStyle="1" w:styleId="af">
    <w:name w:val="正文文本 字符"/>
    <w:basedOn w:val="a0"/>
    <w:link w:val="ae"/>
    <w:uiPriority w:val="99"/>
    <w:semiHidden/>
    <w:rsid w:val="009C2338"/>
  </w:style>
  <w:style w:type="paragraph" w:customStyle="1" w:styleId="71e7dc79-1ff7-45e8-997d-0ebda3762b91">
    <w:name w:val="71e7dc79-1ff7-45e8-997d-0ebda3762b91"/>
    <w:basedOn w:val="2"/>
    <w:next w:val="acbfdd8b-e11b-4d36-88ff-6049b138f862"/>
    <w:link w:val="71e7dc79-1ff7-45e8-997d-0ebda3762b910"/>
    <w:rsid w:val="00FF5EC4"/>
    <w:pPr>
      <w:adjustRightInd w:val="0"/>
      <w:spacing w:before="0" w:after="0" w:line="288" w:lineRule="auto"/>
      <w:jc w:val="left"/>
    </w:pPr>
    <w:rPr>
      <w:rFonts w:ascii="微软雅黑" w:eastAsia="微软雅黑" w:hAnsi="微软雅黑"/>
      <w:b/>
      <w:color w:val="000000"/>
      <w:sz w:val="28"/>
      <w:szCs w:val="24"/>
    </w:rPr>
  </w:style>
  <w:style w:type="character" w:customStyle="1" w:styleId="71e7dc79-1ff7-45e8-997d-0ebda3762b910">
    <w:name w:val="71e7dc79-1ff7-45e8-997d-0ebda3762b91 字符"/>
    <w:basedOn w:val="acbfdd8b-e11b-4d36-88ff-6049b138f8620"/>
    <w:link w:val="71e7dc79-1ff7-45e8-997d-0ebda3762b91"/>
    <w:rsid w:val="00FF5EC4"/>
    <w:rPr>
      <w:rFonts w:ascii="微软雅黑" w:eastAsia="微软雅黑" w:hAnsi="微软雅黑" w:cstheme="majorBidi"/>
      <w:b/>
      <w:color w:val="000000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30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4</Pages>
  <Words>142</Words>
  <Characters>813</Characters>
  <Application>Microsoft Office Word</Application>
  <DocSecurity>0</DocSecurity>
  <Lines>6</Lines>
  <Paragraphs>1</Paragraphs>
  <ScaleCrop>false</ScaleCrop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志伟 付</dc:creator>
  <cp:keywords/>
  <dc:description/>
  <cp:lastModifiedBy>志伟 付</cp:lastModifiedBy>
  <cp:revision>45</cp:revision>
  <dcterms:created xsi:type="dcterms:W3CDTF">2024-09-08T03:17:00Z</dcterms:created>
  <dcterms:modified xsi:type="dcterms:W3CDTF">2024-09-08T08:02:00Z</dcterms:modified>
</cp:coreProperties>
</file>