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85A1C" w14:textId="56DB79E7" w:rsidR="0076600E" w:rsidRPr="00AC2A0F" w:rsidRDefault="0076600E" w:rsidP="0076600E">
      <w:pPr>
        <w:pStyle w:val="21bc9c4b-6a32-43e5-beaa-fd2d792c5735"/>
        <w:jc w:val="center"/>
        <w:rPr>
          <w:rFonts w:ascii="华文楷体" w:eastAsia="华文楷体" w:hAnsi="华文楷体" w:hint="eastAsia"/>
        </w:rPr>
      </w:pPr>
      <w:r w:rsidRPr="00AC2A0F">
        <w:rPr>
          <w:rFonts w:ascii="华文楷体" w:eastAsia="华文楷体" w:hAnsi="华文楷体" w:hint="eastAsia"/>
        </w:rPr>
        <w:t>Pytorch神经网络基础知识</w:t>
      </w:r>
    </w:p>
    <w:p w14:paraId="5C231FFA" w14:textId="3CEC5F7F" w:rsidR="006009C5" w:rsidRDefault="00673E40" w:rsidP="00673E40">
      <w:pPr>
        <w:rPr>
          <w:rFonts w:ascii="华文楷体" w:eastAsia="华文楷体" w:hAnsi="华文楷体" w:hint="eastAsia"/>
          <w:sz w:val="24"/>
          <w:szCs w:val="28"/>
        </w:rPr>
      </w:pPr>
      <w:r w:rsidRPr="00673E40">
        <w:rPr>
          <w:rFonts w:ascii="华文楷体" w:eastAsia="华文楷体" w:hAnsi="华文楷体" w:hint="eastAsia"/>
          <w:sz w:val="24"/>
          <w:szCs w:val="28"/>
        </w:rPr>
        <w:t>之前首次介绍神经网络时，我们关注的是具有单一输出的线性模型。在这里，整个模型只有一个输出。注意，单个神经网络（1）接受一些输入；（2）生成相应的标量输出；（3）具有一组相关 参数（parameters），更新这些参数可以优化某目标函数。然后，当考虑具有多个输出的网络时，我们利用矢量化算法来描述整层神经元。像单个神经元一样，层（1）接受一组输入，（2）生成相应的输出，（3）由一组可调整参数描述。</w:t>
      </w:r>
    </w:p>
    <w:p w14:paraId="2B42EBA0" w14:textId="729F1630" w:rsidR="00673E40" w:rsidRPr="00673E40" w:rsidRDefault="00673E40" w:rsidP="00673E40">
      <w:pPr>
        <w:rPr>
          <w:rFonts w:ascii="华文楷体" w:eastAsia="华文楷体" w:hAnsi="华文楷体" w:hint="eastAsia"/>
          <w:sz w:val="24"/>
          <w:szCs w:val="28"/>
        </w:rPr>
      </w:pPr>
      <w:r w:rsidRPr="00673E40">
        <w:rPr>
          <w:rFonts w:ascii="华文楷体" w:eastAsia="华文楷体" w:hAnsi="华文楷体" w:hint="eastAsia"/>
          <w:sz w:val="24"/>
          <w:szCs w:val="28"/>
        </w:rPr>
        <w:t>当我们使用</w:t>
      </w:r>
      <w:r w:rsidRPr="00017827">
        <w:rPr>
          <w:rFonts w:ascii="华文楷体" w:eastAsia="华文楷体" w:hAnsi="华文楷体" w:hint="eastAsia"/>
          <w:b/>
          <w:bCs/>
          <w:sz w:val="24"/>
          <w:szCs w:val="28"/>
        </w:rPr>
        <w:t>softmax回归</w:t>
      </w:r>
      <w:r w:rsidRPr="00673E40">
        <w:rPr>
          <w:rFonts w:ascii="华文楷体" w:eastAsia="华文楷体" w:hAnsi="华文楷体" w:hint="eastAsia"/>
          <w:sz w:val="24"/>
          <w:szCs w:val="28"/>
        </w:rPr>
        <w:t>时，一个单层本身就是模型。然而，即使我们随后引入了多层感知机，我们仍然可以认为该模型保留了上面所说的基本架构。</w:t>
      </w:r>
    </w:p>
    <w:p w14:paraId="1EC53026" w14:textId="6F1EE0C8" w:rsidR="001D08D6" w:rsidRDefault="00673E40" w:rsidP="00673E40">
      <w:pPr>
        <w:rPr>
          <w:rFonts w:ascii="华文楷体" w:eastAsia="华文楷体" w:hAnsi="华文楷体" w:hint="eastAsia"/>
          <w:sz w:val="24"/>
          <w:szCs w:val="28"/>
        </w:rPr>
      </w:pPr>
      <w:r w:rsidRPr="00673E40">
        <w:rPr>
          <w:rFonts w:ascii="华文楷体" w:eastAsia="华文楷体" w:hAnsi="华文楷体" w:hint="eastAsia"/>
          <w:sz w:val="24"/>
          <w:szCs w:val="28"/>
        </w:rPr>
        <w:t>对于</w:t>
      </w:r>
      <w:r w:rsidRPr="00017827">
        <w:rPr>
          <w:rFonts w:ascii="华文楷体" w:eastAsia="华文楷体" w:hAnsi="华文楷体" w:hint="eastAsia"/>
          <w:b/>
          <w:bCs/>
          <w:sz w:val="24"/>
          <w:szCs w:val="28"/>
        </w:rPr>
        <w:t>多层感知机</w:t>
      </w:r>
      <w:r w:rsidRPr="00673E40">
        <w:rPr>
          <w:rFonts w:ascii="华文楷体" w:eastAsia="华文楷体" w:hAnsi="华文楷体" w:hint="eastAsia"/>
          <w:sz w:val="24"/>
          <w:szCs w:val="28"/>
        </w:rPr>
        <w:t>而言，整个模型及其组成层都是这种架构。整个模型接受原始输入（特征），生成输出（预测），并包含一些参数（所有组成层的参数集合）。同样，每个单独的层接收输入（由前一层提供），生成输出（到下一层的输入），并且具有一组可调参数，这些参数根据从下一层反向传播的信号进行更新。</w:t>
      </w:r>
    </w:p>
    <w:p w14:paraId="021DB15A" w14:textId="77777777" w:rsidR="00AC2A0F" w:rsidRDefault="00AC2A0F" w:rsidP="00673E40">
      <w:pPr>
        <w:rPr>
          <w:rFonts w:ascii="华文楷体" w:eastAsia="华文楷体" w:hAnsi="华文楷体" w:hint="eastAsia"/>
          <w:sz w:val="24"/>
          <w:szCs w:val="28"/>
        </w:rPr>
      </w:pPr>
    </w:p>
    <w:p w14:paraId="78806C01" w14:textId="77777777" w:rsidR="00AC2A0F" w:rsidRDefault="00AC2A0F" w:rsidP="00673E40">
      <w:pPr>
        <w:rPr>
          <w:rFonts w:ascii="华文楷体" w:eastAsia="华文楷体" w:hAnsi="华文楷体" w:hint="eastAsia"/>
          <w:sz w:val="24"/>
          <w:szCs w:val="28"/>
        </w:rPr>
      </w:pPr>
    </w:p>
    <w:p w14:paraId="61101E03" w14:textId="77777777" w:rsidR="00AC2A0F" w:rsidRDefault="00AC2A0F" w:rsidP="00673E40">
      <w:pPr>
        <w:rPr>
          <w:rFonts w:ascii="华文楷体" w:eastAsia="华文楷体" w:hAnsi="华文楷体" w:hint="eastAsia"/>
          <w:sz w:val="24"/>
          <w:szCs w:val="28"/>
        </w:rPr>
      </w:pPr>
    </w:p>
    <w:p w14:paraId="69D4FB32" w14:textId="77777777" w:rsidR="00AC2A0F" w:rsidRDefault="00AC2A0F" w:rsidP="00673E40">
      <w:pPr>
        <w:rPr>
          <w:rFonts w:ascii="华文楷体" w:eastAsia="华文楷体" w:hAnsi="华文楷体" w:hint="eastAsia"/>
          <w:sz w:val="24"/>
          <w:szCs w:val="28"/>
        </w:rPr>
      </w:pPr>
    </w:p>
    <w:p w14:paraId="12E62D92" w14:textId="77777777" w:rsidR="00AC2A0F" w:rsidRDefault="00AC2A0F" w:rsidP="00673E40">
      <w:pPr>
        <w:rPr>
          <w:rFonts w:ascii="华文楷体" w:eastAsia="华文楷体" w:hAnsi="华文楷体" w:hint="eastAsia"/>
          <w:sz w:val="24"/>
          <w:szCs w:val="28"/>
        </w:rPr>
      </w:pPr>
    </w:p>
    <w:p w14:paraId="7280A847" w14:textId="77777777" w:rsidR="00AC2A0F" w:rsidRDefault="00AC2A0F" w:rsidP="00673E40">
      <w:pPr>
        <w:rPr>
          <w:rFonts w:ascii="华文楷体" w:eastAsia="华文楷体" w:hAnsi="华文楷体" w:hint="eastAsia"/>
          <w:sz w:val="24"/>
          <w:szCs w:val="28"/>
        </w:rPr>
      </w:pPr>
    </w:p>
    <w:p w14:paraId="2C8C0F7A" w14:textId="77777777" w:rsidR="00AC2A0F" w:rsidRDefault="00AC2A0F" w:rsidP="00673E40">
      <w:pPr>
        <w:rPr>
          <w:rFonts w:ascii="华文楷体" w:eastAsia="华文楷体" w:hAnsi="华文楷体" w:hint="eastAsia"/>
          <w:sz w:val="24"/>
          <w:szCs w:val="28"/>
        </w:rPr>
      </w:pPr>
    </w:p>
    <w:p w14:paraId="236E1A9E" w14:textId="77777777" w:rsidR="00AC2A0F" w:rsidRDefault="00AC2A0F" w:rsidP="00673E40">
      <w:pPr>
        <w:rPr>
          <w:rFonts w:ascii="华文楷体" w:eastAsia="华文楷体" w:hAnsi="华文楷体" w:hint="eastAsia"/>
          <w:sz w:val="24"/>
          <w:szCs w:val="28"/>
        </w:rPr>
      </w:pPr>
    </w:p>
    <w:p w14:paraId="5EDC4673" w14:textId="77777777" w:rsidR="00AC2A0F" w:rsidRDefault="00AC2A0F" w:rsidP="00673E40">
      <w:pPr>
        <w:rPr>
          <w:rFonts w:ascii="华文楷体" w:eastAsia="华文楷体" w:hAnsi="华文楷体" w:hint="eastAsia"/>
          <w:sz w:val="24"/>
          <w:szCs w:val="28"/>
        </w:rPr>
      </w:pPr>
    </w:p>
    <w:p w14:paraId="11A66231" w14:textId="23EF6187" w:rsidR="00FC7B8F" w:rsidRPr="00FC7B8F" w:rsidRDefault="00FC7B8F" w:rsidP="00FC7B8F">
      <w:pPr>
        <w:pStyle w:val="71e7dc79-1ff7-45e8-997d-0ebda3762b91"/>
        <w:rPr>
          <w:rFonts w:hint="eastAsia"/>
        </w:rPr>
      </w:pPr>
      <w:r w:rsidRPr="00FC7B8F">
        <w:rPr>
          <w:rFonts w:hint="eastAsia"/>
        </w:rPr>
        <w:lastRenderedPageBreak/>
        <w:t>1. 层和块</w:t>
      </w:r>
    </w:p>
    <w:p w14:paraId="00E089C2" w14:textId="641841EF" w:rsidR="00175F7A" w:rsidRPr="004E2BC2" w:rsidRDefault="00175F7A" w:rsidP="00673E40">
      <w:pPr>
        <w:rPr>
          <w:rFonts w:ascii="华文楷体" w:eastAsia="华文楷体" w:hAnsi="华文楷体" w:hint="eastAsia"/>
          <w:noProof/>
          <w:sz w:val="24"/>
          <w:szCs w:val="28"/>
        </w:rPr>
      </w:pPr>
      <w:r w:rsidRPr="00911394">
        <w:rPr>
          <w:rFonts w:ascii="华文楷体" w:eastAsia="华文楷体" w:hAnsi="华文楷体" w:hint="eastAsia"/>
          <w:b/>
          <w:bCs/>
          <w:noProof/>
          <w:color w:val="FF0000"/>
          <w:sz w:val="24"/>
          <w:szCs w:val="28"/>
        </w:rPr>
        <w:t>层</w:t>
      </w:r>
      <w:r w:rsidRPr="00911394">
        <w:rPr>
          <w:rFonts w:ascii="华文楷体" w:eastAsia="华文楷体" w:hAnsi="华文楷体" w:hint="eastAsia"/>
          <w:b/>
          <w:bCs/>
          <w:noProof/>
          <w:sz w:val="24"/>
          <w:szCs w:val="28"/>
        </w:rPr>
        <w:t>是神经网络中的基本构建块</w:t>
      </w:r>
      <w:r w:rsidRPr="00175F7A">
        <w:rPr>
          <w:rFonts w:ascii="华文楷体" w:eastAsia="华文楷体" w:hAnsi="华文楷体" w:hint="eastAsia"/>
          <w:noProof/>
          <w:sz w:val="24"/>
          <w:szCs w:val="28"/>
        </w:rPr>
        <w:t>，负责特定的计算功能。常见的层包括：</w:t>
      </w:r>
      <w:r w:rsidRPr="004E2BC2">
        <w:rPr>
          <w:rFonts w:ascii="华文楷体" w:eastAsia="华文楷体" w:hAnsi="华文楷体" w:hint="eastAsia"/>
          <w:b/>
          <w:bCs/>
          <w:noProof/>
          <w:sz w:val="24"/>
          <w:szCs w:val="28"/>
        </w:rPr>
        <w:t>全连接层</w:t>
      </w:r>
      <w:r w:rsidR="004E2BC2" w:rsidRPr="004E2BC2">
        <w:rPr>
          <w:rFonts w:ascii="华文楷体" w:eastAsia="华文楷体" w:hAnsi="华文楷体" w:hint="eastAsia"/>
          <w:b/>
          <w:bCs/>
          <w:noProof/>
          <w:sz w:val="24"/>
          <w:szCs w:val="28"/>
        </w:rPr>
        <w:t>、</w:t>
      </w:r>
      <w:r w:rsidRPr="004E2BC2">
        <w:rPr>
          <w:rFonts w:ascii="华文楷体" w:eastAsia="华文楷体" w:hAnsi="华文楷体" w:hint="eastAsia"/>
          <w:b/>
          <w:bCs/>
          <w:noProof/>
          <w:sz w:val="24"/>
          <w:szCs w:val="28"/>
        </w:rPr>
        <w:t>卷积层</w:t>
      </w:r>
      <w:r w:rsidR="004E2BC2" w:rsidRPr="004E2BC2">
        <w:rPr>
          <w:rFonts w:ascii="华文楷体" w:eastAsia="华文楷体" w:hAnsi="华文楷体" w:hint="eastAsia"/>
          <w:b/>
          <w:bCs/>
          <w:noProof/>
          <w:sz w:val="24"/>
          <w:szCs w:val="28"/>
        </w:rPr>
        <w:t>、</w:t>
      </w:r>
      <w:r w:rsidRPr="004E2BC2">
        <w:rPr>
          <w:rFonts w:ascii="华文楷体" w:eastAsia="华文楷体" w:hAnsi="华文楷体" w:hint="eastAsia"/>
          <w:b/>
          <w:bCs/>
          <w:noProof/>
          <w:sz w:val="24"/>
          <w:szCs w:val="28"/>
        </w:rPr>
        <w:t>激活层</w:t>
      </w:r>
      <w:r w:rsidR="004E2BC2" w:rsidRPr="004E2BC2">
        <w:rPr>
          <w:rFonts w:ascii="华文楷体" w:eastAsia="华文楷体" w:hAnsi="华文楷体" w:hint="eastAsia"/>
          <w:b/>
          <w:bCs/>
          <w:noProof/>
          <w:sz w:val="24"/>
          <w:szCs w:val="28"/>
        </w:rPr>
        <w:t>、</w:t>
      </w:r>
      <w:r w:rsidRPr="004E2BC2">
        <w:rPr>
          <w:rFonts w:ascii="华文楷体" w:eastAsia="华文楷体" w:hAnsi="华文楷体" w:hint="eastAsia"/>
          <w:b/>
          <w:bCs/>
          <w:noProof/>
          <w:sz w:val="24"/>
          <w:szCs w:val="28"/>
        </w:rPr>
        <w:t>归一化层</w:t>
      </w:r>
    </w:p>
    <w:p w14:paraId="072A1E3B" w14:textId="57DF5602" w:rsidR="00175F7A" w:rsidRDefault="00175F7A" w:rsidP="00673E40">
      <w:pPr>
        <w:rPr>
          <w:rFonts w:ascii="华文楷体" w:eastAsia="华文楷体" w:hAnsi="华文楷体" w:hint="eastAsia"/>
          <w:b/>
          <w:bCs/>
          <w:noProof/>
          <w:sz w:val="24"/>
          <w:szCs w:val="28"/>
        </w:rPr>
      </w:pPr>
      <w:r w:rsidRPr="00911394">
        <w:rPr>
          <w:rFonts w:ascii="华文楷体" w:eastAsia="华文楷体" w:hAnsi="华文楷体" w:hint="eastAsia"/>
          <w:b/>
          <w:bCs/>
          <w:noProof/>
          <w:color w:val="FF0000"/>
          <w:sz w:val="24"/>
          <w:szCs w:val="28"/>
        </w:rPr>
        <w:t>块</w:t>
      </w:r>
      <w:r w:rsidRPr="00911394">
        <w:rPr>
          <w:rFonts w:ascii="华文楷体" w:eastAsia="华文楷体" w:hAnsi="华文楷体" w:hint="eastAsia"/>
          <w:b/>
          <w:bCs/>
          <w:noProof/>
          <w:sz w:val="24"/>
          <w:szCs w:val="28"/>
        </w:rPr>
        <w:t>通常指多个层的组合</w:t>
      </w:r>
      <w:r w:rsidRPr="00175F7A">
        <w:rPr>
          <w:rFonts w:ascii="华文楷体" w:eastAsia="华文楷体" w:hAnsi="华文楷体" w:hint="eastAsia"/>
          <w:noProof/>
          <w:sz w:val="24"/>
          <w:szCs w:val="28"/>
        </w:rPr>
        <w:t>，形成一个更复杂的结构。块可以是自定义的，也可以是已有模块的组合。常见的块包括：</w:t>
      </w:r>
      <w:r w:rsidRPr="00175F7A">
        <w:rPr>
          <w:rFonts w:ascii="华文楷体" w:eastAsia="华文楷体" w:hAnsi="华文楷体" w:hint="eastAsia"/>
          <w:b/>
          <w:bCs/>
          <w:noProof/>
          <w:sz w:val="24"/>
          <w:szCs w:val="28"/>
        </w:rPr>
        <w:t>残差块（Residual Block）</w:t>
      </w:r>
      <w:r>
        <w:rPr>
          <w:rFonts w:ascii="华文楷体" w:eastAsia="华文楷体" w:hAnsi="华文楷体" w:hint="eastAsia"/>
          <w:b/>
          <w:bCs/>
          <w:noProof/>
          <w:sz w:val="24"/>
          <w:szCs w:val="28"/>
        </w:rPr>
        <w:t>、</w:t>
      </w:r>
      <w:r w:rsidRPr="00175F7A">
        <w:rPr>
          <w:rFonts w:ascii="华文楷体" w:eastAsia="华文楷体" w:hAnsi="华文楷体" w:hint="eastAsia"/>
          <w:b/>
          <w:bCs/>
          <w:noProof/>
          <w:sz w:val="24"/>
          <w:szCs w:val="28"/>
        </w:rPr>
        <w:t>序列块（Sequential Block）</w:t>
      </w:r>
      <w:r>
        <w:rPr>
          <w:rFonts w:ascii="华文楷体" w:eastAsia="华文楷体" w:hAnsi="华文楷体" w:hint="eastAsia"/>
          <w:b/>
          <w:bCs/>
          <w:noProof/>
          <w:sz w:val="24"/>
          <w:szCs w:val="28"/>
        </w:rPr>
        <w:t>（</w:t>
      </w:r>
      <w:r w:rsidRPr="00175F7A">
        <w:rPr>
          <w:rFonts w:ascii="华文楷体" w:eastAsia="华文楷体" w:hAnsi="华文楷体" w:hint="eastAsia"/>
          <w:b/>
          <w:bCs/>
          <w:noProof/>
          <w:sz w:val="24"/>
          <w:szCs w:val="28"/>
        </w:rPr>
        <w:t>将多个层按顺序组合</w:t>
      </w:r>
      <w:r>
        <w:rPr>
          <w:rFonts w:ascii="华文楷体" w:eastAsia="华文楷体" w:hAnsi="华文楷体" w:hint="eastAsia"/>
          <w:b/>
          <w:bCs/>
          <w:noProof/>
          <w:sz w:val="24"/>
          <w:szCs w:val="28"/>
        </w:rPr>
        <w:t>）</w:t>
      </w:r>
    </w:p>
    <w:p w14:paraId="039A5364" w14:textId="421EFD91" w:rsidR="0034404C" w:rsidRPr="0034404C" w:rsidRDefault="0034404C" w:rsidP="00673E40">
      <w:pPr>
        <w:rPr>
          <w:rFonts w:ascii="华文楷体" w:eastAsia="华文楷体" w:hAnsi="华文楷体" w:hint="eastAsia"/>
          <w:sz w:val="24"/>
          <w:szCs w:val="28"/>
        </w:rPr>
      </w:pPr>
      <w:r w:rsidRPr="00F617AE">
        <w:rPr>
          <w:rFonts w:ascii="华文楷体" w:eastAsia="华文楷体" w:hAnsi="华文楷体"/>
          <w:sz w:val="24"/>
          <w:szCs w:val="28"/>
        </w:rPr>
        <w:t>块可以描述单个层、由多个层组成的组件或整个模型本身。</w:t>
      </w:r>
    </w:p>
    <w:p w14:paraId="43BF5451" w14:textId="79EDBE21" w:rsidR="00AC2A0F" w:rsidRDefault="005E3990" w:rsidP="00673E40">
      <w:pPr>
        <w:rPr>
          <w:rFonts w:ascii="华文楷体" w:eastAsia="华文楷体" w:hAnsi="华文楷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5E2294C8" wp14:editId="792B9EA7">
            <wp:extent cx="6325089" cy="2258291"/>
            <wp:effectExtent l="0" t="0" r="0" b="8890"/>
            <wp:docPr id="1427987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87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9868" cy="22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A0FB" w14:textId="1B7D3128" w:rsidR="008E4A46" w:rsidRDefault="008E4A46" w:rsidP="00A37326">
      <w:pPr>
        <w:ind w:firstLine="420"/>
        <w:rPr>
          <w:rFonts w:ascii="华文楷体" w:eastAsia="华文楷体" w:hAnsi="华文楷体" w:hint="eastAsia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这里</w:t>
      </w:r>
      <w:r w:rsidRPr="008E4A46">
        <w:rPr>
          <w:rFonts w:ascii="华文楷体" w:eastAsia="华文楷体" w:hAnsi="华文楷体" w:hint="eastAsia"/>
          <w:sz w:val="24"/>
          <w:szCs w:val="28"/>
        </w:rPr>
        <w:t>通过实例化nn.Sequential来构建模型，层的执行顺序是作为参数传递的。简而言之，nn.Sequential定义了一种特殊的Module，即在PyTorch中表示一个块的类，它维护了一个由Module组成的有序列表。</w:t>
      </w:r>
      <w:r w:rsidR="00537443">
        <w:rPr>
          <w:rFonts w:ascii="华文楷体" w:eastAsia="华文楷体" w:hAnsi="华文楷体" w:hint="eastAsia"/>
          <w:sz w:val="24"/>
          <w:szCs w:val="28"/>
        </w:rPr>
        <w:t>（</w:t>
      </w:r>
      <w:r w:rsidRPr="008E4A46">
        <w:rPr>
          <w:rFonts w:ascii="华文楷体" w:eastAsia="华文楷体" w:hAnsi="华文楷体" w:hint="eastAsia"/>
          <w:sz w:val="24"/>
          <w:szCs w:val="28"/>
        </w:rPr>
        <w:t>注</w:t>
      </w:r>
      <w:r w:rsidR="00537443">
        <w:rPr>
          <w:rFonts w:ascii="华文楷体" w:eastAsia="华文楷体" w:hAnsi="华文楷体" w:hint="eastAsia"/>
          <w:sz w:val="24"/>
          <w:szCs w:val="28"/>
        </w:rPr>
        <w:t>：</w:t>
      </w:r>
      <w:r w:rsidRPr="008E4A46">
        <w:rPr>
          <w:rFonts w:ascii="华文楷体" w:eastAsia="华文楷体" w:hAnsi="华文楷体" w:hint="eastAsia"/>
          <w:sz w:val="24"/>
          <w:szCs w:val="28"/>
        </w:rPr>
        <w:t>两个全连接层都是Linear类的实例，Linear类本身就是Module的子类</w:t>
      </w:r>
      <w:r w:rsidR="00537443">
        <w:rPr>
          <w:rFonts w:ascii="华文楷体" w:eastAsia="华文楷体" w:hAnsi="华文楷体" w:hint="eastAsia"/>
          <w:sz w:val="24"/>
          <w:szCs w:val="28"/>
        </w:rPr>
        <w:t>）</w:t>
      </w:r>
      <w:r w:rsidRPr="008E4A46">
        <w:rPr>
          <w:rFonts w:ascii="华文楷体" w:eastAsia="华文楷体" w:hAnsi="华文楷体" w:hint="eastAsia"/>
          <w:sz w:val="24"/>
          <w:szCs w:val="28"/>
        </w:rPr>
        <w:t>net(X)实际上是net.__call__(X)的简写。这个前向传播函数非常简单：它将列表中的每个块连接在一起，将每个块的输出作为下一个块的输入</w:t>
      </w:r>
    </w:p>
    <w:p w14:paraId="7BFB9B4F" w14:textId="61D513D7" w:rsidR="00CE3E02" w:rsidRDefault="005459EE" w:rsidP="005459EE">
      <w:pPr>
        <w:pStyle w:val="b63ee27f-4cf3-414c-9275-d88e3f90795e"/>
        <w:rPr>
          <w:rFonts w:hint="eastAsia"/>
        </w:rPr>
      </w:pPr>
      <w:r>
        <w:rPr>
          <w:rFonts w:hint="eastAsia"/>
        </w:rPr>
        <w:lastRenderedPageBreak/>
        <w:t>1.1</w:t>
      </w:r>
      <w:r w:rsidR="00CE3E02">
        <w:rPr>
          <w:rFonts w:hint="eastAsia"/>
        </w:rPr>
        <w:t>．自定义块</w:t>
      </w:r>
    </w:p>
    <w:p w14:paraId="5A897AD1" w14:textId="49B603B3" w:rsidR="00CE3E02" w:rsidRDefault="00A37326" w:rsidP="00673E40">
      <w:pPr>
        <w:rPr>
          <w:rFonts w:ascii="华文楷体" w:eastAsia="华文楷体" w:hAnsi="华文楷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355126DC" wp14:editId="6016BF4F">
            <wp:extent cx="5274310" cy="2850515"/>
            <wp:effectExtent l="0" t="0" r="2540" b="6985"/>
            <wp:docPr id="1352981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81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5284" w14:textId="77777777" w:rsidR="008B645A" w:rsidRPr="008B645A" w:rsidRDefault="008B645A" w:rsidP="008B645A">
      <w:pPr>
        <w:rPr>
          <w:rFonts w:ascii="华文楷体" w:eastAsia="华文楷体" w:hAnsi="华文楷体" w:hint="eastAsia"/>
          <w:sz w:val="24"/>
          <w:szCs w:val="28"/>
        </w:rPr>
      </w:pPr>
      <w:r w:rsidRPr="008B645A">
        <w:rPr>
          <w:rFonts w:ascii="华文楷体" w:eastAsia="华文楷体" w:hAnsi="华文楷体" w:hint="eastAsia"/>
          <w:sz w:val="24"/>
          <w:szCs w:val="28"/>
        </w:rPr>
        <w:t>1. 将输入数据作为其前向传播函数的参数。</w:t>
      </w:r>
    </w:p>
    <w:p w14:paraId="4821D3D3" w14:textId="346A9279" w:rsidR="008B645A" w:rsidRPr="008B645A" w:rsidRDefault="008B645A" w:rsidP="008B645A">
      <w:pPr>
        <w:rPr>
          <w:rFonts w:ascii="华文楷体" w:eastAsia="华文楷体" w:hAnsi="华文楷体" w:hint="eastAsia"/>
          <w:sz w:val="24"/>
          <w:szCs w:val="28"/>
        </w:rPr>
      </w:pPr>
      <w:r w:rsidRPr="008B645A">
        <w:rPr>
          <w:rFonts w:ascii="华文楷体" w:eastAsia="华文楷体" w:hAnsi="华文楷体" w:hint="eastAsia"/>
          <w:sz w:val="24"/>
          <w:szCs w:val="28"/>
        </w:rPr>
        <w:t>2. 通过前向传播函数来生成输出。</w:t>
      </w:r>
      <w:r w:rsidR="00B60F0D">
        <w:rPr>
          <w:rFonts w:ascii="华文楷体" w:eastAsia="华文楷体" w:hAnsi="华文楷体" w:hint="eastAsia"/>
          <w:sz w:val="24"/>
          <w:szCs w:val="28"/>
        </w:rPr>
        <w:t>（</w:t>
      </w:r>
      <w:r w:rsidRPr="008B645A">
        <w:rPr>
          <w:rFonts w:ascii="华文楷体" w:eastAsia="华文楷体" w:hAnsi="华文楷体" w:hint="eastAsia"/>
          <w:sz w:val="24"/>
          <w:szCs w:val="28"/>
        </w:rPr>
        <w:t>注</w:t>
      </w:r>
      <w:r w:rsidR="00195D94">
        <w:rPr>
          <w:rFonts w:ascii="华文楷体" w:eastAsia="华文楷体" w:hAnsi="华文楷体" w:hint="eastAsia"/>
          <w:sz w:val="24"/>
          <w:szCs w:val="28"/>
        </w:rPr>
        <w:t>：</w:t>
      </w:r>
      <w:r w:rsidRPr="008B645A">
        <w:rPr>
          <w:rFonts w:ascii="华文楷体" w:eastAsia="华文楷体" w:hAnsi="华文楷体" w:hint="eastAsia"/>
          <w:sz w:val="24"/>
          <w:szCs w:val="28"/>
        </w:rPr>
        <w:t>输出的形状可能与输入的形状不同</w:t>
      </w:r>
      <w:r w:rsidR="00B60F0D">
        <w:rPr>
          <w:rFonts w:ascii="华文楷体" w:eastAsia="华文楷体" w:hAnsi="华文楷体" w:hint="eastAsia"/>
          <w:sz w:val="24"/>
          <w:szCs w:val="28"/>
        </w:rPr>
        <w:t>）</w:t>
      </w:r>
      <w:r w:rsidRPr="008B645A">
        <w:rPr>
          <w:rFonts w:ascii="华文楷体" w:eastAsia="华文楷体" w:hAnsi="华文楷体" w:hint="eastAsia"/>
          <w:sz w:val="24"/>
          <w:szCs w:val="28"/>
        </w:rPr>
        <w:t>。例如，上面模型中的第一个全连接的层接收一个20维的输入，但是返回一个维度为256的输出。</w:t>
      </w:r>
    </w:p>
    <w:p w14:paraId="54C83020" w14:textId="77777777" w:rsidR="008B645A" w:rsidRPr="008B645A" w:rsidRDefault="008B645A" w:rsidP="008B645A">
      <w:pPr>
        <w:rPr>
          <w:rFonts w:ascii="华文楷体" w:eastAsia="华文楷体" w:hAnsi="华文楷体" w:hint="eastAsia"/>
          <w:sz w:val="24"/>
          <w:szCs w:val="28"/>
        </w:rPr>
      </w:pPr>
      <w:r w:rsidRPr="008B645A">
        <w:rPr>
          <w:rFonts w:ascii="华文楷体" w:eastAsia="华文楷体" w:hAnsi="华文楷体" w:hint="eastAsia"/>
          <w:sz w:val="24"/>
          <w:szCs w:val="28"/>
        </w:rPr>
        <w:t>3. 计算其输出关于输入的梯度，可通过其反向传播函数进行访问。通常这是自动发生的。</w:t>
      </w:r>
    </w:p>
    <w:p w14:paraId="1EEB19BD" w14:textId="77777777" w:rsidR="008B645A" w:rsidRPr="008B645A" w:rsidRDefault="008B645A" w:rsidP="008B645A">
      <w:pPr>
        <w:rPr>
          <w:rFonts w:ascii="华文楷体" w:eastAsia="华文楷体" w:hAnsi="华文楷体" w:hint="eastAsia"/>
          <w:sz w:val="24"/>
          <w:szCs w:val="28"/>
        </w:rPr>
      </w:pPr>
      <w:r w:rsidRPr="008B645A">
        <w:rPr>
          <w:rFonts w:ascii="华文楷体" w:eastAsia="华文楷体" w:hAnsi="华文楷体" w:hint="eastAsia"/>
          <w:sz w:val="24"/>
          <w:szCs w:val="28"/>
        </w:rPr>
        <w:t>4. 存储和访问前向传播计算所需的参数。</w:t>
      </w:r>
    </w:p>
    <w:p w14:paraId="5B42633B" w14:textId="77777777" w:rsidR="006A2822" w:rsidRDefault="008B645A" w:rsidP="006A2822">
      <w:pPr>
        <w:ind w:left="240" w:hangingChars="100" w:hanging="240"/>
        <w:rPr>
          <w:rFonts w:ascii="华文楷体" w:eastAsia="华文楷体" w:hAnsi="华文楷体" w:hint="eastAsia"/>
          <w:sz w:val="24"/>
          <w:szCs w:val="28"/>
        </w:rPr>
      </w:pPr>
      <w:r w:rsidRPr="008B645A">
        <w:rPr>
          <w:rFonts w:ascii="华文楷体" w:eastAsia="华文楷体" w:hAnsi="华文楷体" w:hint="eastAsia"/>
          <w:sz w:val="24"/>
          <w:szCs w:val="28"/>
        </w:rPr>
        <w:t>5. 根据需要初始化模型参数。</w:t>
      </w:r>
    </w:p>
    <w:p w14:paraId="491D6867" w14:textId="011C9A3C" w:rsidR="008B645A" w:rsidRDefault="00D44F6C" w:rsidP="00F753E9">
      <w:pPr>
        <w:ind w:firstLine="420"/>
        <w:rPr>
          <w:rFonts w:ascii="华文楷体" w:eastAsia="华文楷体" w:hAnsi="华文楷体" w:hint="eastAsia"/>
          <w:sz w:val="24"/>
          <w:szCs w:val="28"/>
        </w:rPr>
      </w:pPr>
      <w:r w:rsidRPr="006A2822">
        <w:rPr>
          <w:rFonts w:ascii="华文楷体" w:eastAsia="华文楷体" w:hAnsi="华文楷体" w:hint="eastAsia"/>
          <w:sz w:val="24"/>
          <w:szCs w:val="28"/>
        </w:rPr>
        <w:t>上面代码定义了一个块。它包含一个多层感知机，其具有256个隐藏单元的隐藏层和一个10维输出层。</w:t>
      </w:r>
      <w:r w:rsidR="009E0570" w:rsidRPr="006A2822">
        <w:rPr>
          <w:rFonts w:ascii="华文楷体" w:eastAsia="华文楷体" w:hAnsi="华文楷体" w:hint="eastAsia"/>
          <w:sz w:val="24"/>
          <w:szCs w:val="28"/>
        </w:rPr>
        <w:t>（</w:t>
      </w:r>
      <w:r w:rsidRPr="006A2822">
        <w:rPr>
          <w:rFonts w:ascii="华文楷体" w:eastAsia="华文楷体" w:hAnsi="华文楷体" w:hint="eastAsia"/>
          <w:sz w:val="24"/>
          <w:szCs w:val="28"/>
        </w:rPr>
        <w:t>注</w:t>
      </w:r>
      <w:r w:rsidR="00B02059" w:rsidRPr="006A2822">
        <w:rPr>
          <w:rFonts w:ascii="华文楷体" w:eastAsia="华文楷体" w:hAnsi="华文楷体" w:hint="eastAsia"/>
          <w:sz w:val="24"/>
          <w:szCs w:val="28"/>
        </w:rPr>
        <w:t>：</w:t>
      </w:r>
      <w:r w:rsidRPr="006A2822">
        <w:rPr>
          <w:rFonts w:ascii="华文楷体" w:eastAsia="华文楷体" w:hAnsi="华文楷体" w:hint="eastAsia"/>
          <w:sz w:val="24"/>
          <w:szCs w:val="28"/>
        </w:rPr>
        <w:t>下面的MLP类继承了表示块的类</w:t>
      </w:r>
      <w:r w:rsidR="009E0570" w:rsidRPr="006A2822">
        <w:rPr>
          <w:rFonts w:ascii="华文楷体" w:eastAsia="华文楷体" w:hAnsi="华文楷体" w:hint="eastAsia"/>
          <w:sz w:val="24"/>
          <w:szCs w:val="28"/>
        </w:rPr>
        <w:t>）</w:t>
      </w:r>
      <w:r w:rsidRPr="006A2822">
        <w:rPr>
          <w:rFonts w:ascii="华文楷体" w:eastAsia="华文楷体" w:hAnsi="华文楷体" w:hint="eastAsia"/>
          <w:sz w:val="24"/>
          <w:szCs w:val="28"/>
        </w:rPr>
        <w:t>。我们实现只需要提供我们自己的构造函数（</w:t>
      </w:r>
      <w:r w:rsidRPr="00ED7F62">
        <w:rPr>
          <w:rFonts w:ascii="华文楷体" w:eastAsia="华文楷体" w:hAnsi="华文楷体" w:hint="eastAsia"/>
          <w:color w:val="FF0000"/>
          <w:sz w:val="24"/>
          <w:szCs w:val="28"/>
        </w:rPr>
        <w:t>Python中的__init__函数</w:t>
      </w:r>
      <w:r w:rsidRPr="006A2822">
        <w:rPr>
          <w:rFonts w:ascii="华文楷体" w:eastAsia="华文楷体" w:hAnsi="华文楷体" w:hint="eastAsia"/>
          <w:sz w:val="24"/>
          <w:szCs w:val="28"/>
        </w:rPr>
        <w:t>）和</w:t>
      </w:r>
      <w:r w:rsidRPr="00ED7F62">
        <w:rPr>
          <w:rFonts w:ascii="华文楷体" w:eastAsia="华文楷体" w:hAnsi="华文楷体" w:hint="eastAsia"/>
          <w:color w:val="FF0000"/>
          <w:sz w:val="24"/>
          <w:szCs w:val="28"/>
        </w:rPr>
        <w:t>前向传播函数</w:t>
      </w:r>
      <w:r w:rsidRPr="006A2822">
        <w:rPr>
          <w:rFonts w:ascii="华文楷体" w:eastAsia="华文楷体" w:hAnsi="华文楷体" w:hint="eastAsia"/>
          <w:sz w:val="24"/>
          <w:szCs w:val="28"/>
        </w:rPr>
        <w:t>。</w:t>
      </w:r>
      <w:r w:rsidRPr="006A2822">
        <w:rPr>
          <w:rFonts w:ascii="华文楷体" w:eastAsia="华文楷体" w:hAnsi="华文楷体" w:hint="eastAsia"/>
          <w:sz w:val="24"/>
          <w:szCs w:val="28"/>
        </w:rPr>
        <w:cr/>
      </w:r>
      <w:r w:rsidR="006A2822">
        <w:rPr>
          <w:rFonts w:ascii="华文楷体" w:eastAsia="华文楷体" w:hAnsi="华文楷体" w:hint="eastAsia"/>
          <w:sz w:val="24"/>
          <w:szCs w:val="28"/>
        </w:rPr>
        <w:t xml:space="preserve">     </w:t>
      </w:r>
      <w:r w:rsidR="000D2234" w:rsidRPr="006A2822">
        <w:rPr>
          <w:rFonts w:ascii="华文楷体" w:eastAsia="华文楷体" w:hAnsi="华文楷体" w:hint="eastAsia"/>
          <w:sz w:val="24"/>
          <w:szCs w:val="28"/>
        </w:rPr>
        <w:t>这里</w:t>
      </w:r>
      <w:r w:rsidR="00F95689" w:rsidRPr="006A2822">
        <w:rPr>
          <w:rFonts w:ascii="华文楷体" w:eastAsia="华文楷体" w:hAnsi="华文楷体" w:hint="eastAsia"/>
          <w:sz w:val="24"/>
          <w:szCs w:val="28"/>
        </w:rPr>
        <w:t>前向传播函数以X作为输入，计算带有激活函数的隐藏表示，并输出其未规范化的输出值。在这个MLP实现中，两个层都是实例变量。</w:t>
      </w:r>
      <w:r w:rsidR="00F753E9" w:rsidRPr="00F753E9">
        <w:rPr>
          <w:rFonts w:ascii="华文楷体" w:eastAsia="华文楷体" w:hAnsi="华文楷体" w:hint="eastAsia"/>
          <w:sz w:val="24"/>
          <w:szCs w:val="28"/>
        </w:rPr>
        <w:t>接着我们实例化多层感知机的层，然后在每次调用前向传播函数时调用这些层。首先，我们</w:t>
      </w:r>
      <w:r w:rsidR="00F753E9" w:rsidRPr="00F753E9">
        <w:rPr>
          <w:rFonts w:ascii="华文楷体" w:eastAsia="华文楷体" w:hAnsi="华文楷体" w:hint="eastAsia"/>
          <w:sz w:val="24"/>
          <w:szCs w:val="28"/>
        </w:rPr>
        <w:lastRenderedPageBreak/>
        <w:t>定制的__init__函数通过super().__init__() 调用父类的__init__函数，省去了重复编写模版代码的痛苦。然后，我们实例化两个全连接层，分别为self.hidden和self.out。</w:t>
      </w:r>
    </w:p>
    <w:p w14:paraId="67BE7D8B" w14:textId="2A5235CD" w:rsidR="008A6A3E" w:rsidRDefault="00590C57" w:rsidP="00590C57">
      <w:pPr>
        <w:rPr>
          <w:rFonts w:ascii="华文楷体" w:eastAsia="华文楷体" w:hAnsi="华文楷体" w:hint="eastAsia"/>
          <w:b/>
          <w:bCs/>
          <w:color w:val="FF0000"/>
          <w:sz w:val="24"/>
          <w:szCs w:val="28"/>
        </w:rPr>
      </w:pPr>
      <w:r w:rsidRPr="00590C57">
        <w:rPr>
          <w:rFonts w:ascii="华文楷体" w:eastAsia="华文楷体" w:hAnsi="华文楷体" w:hint="eastAsia"/>
          <w:b/>
          <w:bCs/>
          <w:color w:val="FF0000"/>
          <w:sz w:val="24"/>
          <w:szCs w:val="28"/>
        </w:rPr>
        <w:t>块的一个主要优点是它的多功能性。我们可以子类化块以创建层（如全连接层的类）、整个模型（如上面的MLP类）或具有中等复杂度的各种组件</w:t>
      </w:r>
    </w:p>
    <w:p w14:paraId="06D9A656" w14:textId="77777777" w:rsidR="00BC12F5" w:rsidRPr="00676D7F" w:rsidRDefault="00BC12F5" w:rsidP="00BC12F5">
      <w:pPr>
        <w:rPr>
          <w:rFonts w:ascii="华文楷体" w:eastAsia="华文楷体" w:hAnsi="华文楷体" w:hint="eastAsia"/>
          <w:noProof/>
          <w:color w:val="FF0000"/>
          <w:sz w:val="24"/>
          <w:szCs w:val="28"/>
        </w:rPr>
      </w:pPr>
      <w:r w:rsidRPr="00676D7F">
        <w:rPr>
          <w:rFonts w:ascii="华文楷体" w:eastAsia="华文楷体" w:hAnsi="华文楷体" w:hint="eastAsia"/>
          <w:noProof/>
          <w:color w:val="FF0000"/>
          <w:sz w:val="24"/>
          <w:szCs w:val="28"/>
        </w:rPr>
        <w:t>（任何一个层和神经网络都是Module的一个子类</w:t>
      </w:r>
      <w:r>
        <w:rPr>
          <w:rFonts w:ascii="华文楷体" w:eastAsia="华文楷体" w:hAnsi="华文楷体" w:hint="eastAsia"/>
          <w:noProof/>
          <w:color w:val="FF0000"/>
          <w:sz w:val="24"/>
          <w:szCs w:val="28"/>
        </w:rPr>
        <w:t>，可以继承一些好用的函数</w:t>
      </w:r>
      <w:r w:rsidRPr="00676D7F">
        <w:rPr>
          <w:rFonts w:ascii="华文楷体" w:eastAsia="华文楷体" w:hAnsi="华文楷体" w:hint="eastAsia"/>
          <w:noProof/>
          <w:color w:val="FF0000"/>
          <w:sz w:val="24"/>
          <w:szCs w:val="28"/>
        </w:rPr>
        <w:t>）</w:t>
      </w:r>
    </w:p>
    <w:p w14:paraId="66CEF679" w14:textId="77777777" w:rsidR="00BC12F5" w:rsidRPr="00721E2E" w:rsidRDefault="00BC12F5" w:rsidP="00BC12F5">
      <w:pPr>
        <w:rPr>
          <w:rFonts w:ascii="华文楷体" w:eastAsia="华文楷体" w:hAnsi="华文楷体" w:hint="eastAsia"/>
          <w:noProof/>
          <w:sz w:val="24"/>
          <w:szCs w:val="28"/>
        </w:rPr>
      </w:pPr>
      <w:r w:rsidRPr="00676D7F">
        <w:rPr>
          <w:rFonts w:ascii="华文楷体" w:eastAsia="华文楷体" w:hAnsi="华文楷体" w:hint="eastAsia"/>
          <w:noProof/>
          <w:sz w:val="24"/>
          <w:szCs w:val="28"/>
        </w:rPr>
        <w:t>在深度学习中，"Module" 通常指的是一个可重用的组件或层，通常用于构建神经网络。在PyTorch中，</w:t>
      </w:r>
      <w:r w:rsidRPr="00676D7F">
        <w:rPr>
          <w:rFonts w:ascii="华文楷体" w:eastAsia="华文楷体" w:hAnsi="华文楷体"/>
          <w:noProof/>
          <w:sz w:val="24"/>
          <w:szCs w:val="28"/>
        </w:rPr>
        <w:t>torch.nn.Module</w:t>
      </w:r>
      <w:r w:rsidRPr="00676D7F">
        <w:rPr>
          <w:rFonts w:ascii="华文楷体" w:eastAsia="华文楷体" w:hAnsi="华文楷体" w:hint="eastAsia"/>
          <w:noProof/>
          <w:sz w:val="24"/>
          <w:szCs w:val="28"/>
        </w:rPr>
        <w:t xml:space="preserve"> 是所有神经网络模块的基类。用户可以通过继承这个类来定义自己的模型。</w:t>
      </w:r>
    </w:p>
    <w:p w14:paraId="25561DD2" w14:textId="77777777" w:rsidR="009B6662" w:rsidRPr="00BC12F5" w:rsidRDefault="009B6662" w:rsidP="00590C57">
      <w:pPr>
        <w:rPr>
          <w:rFonts w:ascii="华文楷体" w:eastAsia="华文楷体" w:hAnsi="华文楷体" w:hint="eastAsia"/>
          <w:b/>
          <w:bCs/>
          <w:color w:val="FF0000"/>
          <w:sz w:val="24"/>
          <w:szCs w:val="28"/>
        </w:rPr>
      </w:pPr>
    </w:p>
    <w:p w14:paraId="7D05FCE0" w14:textId="3524E7AA" w:rsidR="008809B8" w:rsidRPr="008809B8" w:rsidRDefault="005459EE" w:rsidP="005459EE">
      <w:pPr>
        <w:pStyle w:val="b63ee27f-4cf3-414c-9275-d88e3f90795e"/>
        <w:rPr>
          <w:rFonts w:hint="eastAsia"/>
        </w:rPr>
      </w:pPr>
      <w:r>
        <w:rPr>
          <w:rFonts w:hint="eastAsia"/>
        </w:rPr>
        <w:t>1.2</w:t>
      </w:r>
      <w:r w:rsidR="008809B8" w:rsidRPr="008809B8">
        <w:rPr>
          <w:rFonts w:hint="eastAsia"/>
        </w:rPr>
        <w:t>．顺序块</w:t>
      </w:r>
    </w:p>
    <w:p w14:paraId="7B613EF5" w14:textId="3198E11A" w:rsidR="008809B8" w:rsidRDefault="0089085B" w:rsidP="00590C57">
      <w:pPr>
        <w:rPr>
          <w:rFonts w:ascii="华文楷体" w:eastAsia="华文楷体" w:hAnsi="华文楷体" w:hint="eastAsia"/>
          <w:b/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510073BE" wp14:editId="5A2496BA">
            <wp:extent cx="6373091" cy="2206719"/>
            <wp:effectExtent l="0" t="0" r="8890" b="3175"/>
            <wp:docPr id="1442650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50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5200" cy="221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DC72" w14:textId="2009D4BD" w:rsidR="00005C82" w:rsidRPr="00990E0A" w:rsidRDefault="00005C82" w:rsidP="00005C82">
      <w:pPr>
        <w:rPr>
          <w:rFonts w:ascii="华文楷体" w:eastAsia="华文楷体" w:hAnsi="华文楷体" w:hint="eastAsia"/>
          <w:sz w:val="24"/>
          <w:szCs w:val="28"/>
        </w:rPr>
      </w:pPr>
      <w:r w:rsidRPr="00990E0A">
        <w:rPr>
          <w:rFonts w:ascii="华文楷体" w:eastAsia="华文楷体" w:hAnsi="华文楷体" w:hint="eastAsia"/>
          <w:sz w:val="24"/>
          <w:szCs w:val="28"/>
        </w:rPr>
        <w:t>Sequential的设计是为了把其他模块串起来。为了构建我们自己的简化的MySequential，我们只需要定义两个关键函数：</w:t>
      </w:r>
    </w:p>
    <w:p w14:paraId="2CE7CCCB" w14:textId="3D47096F" w:rsidR="00005C82" w:rsidRPr="00990E0A" w:rsidRDefault="00005C82" w:rsidP="00005C82">
      <w:pPr>
        <w:ind w:firstLine="420"/>
        <w:rPr>
          <w:rFonts w:ascii="华文楷体" w:eastAsia="华文楷体" w:hAnsi="华文楷体" w:hint="eastAsia"/>
          <w:sz w:val="24"/>
          <w:szCs w:val="28"/>
        </w:rPr>
      </w:pPr>
      <w:r w:rsidRPr="00990E0A">
        <w:rPr>
          <w:rFonts w:ascii="华文楷体" w:eastAsia="华文楷体" w:hAnsi="华文楷体" w:hint="eastAsia"/>
          <w:sz w:val="24"/>
          <w:szCs w:val="28"/>
        </w:rPr>
        <w:t>1. 一种将块逐个追加到列表中的函数；</w:t>
      </w:r>
      <w:r w:rsidR="00ED7F62">
        <w:rPr>
          <w:rFonts w:ascii="华文楷体" w:eastAsia="华文楷体" w:hAnsi="华文楷体" w:hint="eastAsia"/>
          <w:sz w:val="24"/>
          <w:szCs w:val="28"/>
        </w:rPr>
        <w:t>（_init_函数）</w:t>
      </w:r>
    </w:p>
    <w:p w14:paraId="53A8573E" w14:textId="77777777" w:rsidR="00005C82" w:rsidRPr="00990E0A" w:rsidRDefault="00005C82" w:rsidP="00005C82">
      <w:pPr>
        <w:ind w:firstLine="420"/>
        <w:rPr>
          <w:rFonts w:ascii="华文楷体" w:eastAsia="华文楷体" w:hAnsi="华文楷体" w:hint="eastAsia"/>
          <w:sz w:val="24"/>
          <w:szCs w:val="28"/>
        </w:rPr>
      </w:pPr>
      <w:r w:rsidRPr="00990E0A">
        <w:rPr>
          <w:rFonts w:ascii="华文楷体" w:eastAsia="华文楷体" w:hAnsi="华文楷体" w:hint="eastAsia"/>
          <w:sz w:val="24"/>
          <w:szCs w:val="28"/>
        </w:rPr>
        <w:t>2. 一种前向传播函数，用于将输入按追加块的顺序传递给块组成的“链条”。</w:t>
      </w:r>
    </w:p>
    <w:p w14:paraId="43259F05" w14:textId="7C27DB02" w:rsidR="008809B8" w:rsidRDefault="00005C82" w:rsidP="00005C82">
      <w:pPr>
        <w:rPr>
          <w:rFonts w:ascii="华文楷体" w:eastAsia="华文楷体" w:hAnsi="华文楷体" w:hint="eastAsia"/>
          <w:sz w:val="24"/>
          <w:szCs w:val="28"/>
        </w:rPr>
      </w:pPr>
      <w:r w:rsidRPr="00990E0A">
        <w:rPr>
          <w:rFonts w:ascii="华文楷体" w:eastAsia="华文楷体" w:hAnsi="华文楷体" w:hint="eastAsia"/>
          <w:sz w:val="24"/>
          <w:szCs w:val="28"/>
        </w:rPr>
        <w:t>下面的MySequential类提供了与默认Sequential类相同的功能。</w:t>
      </w:r>
    </w:p>
    <w:p w14:paraId="6E19E084" w14:textId="7C28B7C7" w:rsidR="002D045B" w:rsidRDefault="002D045B" w:rsidP="002E3806">
      <w:pPr>
        <w:ind w:firstLine="420"/>
        <w:rPr>
          <w:rFonts w:ascii="华文楷体" w:eastAsia="华文楷体" w:hAnsi="华文楷体" w:hint="eastAsia"/>
          <w:sz w:val="24"/>
          <w:szCs w:val="28"/>
        </w:rPr>
      </w:pPr>
      <w:r w:rsidRPr="002D045B">
        <w:rPr>
          <w:rFonts w:ascii="华文楷体" w:eastAsia="华文楷体" w:hAnsi="华文楷体" w:hint="eastAsia"/>
          <w:sz w:val="24"/>
          <w:szCs w:val="28"/>
        </w:rPr>
        <w:t>__init__函数将每个模块逐个添加到有序字典_modules中。_modules的主要优</w:t>
      </w:r>
      <w:r w:rsidRPr="002D045B">
        <w:rPr>
          <w:rFonts w:ascii="华文楷体" w:eastAsia="华文楷体" w:hAnsi="华文楷体" w:hint="eastAsia"/>
          <w:sz w:val="24"/>
          <w:szCs w:val="28"/>
        </w:rPr>
        <w:lastRenderedPageBreak/>
        <w:t>点是：在模块的参数初始化过程中，系统知道在_modules字典中查找需要初始化参数的子块。</w:t>
      </w:r>
      <w:r w:rsidR="00CC27C8" w:rsidRPr="00CC27C8">
        <w:rPr>
          <w:rFonts w:ascii="华文楷体" w:eastAsia="华文楷体" w:hAnsi="华文楷体" w:hint="eastAsia"/>
          <w:sz w:val="24"/>
          <w:szCs w:val="28"/>
        </w:rPr>
        <w:t>当MySequential的前向传播函数被调用时，每个添加的块都按照它们被添加的顺序执行</w:t>
      </w:r>
      <w:r w:rsidR="00CC27C8">
        <w:rPr>
          <w:rFonts w:ascii="华文楷体" w:eastAsia="华文楷体" w:hAnsi="华文楷体" w:hint="eastAsia"/>
          <w:sz w:val="24"/>
          <w:szCs w:val="28"/>
        </w:rPr>
        <w:t>。</w:t>
      </w:r>
    </w:p>
    <w:p w14:paraId="14DFB9E1" w14:textId="61BE341E" w:rsidR="00642226" w:rsidRDefault="005459EE" w:rsidP="005459EE">
      <w:pPr>
        <w:pStyle w:val="b63ee27f-4cf3-414c-9275-d88e3f90795e"/>
        <w:rPr>
          <w:rFonts w:hint="eastAsia"/>
        </w:rPr>
      </w:pPr>
      <w:r>
        <w:rPr>
          <w:rFonts w:hint="eastAsia"/>
        </w:rPr>
        <w:t>1.3</w:t>
      </w:r>
      <w:r w:rsidR="00910FE2">
        <w:rPr>
          <w:rFonts w:hint="eastAsia"/>
        </w:rPr>
        <w:t>.</w:t>
      </w:r>
      <w:r w:rsidR="00910FE2" w:rsidRPr="00910FE2">
        <w:rPr>
          <w:rFonts w:hint="eastAsia"/>
        </w:rPr>
        <w:t xml:space="preserve"> 在前向传播函数中执行代码</w:t>
      </w:r>
    </w:p>
    <w:p w14:paraId="7E8AFA90" w14:textId="16191387" w:rsidR="00B15A4E" w:rsidRPr="00B15A4E" w:rsidRDefault="00B15A4E" w:rsidP="00B15A4E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B15A4E">
        <w:rPr>
          <w:rFonts w:ascii="华文楷体" w:eastAsia="华文楷体" w:hAnsi="华文楷体" w:hint="eastAsia"/>
          <w:sz w:val="24"/>
          <w:szCs w:val="32"/>
        </w:rPr>
        <w:t>Sequential类使模型构造变得简单，允许我们组合新的架构，而不必定义自己的类。然而，并不是所有的架构都是简单的顺序架构。当需要更强的灵活性时，我们需要定义自己的块。有时我们可能希望合并既不是上一层的结果也不是可更新参数的项，我们称之为常数参数（constant parameter）。例如，我们需要</w:t>
      </w:r>
    </w:p>
    <w:p w14:paraId="2841E0F8" w14:textId="32067F33" w:rsidR="00910FE2" w:rsidRDefault="00B15A4E" w:rsidP="00B15A4E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B15A4E">
        <w:rPr>
          <w:rFonts w:ascii="华文楷体" w:eastAsia="华文楷体" w:hAnsi="华文楷体" w:hint="eastAsia"/>
          <w:sz w:val="24"/>
          <w:szCs w:val="32"/>
        </w:rPr>
        <w:t>一个计算函数</w:t>
      </w:r>
      <w:r w:rsidRPr="00B15A4E">
        <w:rPr>
          <w:rFonts w:ascii="华文楷体" w:eastAsia="华文楷体" w:hAnsi="华文楷体"/>
          <w:sz w:val="24"/>
          <w:szCs w:val="32"/>
        </w:rPr>
        <w:t xml:space="preserve"> f(</w:t>
      </w:r>
      <w:r w:rsidRPr="00CC510A">
        <w:rPr>
          <w:rFonts w:ascii="华文楷体" w:eastAsia="华文楷体" w:hAnsi="华文楷体"/>
          <w:b/>
          <w:bCs/>
          <w:sz w:val="24"/>
          <w:szCs w:val="32"/>
        </w:rPr>
        <w:t>x</w:t>
      </w:r>
      <w:r w:rsidRPr="00B15A4E">
        <w:rPr>
          <w:rFonts w:ascii="华文楷体" w:eastAsia="华文楷体" w:hAnsi="华文楷体"/>
          <w:sz w:val="24"/>
          <w:szCs w:val="32"/>
        </w:rPr>
        <w:t xml:space="preserve">, </w:t>
      </w:r>
      <w:r w:rsidRPr="00CC510A">
        <w:rPr>
          <w:rFonts w:ascii="华文楷体" w:eastAsia="华文楷体" w:hAnsi="华文楷体"/>
          <w:b/>
          <w:bCs/>
          <w:sz w:val="24"/>
          <w:szCs w:val="32"/>
        </w:rPr>
        <w:t>w</w:t>
      </w:r>
      <w:r w:rsidRPr="00B15A4E">
        <w:rPr>
          <w:rFonts w:ascii="华文楷体" w:eastAsia="华文楷体" w:hAnsi="华文楷体"/>
          <w:sz w:val="24"/>
          <w:szCs w:val="32"/>
        </w:rPr>
        <w:t>) = c ·</w:t>
      </w:r>
      <w:r w:rsidRPr="00CC510A">
        <w:rPr>
          <w:rFonts w:ascii="华文楷体" w:eastAsia="华文楷体" w:hAnsi="华文楷体"/>
          <w:b/>
          <w:bCs/>
          <w:sz w:val="24"/>
          <w:szCs w:val="32"/>
        </w:rPr>
        <w:t xml:space="preserve"> w</w:t>
      </w:r>
      <w:r w:rsidRPr="00B15A4E">
        <w:rPr>
          <w:rFonts w:ascii="Cambria Math" w:eastAsia="华文楷体" w:hAnsi="Cambria Math" w:cs="Cambria Math"/>
          <w:sz w:val="24"/>
          <w:szCs w:val="32"/>
        </w:rPr>
        <w:t>⊤</w:t>
      </w:r>
      <w:r w:rsidRPr="00CC510A">
        <w:rPr>
          <w:rFonts w:ascii="华文楷体" w:eastAsia="华文楷体" w:hAnsi="华文楷体"/>
          <w:b/>
          <w:bCs/>
          <w:sz w:val="24"/>
          <w:szCs w:val="32"/>
        </w:rPr>
        <w:t>x</w:t>
      </w:r>
      <w:r w:rsidRPr="00B15A4E">
        <w:rPr>
          <w:rFonts w:ascii="华文楷体" w:eastAsia="华文楷体" w:hAnsi="华文楷体"/>
          <w:sz w:val="24"/>
          <w:szCs w:val="32"/>
        </w:rPr>
        <w:t>的层，其中</w:t>
      </w:r>
      <w:r w:rsidRPr="00CC510A">
        <w:rPr>
          <w:rFonts w:ascii="华文楷体" w:eastAsia="华文楷体" w:hAnsi="华文楷体"/>
          <w:b/>
          <w:bCs/>
          <w:sz w:val="24"/>
          <w:szCs w:val="32"/>
        </w:rPr>
        <w:t>x</w:t>
      </w:r>
      <w:r w:rsidRPr="00B15A4E">
        <w:rPr>
          <w:rFonts w:ascii="华文楷体" w:eastAsia="华文楷体" w:hAnsi="华文楷体"/>
          <w:sz w:val="24"/>
          <w:szCs w:val="32"/>
        </w:rPr>
        <w:t>是输入，</w:t>
      </w:r>
      <w:r w:rsidRPr="00CC510A">
        <w:rPr>
          <w:rFonts w:ascii="华文楷体" w:eastAsia="华文楷体" w:hAnsi="华文楷体"/>
          <w:b/>
          <w:bCs/>
          <w:sz w:val="24"/>
          <w:szCs w:val="32"/>
        </w:rPr>
        <w:t>w</w:t>
      </w:r>
      <w:r w:rsidRPr="00B15A4E">
        <w:rPr>
          <w:rFonts w:ascii="华文楷体" w:eastAsia="华文楷体" w:hAnsi="华文楷体"/>
          <w:sz w:val="24"/>
          <w:szCs w:val="32"/>
        </w:rPr>
        <w:t>是参数，c是某个在优化过程中没有更新的指定常量。</w:t>
      </w:r>
      <w:r w:rsidRPr="00B15A4E">
        <w:rPr>
          <w:rFonts w:ascii="华文楷体" w:eastAsia="华文楷体" w:hAnsi="华文楷体" w:hint="eastAsia"/>
          <w:sz w:val="24"/>
          <w:szCs w:val="32"/>
        </w:rPr>
        <w:cr/>
      </w:r>
      <w:r w:rsidR="00556EC6">
        <w:rPr>
          <w:noProof/>
        </w:rPr>
        <w:drawing>
          <wp:inline distT="0" distB="0" distL="0" distR="0" wp14:anchorId="3E4A8587" wp14:editId="4BF156DC">
            <wp:extent cx="5029636" cy="3444538"/>
            <wp:effectExtent l="0" t="0" r="0" b="3810"/>
            <wp:docPr id="171103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3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A5EF" w14:textId="63B54501" w:rsidR="00ED6D3B" w:rsidRPr="00ED6D3B" w:rsidRDefault="00ED6D3B" w:rsidP="00ED6D3B">
      <w:pPr>
        <w:pStyle w:val="acbfdd8b-e11b-4d36-88ff-6049b138f862"/>
        <w:wordWrap w:val="0"/>
        <w:rPr>
          <w:rFonts w:ascii="华文楷体" w:eastAsia="华文楷体" w:hAnsi="华文楷体" w:hint="eastAsia"/>
          <w:sz w:val="24"/>
          <w:szCs w:val="32"/>
        </w:rPr>
      </w:pPr>
      <w:r w:rsidRPr="00ED6D3B">
        <w:rPr>
          <w:rFonts w:ascii="华文楷体" w:eastAsia="华文楷体" w:hAnsi="华文楷体" w:hint="eastAsia"/>
          <w:sz w:val="24"/>
          <w:szCs w:val="32"/>
        </w:rPr>
        <w:t>在这个FixedHiddenMLP模型中，我们实现了一个隐藏层，其权重（self.rand_weight）在实例化时被随机初始化，之后为常量。这个权重不是一个模型参数，因此它永远不会被反向传播更新。然后，神经网络将这个固定层的输出通过一个</w:t>
      </w:r>
      <w:r w:rsidRPr="00ED6D3B">
        <w:rPr>
          <w:rFonts w:ascii="华文楷体" w:eastAsia="华文楷体" w:hAnsi="华文楷体" w:hint="eastAsia"/>
          <w:sz w:val="24"/>
          <w:szCs w:val="32"/>
        </w:rPr>
        <w:lastRenderedPageBreak/>
        <w:t>全连接层。</w:t>
      </w:r>
    </w:p>
    <w:p w14:paraId="3E0EE62D" w14:textId="27780C83" w:rsidR="00556EC6" w:rsidRDefault="00ED6D3B" w:rsidP="00ED6D3B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ED6D3B">
        <w:rPr>
          <w:rFonts w:ascii="华文楷体" w:eastAsia="华文楷体" w:hAnsi="华文楷体" w:hint="eastAsia"/>
          <w:sz w:val="24"/>
          <w:szCs w:val="32"/>
        </w:rPr>
        <w:t>注意，在返回输出之前，模型做了一些不寻常的事情：它运行了一个while循环，在L1范数大于1的条件下，将输出向量除以2，直到它满足条件为止。最后，模型返回了X中所有项的和。</w:t>
      </w:r>
    </w:p>
    <w:p w14:paraId="67CD74AB" w14:textId="77777777" w:rsidR="00645FC6" w:rsidRDefault="00645FC6" w:rsidP="00ED6D3B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6988C9DE" w14:textId="1D0CF153" w:rsidR="00645FC6" w:rsidRDefault="00645FC6" w:rsidP="00ED6D3B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>
        <w:rPr>
          <w:rFonts w:ascii="华文楷体" w:eastAsia="华文楷体" w:hAnsi="华文楷体" w:hint="eastAsia"/>
          <w:sz w:val="24"/>
          <w:szCs w:val="32"/>
        </w:rPr>
        <w:t>总结：</w:t>
      </w:r>
    </w:p>
    <w:p w14:paraId="1E6347C7" w14:textId="369CBEF3" w:rsidR="00645FC6" w:rsidRPr="00645FC6" w:rsidRDefault="00645FC6" w:rsidP="00645FC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>
        <w:rPr>
          <w:rFonts w:ascii="华文楷体" w:eastAsia="华文楷体" w:hAnsi="华文楷体" w:hint="eastAsia"/>
          <w:sz w:val="24"/>
          <w:szCs w:val="32"/>
        </w:rPr>
        <w:t>1．</w:t>
      </w:r>
      <w:r w:rsidRPr="00645FC6">
        <w:rPr>
          <w:rFonts w:ascii="华文楷体" w:eastAsia="华文楷体" w:hAnsi="华文楷体" w:hint="eastAsia"/>
          <w:sz w:val="24"/>
          <w:szCs w:val="32"/>
        </w:rPr>
        <w:t>一个块可以由许多层组成；一个块可以由许多块组成。</w:t>
      </w:r>
    </w:p>
    <w:p w14:paraId="61C552DD" w14:textId="39D7C535" w:rsidR="00645FC6" w:rsidRPr="00645FC6" w:rsidRDefault="00645FC6" w:rsidP="00645FC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>
        <w:rPr>
          <w:rFonts w:ascii="华文楷体" w:eastAsia="华文楷体" w:hAnsi="华文楷体" w:hint="eastAsia"/>
          <w:sz w:val="24"/>
          <w:szCs w:val="32"/>
        </w:rPr>
        <w:t>2．</w:t>
      </w:r>
      <w:r w:rsidRPr="00645FC6">
        <w:rPr>
          <w:rFonts w:ascii="华文楷体" w:eastAsia="华文楷体" w:hAnsi="华文楷体" w:hint="eastAsia"/>
          <w:sz w:val="24"/>
          <w:szCs w:val="32"/>
        </w:rPr>
        <w:t>块可以包含代码。</w:t>
      </w:r>
    </w:p>
    <w:p w14:paraId="6A08E39D" w14:textId="2AC4FDA1" w:rsidR="00645FC6" w:rsidRPr="00645FC6" w:rsidRDefault="00645FC6" w:rsidP="00645FC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>
        <w:rPr>
          <w:rFonts w:ascii="华文楷体" w:eastAsia="华文楷体" w:hAnsi="华文楷体" w:hint="eastAsia"/>
          <w:sz w:val="24"/>
          <w:szCs w:val="32"/>
        </w:rPr>
        <w:t>3．</w:t>
      </w:r>
      <w:r w:rsidRPr="00645FC6">
        <w:rPr>
          <w:rFonts w:ascii="华文楷体" w:eastAsia="华文楷体" w:hAnsi="华文楷体" w:hint="eastAsia"/>
          <w:sz w:val="24"/>
          <w:szCs w:val="32"/>
        </w:rPr>
        <w:t>块负责大量的内部处理，包括参数初始化和反向传播。</w:t>
      </w:r>
    </w:p>
    <w:p w14:paraId="5D0465D6" w14:textId="20F1B0D0" w:rsidR="00645FC6" w:rsidRDefault="00645FC6" w:rsidP="00645FC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>
        <w:rPr>
          <w:rFonts w:ascii="华文楷体" w:eastAsia="华文楷体" w:hAnsi="华文楷体" w:hint="eastAsia"/>
          <w:sz w:val="24"/>
          <w:szCs w:val="32"/>
        </w:rPr>
        <w:t>4．</w:t>
      </w:r>
      <w:r w:rsidRPr="00645FC6">
        <w:rPr>
          <w:rFonts w:ascii="华文楷体" w:eastAsia="华文楷体" w:hAnsi="华文楷体" w:hint="eastAsia"/>
          <w:sz w:val="24"/>
          <w:szCs w:val="32"/>
        </w:rPr>
        <w:t>层和块的顺序连接由Sequential块处理。</w:t>
      </w:r>
    </w:p>
    <w:p w14:paraId="21D9B09B" w14:textId="77777777" w:rsidR="005459EE" w:rsidRDefault="005459EE" w:rsidP="00645FC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67C8539C" w14:textId="77777777" w:rsidR="005459EE" w:rsidRDefault="005459EE" w:rsidP="00645FC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22FF0856" w14:textId="77777777" w:rsidR="00E445EF" w:rsidRDefault="00E445EF" w:rsidP="00645FC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7B616490" w14:textId="77777777" w:rsidR="00E445EF" w:rsidRDefault="00E445EF" w:rsidP="00645FC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7B38DE98" w14:textId="77777777" w:rsidR="00E445EF" w:rsidRDefault="00E445EF" w:rsidP="00645FC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21D9D516" w14:textId="77777777" w:rsidR="00E445EF" w:rsidRDefault="00E445EF" w:rsidP="00645FC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25AF181D" w14:textId="77777777" w:rsidR="00E445EF" w:rsidRDefault="00E445EF" w:rsidP="00645FC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4009A148" w14:textId="77777777" w:rsidR="00E445EF" w:rsidRDefault="00E445EF" w:rsidP="00645FC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76DACEA4" w14:textId="77777777" w:rsidR="00E445EF" w:rsidRDefault="00E445EF" w:rsidP="00645FC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1AF7BEA6" w14:textId="77777777" w:rsidR="00E445EF" w:rsidRDefault="00E445EF" w:rsidP="00645FC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622DF6A9" w14:textId="77777777" w:rsidR="00E445EF" w:rsidRDefault="00E445EF" w:rsidP="00645FC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624BAF2F" w14:textId="77777777" w:rsidR="00E445EF" w:rsidRDefault="00E445EF" w:rsidP="00645FC6">
      <w:pPr>
        <w:pStyle w:val="acbfdd8b-e11b-4d36-88ff-6049b138f862"/>
        <w:rPr>
          <w:rFonts w:ascii="华文楷体" w:eastAsia="华文楷体" w:hAnsi="华文楷体"/>
          <w:sz w:val="24"/>
          <w:szCs w:val="32"/>
        </w:rPr>
      </w:pPr>
    </w:p>
    <w:p w14:paraId="10E7F5E0" w14:textId="77777777" w:rsidR="002F595C" w:rsidRDefault="002F595C" w:rsidP="00645FC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05486D85" w14:textId="5617037A" w:rsidR="00E445EF" w:rsidRDefault="008A3F71" w:rsidP="00E445EF">
      <w:pPr>
        <w:pStyle w:val="71e7dc79-1ff7-45e8-997d-0ebda3762b91"/>
        <w:rPr>
          <w:rFonts w:hint="eastAsia"/>
        </w:rPr>
      </w:pPr>
      <w:r>
        <w:rPr>
          <w:rFonts w:hint="eastAsia"/>
        </w:rPr>
        <w:t>2</w:t>
      </w:r>
      <w:r w:rsidR="00E445EF">
        <w:rPr>
          <w:rFonts w:hint="eastAsia"/>
        </w:rPr>
        <w:t>．</w:t>
      </w:r>
      <w:r w:rsidR="00E445EF" w:rsidRPr="00E445EF">
        <w:rPr>
          <w:rFonts w:hint="eastAsia"/>
        </w:rPr>
        <w:t>参数管理</w:t>
      </w:r>
    </w:p>
    <w:p w14:paraId="39CC56F5" w14:textId="7366F4AC" w:rsidR="00E445EF" w:rsidRPr="00706FFD" w:rsidRDefault="00F74F3C" w:rsidP="00F74F3C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706FFD">
        <w:rPr>
          <w:rFonts w:ascii="华文楷体" w:eastAsia="华文楷体" w:hAnsi="华文楷体" w:hint="eastAsia"/>
          <w:sz w:val="24"/>
          <w:szCs w:val="32"/>
        </w:rPr>
        <w:t>在选择了架构并设置了超参数后，我们就进入了训练阶段。此时，我们的目标是找到使损失函数最小化的模型参数值。经过训练后，我们将需要使用这些参数来做出未来的预测。此外，有时我们希望提取参数，以便在其他环境中复用它们，将模型保存下来，以便它可以在其他软件中执行，或者为了获得科学的理解而进行检查</w:t>
      </w:r>
    </w:p>
    <w:p w14:paraId="0DBEFF13" w14:textId="3505818C" w:rsidR="0062156F" w:rsidRDefault="00620804" w:rsidP="00F74F3C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2F47A496" wp14:editId="6A81E854">
            <wp:extent cx="4732430" cy="563929"/>
            <wp:effectExtent l="0" t="0" r="0" b="7620"/>
            <wp:docPr id="87546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6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B89C" w14:textId="415AD0AD" w:rsidR="00620804" w:rsidRPr="00706FFD" w:rsidRDefault="005279E5" w:rsidP="00F74F3C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706FFD">
        <w:rPr>
          <w:rFonts w:ascii="华文楷体" w:eastAsia="华文楷体" w:hAnsi="华文楷体" w:hint="eastAsia"/>
          <w:sz w:val="24"/>
          <w:szCs w:val="32"/>
        </w:rPr>
        <w:t>单隐藏层的多层感知机</w:t>
      </w:r>
    </w:p>
    <w:p w14:paraId="0B0F6271" w14:textId="705BEC11" w:rsidR="006350A3" w:rsidRDefault="006350A3" w:rsidP="006350A3">
      <w:pPr>
        <w:pStyle w:val="b63ee27f-4cf3-414c-9275-d88e3f90795e"/>
        <w:rPr>
          <w:rFonts w:hint="eastAsia"/>
        </w:rPr>
      </w:pPr>
      <w:r w:rsidRPr="006350A3">
        <w:rPr>
          <w:rFonts w:hint="eastAsia"/>
        </w:rPr>
        <w:t>2.1 参数访问</w:t>
      </w:r>
    </w:p>
    <w:p w14:paraId="465605E9" w14:textId="668F6A8A" w:rsidR="005279E5" w:rsidRDefault="003407E1" w:rsidP="00F74F3C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26F728FE" wp14:editId="72EC7196">
            <wp:extent cx="2027096" cy="373412"/>
            <wp:effectExtent l="0" t="0" r="0" b="7620"/>
            <wp:docPr id="168128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85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A97C" w14:textId="4FD23395" w:rsidR="003407E1" w:rsidRDefault="003A0BAE" w:rsidP="00F74F3C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4E11C274" wp14:editId="00B04397">
            <wp:extent cx="5274310" cy="254000"/>
            <wp:effectExtent l="0" t="0" r="2540" b="0"/>
            <wp:docPr id="1589816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16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0188" w14:textId="6AF7CFCC" w:rsidR="00BA30A6" w:rsidRPr="00706FFD" w:rsidRDefault="00524E54" w:rsidP="00BA30A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706FFD">
        <w:rPr>
          <w:rFonts w:ascii="华文楷体" w:eastAsia="华文楷体" w:hAnsi="华文楷体" w:hint="eastAsia"/>
          <w:sz w:val="24"/>
          <w:szCs w:val="32"/>
        </w:rPr>
        <w:t>从已有模型中访问参数。当通过Sequential类定义模型时，我们可以通过索引来访问模型的任意层。这就像模型</w:t>
      </w:r>
      <w:r w:rsidR="00432614">
        <w:rPr>
          <w:rFonts w:ascii="华文楷体" w:eastAsia="华文楷体" w:hAnsi="华文楷体" w:hint="eastAsia"/>
          <w:sz w:val="24"/>
          <w:szCs w:val="32"/>
        </w:rPr>
        <w:t>（net）</w:t>
      </w:r>
      <w:r w:rsidRPr="00706FFD">
        <w:rPr>
          <w:rFonts w:ascii="华文楷体" w:eastAsia="华文楷体" w:hAnsi="华文楷体" w:hint="eastAsia"/>
          <w:sz w:val="24"/>
          <w:szCs w:val="32"/>
        </w:rPr>
        <w:t>是一个</w:t>
      </w:r>
      <w:r w:rsidRPr="00CB44CE">
        <w:rPr>
          <w:rFonts w:ascii="华文楷体" w:eastAsia="华文楷体" w:hAnsi="华文楷体" w:hint="eastAsia"/>
          <w:color w:val="FF0000"/>
          <w:sz w:val="24"/>
          <w:szCs w:val="32"/>
        </w:rPr>
        <w:t>列表</w:t>
      </w:r>
      <w:r w:rsidRPr="00706FFD">
        <w:rPr>
          <w:rFonts w:ascii="华文楷体" w:eastAsia="华文楷体" w:hAnsi="华文楷体" w:hint="eastAsia"/>
          <w:sz w:val="24"/>
          <w:szCs w:val="32"/>
        </w:rPr>
        <w:t>一样，每层的参数都在其属性中</w:t>
      </w:r>
      <w:r w:rsidR="00F67066">
        <w:rPr>
          <w:rFonts w:ascii="华文楷体" w:eastAsia="华文楷体" w:hAnsi="华文楷体" w:hint="eastAsia"/>
          <w:sz w:val="24"/>
          <w:szCs w:val="32"/>
        </w:rPr>
        <w:t>。</w:t>
      </w:r>
      <w:r w:rsidR="00BA30A6" w:rsidRPr="00706FFD">
        <w:rPr>
          <w:rFonts w:ascii="华文楷体" w:eastAsia="华文楷体" w:hAnsi="华文楷体" w:hint="eastAsia"/>
          <w:sz w:val="24"/>
          <w:szCs w:val="32"/>
        </w:rPr>
        <w:t>这个全连接层包含两个参数，分别是该层的权重和偏置。两者都存储为单精度浮点数（float32）。（注：参数名称允许唯一标识每个参数，即使在包含数百个层的网络中也是如此）</w:t>
      </w:r>
      <w:r w:rsidR="00B54F6A">
        <w:rPr>
          <w:rFonts w:ascii="华文楷体" w:eastAsia="华文楷体" w:hAnsi="华文楷体" w:hint="eastAsia"/>
          <w:sz w:val="24"/>
          <w:szCs w:val="32"/>
        </w:rPr>
        <w:t xml:space="preserve"> </w:t>
      </w:r>
    </w:p>
    <w:p w14:paraId="62FF0CB1" w14:textId="73EE559D" w:rsidR="00E76D34" w:rsidRDefault="00E76D34" w:rsidP="00BA30A6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20694CCB" wp14:editId="02B3B921">
            <wp:extent cx="1806097" cy="800169"/>
            <wp:effectExtent l="0" t="0" r="3810" b="0"/>
            <wp:docPr id="73560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0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0235" w14:textId="37CAA772" w:rsidR="00E45E89" w:rsidRPr="00706FFD" w:rsidRDefault="00E45E89" w:rsidP="00BA30A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706FFD">
        <w:rPr>
          <w:rFonts w:ascii="华文楷体" w:eastAsia="华文楷体" w:hAnsi="华文楷体" w:hint="eastAsia"/>
          <w:sz w:val="24"/>
          <w:szCs w:val="32"/>
        </w:rPr>
        <w:t>注：每个参数都表示为参数类的一个实例。要对参数执行任何操作，首先我们需要访问底层的数值</w:t>
      </w:r>
    </w:p>
    <w:p w14:paraId="6957529D" w14:textId="37A8D64F" w:rsidR="00E45E89" w:rsidRDefault="006060AC" w:rsidP="006060AC">
      <w:pPr>
        <w:pStyle w:val="acbfdd8b-e11b-4d36-88ff-6049b138f862"/>
        <w:rPr>
          <w:rFonts w:hint="eastAsia"/>
        </w:rPr>
      </w:pPr>
      <w:r w:rsidRPr="00706FFD">
        <w:rPr>
          <w:rFonts w:ascii="华文楷体" w:eastAsia="华文楷体" w:hAnsi="华文楷体" w:hint="eastAsia"/>
          <w:sz w:val="24"/>
          <w:szCs w:val="32"/>
        </w:rPr>
        <w:lastRenderedPageBreak/>
        <w:t>这里从第二个全连接层（即第三个神经网络层）提取偏置，提取后返回的是一个参数类实例，并进一步访问该参数的值。</w:t>
      </w:r>
      <w:r w:rsidR="005D2841" w:rsidRPr="00706FFD">
        <w:rPr>
          <w:rFonts w:ascii="华文楷体" w:eastAsia="华文楷体" w:hAnsi="华文楷体" w:hint="eastAsia"/>
          <w:sz w:val="24"/>
          <w:szCs w:val="32"/>
        </w:rPr>
        <w:t>参数是复合的对象，包含值、梯度和额外信息。这就是我们需要显式参数值的原因。</w:t>
      </w:r>
    </w:p>
    <w:p w14:paraId="67BE3A5D" w14:textId="75A72EE6" w:rsidR="00140A3E" w:rsidRDefault="004C7929" w:rsidP="006060AC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29BF2F42" wp14:editId="71EEDBA9">
            <wp:extent cx="5274310" cy="545465"/>
            <wp:effectExtent l="0" t="0" r="2540" b="6985"/>
            <wp:docPr id="1544186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86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7D30" w14:textId="188A210C" w:rsidR="004C7929" w:rsidRPr="00706FFD" w:rsidRDefault="004C7929" w:rsidP="004C7929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706FFD">
        <w:rPr>
          <w:rFonts w:ascii="华文楷体" w:eastAsia="华文楷体" w:hAnsi="华文楷体" w:hint="eastAsia"/>
          <w:sz w:val="24"/>
          <w:szCs w:val="32"/>
        </w:rPr>
        <w:t>当我们需要对所有参数执行操作时，逐个访问它们可能会很麻烦。当我们处理更复杂的块（例如，嵌套块）时，情况可能会变得特别复杂，因为我们需要递归整个树来提取每个子块的参数。</w:t>
      </w:r>
    </w:p>
    <w:p w14:paraId="2740B641" w14:textId="73E957A6" w:rsidR="00E94566" w:rsidRDefault="00E94566" w:rsidP="004C7929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59D47F2D" wp14:editId="481FD590">
            <wp:extent cx="3871295" cy="2552921"/>
            <wp:effectExtent l="0" t="0" r="0" b="0"/>
            <wp:docPr id="1104584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4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8F14" w14:textId="75F6B4C6" w:rsidR="00E94566" w:rsidRPr="00706FFD" w:rsidRDefault="007B0CDC" w:rsidP="007B0CDC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706FFD">
        <w:rPr>
          <w:rFonts w:ascii="华文楷体" w:eastAsia="华文楷体" w:hAnsi="华文楷体" w:hint="eastAsia"/>
          <w:sz w:val="24"/>
          <w:szCs w:val="32"/>
        </w:rPr>
        <w:t>定义一个生成块的函数（可以说是“块工厂”），然后将这些块组合到更大的块中。</w:t>
      </w:r>
      <w:r w:rsidR="00B54F6A">
        <w:rPr>
          <w:rFonts w:ascii="华文楷体" w:eastAsia="华文楷体" w:hAnsi="华文楷体" w:hint="eastAsia"/>
          <w:sz w:val="24"/>
          <w:szCs w:val="32"/>
        </w:rPr>
        <w:t>将复杂网络模块化，有利于查找和访问</w:t>
      </w:r>
      <w:r w:rsidR="003973D1">
        <w:rPr>
          <w:rFonts w:ascii="华文楷体" w:eastAsia="华文楷体" w:hAnsi="华文楷体" w:hint="eastAsia"/>
          <w:sz w:val="24"/>
          <w:szCs w:val="32"/>
        </w:rPr>
        <w:t>。</w:t>
      </w:r>
    </w:p>
    <w:p w14:paraId="0B884601" w14:textId="77777777" w:rsidR="000B3D77" w:rsidRDefault="000B3D77" w:rsidP="007B0CDC">
      <w:pPr>
        <w:pStyle w:val="acbfdd8b-e11b-4d36-88ff-6049b138f862"/>
        <w:rPr>
          <w:rFonts w:hint="eastAsia"/>
        </w:rPr>
      </w:pPr>
    </w:p>
    <w:p w14:paraId="3C2AC439" w14:textId="77777777" w:rsidR="000B3D77" w:rsidRDefault="000B3D77" w:rsidP="007B0CDC">
      <w:pPr>
        <w:pStyle w:val="acbfdd8b-e11b-4d36-88ff-6049b138f862"/>
        <w:rPr>
          <w:rFonts w:hint="eastAsia"/>
        </w:rPr>
      </w:pPr>
    </w:p>
    <w:p w14:paraId="7AF839A4" w14:textId="1C5701F6" w:rsidR="004A0033" w:rsidRDefault="004A0033" w:rsidP="004A0033">
      <w:pPr>
        <w:pStyle w:val="b63ee27f-4cf3-414c-9275-d88e3f90795e"/>
        <w:rPr>
          <w:rFonts w:hint="eastAsia"/>
        </w:rPr>
      </w:pPr>
      <w:r w:rsidRPr="004A0033">
        <w:rPr>
          <w:rFonts w:hint="eastAsia"/>
        </w:rPr>
        <w:t>2.2 参数初始化</w:t>
      </w:r>
    </w:p>
    <w:p w14:paraId="45D8A559" w14:textId="15BF3C02" w:rsidR="004A0033" w:rsidRPr="00706FFD" w:rsidRDefault="004A0033" w:rsidP="004A0033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706FFD">
        <w:rPr>
          <w:rFonts w:ascii="华文楷体" w:eastAsia="华文楷体" w:hAnsi="华文楷体" w:hint="eastAsia"/>
          <w:sz w:val="24"/>
          <w:szCs w:val="32"/>
        </w:rPr>
        <w:t>深度学习框架提供默认随机初始化，也允许我们创建自定义初始化方法，满足我们通过其他规则实现初始化权重。默认情况下，PyTorch会根据一个范围均匀地初始化权重和偏置矩阵，这个范围是根据输入和输出维度计算出的。</w:t>
      </w:r>
      <w:r w:rsidRPr="00706FFD">
        <w:rPr>
          <w:rFonts w:ascii="华文楷体" w:eastAsia="华文楷体" w:hAnsi="华文楷体" w:hint="eastAsia"/>
          <w:sz w:val="24"/>
          <w:szCs w:val="32"/>
        </w:rPr>
        <w:lastRenderedPageBreak/>
        <w:t>PyTorch的nn.init模块提供了多种预置初始化方法。</w:t>
      </w:r>
    </w:p>
    <w:p w14:paraId="1B5BF78F" w14:textId="7784B24E" w:rsidR="00175D25" w:rsidRDefault="00175D25" w:rsidP="00175D25">
      <w:pPr>
        <w:pStyle w:val="566ba9ff-a5b0-4b6f-bbdf-c3ab41993fc2"/>
        <w:rPr>
          <w:rFonts w:hint="eastAsia"/>
        </w:rPr>
      </w:pPr>
      <w:r>
        <w:rPr>
          <w:rFonts w:hint="eastAsia"/>
        </w:rPr>
        <w:t>内置初始化</w:t>
      </w:r>
    </w:p>
    <w:p w14:paraId="56E6BB9A" w14:textId="506A852E" w:rsidR="00485D2B" w:rsidRDefault="000B3D77" w:rsidP="00175D25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21840463" wp14:editId="33E961D5">
            <wp:extent cx="5274310" cy="1346200"/>
            <wp:effectExtent l="0" t="0" r="2540" b="6350"/>
            <wp:docPr id="1329014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14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0C4A" w14:textId="77777777" w:rsidR="004E4A04" w:rsidRPr="00706FFD" w:rsidRDefault="004E4A04" w:rsidP="004E4A04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706FFD">
        <w:rPr>
          <w:rFonts w:ascii="华文楷体" w:eastAsia="华文楷体" w:hAnsi="华文楷体" w:hint="eastAsia"/>
          <w:sz w:val="24"/>
          <w:szCs w:val="32"/>
        </w:rPr>
        <w:t>将所有权重参数初始化为标准差为0.01的高斯随机变量，且将偏置参数设置为0。</w:t>
      </w:r>
    </w:p>
    <w:p w14:paraId="22D175BB" w14:textId="474A77DF" w:rsidR="004E4A04" w:rsidRPr="004E4A04" w:rsidRDefault="001472EE" w:rsidP="004E4A04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>
        <w:rPr>
          <w:noProof/>
        </w:rPr>
        <w:drawing>
          <wp:inline distT="0" distB="0" distL="0" distR="0" wp14:anchorId="5F32BAC1" wp14:editId="38336C7C">
            <wp:extent cx="3208298" cy="1486029"/>
            <wp:effectExtent l="0" t="0" r="0" b="0"/>
            <wp:docPr id="441432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32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25CF" w14:textId="148F045F" w:rsidR="004E4A04" w:rsidRDefault="004E4A04" w:rsidP="004E4A04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706FFD">
        <w:rPr>
          <w:rFonts w:ascii="华文楷体" w:eastAsia="华文楷体" w:hAnsi="华文楷体" w:hint="eastAsia"/>
          <w:sz w:val="24"/>
          <w:szCs w:val="32"/>
        </w:rPr>
        <w:t>将所有参数初始化为给定的常数，比如初始化为1。</w:t>
      </w:r>
    </w:p>
    <w:p w14:paraId="5DC518DB" w14:textId="02A66112" w:rsidR="004E4A04" w:rsidRDefault="004E4A04" w:rsidP="00AA32E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>
        <w:rPr>
          <w:noProof/>
        </w:rPr>
        <w:drawing>
          <wp:inline distT="0" distB="0" distL="0" distR="0" wp14:anchorId="43E69EF8" wp14:editId="76399AEF">
            <wp:extent cx="5274310" cy="1927860"/>
            <wp:effectExtent l="0" t="0" r="2540" b="0"/>
            <wp:docPr id="2059873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732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C910" w14:textId="7F8960E0" w:rsidR="00702744" w:rsidRDefault="00702744" w:rsidP="00702744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AA32E6">
        <w:rPr>
          <w:rFonts w:ascii="华文楷体" w:eastAsia="华文楷体" w:hAnsi="华文楷体" w:hint="eastAsia"/>
          <w:sz w:val="24"/>
          <w:szCs w:val="32"/>
        </w:rPr>
        <w:t>使用Xavier初始化</w:t>
      </w:r>
      <w:r w:rsidR="006102EB">
        <w:rPr>
          <w:rFonts w:ascii="华文楷体" w:eastAsia="华文楷体" w:hAnsi="华文楷体" w:hint="eastAsia"/>
          <w:sz w:val="24"/>
          <w:szCs w:val="32"/>
        </w:rPr>
        <w:t>（</w:t>
      </w:r>
      <w:r w:rsidR="006102EB" w:rsidRPr="006102EB">
        <w:rPr>
          <w:rFonts w:ascii="华文楷体" w:eastAsia="华文楷体" w:hAnsi="华文楷体" w:hint="eastAsia"/>
          <w:sz w:val="24"/>
          <w:szCs w:val="32"/>
        </w:rPr>
        <w:t>权重被初始化为一个均匀分布或正态分布，其方差与输入和输出的节点数量有关</w:t>
      </w:r>
      <w:r w:rsidR="006102EB">
        <w:rPr>
          <w:rFonts w:ascii="华文楷体" w:eastAsia="华文楷体" w:hAnsi="华文楷体" w:hint="eastAsia"/>
          <w:sz w:val="24"/>
          <w:szCs w:val="32"/>
        </w:rPr>
        <w:t>）</w:t>
      </w:r>
      <w:r w:rsidRPr="00AA32E6">
        <w:rPr>
          <w:rFonts w:ascii="华文楷体" w:eastAsia="华文楷体" w:hAnsi="华文楷体" w:hint="eastAsia"/>
          <w:sz w:val="24"/>
          <w:szCs w:val="32"/>
        </w:rPr>
        <w:t>方法初始化第一个神经网络层，然后将第三个神经网络层初始化为常量值42。</w:t>
      </w:r>
      <w:r w:rsidR="004672C7">
        <w:rPr>
          <w:rFonts w:ascii="华文楷体" w:eastAsia="华文楷体" w:hAnsi="华文楷体" w:hint="eastAsia"/>
          <w:sz w:val="24"/>
          <w:szCs w:val="32"/>
        </w:rPr>
        <w:t xml:space="preserve"> （</w:t>
      </w:r>
      <w:r w:rsidR="004672C7" w:rsidRPr="00A221DE">
        <w:rPr>
          <w:rFonts w:ascii="华文楷体" w:eastAsia="华文楷体" w:hAnsi="华文楷体" w:hint="eastAsia"/>
          <w:b/>
          <w:bCs/>
          <w:sz w:val="24"/>
          <w:szCs w:val="32"/>
        </w:rPr>
        <w:t>可以实现不同层不同的初始化</w:t>
      </w:r>
      <w:r w:rsidR="004672C7">
        <w:rPr>
          <w:rFonts w:ascii="华文楷体" w:eastAsia="华文楷体" w:hAnsi="华文楷体" w:hint="eastAsia"/>
          <w:sz w:val="24"/>
          <w:szCs w:val="32"/>
        </w:rPr>
        <w:t>）</w:t>
      </w:r>
    </w:p>
    <w:p w14:paraId="1678760E" w14:textId="28130F23" w:rsidR="002B6EE4" w:rsidRDefault="008E31B8" w:rsidP="008E31B8">
      <w:pPr>
        <w:pStyle w:val="566ba9ff-a5b0-4b6f-bbdf-c3ab41993fc2"/>
        <w:rPr>
          <w:rFonts w:hint="eastAsia"/>
        </w:rPr>
      </w:pPr>
      <w:r>
        <w:rPr>
          <w:rFonts w:hint="eastAsia"/>
        </w:rPr>
        <w:t>自定义初始化</w:t>
      </w:r>
    </w:p>
    <w:p w14:paraId="4026C05B" w14:textId="77777777" w:rsidR="002B6EE4" w:rsidRDefault="002B6EE4" w:rsidP="00702744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1A608C61" w14:textId="77777777" w:rsidR="002B6EE4" w:rsidRDefault="002B6EE4" w:rsidP="00702744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715E07CB" w14:textId="77777777" w:rsidR="002B6EE4" w:rsidRDefault="002B6EE4" w:rsidP="00702744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133675AF" w14:textId="5DB99248" w:rsidR="002B6EE4" w:rsidRDefault="001F4E9F" w:rsidP="001F4E9F">
      <w:pPr>
        <w:pStyle w:val="b63ee27f-4cf3-414c-9275-d88e3f90795e"/>
        <w:rPr>
          <w:rFonts w:hint="eastAsia"/>
        </w:rPr>
      </w:pPr>
      <w:r w:rsidRPr="001F4E9F">
        <w:rPr>
          <w:rFonts w:hint="eastAsia"/>
        </w:rPr>
        <w:t>2.3 参数绑定</w:t>
      </w:r>
    </w:p>
    <w:p w14:paraId="274EA279" w14:textId="694FFAF9" w:rsidR="00702744" w:rsidRDefault="00C17CD2" w:rsidP="00AA32E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>
        <w:rPr>
          <w:noProof/>
        </w:rPr>
        <w:drawing>
          <wp:inline distT="0" distB="0" distL="0" distR="0" wp14:anchorId="3C5C195E" wp14:editId="34460F1B">
            <wp:extent cx="4008467" cy="2049958"/>
            <wp:effectExtent l="0" t="0" r="0" b="7620"/>
            <wp:docPr id="1689755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553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17C2" w14:textId="7CBBA798" w:rsidR="00C17CD2" w:rsidRDefault="00C17CD2" w:rsidP="00AA32E6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C17CD2">
        <w:rPr>
          <w:rFonts w:ascii="华文楷体" w:eastAsia="华文楷体" w:hAnsi="华文楷体" w:hint="eastAsia"/>
          <w:sz w:val="24"/>
          <w:szCs w:val="32"/>
        </w:rPr>
        <w:t>定义一个稠密层，然后使用它的参数来设置另一个层的参数。</w:t>
      </w:r>
    </w:p>
    <w:p w14:paraId="6910A307" w14:textId="03FD2EDA" w:rsidR="00CB4162" w:rsidRDefault="00E40A49" w:rsidP="00E40A49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E40A49">
        <w:rPr>
          <w:rFonts w:ascii="华文楷体" w:eastAsia="华文楷体" w:hAnsi="华文楷体" w:hint="eastAsia"/>
          <w:sz w:val="24"/>
          <w:szCs w:val="32"/>
        </w:rPr>
        <w:t>第三个和第五个神经网络层的参数是绑定的。它们不仅值相等，而且由相同的张量表示。因此如果我们改变其中一个参数，另一个参数也会改变</w:t>
      </w:r>
      <w:r>
        <w:rPr>
          <w:rFonts w:ascii="华文楷体" w:eastAsia="华文楷体" w:hAnsi="华文楷体" w:hint="eastAsia"/>
          <w:sz w:val="24"/>
          <w:szCs w:val="32"/>
        </w:rPr>
        <w:t>。</w:t>
      </w:r>
      <w:r w:rsidRPr="00E40A49">
        <w:rPr>
          <w:rFonts w:ascii="华文楷体" w:eastAsia="华文楷体" w:hAnsi="华文楷体" w:hint="eastAsia"/>
          <w:sz w:val="24"/>
          <w:szCs w:val="32"/>
        </w:rPr>
        <w:t>由于模型参数包含梯度，因此在反向传播期间第二个隐藏层（即第三个神经网络层）和第三个隐藏层（即第五个神经网络层）的梯度会加在一起。</w:t>
      </w:r>
    </w:p>
    <w:p w14:paraId="259C3206" w14:textId="77777777" w:rsidR="008617B0" w:rsidRDefault="008617B0" w:rsidP="00E40A49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1E8CE556" w14:textId="77777777" w:rsidR="008617B0" w:rsidRDefault="008617B0" w:rsidP="00E40A49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211479B8" w14:textId="77777777" w:rsidR="008617B0" w:rsidRDefault="008617B0" w:rsidP="00E40A49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5241368B" w14:textId="77777777" w:rsidR="008617B0" w:rsidRDefault="008617B0" w:rsidP="00E40A49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7CCAB36D" w14:textId="77777777" w:rsidR="008617B0" w:rsidRDefault="008617B0" w:rsidP="00E40A49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7AD95795" w14:textId="77777777" w:rsidR="008617B0" w:rsidRDefault="008617B0" w:rsidP="00E40A49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079DC92F" w14:textId="77777777" w:rsidR="008617B0" w:rsidRDefault="008617B0" w:rsidP="00E40A49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50ACB42B" w14:textId="77777777" w:rsidR="008617B0" w:rsidRDefault="008617B0" w:rsidP="00E40A49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033F9FF3" w14:textId="77777777" w:rsidR="008617B0" w:rsidRDefault="008617B0" w:rsidP="00E40A49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</w:p>
    <w:p w14:paraId="0F8E6D62" w14:textId="77777777" w:rsidR="008617B0" w:rsidRPr="008617B0" w:rsidRDefault="008617B0" w:rsidP="008617B0">
      <w:pPr>
        <w:pStyle w:val="71e7dc79-1ff7-45e8-997d-0ebda3762b91"/>
        <w:rPr>
          <w:rFonts w:hint="eastAsia"/>
        </w:rPr>
      </w:pPr>
      <w:r w:rsidRPr="008617B0">
        <w:rPr>
          <w:rFonts w:hint="eastAsia"/>
        </w:rPr>
        <w:lastRenderedPageBreak/>
        <w:t>3. 自定义层</w:t>
      </w:r>
    </w:p>
    <w:p w14:paraId="27ECB3FB" w14:textId="3E37248B" w:rsidR="006B5642" w:rsidRDefault="00E00509" w:rsidP="00E00509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E00509">
        <w:rPr>
          <w:rFonts w:ascii="华文楷体" w:eastAsia="华文楷体" w:hAnsi="华文楷体" w:hint="eastAsia"/>
          <w:sz w:val="24"/>
          <w:szCs w:val="32"/>
        </w:rPr>
        <w:t>深度学习成功背后的一个因素是神经网络的灵活性：可以用创造性的方式组合不同的层，从而设计出适用于各种任务的架构。</w:t>
      </w:r>
    </w:p>
    <w:p w14:paraId="50DF8202" w14:textId="555D8E7B" w:rsidR="00C827E9" w:rsidRDefault="00C827E9" w:rsidP="00C827E9">
      <w:pPr>
        <w:pStyle w:val="566ba9ff-a5b0-4b6f-bbdf-c3ab41993fc2"/>
        <w:rPr>
          <w:rFonts w:hint="eastAsia"/>
        </w:rPr>
      </w:pPr>
      <w:r>
        <w:rPr>
          <w:rFonts w:hint="eastAsia"/>
        </w:rPr>
        <w:t>不带参数的层</w:t>
      </w:r>
    </w:p>
    <w:p w14:paraId="52222322" w14:textId="02AAB389" w:rsidR="00815B94" w:rsidRPr="00815B94" w:rsidRDefault="00815B94" w:rsidP="00815B94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69B63CA0" wp14:editId="0F40A643">
            <wp:extent cx="2392887" cy="1112616"/>
            <wp:effectExtent l="0" t="0" r="7620" b="0"/>
            <wp:docPr id="1813637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373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ED90" w14:textId="49834A90" w:rsidR="004C5525" w:rsidRDefault="006F1931" w:rsidP="006F1931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6F1931">
        <w:rPr>
          <w:rFonts w:ascii="华文楷体" w:eastAsia="华文楷体" w:hAnsi="华文楷体" w:hint="eastAsia"/>
          <w:sz w:val="24"/>
          <w:szCs w:val="32"/>
        </w:rPr>
        <w:t>构造一个没有任何参数的自定义层。</w:t>
      </w:r>
      <w:r>
        <w:rPr>
          <w:rFonts w:ascii="华文楷体" w:eastAsia="华文楷体" w:hAnsi="华文楷体" w:hint="eastAsia"/>
          <w:sz w:val="24"/>
          <w:szCs w:val="32"/>
        </w:rPr>
        <w:t>上</w:t>
      </w:r>
      <w:r w:rsidRPr="006F1931">
        <w:rPr>
          <w:rFonts w:ascii="华文楷体" w:eastAsia="华文楷体" w:hAnsi="华文楷体" w:hint="eastAsia"/>
          <w:sz w:val="24"/>
          <w:szCs w:val="32"/>
        </w:rPr>
        <w:t>面的CenteredLayer类要从其输入中减去均值</w:t>
      </w:r>
      <w:r w:rsidR="00F7690E">
        <w:rPr>
          <w:rFonts w:ascii="华文楷体" w:eastAsia="华文楷体" w:hAnsi="华文楷体" w:hint="eastAsia"/>
          <w:sz w:val="24"/>
          <w:szCs w:val="32"/>
        </w:rPr>
        <w:t>，使得均值变为0</w:t>
      </w:r>
      <w:r w:rsidRPr="006F1931">
        <w:rPr>
          <w:rFonts w:ascii="华文楷体" w:eastAsia="华文楷体" w:hAnsi="华文楷体" w:hint="eastAsia"/>
          <w:sz w:val="24"/>
          <w:szCs w:val="32"/>
        </w:rPr>
        <w:t>。</w:t>
      </w:r>
    </w:p>
    <w:p w14:paraId="503FCDE5" w14:textId="3D6E27A2" w:rsidR="00815B94" w:rsidRDefault="00815B94" w:rsidP="00815B94">
      <w:pPr>
        <w:pStyle w:val="566ba9ff-a5b0-4b6f-bbdf-c3ab41993fc2"/>
        <w:rPr>
          <w:rFonts w:hint="eastAsia"/>
        </w:rPr>
      </w:pPr>
      <w:r>
        <w:rPr>
          <w:rFonts w:hint="eastAsia"/>
        </w:rPr>
        <w:t>带参数的层</w:t>
      </w:r>
    </w:p>
    <w:p w14:paraId="46AAF695" w14:textId="0828205E" w:rsidR="00AF4FE0" w:rsidRDefault="007143B3" w:rsidP="007143B3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7143B3">
        <w:rPr>
          <w:rFonts w:ascii="华文楷体" w:eastAsia="华文楷体" w:hAnsi="华文楷体" w:hint="eastAsia"/>
          <w:sz w:val="24"/>
          <w:szCs w:val="32"/>
        </w:rPr>
        <w:t>可以使用内置函数来创建参数，这些函数提供一些基本的管理功能。比如管理访问、初始化、共享、保存和加载模型参数。这样做的好处之一是：我们不需要为每个自定义层编写自定义的序列化程序。</w:t>
      </w:r>
    </w:p>
    <w:p w14:paraId="030104AF" w14:textId="46571B16" w:rsidR="00FB4FDF" w:rsidRDefault="00FB4FDF" w:rsidP="007143B3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>
        <w:rPr>
          <w:noProof/>
        </w:rPr>
        <w:drawing>
          <wp:inline distT="0" distB="0" distL="0" distR="0" wp14:anchorId="16B6FAD4" wp14:editId="04C156B5">
            <wp:extent cx="5037257" cy="1508891"/>
            <wp:effectExtent l="0" t="0" r="0" b="0"/>
            <wp:docPr id="2047110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105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B5B1" w14:textId="58B51395" w:rsidR="00E51BC3" w:rsidRDefault="00E51BC3" w:rsidP="00E51BC3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E51BC3">
        <w:rPr>
          <w:rFonts w:ascii="华文楷体" w:eastAsia="华文楷体" w:hAnsi="华文楷体" w:hint="eastAsia"/>
          <w:sz w:val="24"/>
          <w:szCs w:val="32"/>
        </w:rPr>
        <w:t>实现自定义版本的全连接层。该层需要两个参数，一个用于表示权重，另一个用于表示偏置项</w:t>
      </w:r>
      <w:r w:rsidR="00EF62C3">
        <w:rPr>
          <w:rFonts w:ascii="华文楷体" w:eastAsia="华文楷体" w:hAnsi="华文楷体" w:hint="eastAsia"/>
          <w:sz w:val="24"/>
          <w:szCs w:val="32"/>
        </w:rPr>
        <w:t>(</w:t>
      </w:r>
      <w:r w:rsidR="00EF62C3">
        <w:rPr>
          <w:rFonts w:ascii="华文楷体" w:eastAsia="华文楷体" w:hAnsi="华文楷体" w:hint="eastAsia"/>
          <w:sz w:val="24"/>
          <w:szCs w:val="32"/>
        </w:rPr>
        <w:t>用nn.Parameter</w:t>
      </w:r>
      <w:r w:rsidR="007A6DAE">
        <w:rPr>
          <w:rFonts w:ascii="华文楷体" w:eastAsia="华文楷体" w:hAnsi="华文楷体" w:hint="eastAsia"/>
          <w:sz w:val="24"/>
          <w:szCs w:val="32"/>
        </w:rPr>
        <w:t>定义</w:t>
      </w:r>
      <w:r w:rsidR="00EF62C3">
        <w:rPr>
          <w:rFonts w:ascii="华文楷体" w:eastAsia="华文楷体" w:hAnsi="华文楷体" w:hint="eastAsia"/>
          <w:sz w:val="24"/>
          <w:szCs w:val="32"/>
        </w:rPr>
        <w:t>)</w:t>
      </w:r>
      <w:r w:rsidRPr="00E51BC3">
        <w:rPr>
          <w:rFonts w:ascii="华文楷体" w:eastAsia="华文楷体" w:hAnsi="华文楷体" w:hint="eastAsia"/>
          <w:sz w:val="24"/>
          <w:szCs w:val="32"/>
        </w:rPr>
        <w:t>。在此实现中，我们使用修正线性单元作为激活函数。该层需要输入参数：in_units和units，分别表示输入数和输出数。</w:t>
      </w:r>
      <w:r w:rsidRPr="00E51BC3">
        <w:rPr>
          <w:rFonts w:ascii="华文楷体" w:eastAsia="华文楷体" w:hAnsi="华文楷体" w:hint="eastAsia"/>
          <w:sz w:val="24"/>
          <w:szCs w:val="32"/>
        </w:rPr>
        <w:cr/>
      </w:r>
    </w:p>
    <w:p w14:paraId="7894859E" w14:textId="0E33FDEA" w:rsidR="0076742A" w:rsidRDefault="008E04E3" w:rsidP="008E04E3">
      <w:pPr>
        <w:pStyle w:val="71e7dc79-1ff7-45e8-997d-0ebda3762b91"/>
        <w:rPr>
          <w:rFonts w:hint="eastAsia"/>
        </w:rPr>
      </w:pPr>
      <w:r>
        <w:rPr>
          <w:rFonts w:hint="eastAsia"/>
        </w:rPr>
        <w:lastRenderedPageBreak/>
        <w:t>4．</w:t>
      </w:r>
      <w:r w:rsidRPr="008E04E3">
        <w:rPr>
          <w:rFonts w:hint="eastAsia"/>
        </w:rPr>
        <w:t>读写文件</w:t>
      </w:r>
    </w:p>
    <w:p w14:paraId="62F49412" w14:textId="6F3B7A02" w:rsidR="008E04E3" w:rsidRDefault="005611C4" w:rsidP="008E62BB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 w:rsidRPr="0018612E">
        <w:rPr>
          <w:rFonts w:ascii="华文楷体" w:eastAsia="华文楷体" w:hAnsi="华文楷体" w:hint="eastAsia"/>
          <w:sz w:val="24"/>
          <w:szCs w:val="24"/>
        </w:rPr>
        <w:t>为了</w:t>
      </w:r>
      <w:r w:rsidR="008E62BB" w:rsidRPr="0018612E">
        <w:rPr>
          <w:rFonts w:ascii="华文楷体" w:eastAsia="华文楷体" w:hAnsi="华文楷体" w:hint="eastAsia"/>
          <w:sz w:val="24"/>
          <w:szCs w:val="24"/>
        </w:rPr>
        <w:t>保存训练的模型，以备将来在各种环境中使用（比如在部署中进行预测）。此外，当运行一个耗时较长的训练过程时，最佳的做法是定期保存中间结果，以确保在服务器电源被不小心断掉时，我们不会损失几天的计算结果。</w:t>
      </w:r>
    </w:p>
    <w:p w14:paraId="6556A1B3" w14:textId="480BD461" w:rsidR="00F8177F" w:rsidRDefault="00F8177F" w:rsidP="00522918">
      <w:pPr>
        <w:pStyle w:val="b63ee27f-4cf3-414c-9275-d88e3f90795e"/>
        <w:rPr>
          <w:rFonts w:hint="eastAsia"/>
        </w:rPr>
      </w:pPr>
      <w:r>
        <w:rPr>
          <w:rFonts w:hint="eastAsia"/>
        </w:rPr>
        <w:t>4.1．</w:t>
      </w:r>
      <w:r w:rsidRPr="00F8177F">
        <w:rPr>
          <w:rFonts w:hint="eastAsia"/>
        </w:rPr>
        <w:t>加载和保存张量</w:t>
      </w:r>
    </w:p>
    <w:p w14:paraId="776972A5" w14:textId="3B0DDF08" w:rsidR="00522918" w:rsidRPr="00451E47" w:rsidRDefault="00B22B94" w:rsidP="00B22B94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451E47">
        <w:rPr>
          <w:rFonts w:ascii="华文楷体" w:eastAsia="华文楷体" w:hAnsi="华文楷体" w:hint="eastAsia"/>
          <w:sz w:val="24"/>
          <w:szCs w:val="32"/>
        </w:rPr>
        <w:t>对于单个张量，我们可以直接调用load和save函数分别读写它们。这两个函数都要求我们提供一个名称，save要求将要保存的变量作为输入。</w:t>
      </w:r>
    </w:p>
    <w:p w14:paraId="7B44E9C8" w14:textId="1F7B4D2F" w:rsidR="003C1C07" w:rsidRDefault="003B6399" w:rsidP="00B22B94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584CCD81" wp14:editId="1574A801">
            <wp:extent cx="2865368" cy="960203"/>
            <wp:effectExtent l="0" t="0" r="0" b="0"/>
            <wp:docPr id="1368094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949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C4C4" w14:textId="405C338F" w:rsidR="003B6399" w:rsidRPr="00DD0DF9" w:rsidRDefault="00EF0AD2" w:rsidP="00B22B94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DD0DF9">
        <w:rPr>
          <w:rFonts w:ascii="华文楷体" w:eastAsia="华文楷体" w:hAnsi="华文楷体" w:hint="eastAsia"/>
          <w:sz w:val="24"/>
          <w:szCs w:val="32"/>
        </w:rPr>
        <w:t>存储一个张量列表，然后把它们读回内存。</w:t>
      </w:r>
    </w:p>
    <w:p w14:paraId="361C9712" w14:textId="1E411D50" w:rsidR="00EF0AD2" w:rsidRDefault="00492C67" w:rsidP="00B22B94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430E5470" wp14:editId="17CA2661">
            <wp:extent cx="2537680" cy="998307"/>
            <wp:effectExtent l="0" t="0" r="0" b="0"/>
            <wp:docPr id="1335805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059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A417" w14:textId="13E36B12" w:rsidR="00492C67" w:rsidRPr="00DD0DF9" w:rsidRDefault="00E42708" w:rsidP="00B22B94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DD0DF9">
        <w:rPr>
          <w:rFonts w:ascii="华文楷体" w:eastAsia="华文楷体" w:hAnsi="华文楷体" w:hint="eastAsia"/>
          <w:sz w:val="24"/>
          <w:szCs w:val="32"/>
        </w:rPr>
        <w:t>可以写入或读取从字符串映射到张量的字典。当我们要读取或写入模型中的所有权重时，这很方便。</w:t>
      </w:r>
    </w:p>
    <w:p w14:paraId="6CA36D05" w14:textId="58A07419" w:rsidR="00344CC6" w:rsidRDefault="00344CC6" w:rsidP="002D2561">
      <w:pPr>
        <w:pStyle w:val="b63ee27f-4cf3-414c-9275-d88e3f90795e"/>
        <w:rPr>
          <w:rFonts w:hint="eastAsia"/>
        </w:rPr>
      </w:pPr>
      <w:r>
        <w:rPr>
          <w:rFonts w:hint="eastAsia"/>
        </w:rPr>
        <w:t>4.2．</w:t>
      </w:r>
      <w:r w:rsidRPr="00344CC6">
        <w:rPr>
          <w:rFonts w:hint="eastAsia"/>
        </w:rPr>
        <w:t>加载和保存模型参数</w:t>
      </w:r>
    </w:p>
    <w:p w14:paraId="6A401212" w14:textId="18884712" w:rsidR="002D2561" w:rsidRDefault="001E6814" w:rsidP="002D2561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3F1B4B77" wp14:editId="152AEA7A">
            <wp:extent cx="3711262" cy="2179509"/>
            <wp:effectExtent l="0" t="0" r="3810" b="0"/>
            <wp:docPr id="1361959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598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E841" w14:textId="128990B5" w:rsidR="001E6814" w:rsidRDefault="001E6814" w:rsidP="001E6814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A01D8C">
        <w:rPr>
          <w:rFonts w:ascii="华文楷体" w:eastAsia="华文楷体" w:hAnsi="华文楷体" w:hint="eastAsia"/>
          <w:sz w:val="24"/>
          <w:szCs w:val="32"/>
        </w:rPr>
        <w:lastRenderedPageBreak/>
        <w:t>深度学习框架提供了内置函数来保存和加载整个网络。需要注意的一个重要细节是，这将保存模型的参数而不是保存整个模型。例如，如果我们有一个3层多层感知机，我们需要单独指定架构。因为模型本身可以包含任意代码，所以模型本身难以序列化。因此，为了恢复模型，我们需要用代码生成架构，然后从磁盘加载参数。</w:t>
      </w:r>
    </w:p>
    <w:p w14:paraId="7CBA4FBC" w14:textId="64360C97" w:rsidR="001A6111" w:rsidRDefault="00496A04" w:rsidP="001E6814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>
        <w:rPr>
          <w:noProof/>
        </w:rPr>
        <w:drawing>
          <wp:inline distT="0" distB="0" distL="0" distR="0" wp14:anchorId="088DE828" wp14:editId="470FFE34">
            <wp:extent cx="3901778" cy="731583"/>
            <wp:effectExtent l="0" t="0" r="3810" b="0"/>
            <wp:docPr id="1622738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382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7C53" w14:textId="542797DD" w:rsidR="00496A04" w:rsidRPr="00A01D8C" w:rsidRDefault="00BA7DFD" w:rsidP="00BA7DFD">
      <w:pPr>
        <w:pStyle w:val="acbfdd8b-e11b-4d36-88ff-6049b138f862"/>
        <w:rPr>
          <w:rFonts w:ascii="华文楷体" w:eastAsia="华文楷体" w:hAnsi="华文楷体" w:hint="eastAsia"/>
          <w:sz w:val="24"/>
          <w:szCs w:val="32"/>
        </w:rPr>
      </w:pPr>
      <w:r w:rsidRPr="00BA7DFD">
        <w:rPr>
          <w:rFonts w:ascii="华文楷体" w:eastAsia="华文楷体" w:hAnsi="华文楷体" w:hint="eastAsia"/>
          <w:sz w:val="24"/>
          <w:szCs w:val="32"/>
        </w:rPr>
        <w:t>为了恢复模型，我们实例化了原始多层感知机模型的一个备份。这里我们不需要随机初始化模型参数，而是直接读取文件中存储的参数。</w:t>
      </w:r>
      <w:r w:rsidRPr="00BA7DFD">
        <w:rPr>
          <w:rFonts w:ascii="华文楷体" w:eastAsia="华文楷体" w:hAnsi="华文楷体" w:hint="eastAsia"/>
          <w:sz w:val="24"/>
          <w:szCs w:val="32"/>
        </w:rPr>
        <w:cr/>
      </w:r>
    </w:p>
    <w:p w14:paraId="1413A3EB" w14:textId="77777777" w:rsidR="00D241D8" w:rsidRPr="0018612E" w:rsidRDefault="00D241D8" w:rsidP="008E62BB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</w:p>
    <w:sectPr w:rsidR="00D241D8" w:rsidRPr="00186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90"/>
    <w:rsid w:val="00005C82"/>
    <w:rsid w:val="00017827"/>
    <w:rsid w:val="000826F3"/>
    <w:rsid w:val="000B3D77"/>
    <w:rsid w:val="000D2234"/>
    <w:rsid w:val="00140A3E"/>
    <w:rsid w:val="001472EE"/>
    <w:rsid w:val="00175D25"/>
    <w:rsid w:val="00175F7A"/>
    <w:rsid w:val="0018612E"/>
    <w:rsid w:val="00195D94"/>
    <w:rsid w:val="001A6111"/>
    <w:rsid w:val="001D08D6"/>
    <w:rsid w:val="001E6814"/>
    <w:rsid w:val="001F4E9F"/>
    <w:rsid w:val="0024030E"/>
    <w:rsid w:val="00273103"/>
    <w:rsid w:val="002A2E98"/>
    <w:rsid w:val="002B0C01"/>
    <w:rsid w:val="002B6EE4"/>
    <w:rsid w:val="002D045B"/>
    <w:rsid w:val="002D127C"/>
    <w:rsid w:val="002D2561"/>
    <w:rsid w:val="002E3806"/>
    <w:rsid w:val="002F595C"/>
    <w:rsid w:val="003407E1"/>
    <w:rsid w:val="0034404C"/>
    <w:rsid w:val="00344CC6"/>
    <w:rsid w:val="003705E0"/>
    <w:rsid w:val="003973D1"/>
    <w:rsid w:val="003A0BAE"/>
    <w:rsid w:val="003B6399"/>
    <w:rsid w:val="003C1C07"/>
    <w:rsid w:val="004140C6"/>
    <w:rsid w:val="00432614"/>
    <w:rsid w:val="00437E61"/>
    <w:rsid w:val="00451E47"/>
    <w:rsid w:val="004672C7"/>
    <w:rsid w:val="00483692"/>
    <w:rsid w:val="00485D2B"/>
    <w:rsid w:val="00492C67"/>
    <w:rsid w:val="00496A04"/>
    <w:rsid w:val="004A0033"/>
    <w:rsid w:val="004C5525"/>
    <w:rsid w:val="004C7929"/>
    <w:rsid w:val="004E2BC2"/>
    <w:rsid w:val="004E4A04"/>
    <w:rsid w:val="00510A1E"/>
    <w:rsid w:val="00512A9C"/>
    <w:rsid w:val="00522918"/>
    <w:rsid w:val="00524E54"/>
    <w:rsid w:val="005279E5"/>
    <w:rsid w:val="00537443"/>
    <w:rsid w:val="005459EE"/>
    <w:rsid w:val="00556EC6"/>
    <w:rsid w:val="005611C4"/>
    <w:rsid w:val="00590C57"/>
    <w:rsid w:val="005B18B9"/>
    <w:rsid w:val="005D2841"/>
    <w:rsid w:val="005E3990"/>
    <w:rsid w:val="006009C5"/>
    <w:rsid w:val="006060AC"/>
    <w:rsid w:val="006102EB"/>
    <w:rsid w:val="00620804"/>
    <w:rsid w:val="0062156F"/>
    <w:rsid w:val="00632B52"/>
    <w:rsid w:val="006350A3"/>
    <w:rsid w:val="00642226"/>
    <w:rsid w:val="00645FC6"/>
    <w:rsid w:val="00673E40"/>
    <w:rsid w:val="00676D7F"/>
    <w:rsid w:val="006A2822"/>
    <w:rsid w:val="006B5642"/>
    <w:rsid w:val="006F1931"/>
    <w:rsid w:val="00702744"/>
    <w:rsid w:val="00706FFD"/>
    <w:rsid w:val="007143B3"/>
    <w:rsid w:val="00721E2E"/>
    <w:rsid w:val="00737519"/>
    <w:rsid w:val="0076600E"/>
    <w:rsid w:val="0076742A"/>
    <w:rsid w:val="007A6DAE"/>
    <w:rsid w:val="007B0CDC"/>
    <w:rsid w:val="007B1178"/>
    <w:rsid w:val="00815B94"/>
    <w:rsid w:val="00840EF8"/>
    <w:rsid w:val="008617B0"/>
    <w:rsid w:val="008809B8"/>
    <w:rsid w:val="0089085B"/>
    <w:rsid w:val="008A3F71"/>
    <w:rsid w:val="008A6A3E"/>
    <w:rsid w:val="008B645A"/>
    <w:rsid w:val="008B6F44"/>
    <w:rsid w:val="008E04E3"/>
    <w:rsid w:val="008E31B8"/>
    <w:rsid w:val="008E4A46"/>
    <w:rsid w:val="008E62BB"/>
    <w:rsid w:val="00910FE2"/>
    <w:rsid w:val="00911394"/>
    <w:rsid w:val="009123D4"/>
    <w:rsid w:val="009543B9"/>
    <w:rsid w:val="00971660"/>
    <w:rsid w:val="0097776B"/>
    <w:rsid w:val="00990E0A"/>
    <w:rsid w:val="009B6662"/>
    <w:rsid w:val="009C151A"/>
    <w:rsid w:val="009E0570"/>
    <w:rsid w:val="009F01DD"/>
    <w:rsid w:val="00A01D8C"/>
    <w:rsid w:val="00A221DE"/>
    <w:rsid w:val="00A37326"/>
    <w:rsid w:val="00AA32E6"/>
    <w:rsid w:val="00AA72FF"/>
    <w:rsid w:val="00AC2A0F"/>
    <w:rsid w:val="00AC4BED"/>
    <w:rsid w:val="00AE7C2F"/>
    <w:rsid w:val="00AF4FE0"/>
    <w:rsid w:val="00B02059"/>
    <w:rsid w:val="00B15A4E"/>
    <w:rsid w:val="00B22B94"/>
    <w:rsid w:val="00B54F6A"/>
    <w:rsid w:val="00B60F0D"/>
    <w:rsid w:val="00B772BA"/>
    <w:rsid w:val="00BA30A6"/>
    <w:rsid w:val="00BA7DFD"/>
    <w:rsid w:val="00BB004F"/>
    <w:rsid w:val="00BC12F5"/>
    <w:rsid w:val="00C13088"/>
    <w:rsid w:val="00C16ACA"/>
    <w:rsid w:val="00C17CD2"/>
    <w:rsid w:val="00C30B02"/>
    <w:rsid w:val="00C31C20"/>
    <w:rsid w:val="00C37D18"/>
    <w:rsid w:val="00C41218"/>
    <w:rsid w:val="00C827E9"/>
    <w:rsid w:val="00CB4162"/>
    <w:rsid w:val="00CB44CE"/>
    <w:rsid w:val="00CC27C8"/>
    <w:rsid w:val="00CC510A"/>
    <w:rsid w:val="00CE3E02"/>
    <w:rsid w:val="00D241D8"/>
    <w:rsid w:val="00D42E8D"/>
    <w:rsid w:val="00D43990"/>
    <w:rsid w:val="00D44F6C"/>
    <w:rsid w:val="00DB1D35"/>
    <w:rsid w:val="00DD0DF9"/>
    <w:rsid w:val="00E00509"/>
    <w:rsid w:val="00E40A49"/>
    <w:rsid w:val="00E42708"/>
    <w:rsid w:val="00E445EF"/>
    <w:rsid w:val="00E45E89"/>
    <w:rsid w:val="00E51BC3"/>
    <w:rsid w:val="00E66DF8"/>
    <w:rsid w:val="00E76D34"/>
    <w:rsid w:val="00E851E6"/>
    <w:rsid w:val="00E94566"/>
    <w:rsid w:val="00ED6D3B"/>
    <w:rsid w:val="00ED7F62"/>
    <w:rsid w:val="00EE323F"/>
    <w:rsid w:val="00EF0AD2"/>
    <w:rsid w:val="00EF62C3"/>
    <w:rsid w:val="00F1516D"/>
    <w:rsid w:val="00F23548"/>
    <w:rsid w:val="00F617AE"/>
    <w:rsid w:val="00F67066"/>
    <w:rsid w:val="00F74F3C"/>
    <w:rsid w:val="00F753E9"/>
    <w:rsid w:val="00F7690E"/>
    <w:rsid w:val="00F8177F"/>
    <w:rsid w:val="00F95689"/>
    <w:rsid w:val="00FB4FDF"/>
    <w:rsid w:val="00FC099C"/>
    <w:rsid w:val="00FC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AB0C"/>
  <w15:chartTrackingRefBased/>
  <w15:docId w15:val="{F4E03680-4554-4948-8A8F-A8C4EBA3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0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59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5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76600E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  <w:szCs w:val="28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76600E"/>
    <w:rPr>
      <w:rFonts w:ascii="微软雅黑" w:eastAsia="微软雅黑" w:hAnsi="微软雅黑"/>
      <w:b/>
      <w:bCs/>
      <w:color w:val="000000"/>
      <w:kern w:val="44"/>
      <w:sz w:val="32"/>
      <w:szCs w:val="28"/>
    </w:rPr>
  </w:style>
  <w:style w:type="character" w:customStyle="1" w:styleId="10">
    <w:name w:val="标题 1 字符"/>
    <w:basedOn w:val="a0"/>
    <w:link w:val="1"/>
    <w:uiPriority w:val="9"/>
    <w:rsid w:val="0076600E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76600E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  <w:szCs w:val="28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76600E"/>
    <w:rPr>
      <w:rFonts w:ascii="微软雅黑" w:eastAsia="微软雅黑" w:hAnsi="微软雅黑"/>
      <w:color w:val="000000"/>
      <w:sz w:val="22"/>
      <w:szCs w:val="28"/>
    </w:rPr>
  </w:style>
  <w:style w:type="paragraph" w:styleId="a3">
    <w:name w:val="Body Text"/>
    <w:basedOn w:val="a"/>
    <w:link w:val="a4"/>
    <w:uiPriority w:val="99"/>
    <w:semiHidden/>
    <w:unhideWhenUsed/>
    <w:rsid w:val="0076600E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76600E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FC7B8F"/>
    <w:pPr>
      <w:adjustRightInd w:val="0"/>
      <w:spacing w:before="0" w:after="0" w:line="288" w:lineRule="auto"/>
      <w:jc w:val="left"/>
    </w:pPr>
    <w:rPr>
      <w:rFonts w:ascii="微软雅黑" w:eastAsia="微软雅黑" w:hAnsi="微软雅黑"/>
      <w:bCs w:val="0"/>
      <w:noProof/>
      <w:color w:val="000000"/>
      <w:sz w:val="28"/>
      <w:szCs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FC7B8F"/>
    <w:rPr>
      <w:rFonts w:ascii="微软雅黑" w:eastAsia="微软雅黑" w:hAnsi="微软雅黑" w:cstheme="majorBidi"/>
      <w:b/>
      <w:noProof/>
      <w:color w:val="000000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FC7B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5459EE"/>
    <w:pPr>
      <w:adjustRightInd w:val="0"/>
      <w:spacing w:before="0" w:after="0" w:line="288" w:lineRule="auto"/>
      <w:jc w:val="left"/>
    </w:pPr>
    <w:rPr>
      <w:rFonts w:ascii="微软雅黑" w:eastAsia="微软雅黑" w:hAnsi="微软雅黑" w:cstheme="majorBidi"/>
      <w:noProof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5459EE"/>
    <w:rPr>
      <w:rFonts w:ascii="微软雅黑" w:eastAsia="微软雅黑" w:hAnsi="微软雅黑" w:cstheme="majorBidi"/>
      <w:b/>
      <w:bCs/>
      <w:noProof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rsid w:val="005459EE"/>
    <w:rPr>
      <w:b/>
      <w:bCs/>
      <w:sz w:val="32"/>
      <w:szCs w:val="32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175D25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4"/>
    </w:rPr>
  </w:style>
  <w:style w:type="character" w:customStyle="1" w:styleId="566ba9ff-a5b0-4b6f-bbdf-c3ab41993fc20">
    <w:name w:val="566ba9ff-a5b0-4b6f-bbdf-c3ab41993fc2 字符"/>
    <w:basedOn w:val="acbfdd8b-e11b-4d36-88ff-6049b138f8620"/>
    <w:link w:val="566ba9ff-a5b0-4b6f-bbdf-c3ab41993fc2"/>
    <w:rsid w:val="00175D25"/>
    <w:rPr>
      <w:rFonts w:ascii="微软雅黑" w:eastAsia="微软雅黑" w:hAnsi="微软雅黑" w:cstheme="majorBidi"/>
      <w:b/>
      <w:bCs/>
      <w:color w:val="000000"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75D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7babae4-54f0-44fa-a444-1068224df0ac">
    <w:name w:val="17babae4-54f0-44fa-a444-1068224df0ac"/>
    <w:basedOn w:val="a5"/>
    <w:next w:val="acbfdd8b-e11b-4d36-88ff-6049b138f862"/>
    <w:link w:val="17babae4-54f0-44fa-a444-1068224df0ac0"/>
    <w:rsid w:val="008E31B8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cbfdd8b-e11b-4d36-88ff-6049b138f8620"/>
    <w:link w:val="17babae4-54f0-44fa-a444-1068224df0ac"/>
    <w:rsid w:val="008E31B8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5">
    <w:name w:val="Title"/>
    <w:basedOn w:val="a"/>
    <w:next w:val="a"/>
    <w:link w:val="a6"/>
    <w:uiPriority w:val="10"/>
    <w:qFormat/>
    <w:rsid w:val="008E31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E31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13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志伟 付</dc:creator>
  <cp:keywords/>
  <dc:description/>
  <cp:lastModifiedBy>志伟 付</cp:lastModifiedBy>
  <cp:revision>182</cp:revision>
  <dcterms:created xsi:type="dcterms:W3CDTF">2024-08-24T06:35:00Z</dcterms:created>
  <dcterms:modified xsi:type="dcterms:W3CDTF">2024-08-25T03:42:00Z</dcterms:modified>
</cp:coreProperties>
</file>