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3B01" w14:textId="1562E8F1" w:rsidR="00573FD3" w:rsidRDefault="00B74B20">
      <w:r>
        <w:t>sdfgsdfgsdfg</w:t>
      </w:r>
    </w:p>
    <w:sectPr w:rsidR="00573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D3"/>
    <w:rsid w:val="00573FD3"/>
    <w:rsid w:val="00B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2138"/>
  <w15:chartTrackingRefBased/>
  <w15:docId w15:val="{2ED39C08-6919-47D1-9ACA-AEB33281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Stiwar Saltos</dc:creator>
  <cp:keywords/>
  <dc:description/>
  <cp:lastModifiedBy>Stiwar Saltos</cp:lastModifiedBy>
  <cp:revision>2</cp:revision>
  <dcterms:created xsi:type="dcterms:W3CDTF">2022-03-14T00:16:00Z</dcterms:created>
  <dcterms:modified xsi:type="dcterms:W3CDTF">2022-03-14T00:16:00Z</dcterms:modified>
</cp:coreProperties>
</file>