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77B4" w:rsidRPr="006B7E3A" w:rsidRDefault="006B7E3A" w:rsidP="006B7E3A">
      <w:r w:rsidRPr="006B7E3A">
        <w:t>&lt;link rel="icon"href="logo_ico_tarraconensis.ico"&gt;</w:t>
      </w:r>
    </w:p>
    <w:sectPr w:rsidR="005E77B4" w:rsidRPr="006B7E3A" w:rsidSect="005E77B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6B2D03"/>
    <w:rsid w:val="005C65B9"/>
    <w:rsid w:val="005E77B4"/>
    <w:rsid w:val="006B2D03"/>
    <w:rsid w:val="006B7E3A"/>
    <w:rsid w:val="00C15082"/>
    <w:rsid w:val="00F4037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5082"/>
  </w:style>
  <w:style w:type="paragraph" w:styleId="Ttulo1">
    <w:name w:val="heading 1"/>
    <w:basedOn w:val="Normal"/>
    <w:next w:val="Normal"/>
    <w:link w:val="Ttulo1Car"/>
    <w:uiPriority w:val="9"/>
    <w:qFormat/>
    <w:rsid w:val="00C1508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1508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508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1508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">
    <w:name w:val="Title"/>
    <w:basedOn w:val="Normal"/>
    <w:link w:val="TtuloCar"/>
    <w:uiPriority w:val="10"/>
    <w:qFormat/>
    <w:rsid w:val="00C15082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C15082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styleId="nfasis">
    <w:name w:val="Emphasis"/>
    <w:basedOn w:val="Fuentedeprrafopredeter"/>
    <w:uiPriority w:val="20"/>
    <w:qFormat/>
    <w:rsid w:val="00C15082"/>
    <w:rPr>
      <w:i/>
      <w:iCs/>
    </w:rPr>
  </w:style>
  <w:style w:type="paragraph" w:styleId="Prrafodelista">
    <w:name w:val="List Paragraph"/>
    <w:basedOn w:val="Normal"/>
    <w:uiPriority w:val="34"/>
    <w:qFormat/>
    <w:rsid w:val="00C15082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6B2D03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Cruz Poveda López</dc:creator>
  <cp:lastModifiedBy>Jose Cruz Poveda López</cp:lastModifiedBy>
  <cp:revision>3</cp:revision>
  <dcterms:created xsi:type="dcterms:W3CDTF">2018-01-16T10:15:00Z</dcterms:created>
  <dcterms:modified xsi:type="dcterms:W3CDTF">2018-01-17T19:03:00Z</dcterms:modified>
</cp:coreProperties>
</file>