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E826" w14:textId="77777777" w:rsidR="00F568FE" w:rsidRDefault="00000000">
      <w:pPr>
        <w:spacing w:line="360" w:lineRule="auto"/>
        <w:jc w:val="center"/>
        <w:rPr>
          <w:rFonts w:eastAsia="黑体" w:cs="宋体"/>
          <w:sz w:val="32"/>
        </w:rPr>
      </w:pPr>
      <w:r>
        <w:rPr>
          <w:rFonts w:eastAsia="黑体"/>
          <w:b/>
          <w:color w:val="000000"/>
          <w:sz w:val="32"/>
        </w:rPr>
        <w:t>20</w:t>
      </w:r>
      <w:r>
        <w:rPr>
          <w:rFonts w:eastAsia="黑体" w:hint="eastAsia"/>
          <w:b/>
          <w:color w:val="000000"/>
          <w:sz w:val="32"/>
        </w:rPr>
        <w:t>2</w:t>
      </w:r>
      <w:r>
        <w:rPr>
          <w:rFonts w:eastAsia="黑体"/>
          <w:b/>
          <w:color w:val="000000"/>
          <w:sz w:val="32"/>
        </w:rPr>
        <w:t>2</w:t>
      </w:r>
      <w:r>
        <w:rPr>
          <w:rFonts w:eastAsia="黑体"/>
          <w:b/>
          <w:color w:val="000000"/>
          <w:sz w:val="32"/>
        </w:rPr>
        <w:t>年英特尔杯大学生电子设计</w:t>
      </w:r>
      <w:bookmarkStart w:id="0" w:name="_Hlt137277939"/>
      <w:bookmarkStart w:id="1" w:name="_Hlt137277938"/>
      <w:r>
        <w:rPr>
          <w:rFonts w:eastAsia="黑体"/>
          <w:b/>
          <w:color w:val="000000"/>
          <w:sz w:val="32"/>
        </w:rPr>
        <w:t>竞</w:t>
      </w:r>
      <w:bookmarkEnd w:id="0"/>
      <w:bookmarkEnd w:id="1"/>
      <w:r>
        <w:rPr>
          <w:rFonts w:eastAsia="黑体"/>
          <w:b/>
          <w:color w:val="000000"/>
          <w:sz w:val="32"/>
        </w:rPr>
        <w:t>赛嵌入式系统专题邀请赛</w:t>
      </w:r>
    </w:p>
    <w:p w14:paraId="2395D286" w14:textId="77777777" w:rsidR="00F568FE" w:rsidRDefault="00F568FE">
      <w:pPr>
        <w:spacing w:line="240" w:lineRule="auto"/>
        <w:jc w:val="center"/>
        <w:rPr>
          <w:rFonts w:eastAsia="黑体"/>
          <w:b/>
          <w:bCs/>
          <w:sz w:val="16"/>
        </w:rPr>
      </w:pPr>
    </w:p>
    <w:p w14:paraId="45BA148E" w14:textId="77777777" w:rsidR="00F568FE" w:rsidRDefault="00000000">
      <w:pPr>
        <w:spacing w:line="240" w:lineRule="auto"/>
        <w:jc w:val="center"/>
        <w:rPr>
          <w:rFonts w:eastAsia="黑体"/>
          <w:b/>
          <w:bCs/>
          <w:sz w:val="44"/>
        </w:rPr>
      </w:pPr>
      <w:r>
        <w:rPr>
          <w:rFonts w:eastAsia="黑体" w:hint="eastAsia"/>
          <w:b/>
          <w:bCs/>
          <w:sz w:val="44"/>
        </w:rPr>
        <w:t>参赛</w:t>
      </w:r>
      <w:proofErr w:type="gramStart"/>
      <w:r>
        <w:rPr>
          <w:rFonts w:eastAsia="黑体" w:hint="eastAsia"/>
          <w:b/>
          <w:bCs/>
          <w:sz w:val="44"/>
        </w:rPr>
        <w:t>队作品</w:t>
      </w:r>
      <w:proofErr w:type="gramEnd"/>
      <w:r>
        <w:rPr>
          <w:rFonts w:eastAsia="黑体" w:hint="eastAsia"/>
          <w:b/>
          <w:bCs/>
          <w:sz w:val="44"/>
        </w:rPr>
        <w:t>简介</w:t>
      </w:r>
    </w:p>
    <w:p w14:paraId="0EB35611" w14:textId="77777777" w:rsidR="00F568FE" w:rsidRDefault="00F568FE">
      <w:pPr>
        <w:spacing w:line="240" w:lineRule="auto"/>
        <w:jc w:val="center"/>
        <w:rPr>
          <w:rFonts w:eastAsia="黑体"/>
          <w:b/>
          <w:bCs/>
          <w:sz w:val="20"/>
        </w:rPr>
      </w:pPr>
    </w:p>
    <w:tbl>
      <w:tblPr>
        <w:tblW w:w="0" w:type="auto"/>
        <w:jc w:val="center"/>
        <w:tblBorders>
          <w:top w:val="thinThickSmallGap" w:sz="18" w:space="0" w:color="auto"/>
          <w:left w:val="thinThickSmallGap" w:sz="18" w:space="0" w:color="auto"/>
          <w:bottom w:val="thinThickSmallGap" w:sz="18" w:space="0" w:color="auto"/>
          <w:right w:val="thinThickSmallGap" w:sz="18" w:space="0" w:color="auto"/>
          <w:insideH w:val="single" w:sz="4" w:space="0" w:color="auto"/>
          <w:insideV w:val="single" w:sz="4" w:space="0" w:color="auto"/>
        </w:tblBorders>
        <w:tblCellMar>
          <w:top w:w="57" w:type="dxa"/>
          <w:left w:w="85" w:type="dxa"/>
          <w:bottom w:w="57" w:type="dxa"/>
          <w:right w:w="85" w:type="dxa"/>
        </w:tblCellMar>
        <w:tblLook w:val="0000" w:firstRow="0" w:lastRow="0" w:firstColumn="0" w:lastColumn="0" w:noHBand="0" w:noVBand="0"/>
      </w:tblPr>
      <w:tblGrid>
        <w:gridCol w:w="692"/>
        <w:gridCol w:w="1229"/>
        <w:gridCol w:w="2422"/>
        <w:gridCol w:w="2422"/>
        <w:gridCol w:w="2422"/>
      </w:tblGrid>
      <w:tr w:rsidR="00F568FE" w14:paraId="57A62529" w14:textId="77777777" w:rsidTr="00C66E3C">
        <w:trPr>
          <w:trHeight w:val="528"/>
          <w:jc w:val="center"/>
        </w:trPr>
        <w:tc>
          <w:tcPr>
            <w:tcW w:w="1921" w:type="dxa"/>
            <w:gridSpan w:val="2"/>
            <w:vAlign w:val="center"/>
          </w:tcPr>
          <w:p w14:paraId="10F992C9" w14:textId="77777777" w:rsidR="00F568FE" w:rsidRDefault="00000000">
            <w:pPr>
              <w:jc w:val="center"/>
              <w:rPr>
                <w:b/>
                <w:bCs/>
                <w:spacing w:val="10"/>
                <w:sz w:val="24"/>
              </w:rPr>
            </w:pPr>
            <w:r>
              <w:rPr>
                <w:rFonts w:hint="eastAsia"/>
                <w:b/>
                <w:bCs/>
                <w:spacing w:val="10"/>
                <w:sz w:val="24"/>
              </w:rPr>
              <w:t>参赛学校</w:t>
            </w:r>
          </w:p>
        </w:tc>
        <w:tc>
          <w:tcPr>
            <w:tcW w:w="7266" w:type="dxa"/>
            <w:gridSpan w:val="3"/>
            <w:vAlign w:val="center"/>
          </w:tcPr>
          <w:p w14:paraId="5180DCDF" w14:textId="66479500" w:rsidR="00F568FE" w:rsidRDefault="00C66E3C">
            <w:pPr>
              <w:pStyle w:val="a"/>
              <w:rPr>
                <w:rFonts w:ascii="Times New Roman"/>
                <w:sz w:val="28"/>
                <w:szCs w:val="28"/>
              </w:rPr>
            </w:pPr>
            <w:r>
              <w:rPr>
                <w:rFonts w:ascii="Times New Roman" w:hint="eastAsia"/>
                <w:sz w:val="28"/>
                <w:szCs w:val="28"/>
              </w:rPr>
              <w:t>北京邮电大学</w:t>
            </w:r>
          </w:p>
        </w:tc>
      </w:tr>
      <w:tr w:rsidR="00F568FE" w14:paraId="5BC3A03A" w14:textId="77777777" w:rsidTr="00C66E3C">
        <w:trPr>
          <w:trHeight w:val="460"/>
          <w:jc w:val="center"/>
        </w:trPr>
        <w:tc>
          <w:tcPr>
            <w:tcW w:w="1921" w:type="dxa"/>
            <w:gridSpan w:val="2"/>
            <w:vAlign w:val="center"/>
          </w:tcPr>
          <w:p w14:paraId="1BEC810B" w14:textId="77777777" w:rsidR="00F568FE" w:rsidRDefault="00000000">
            <w:pPr>
              <w:jc w:val="center"/>
              <w:rPr>
                <w:b/>
                <w:bCs/>
                <w:spacing w:val="10"/>
                <w:sz w:val="24"/>
              </w:rPr>
            </w:pPr>
            <w:r>
              <w:rPr>
                <w:rFonts w:hint="eastAsia"/>
                <w:b/>
                <w:bCs/>
                <w:spacing w:val="10"/>
                <w:sz w:val="24"/>
              </w:rPr>
              <w:t>指导教师</w:t>
            </w:r>
          </w:p>
        </w:tc>
        <w:tc>
          <w:tcPr>
            <w:tcW w:w="7266" w:type="dxa"/>
            <w:gridSpan w:val="3"/>
            <w:vAlign w:val="center"/>
          </w:tcPr>
          <w:p w14:paraId="5B1F5318" w14:textId="632BFCA3" w:rsidR="00F568FE" w:rsidRDefault="00C66E3C">
            <w:pPr>
              <w:jc w:val="center"/>
              <w:rPr>
                <w:sz w:val="28"/>
                <w:szCs w:val="28"/>
              </w:rPr>
            </w:pPr>
            <w:r>
              <w:rPr>
                <w:rFonts w:hint="eastAsia"/>
                <w:sz w:val="28"/>
                <w:szCs w:val="28"/>
              </w:rPr>
              <w:t>孙文生</w:t>
            </w:r>
          </w:p>
        </w:tc>
      </w:tr>
      <w:tr w:rsidR="00F568FE" w14:paraId="2C8518B8" w14:textId="77777777" w:rsidTr="00C66E3C">
        <w:trPr>
          <w:trHeight w:val="427"/>
          <w:jc w:val="center"/>
        </w:trPr>
        <w:tc>
          <w:tcPr>
            <w:tcW w:w="1921" w:type="dxa"/>
            <w:gridSpan w:val="2"/>
            <w:vAlign w:val="center"/>
          </w:tcPr>
          <w:p w14:paraId="7AE6A91C" w14:textId="77777777" w:rsidR="00F568FE" w:rsidRDefault="00000000">
            <w:pPr>
              <w:jc w:val="center"/>
              <w:rPr>
                <w:b/>
                <w:bCs/>
                <w:spacing w:val="10"/>
                <w:sz w:val="24"/>
              </w:rPr>
            </w:pPr>
            <w:r>
              <w:rPr>
                <w:rFonts w:hint="eastAsia"/>
                <w:b/>
                <w:bCs/>
                <w:spacing w:val="10"/>
                <w:sz w:val="24"/>
              </w:rPr>
              <w:t>参赛队员</w:t>
            </w:r>
          </w:p>
        </w:tc>
        <w:tc>
          <w:tcPr>
            <w:tcW w:w="2422" w:type="dxa"/>
            <w:vAlign w:val="center"/>
          </w:tcPr>
          <w:p w14:paraId="7DF2816B" w14:textId="0F5382CE" w:rsidR="00F568FE" w:rsidRDefault="00C66E3C">
            <w:pPr>
              <w:jc w:val="center"/>
              <w:rPr>
                <w:sz w:val="28"/>
                <w:szCs w:val="28"/>
              </w:rPr>
            </w:pPr>
            <w:r>
              <w:rPr>
                <w:rFonts w:hint="eastAsia"/>
                <w:sz w:val="28"/>
                <w:szCs w:val="28"/>
              </w:rPr>
              <w:t>付东源</w:t>
            </w:r>
          </w:p>
        </w:tc>
        <w:tc>
          <w:tcPr>
            <w:tcW w:w="2422" w:type="dxa"/>
            <w:vAlign w:val="center"/>
          </w:tcPr>
          <w:p w14:paraId="5B5BD596" w14:textId="11CDCB44" w:rsidR="00F568FE" w:rsidRDefault="00C66E3C">
            <w:pPr>
              <w:jc w:val="center"/>
              <w:rPr>
                <w:sz w:val="28"/>
                <w:szCs w:val="28"/>
              </w:rPr>
            </w:pPr>
            <w:r>
              <w:rPr>
                <w:rFonts w:hint="eastAsia"/>
                <w:sz w:val="28"/>
                <w:szCs w:val="28"/>
              </w:rPr>
              <w:t>姚辰龙</w:t>
            </w:r>
          </w:p>
        </w:tc>
        <w:tc>
          <w:tcPr>
            <w:tcW w:w="2422" w:type="dxa"/>
            <w:vAlign w:val="center"/>
          </w:tcPr>
          <w:p w14:paraId="6D1DD519" w14:textId="1EFBAC8C" w:rsidR="00F568FE" w:rsidRDefault="00C66E3C">
            <w:pPr>
              <w:jc w:val="center"/>
              <w:rPr>
                <w:sz w:val="28"/>
                <w:szCs w:val="28"/>
              </w:rPr>
            </w:pPr>
            <w:r>
              <w:rPr>
                <w:rFonts w:hint="eastAsia"/>
                <w:sz w:val="28"/>
                <w:szCs w:val="28"/>
              </w:rPr>
              <w:t>朱子虚</w:t>
            </w:r>
          </w:p>
        </w:tc>
      </w:tr>
      <w:tr w:rsidR="00F568FE" w14:paraId="4FD7BDC6" w14:textId="77777777">
        <w:trPr>
          <w:jc w:val="center"/>
        </w:trPr>
        <w:tc>
          <w:tcPr>
            <w:tcW w:w="1921" w:type="dxa"/>
            <w:gridSpan w:val="2"/>
            <w:vAlign w:val="center"/>
          </w:tcPr>
          <w:p w14:paraId="09120F68" w14:textId="77777777" w:rsidR="00F568FE" w:rsidRDefault="00000000">
            <w:pPr>
              <w:jc w:val="center"/>
              <w:rPr>
                <w:b/>
                <w:bCs/>
                <w:spacing w:val="10"/>
                <w:sz w:val="24"/>
              </w:rPr>
            </w:pPr>
            <w:r>
              <w:rPr>
                <w:rFonts w:hint="eastAsia"/>
                <w:b/>
                <w:bCs/>
                <w:spacing w:val="10"/>
                <w:sz w:val="24"/>
              </w:rPr>
              <w:t>作品题目</w:t>
            </w:r>
          </w:p>
          <w:p w14:paraId="14E5C3FA" w14:textId="77777777" w:rsidR="00F568FE" w:rsidRDefault="00000000">
            <w:pPr>
              <w:spacing w:before="120"/>
              <w:jc w:val="center"/>
              <w:rPr>
                <w:b/>
                <w:bCs/>
                <w:spacing w:val="10"/>
              </w:rPr>
            </w:pPr>
            <w:r>
              <w:rPr>
                <w:rFonts w:hint="eastAsia"/>
                <w:b/>
                <w:bCs/>
                <w:spacing w:val="10"/>
              </w:rPr>
              <w:t>（中英文对照）</w:t>
            </w:r>
          </w:p>
        </w:tc>
        <w:tc>
          <w:tcPr>
            <w:tcW w:w="7266" w:type="dxa"/>
            <w:gridSpan w:val="3"/>
            <w:vAlign w:val="center"/>
          </w:tcPr>
          <w:p w14:paraId="4D9C1454" w14:textId="33B53274" w:rsidR="00F568FE" w:rsidRDefault="00C66E3C">
            <w:pPr>
              <w:pStyle w:val="a"/>
              <w:rPr>
                <w:rFonts w:ascii="Times New Roman"/>
                <w:sz w:val="28"/>
                <w:szCs w:val="28"/>
              </w:rPr>
            </w:pPr>
            <w:r>
              <w:rPr>
                <w:rFonts w:ascii="Times New Roman" w:hint="eastAsia"/>
                <w:sz w:val="28"/>
                <w:szCs w:val="28"/>
              </w:rPr>
              <w:t>基于声纹识别的语声控制器</w:t>
            </w:r>
          </w:p>
          <w:p w14:paraId="77C4B16E" w14:textId="2949D126" w:rsidR="00F568FE" w:rsidRDefault="00C66E3C">
            <w:pPr>
              <w:jc w:val="center"/>
              <w:rPr>
                <w:sz w:val="28"/>
                <w:szCs w:val="28"/>
              </w:rPr>
            </w:pPr>
            <w:r w:rsidRPr="00C66E3C">
              <w:rPr>
                <w:sz w:val="28"/>
                <w:szCs w:val="28"/>
              </w:rPr>
              <w:t>Voice Control System Based on Voiceprint Recognition</w:t>
            </w:r>
          </w:p>
        </w:tc>
      </w:tr>
      <w:tr w:rsidR="00F568FE" w14:paraId="251ED6EA" w14:textId="77777777" w:rsidTr="00872253">
        <w:trPr>
          <w:cantSplit/>
          <w:trHeight w:val="5367"/>
          <w:jc w:val="center"/>
        </w:trPr>
        <w:tc>
          <w:tcPr>
            <w:tcW w:w="692" w:type="dxa"/>
            <w:vAlign w:val="center"/>
          </w:tcPr>
          <w:p w14:paraId="444F8157" w14:textId="77777777" w:rsidR="00F568FE" w:rsidRDefault="00000000" w:rsidP="00C66E3C">
            <w:pPr>
              <w:spacing w:line="360" w:lineRule="auto"/>
              <w:rPr>
                <w:b/>
                <w:bCs/>
                <w:spacing w:val="10"/>
                <w:sz w:val="24"/>
              </w:rPr>
            </w:pPr>
            <w:r>
              <w:rPr>
                <w:rFonts w:hint="eastAsia"/>
                <w:b/>
                <w:bCs/>
                <w:spacing w:val="10"/>
                <w:sz w:val="24"/>
              </w:rPr>
              <w:t>作品</w:t>
            </w:r>
          </w:p>
          <w:p w14:paraId="3143D541" w14:textId="1A861BE7" w:rsidR="00F568FE" w:rsidRPr="00C66E3C" w:rsidRDefault="00000000" w:rsidP="00C66E3C">
            <w:pPr>
              <w:spacing w:line="360" w:lineRule="auto"/>
              <w:jc w:val="center"/>
              <w:rPr>
                <w:rFonts w:hint="eastAsia"/>
                <w:b/>
                <w:bCs/>
                <w:spacing w:val="10"/>
                <w:sz w:val="24"/>
              </w:rPr>
            </w:pPr>
            <w:r>
              <w:rPr>
                <w:rFonts w:hint="eastAsia"/>
                <w:b/>
                <w:bCs/>
                <w:spacing w:val="10"/>
                <w:sz w:val="24"/>
              </w:rPr>
              <w:t>简介</w:t>
            </w:r>
          </w:p>
        </w:tc>
        <w:tc>
          <w:tcPr>
            <w:tcW w:w="8495" w:type="dxa"/>
            <w:gridSpan w:val="4"/>
            <w:vAlign w:val="center"/>
          </w:tcPr>
          <w:p w14:paraId="072CE763" w14:textId="3CC8BB1C" w:rsidR="00326B99" w:rsidRDefault="00C66E3C" w:rsidP="00326B99">
            <w:pPr>
              <w:ind w:firstLineChars="200" w:firstLine="480"/>
              <w:rPr>
                <w:sz w:val="24"/>
              </w:rPr>
            </w:pPr>
            <w:r w:rsidRPr="00C66E3C">
              <w:rPr>
                <w:rFonts w:hint="eastAsia"/>
                <w:sz w:val="24"/>
              </w:rPr>
              <w:t>基于声纹识别的语声控制器</w:t>
            </w:r>
            <w:r>
              <w:rPr>
                <w:rFonts w:hint="eastAsia"/>
                <w:sz w:val="24"/>
              </w:rPr>
              <w:t>，是</w:t>
            </w:r>
            <w:r w:rsidRPr="00C66E3C">
              <w:rPr>
                <w:rFonts w:hint="eastAsia"/>
                <w:sz w:val="24"/>
              </w:rPr>
              <w:t>基于大赛提供</w:t>
            </w:r>
            <w:r w:rsidRPr="00C66E3C">
              <w:rPr>
                <w:rFonts w:hint="eastAsia"/>
                <w:sz w:val="24"/>
              </w:rPr>
              <w:t>GNS-V40</w:t>
            </w:r>
            <w:r w:rsidRPr="00C66E3C">
              <w:rPr>
                <w:rFonts w:hint="eastAsia"/>
                <w:sz w:val="24"/>
              </w:rPr>
              <w:t>平台</w:t>
            </w:r>
            <w:r>
              <w:rPr>
                <w:rFonts w:hint="eastAsia"/>
                <w:sz w:val="24"/>
              </w:rPr>
              <w:t>与</w:t>
            </w:r>
            <w:r>
              <w:rPr>
                <w:rFonts w:hint="eastAsia"/>
                <w:sz w:val="24"/>
              </w:rPr>
              <w:t>Arduino</w:t>
            </w:r>
            <w:r>
              <w:rPr>
                <w:sz w:val="24"/>
              </w:rPr>
              <w:t xml:space="preserve"> </w:t>
            </w:r>
            <w:r>
              <w:rPr>
                <w:rFonts w:hint="eastAsia"/>
                <w:sz w:val="24"/>
              </w:rPr>
              <w:t>UNO</w:t>
            </w:r>
            <w:r>
              <w:rPr>
                <w:sz w:val="24"/>
              </w:rPr>
              <w:t xml:space="preserve"> </w:t>
            </w:r>
            <w:r>
              <w:rPr>
                <w:rFonts w:hint="eastAsia"/>
                <w:sz w:val="24"/>
              </w:rPr>
              <w:t>R</w:t>
            </w:r>
            <w:r>
              <w:rPr>
                <w:sz w:val="24"/>
              </w:rPr>
              <w:t>3</w:t>
            </w:r>
            <w:r>
              <w:rPr>
                <w:rFonts w:hint="eastAsia"/>
                <w:sz w:val="24"/>
              </w:rPr>
              <w:t>开发板构建的“声纹识别</w:t>
            </w:r>
            <w:r>
              <w:rPr>
                <w:rFonts w:hint="eastAsia"/>
                <w:sz w:val="24"/>
              </w:rPr>
              <w:t xml:space="preserve"> +</w:t>
            </w:r>
            <w:r>
              <w:rPr>
                <w:sz w:val="24"/>
              </w:rPr>
              <w:t xml:space="preserve"> </w:t>
            </w:r>
            <w:r>
              <w:rPr>
                <w:rFonts w:hint="eastAsia"/>
                <w:sz w:val="24"/>
              </w:rPr>
              <w:t>语声控制”</w:t>
            </w:r>
            <w:r w:rsidRPr="00C66E3C">
              <w:rPr>
                <w:rFonts w:hint="eastAsia"/>
                <w:sz w:val="24"/>
              </w:rPr>
              <w:t>系统。该控制器</w:t>
            </w:r>
            <w:r w:rsidR="00326B99">
              <w:rPr>
                <w:rFonts w:hint="eastAsia"/>
                <w:sz w:val="24"/>
              </w:rPr>
              <w:t>的核心功能为接收语音</w:t>
            </w:r>
            <w:r w:rsidRPr="00C66E3C">
              <w:rPr>
                <w:rFonts w:hint="eastAsia"/>
                <w:sz w:val="24"/>
              </w:rPr>
              <w:t>指令</w:t>
            </w:r>
            <w:r w:rsidR="00326B99">
              <w:rPr>
                <w:rFonts w:hint="eastAsia"/>
                <w:sz w:val="24"/>
              </w:rPr>
              <w:t>，通过声纹识别技术判断语音对应的用户身份</w:t>
            </w:r>
            <w:r w:rsidRPr="00C66E3C">
              <w:rPr>
                <w:rFonts w:hint="eastAsia"/>
                <w:sz w:val="24"/>
              </w:rPr>
              <w:t>，</w:t>
            </w:r>
            <w:r w:rsidR="00326B99">
              <w:rPr>
                <w:rFonts w:hint="eastAsia"/>
                <w:sz w:val="24"/>
              </w:rPr>
              <w:t>进而决定是否继续进行语义识别，</w:t>
            </w:r>
            <w:r w:rsidRPr="00C66E3C">
              <w:rPr>
                <w:rFonts w:hint="eastAsia"/>
                <w:sz w:val="24"/>
              </w:rPr>
              <w:t>驱动执行机构完成相应的操作。</w:t>
            </w:r>
            <w:r w:rsidR="00326B99">
              <w:rPr>
                <w:rFonts w:hint="eastAsia"/>
                <w:sz w:val="24"/>
              </w:rPr>
              <w:t>项目系统包含用户终端应用、服务器、硬件网关与管理系统</w:t>
            </w:r>
            <w:r w:rsidR="00326B99">
              <w:rPr>
                <w:rFonts w:hint="eastAsia"/>
                <w:sz w:val="24"/>
              </w:rPr>
              <w:t>4</w:t>
            </w:r>
            <w:r w:rsidR="00326B99">
              <w:rPr>
                <w:rFonts w:hint="eastAsia"/>
                <w:sz w:val="24"/>
              </w:rPr>
              <w:t>个主要模块，功能可靠，易于部署，具有很高的实用价值。</w:t>
            </w:r>
            <w:r w:rsidR="00326B99">
              <w:rPr>
                <w:rFonts w:hint="eastAsia"/>
                <w:sz w:val="24"/>
              </w:rPr>
              <w:t xml:space="preserve"> </w:t>
            </w:r>
          </w:p>
          <w:p w14:paraId="7BBF04F9" w14:textId="77777777" w:rsidR="00872253" w:rsidRDefault="00872253" w:rsidP="00872253">
            <w:pPr>
              <w:rPr>
                <w:rFonts w:hint="eastAsia"/>
                <w:sz w:val="24"/>
              </w:rPr>
            </w:pPr>
          </w:p>
          <w:p w14:paraId="1CC74E98" w14:textId="1491E9F3" w:rsidR="000006BB" w:rsidRDefault="000006BB" w:rsidP="00326B99">
            <w:pPr>
              <w:ind w:firstLineChars="200" w:firstLine="480"/>
              <w:rPr>
                <w:rFonts w:hint="eastAsia"/>
                <w:sz w:val="24"/>
              </w:rPr>
            </w:pPr>
            <w:r w:rsidRPr="000006BB">
              <w:rPr>
                <w:sz w:val="24"/>
              </w:rPr>
              <w:t>Voice Control System Based on Voiceprint Recognition</w:t>
            </w:r>
            <w:r>
              <w:rPr>
                <w:sz w:val="24"/>
              </w:rPr>
              <w:t xml:space="preserve">, </w:t>
            </w:r>
            <w:r w:rsidRPr="000006BB">
              <w:rPr>
                <w:sz w:val="24"/>
              </w:rPr>
              <w:t>is a system</w:t>
            </w:r>
            <w:r>
              <w:rPr>
                <w:sz w:val="24"/>
              </w:rPr>
              <w:t xml:space="preserve"> combining voiceprint recognition and sound control.</w:t>
            </w:r>
            <w:r w:rsidRPr="000006BB">
              <w:rPr>
                <w:sz w:val="24"/>
              </w:rPr>
              <w:t xml:space="preserve"> </w:t>
            </w:r>
            <w:r>
              <w:rPr>
                <w:sz w:val="24"/>
              </w:rPr>
              <w:t>B</w:t>
            </w:r>
            <w:r w:rsidRPr="000006BB">
              <w:rPr>
                <w:sz w:val="24"/>
              </w:rPr>
              <w:t>ased on gns-v40 platform provided by the competition and Arduino uno R3 development board</w:t>
            </w:r>
            <w:r>
              <w:rPr>
                <w:sz w:val="24"/>
              </w:rPr>
              <w:t>, t</w:t>
            </w:r>
            <w:r w:rsidRPr="000006BB">
              <w:rPr>
                <w:sz w:val="24"/>
              </w:rPr>
              <w:t xml:space="preserve">he core function of the </w:t>
            </w:r>
            <w:r>
              <w:rPr>
                <w:sz w:val="24"/>
              </w:rPr>
              <w:t>system</w:t>
            </w:r>
            <w:r w:rsidRPr="000006BB">
              <w:rPr>
                <w:sz w:val="24"/>
              </w:rPr>
              <w:t xml:space="preserve"> is to receive voice instructions, </w:t>
            </w:r>
            <w:r>
              <w:rPr>
                <w:sz w:val="24"/>
              </w:rPr>
              <w:t>identify the user</w:t>
            </w:r>
            <w:r w:rsidRPr="000006BB">
              <w:rPr>
                <w:sz w:val="24"/>
              </w:rPr>
              <w:t xml:space="preserve"> corresponding to the voice through voiceprint recognition technology, and decide whether to continue semantic recognition and drive the actuator to complete the corresponding operation. The project system includes four main modules: user terminal application, server, hardware gateway and management system. </w:t>
            </w:r>
            <w:r>
              <w:rPr>
                <w:sz w:val="24"/>
              </w:rPr>
              <w:t>The system is reliable and easy to deploy</w:t>
            </w:r>
            <w:r w:rsidR="00872253">
              <w:rPr>
                <w:sz w:val="24"/>
              </w:rPr>
              <w:t xml:space="preserve"> with toolkits attracting and </w:t>
            </w:r>
            <w:r>
              <w:rPr>
                <w:sz w:val="24"/>
              </w:rPr>
              <w:t>practical.</w:t>
            </w:r>
          </w:p>
        </w:tc>
      </w:tr>
    </w:tbl>
    <w:p w14:paraId="19DA21A6" w14:textId="206947C1" w:rsidR="00D2466B" w:rsidRDefault="00D2466B" w:rsidP="00C66E3C">
      <w:pPr>
        <w:rPr>
          <w:rFonts w:hint="eastAsia"/>
        </w:rPr>
      </w:pPr>
    </w:p>
    <w:sectPr w:rsidR="00D2466B">
      <w:pgSz w:w="11907" w:h="16840"/>
      <w:pgMar w:top="1440" w:right="907" w:bottom="425" w:left="907" w:header="720" w:footer="51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宋体"/>
    <w:charset w:val="86"/>
    <w:family w:val="script"/>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TimesNewRoman">
    <w:altName w:val="Times New Roman"/>
    <w:charset w:val="00"/>
    <w:family w:val="roman"/>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FFFFF82"/>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FFFFFF83"/>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6883193"/>
    <w:multiLevelType w:val="multilevel"/>
    <w:tmpl w:val="06883193"/>
    <w:lvl w:ilvl="0">
      <w:start w:val="1"/>
      <w:numFmt w:val="bullet"/>
      <w:pStyle w:val="List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hint="default"/>
      </w:rPr>
    </w:lvl>
    <w:lvl w:ilvl="8">
      <w:start w:val="1"/>
      <w:numFmt w:val="bullet"/>
      <w:lvlText w:val=""/>
      <w:lvlJc w:val="left"/>
      <w:pPr>
        <w:tabs>
          <w:tab w:val="num" w:pos="6984"/>
        </w:tabs>
        <w:ind w:left="6984" w:hanging="360"/>
      </w:pPr>
      <w:rPr>
        <w:rFonts w:ascii="Wingdings" w:hAnsi="Wingdings" w:hint="default"/>
      </w:rPr>
    </w:lvl>
  </w:abstractNum>
  <w:num w:numId="1" w16cid:durableId="1531142875">
    <w:abstractNumId w:val="2"/>
  </w:num>
  <w:num w:numId="2" w16cid:durableId="1115947410">
    <w:abstractNumId w:val="0"/>
  </w:num>
  <w:num w:numId="3" w16cid:durableId="1802574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82"/>
    <w:rsid w:val="000006BB"/>
    <w:rsid w:val="00041912"/>
    <w:rsid w:val="00056A39"/>
    <w:rsid w:val="0007602F"/>
    <w:rsid w:val="000B2AA6"/>
    <w:rsid w:val="000F61AC"/>
    <w:rsid w:val="00180ECD"/>
    <w:rsid w:val="00187509"/>
    <w:rsid w:val="00326B99"/>
    <w:rsid w:val="00522A2D"/>
    <w:rsid w:val="00554982"/>
    <w:rsid w:val="0055686E"/>
    <w:rsid w:val="00580A27"/>
    <w:rsid w:val="005A6820"/>
    <w:rsid w:val="005F658F"/>
    <w:rsid w:val="00686940"/>
    <w:rsid w:val="00713116"/>
    <w:rsid w:val="0073497D"/>
    <w:rsid w:val="00872253"/>
    <w:rsid w:val="008B409A"/>
    <w:rsid w:val="009B2578"/>
    <w:rsid w:val="00A035DB"/>
    <w:rsid w:val="00AB1D2A"/>
    <w:rsid w:val="00AC2F86"/>
    <w:rsid w:val="00AF4742"/>
    <w:rsid w:val="00B9106F"/>
    <w:rsid w:val="00C53BA3"/>
    <w:rsid w:val="00C65F90"/>
    <w:rsid w:val="00C66E3C"/>
    <w:rsid w:val="00D2466B"/>
    <w:rsid w:val="00D37C81"/>
    <w:rsid w:val="00D74639"/>
    <w:rsid w:val="00D9115A"/>
    <w:rsid w:val="00DC142F"/>
    <w:rsid w:val="00E01680"/>
    <w:rsid w:val="00E311E8"/>
    <w:rsid w:val="00E36323"/>
    <w:rsid w:val="00E41CA2"/>
    <w:rsid w:val="00F43A6F"/>
    <w:rsid w:val="00F568FE"/>
    <w:rsid w:val="00FC643E"/>
    <w:rsid w:val="00FD2310"/>
    <w:rsid w:val="0ECA6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A5674"/>
  <w15:chartTrackingRefBased/>
  <w15:docId w15:val="{6169AF5E-80DB-40C9-8E22-AF86E275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footnote text" w:semiHidden="1"/>
    <w:lsdException w:name="annotation text" w:semiHidden="1"/>
    <w:lsdException w:name="index heading" w:semiHidden="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djustRightInd w:val="0"/>
      <w:spacing w:line="315" w:lineRule="exact"/>
      <w:jc w:val="both"/>
      <w:textAlignment w:val="bottom"/>
    </w:pPr>
    <w:rPr>
      <w:sz w:val="21"/>
    </w:rPr>
  </w:style>
  <w:style w:type="paragraph" w:styleId="Heading1">
    <w:name w:val="heading 1"/>
    <w:basedOn w:val="Normal"/>
    <w:next w:val="Normal"/>
    <w:qFormat/>
    <w:pPr>
      <w:adjustRightInd/>
      <w:spacing w:beforeLines="100" w:before="315" w:line="960" w:lineRule="auto"/>
      <w:jc w:val="center"/>
      <w:textAlignment w:val="auto"/>
      <w:outlineLvl w:val="0"/>
    </w:pPr>
    <w:rPr>
      <w:rFonts w:ascii="方正小标宋_GBK" w:eastAsia="方正小标宋_GBK"/>
      <w:kern w:val="44"/>
      <w:sz w:val="44"/>
    </w:rPr>
  </w:style>
  <w:style w:type="paragraph" w:styleId="Heading2">
    <w:name w:val="heading 2"/>
    <w:basedOn w:val="Normal"/>
    <w:next w:val="Normal"/>
    <w:qFormat/>
    <w:pPr>
      <w:overflowPunct w:val="0"/>
      <w:spacing w:beforeLines="50" w:before="157" w:line="600" w:lineRule="auto"/>
      <w:jc w:val="left"/>
      <w:textAlignment w:val="baseline"/>
      <w:outlineLvl w:val="1"/>
    </w:pPr>
    <w:rPr>
      <w:rFonts w:ascii="Arial" w:eastAsia="黑体" w:hAnsi="Arial"/>
      <w:kern w:val="2"/>
      <w:sz w:val="30"/>
    </w:rPr>
  </w:style>
  <w:style w:type="paragraph" w:styleId="Heading3">
    <w:name w:val="heading 3"/>
    <w:basedOn w:val="Normal"/>
    <w:next w:val="Normal"/>
    <w:qFormat/>
    <w:pPr>
      <w:keepNext/>
      <w:keepLines/>
      <w:spacing w:line="480" w:lineRule="auto"/>
      <w:jc w:val="left"/>
      <w:outlineLvl w:val="2"/>
    </w:pPr>
    <w:rPr>
      <w:rFonts w:eastAsia="仿宋_GB2312"/>
      <w:sz w:val="24"/>
    </w:rPr>
  </w:style>
  <w:style w:type="paragraph" w:styleId="Heading4">
    <w:name w:val="heading 4"/>
    <w:basedOn w:val="Normal"/>
    <w:next w:val="Normal"/>
    <w:qFormat/>
    <w:pPr>
      <w:keepNext/>
      <w:keepLines/>
      <w:spacing w:line="480" w:lineRule="auto"/>
      <w:jc w:val="left"/>
      <w:outlineLvl w:val="3"/>
    </w:pPr>
    <w:rPr>
      <w:rFonts w:ascii="Arial" w:eastAsia="黑体" w:hAnsi="Arial"/>
      <w:bCs/>
      <w:szCs w:val="28"/>
    </w:rPr>
  </w:style>
  <w:style w:type="paragraph" w:styleId="Heading5">
    <w:name w:val="heading 5"/>
    <w:basedOn w:val="Normal"/>
    <w:next w:val="Normal"/>
    <w:qFormat/>
    <w:pPr>
      <w:spacing w:before="240" w:after="60"/>
      <w:jc w:val="left"/>
      <w:outlineLvl w:val="4"/>
    </w:pPr>
    <w:rPr>
      <w:b/>
      <w:bCs/>
      <w:i/>
      <w:iCs/>
      <w:sz w:val="26"/>
      <w:szCs w:val="26"/>
    </w:rPr>
  </w:style>
  <w:style w:type="paragraph" w:styleId="Heading6">
    <w:name w:val="heading 6"/>
    <w:basedOn w:val="Normal"/>
    <w:next w:val="Normal"/>
    <w:qFormat/>
    <w:pPr>
      <w:tabs>
        <w:tab w:val="left" w:pos="3402"/>
      </w:tabs>
      <w:spacing w:line="240" w:lineRule="auto"/>
      <w:ind w:left="5103"/>
      <w:jc w:val="left"/>
      <w:outlineLvl w:val="5"/>
    </w:pPr>
    <w:rPr>
      <w:bCs/>
      <w:sz w:val="36"/>
      <w:szCs w:val="22"/>
    </w:rPr>
  </w:style>
  <w:style w:type="paragraph" w:styleId="Heading7">
    <w:name w:val="heading 7"/>
    <w:basedOn w:val="Normal"/>
    <w:next w:val="Normal"/>
    <w:qFormat/>
    <w:pPr>
      <w:spacing w:before="240" w:after="60"/>
      <w:jc w:val="left"/>
      <w:outlineLvl w:val="6"/>
    </w:pPr>
  </w:style>
  <w:style w:type="paragraph" w:styleId="Heading8">
    <w:name w:val="heading 8"/>
    <w:basedOn w:val="Normal"/>
    <w:next w:val="Normal"/>
    <w:qFormat/>
    <w:pPr>
      <w:spacing w:before="240" w:after="60"/>
      <w:jc w:val="left"/>
      <w:outlineLvl w:val="7"/>
    </w:pPr>
    <w:rPr>
      <w:i/>
      <w:iCs/>
    </w:rPr>
  </w:style>
  <w:style w:type="paragraph" w:styleId="Heading9">
    <w:name w:val="heading 9"/>
    <w:basedOn w:val="Normal"/>
    <w:next w:val="Normal"/>
    <w:qFormat/>
    <w:pPr>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Heading">
    <w:name w:val="Note Heading"/>
    <w:basedOn w:val="Normal"/>
    <w:next w:val="Normal"/>
    <w:pPr>
      <w:jc w:val="left"/>
    </w:pPr>
  </w:style>
  <w:style w:type="paragraph" w:styleId="NormalIndent">
    <w:name w:val="Normal Indent"/>
    <w:basedOn w:val="Normal"/>
    <w:pPr>
      <w:ind w:firstLineChars="200" w:firstLine="420"/>
    </w:pPr>
  </w:style>
  <w:style w:type="paragraph" w:styleId="Caption">
    <w:name w:val="caption"/>
    <w:basedOn w:val="NoteHeading"/>
    <w:next w:val="Normal"/>
    <w:qFormat/>
    <w:pPr>
      <w:spacing w:before="152" w:after="160"/>
      <w:jc w:val="center"/>
    </w:pPr>
    <w:rPr>
      <w:rFonts w:ascii="Arial" w:hAnsi="Arial"/>
      <w:kern w:val="2"/>
    </w:rPr>
  </w:style>
  <w:style w:type="paragraph" w:styleId="ListBullet">
    <w:name w:val="List Bullet"/>
    <w:basedOn w:val="Normal"/>
    <w:pPr>
      <w:numPr>
        <w:numId w:val="1"/>
      </w:numPr>
      <w:tabs>
        <w:tab w:val="clear" w:pos="1224"/>
      </w:tabs>
      <w:ind w:left="794" w:hanging="289"/>
    </w:p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semiHidden/>
    <w:pPr>
      <w:jc w:val="left"/>
    </w:pPr>
    <w:rPr>
      <w:sz w:val="20"/>
    </w:rPr>
  </w:style>
  <w:style w:type="paragraph" w:styleId="ListBullet3">
    <w:name w:val="List Bullet 3"/>
    <w:basedOn w:val="Normal"/>
    <w:pPr>
      <w:numPr>
        <w:numId w:val="2"/>
      </w:numPr>
      <w:tabs>
        <w:tab w:val="left" w:pos="1080"/>
      </w:tabs>
      <w:ind w:left="1100" w:hanging="249"/>
    </w:pPr>
  </w:style>
  <w:style w:type="paragraph" w:styleId="ListBullet2">
    <w:name w:val="List Bullet 2"/>
    <w:basedOn w:val="Normal"/>
    <w:pPr>
      <w:numPr>
        <w:numId w:val="3"/>
      </w:numPr>
      <w:tabs>
        <w:tab w:val="clear" w:pos="720"/>
        <w:tab w:val="left" w:pos="782"/>
        <w:tab w:val="left" w:pos="865"/>
      </w:tabs>
      <w:ind w:left="865"/>
    </w:pPr>
  </w:style>
  <w:style w:type="paragraph" w:styleId="TOC3">
    <w:name w:val="toc 3"/>
    <w:basedOn w:val="Normal"/>
    <w:next w:val="Normal"/>
    <w:semiHidden/>
    <w:pPr>
      <w:widowControl/>
      <w:adjustRightInd/>
      <w:spacing w:line="240" w:lineRule="auto"/>
      <w:ind w:left="480"/>
      <w:textAlignment w:val="auto"/>
    </w:pPr>
    <w:rPr>
      <w:sz w:val="20"/>
      <w:szCs w:val="24"/>
    </w:rPr>
  </w:style>
  <w:style w:type="paragraph" w:styleId="Date">
    <w:name w:val="Date"/>
    <w:basedOn w:val="Normal"/>
    <w:next w:val="Normal"/>
    <w:pPr>
      <w:adjustRightInd/>
      <w:spacing w:line="240" w:lineRule="auto"/>
      <w:ind w:leftChars="2500" w:left="100"/>
      <w:textAlignment w:val="auto"/>
    </w:pPr>
    <w:rPr>
      <w:kern w:val="2"/>
      <w:szCs w:val="24"/>
    </w:rPr>
  </w:style>
  <w:style w:type="paragraph" w:styleId="EndnoteText">
    <w:name w:val="endnote text"/>
    <w:basedOn w:val="Normal"/>
    <w:semiHidden/>
    <w:pPr>
      <w:adjustRightInd/>
      <w:snapToGrid w:val="0"/>
      <w:spacing w:line="240" w:lineRule="auto"/>
      <w:ind w:firstLine="425"/>
      <w:jc w:val="left"/>
      <w:textAlignment w:val="auto"/>
    </w:pPr>
    <w:rPr>
      <w:kern w:val="2"/>
    </w:rPr>
  </w:style>
  <w:style w:type="paragraph" w:styleId="BalloonText">
    <w:name w:val="Balloon Text"/>
    <w:basedOn w:val="Normal"/>
    <w:semiHidden/>
    <w:pPr>
      <w:jc w:val="left"/>
    </w:pPr>
    <w:rPr>
      <w:rFonts w:ascii="Tahoma" w:hAnsi="Tahoma" w:cs="Tahoma"/>
      <w:sz w:val="16"/>
      <w:szCs w:val="16"/>
    </w:rPr>
  </w:style>
  <w:style w:type="paragraph" w:styleId="Footer">
    <w:name w:val="footer"/>
    <w:basedOn w:val="Normal"/>
    <w:pPr>
      <w:tabs>
        <w:tab w:val="center" w:pos="4153"/>
        <w:tab w:val="right" w:pos="8306"/>
      </w:tabs>
      <w:spacing w:line="240" w:lineRule="atLeast"/>
    </w:pPr>
    <w:rPr>
      <w:sz w:val="18"/>
    </w:rPr>
  </w:style>
  <w:style w:type="paragraph" w:styleId="Header">
    <w:name w:val="header"/>
    <w:basedOn w:val="Normal"/>
    <w:pPr>
      <w:pBdr>
        <w:bottom w:val="single" w:sz="6" w:space="1" w:color="auto"/>
      </w:pBdr>
      <w:tabs>
        <w:tab w:val="center" w:pos="4153"/>
        <w:tab w:val="right" w:pos="8306"/>
      </w:tabs>
      <w:spacing w:line="240" w:lineRule="atLeast"/>
      <w:jc w:val="center"/>
    </w:pPr>
    <w:rPr>
      <w:sz w:val="18"/>
    </w:rPr>
  </w:style>
  <w:style w:type="paragraph" w:styleId="TOC1">
    <w:name w:val="toc 1"/>
    <w:basedOn w:val="Normal"/>
    <w:next w:val="Normal"/>
    <w:semiHidden/>
    <w:pPr>
      <w:spacing w:line="240" w:lineRule="auto"/>
    </w:pPr>
    <w:rPr>
      <w:sz w:val="16"/>
    </w:rPr>
  </w:style>
  <w:style w:type="paragraph" w:styleId="IndexHeading">
    <w:name w:val="index heading"/>
    <w:basedOn w:val="Normal"/>
    <w:next w:val="Normal"/>
    <w:semiHidden/>
    <w:pPr>
      <w:jc w:val="left"/>
    </w:pPr>
  </w:style>
  <w:style w:type="paragraph" w:styleId="FootnoteText">
    <w:name w:val="footnote text"/>
    <w:basedOn w:val="Normal"/>
    <w:semiHidden/>
    <w:pPr>
      <w:spacing w:line="0" w:lineRule="atLeast"/>
      <w:textAlignment w:val="baseline"/>
    </w:pPr>
    <w:rPr>
      <w:rFonts w:ascii="宋体"/>
      <w:sz w:val="18"/>
    </w:rPr>
  </w:style>
  <w:style w:type="paragraph" w:styleId="TableofFigures">
    <w:name w:val="table of figures"/>
    <w:basedOn w:val="Normal"/>
    <w:next w:val="Normal"/>
    <w:semiHidden/>
    <w:pPr>
      <w:ind w:left="480" w:hanging="480"/>
    </w:pPr>
  </w:style>
  <w:style w:type="paragraph" w:styleId="TOC2">
    <w:name w:val="toc 2"/>
    <w:basedOn w:val="Normal"/>
    <w:next w:val="Normal"/>
    <w:semiHidden/>
    <w:pPr>
      <w:ind w:left="210"/>
    </w:pPr>
  </w:style>
  <w:style w:type="paragraph" w:styleId="Index1">
    <w:name w:val="index 1"/>
    <w:basedOn w:val="Normal"/>
    <w:next w:val="Normal"/>
    <w:semiHidden/>
    <w:pPr>
      <w:ind w:left="210" w:hanging="210"/>
    </w:pPr>
  </w:style>
  <w:style w:type="paragraph" w:styleId="CommentSubject">
    <w:name w:val="annotation subject"/>
    <w:basedOn w:val="CommentText"/>
    <w:next w:val="CommentText"/>
    <w:semiHidden/>
    <w:rPr>
      <w:b/>
      <w:bCs/>
    </w:rPr>
  </w:style>
  <w:style w:type="character" w:styleId="PageNumber">
    <w:name w:val="page number"/>
    <w:basedOn w:val="DefaultParagraphFont"/>
  </w:style>
  <w:style w:type="character" w:styleId="FollowedHyperlink">
    <w:name w:val="FollowedHyperlink"/>
    <w:rPr>
      <w:color w:val="800080"/>
      <w:u w:val="single"/>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character" w:styleId="Hyperlink">
    <w:name w:val="Hyperlink"/>
    <w:rPr>
      <w:color w:val="0000FF"/>
      <w:u w:val="single"/>
    </w:rPr>
  </w:style>
  <w:style w:type="character" w:styleId="CommentReference">
    <w:name w:val="annotation reference"/>
    <w:semiHidden/>
    <w:rPr>
      <w:sz w:val="16"/>
      <w:szCs w:val="16"/>
    </w:rPr>
  </w:style>
  <w:style w:type="character" w:styleId="FootnoteReference">
    <w:name w:val="footnote reference"/>
    <w:semiHidden/>
    <w:rPr>
      <w:position w:val="6"/>
      <w:sz w:val="18"/>
    </w:rPr>
  </w:style>
  <w:style w:type="paragraph" w:customStyle="1" w:styleId="a">
    <w:name w:val="公式"/>
    <w:basedOn w:val="NormalIndent"/>
    <w:pPr>
      <w:spacing w:line="240" w:lineRule="auto"/>
      <w:ind w:firstLineChars="0" w:firstLine="0"/>
      <w:jc w:val="center"/>
    </w:pPr>
    <w:rPr>
      <w:rFonts w:ascii="宋体"/>
    </w:rPr>
  </w:style>
  <w:style w:type="paragraph" w:customStyle="1" w:styleId="a0">
    <w:name w:val="参考文献"/>
    <w:basedOn w:val="NormalIndent"/>
    <w:pPr>
      <w:adjustRightInd/>
      <w:spacing w:line="270" w:lineRule="exact"/>
      <w:ind w:firstLine="360"/>
      <w:textAlignment w:val="auto"/>
    </w:pPr>
    <w:rPr>
      <w:kern w:val="21"/>
      <w:sz w:val="18"/>
      <w:szCs w:val="24"/>
    </w:rPr>
  </w:style>
  <w:style w:type="paragraph" w:customStyle="1" w:styleId="a1">
    <w:name w:val="图"/>
    <w:basedOn w:val="NormalIndent"/>
    <w:pPr>
      <w:adjustRightInd/>
      <w:spacing w:beforeLines="50" w:before="157" w:line="240" w:lineRule="auto"/>
      <w:ind w:firstLineChars="0" w:firstLine="0"/>
      <w:jc w:val="center"/>
      <w:textAlignment w:val="auto"/>
    </w:pPr>
    <w:rPr>
      <w:kern w:val="21"/>
      <w:szCs w:val="24"/>
    </w:rPr>
  </w:style>
  <w:style w:type="paragraph" w:customStyle="1" w:styleId="a2">
    <w:name w:val="图注"/>
    <w:basedOn w:val="Normal"/>
    <w:pPr>
      <w:spacing w:afterLines="50" w:after="160" w:line="240" w:lineRule="auto"/>
      <w:jc w:val="center"/>
    </w:pPr>
    <w:rPr>
      <w:sz w:val="18"/>
    </w:rPr>
  </w:style>
  <w:style w:type="paragraph" w:customStyle="1" w:styleId="a3">
    <w:name w:val="图题"/>
    <w:basedOn w:val="NormalIndent"/>
    <w:pPr>
      <w:adjustRightInd/>
      <w:spacing w:afterLines="50" w:after="157"/>
      <w:ind w:firstLineChars="0" w:firstLine="0"/>
      <w:jc w:val="center"/>
      <w:textAlignment w:val="auto"/>
    </w:pPr>
    <w:rPr>
      <w:kern w:val="21"/>
      <w:sz w:val="18"/>
      <w:szCs w:val="24"/>
    </w:rPr>
  </w:style>
  <w:style w:type="paragraph" w:customStyle="1" w:styleId="a4">
    <w:name w:val="表文字"/>
    <w:basedOn w:val="NormalIndent"/>
    <w:pPr>
      <w:adjustRightInd/>
      <w:ind w:firstLineChars="0" w:firstLine="0"/>
      <w:jc w:val="center"/>
      <w:textAlignment w:val="auto"/>
    </w:pPr>
    <w:rPr>
      <w:kern w:val="21"/>
      <w:sz w:val="15"/>
      <w:szCs w:val="24"/>
    </w:rPr>
  </w:style>
  <w:style w:type="paragraph" w:customStyle="1" w:styleId="a5">
    <w:name w:val="表题"/>
    <w:basedOn w:val="Normal"/>
    <w:pPr>
      <w:spacing w:beforeLines="50" w:before="160"/>
      <w:jc w:val="center"/>
    </w:pPr>
    <w:rPr>
      <w:rFonts w:ascii="黑体" w:eastAsia="黑体"/>
      <w:sz w:val="18"/>
    </w:rPr>
  </w:style>
  <w:style w:type="paragraph" w:customStyle="1" w:styleId="AssemblyCode">
    <w:name w:val="AssemblyCode"/>
    <w:basedOn w:val="Normal"/>
    <w:pPr>
      <w:widowControl/>
      <w:adjustRightInd/>
      <w:spacing w:line="240" w:lineRule="auto"/>
      <w:ind w:firstLine="510"/>
      <w:jc w:val="left"/>
      <w:textAlignment w:val="auto"/>
    </w:pPr>
    <w:rPr>
      <w:rFonts w:ascii="Courier New" w:hAnsi="Courier New"/>
      <w:sz w:val="22"/>
      <w:szCs w:val="24"/>
    </w:rPr>
  </w:style>
  <w:style w:type="paragraph" w:customStyle="1" w:styleId="Default">
    <w:name w:val="Default"/>
    <w:pPr>
      <w:widowControl w:val="0"/>
      <w:autoSpaceDE w:val="0"/>
      <w:autoSpaceDN w:val="0"/>
      <w:adjustRightInd w:val="0"/>
    </w:pPr>
    <w:rPr>
      <w:rFonts w:ascii="TimesNewRoman" w:hAnsi="TimesNewRoman"/>
    </w:rPr>
  </w:style>
  <w:style w:type="character" w:customStyle="1" w:styleId="MTEquationSection">
    <w:name w:val="MTEquationSection"/>
    <w:rPr>
      <w:vanish/>
      <w:color w:val="FF0000"/>
    </w:rPr>
  </w:style>
  <w:style w:type="character" w:customStyle="1" w:styleId="p101">
    <w:name w:val="p101"/>
    <w:semiHidden/>
    <w:rPr>
      <w:rFonts w:ascii="宋体" w:eastAsia="宋体" w:hAnsi="宋体" w:hint="eastAsia"/>
      <w:strike w:val="0"/>
      <w:dstrike w:val="0"/>
      <w:sz w:val="21"/>
      <w:szCs w:val="21"/>
      <w:u w:val="none"/>
    </w:rPr>
  </w:style>
  <w:style w:type="paragraph" w:customStyle="1" w:styleId="StructurePrototype">
    <w:name w:val="Structure Prototype"/>
    <w:basedOn w:val="Normal"/>
    <w:pPr>
      <w:widowControl/>
      <w:adjustRightInd/>
      <w:spacing w:after="60" w:line="260" w:lineRule="exact"/>
      <w:ind w:leftChars="200" w:left="420"/>
      <w:textAlignment w:val="auto"/>
    </w:pPr>
    <w:rPr>
      <w:rFonts w:ascii="Courier New" w:eastAsia="Times New Roman" w:hAnsi="Courier New"/>
      <w:lang w:eastAsia="en-US"/>
    </w:rPr>
  </w:style>
  <w:style w:type="paragraph" w:customStyle="1" w:styleId="Style1">
    <w:name w:val="Style1"/>
    <w:basedOn w:val="Heading5"/>
    <w:pPr>
      <w:widowControl/>
      <w:adjustRightInd/>
      <w:spacing w:before="100" w:beforeAutospacing="1" w:after="100" w:afterAutospacing="1" w:line="240" w:lineRule="auto"/>
      <w:ind w:firstLineChars="200" w:firstLine="200"/>
      <w:textAlignment w:val="auto"/>
    </w:pPr>
    <w:rPr>
      <w:sz w:val="21"/>
    </w:rPr>
  </w:style>
  <w:style w:type="paragraph" w:customStyle="1" w:styleId="Text">
    <w:name w:val="Text"/>
    <w:basedOn w:val="Normal"/>
    <w:pPr>
      <w:widowControl/>
      <w:adjustRightInd/>
      <w:spacing w:line="240" w:lineRule="auto"/>
      <w:ind w:firstLine="475"/>
      <w:textAlignment w:val="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全国大学生电子设计竞赛—2004年嵌入式系统专题竞赛</vt:lpstr>
    </vt:vector>
  </TitlesOfParts>
  <Company>SJTU</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全国大学生电子设计竞赛—2004年嵌入式系统专题竞赛</dc:title>
  <dc:subject/>
  <dc:creator>USER1</dc:creator>
  <cp:keywords/>
  <cp:lastModifiedBy>Fu Dongyuan</cp:lastModifiedBy>
  <cp:revision>4</cp:revision>
  <cp:lastPrinted>2022-07-26T07:22:00Z</cp:lastPrinted>
  <dcterms:created xsi:type="dcterms:W3CDTF">2022-07-26T07:05:00Z</dcterms:created>
  <dcterms:modified xsi:type="dcterms:W3CDTF">2022-07-26T07:26:00Z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B2AC5A21E2EC4181ABFA83C04AA08B86</vt:lpwstr>
  </property>
</Properties>
</file>