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szCs w:val="21"/>
        </w:rPr>
        <w:t>判断题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生长发育是同化作用大于异化作用的结果。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单细胞生物的生长主要是依靠细胞体积与重量的增加。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多细胞生物的生长，主要的是依靠细胞的分裂来增加细胞的数目。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生物的进化趋势是由简单到复杂，从陆生到水生，由低级到高级逐渐演变。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生物体的各种化学成分在体内不是随机堆砌在一起，而是严整有序的</w:t>
      </w:r>
      <w:r>
        <w:rPr>
          <w:rFonts w:hint="eastAsia"/>
          <w:szCs w:val="21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生命通过繁殖得以延续。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生物界有不同于非生物界的化学元素。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在生物繁殖过程中，</w:t>
      </w:r>
      <w:r>
        <w:rPr>
          <w:szCs w:val="21"/>
        </w:rPr>
        <w:t>遗传是相对的和保守的，而变异是绝对的和前进的</w:t>
      </w:r>
      <w:r>
        <w:rPr>
          <w:rFonts w:hint="eastAsia"/>
          <w:szCs w:val="21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环境条件对生物的生长发育是有影响的</w:t>
      </w:r>
      <w:r>
        <w:rPr>
          <w:rFonts w:hint="eastAsia"/>
          <w:szCs w:val="21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单细胞生物的应激性体现在向性运动，植物的应激性体现为趋性运动。</w:t>
      </w:r>
    </w:p>
    <w:p>
      <w:r>
        <w:t>二</w:t>
      </w:r>
      <w:r>
        <w:rPr>
          <w:rFonts w:hint="eastAsia"/>
        </w:rPr>
        <w:t>、</w:t>
      </w:r>
      <w:r>
        <w:t>单选题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生物区别于非生物的最基本特征是（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）环境适应性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）运动性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选项C）新陈代谢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）生长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下列属于生命的基本特征的是（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）遗传物质是DNA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）蒸腾作用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选项C）新陈代谢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）光合作用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下列不属于生物应激性现象的是（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）草履虫从盐水中游向清水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）根生长的向地性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选项C）利用黑光灯来诱杀害虫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）猫捕食老鼠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生命依靠（    ）得以延续。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）繁殖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）有丝分裂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选项C）无丝分裂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）减数分裂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关于新陈代谢描述不正确的是（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）包括同化作用和异化作用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）包括合成作用和分解作用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选项C）不同</w:t>
      </w:r>
      <w:r>
        <w:rPr>
          <w:szCs w:val="21"/>
        </w:rPr>
        <w:t>生物的基本代谢过程</w:t>
      </w:r>
      <w:r>
        <w:rPr>
          <w:rFonts w:hint="eastAsia"/>
          <w:szCs w:val="21"/>
        </w:rPr>
        <w:t>不同</w:t>
      </w:r>
      <w:r>
        <w:rPr>
          <w:szCs w:val="21"/>
        </w:rPr>
        <w:t>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在代谢过程中，生物体内的能量总是不断地转化。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关于生长发育描述不正确的是（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任何生物体在其一生中都要经历从小到大的过程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生长是由于同化作用大于异化作用的结果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单细胞生物的生长主要依靠细胞体积与重量的增加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环境条件对生物的生长发育是</w:t>
      </w:r>
      <w:r>
        <w:rPr>
          <w:rFonts w:hint="eastAsia"/>
          <w:szCs w:val="21"/>
        </w:rPr>
        <w:t>没</w:t>
      </w:r>
      <w:r>
        <w:rPr>
          <w:szCs w:val="21"/>
        </w:rPr>
        <w:t>有影响的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关于生长发育描述不正确的是（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任何生物体在其一生中都要经历从小到大的过程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生长是由于同化作用大于异化作用的结果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多细胞生物的生长主要是依靠细胞的分裂来增加细胞的数目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环境条件对生物的生长发育是</w:t>
      </w:r>
      <w:r>
        <w:rPr>
          <w:rFonts w:hint="eastAsia"/>
          <w:szCs w:val="21"/>
        </w:rPr>
        <w:t>没</w:t>
      </w:r>
      <w:r>
        <w:rPr>
          <w:szCs w:val="21"/>
        </w:rPr>
        <w:t>有影响的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关于生长发育描述不正确的是（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生长发育是一个</w:t>
      </w:r>
      <w:r>
        <w:rPr>
          <w:rFonts w:hint="eastAsia"/>
          <w:szCs w:val="21"/>
        </w:rPr>
        <w:t>受</w:t>
      </w:r>
      <w:r>
        <w:rPr>
          <w:szCs w:val="21"/>
        </w:rPr>
        <w:t>遗传</w:t>
      </w:r>
      <w:r>
        <w:rPr>
          <w:rFonts w:hint="eastAsia"/>
          <w:szCs w:val="21"/>
        </w:rPr>
        <w:t>控制</w:t>
      </w:r>
      <w:r>
        <w:rPr>
          <w:szCs w:val="21"/>
        </w:rPr>
        <w:t>的过程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生物的生长发育</w:t>
      </w:r>
      <w:r>
        <w:rPr>
          <w:rFonts w:hint="eastAsia"/>
          <w:szCs w:val="21"/>
        </w:rPr>
        <w:t>不在</w:t>
      </w:r>
      <w:r>
        <w:rPr>
          <w:szCs w:val="21"/>
        </w:rPr>
        <w:t>一定的尺寸范围</w:t>
      </w:r>
      <w:r>
        <w:rPr>
          <w:rFonts w:hint="eastAsia"/>
          <w:szCs w:val="21"/>
        </w:rPr>
        <w:t>进行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生物的生长发育总是按照一定的模式</w:t>
      </w:r>
      <w:r>
        <w:rPr>
          <w:rFonts w:hint="eastAsia"/>
          <w:szCs w:val="21"/>
        </w:rPr>
        <w:t>进行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生物的生长发育总是按照一定的</w:t>
      </w:r>
      <w:r>
        <w:rPr>
          <w:rFonts w:hint="eastAsia"/>
          <w:szCs w:val="21"/>
        </w:rPr>
        <w:t>程序进行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szCs w:val="21"/>
        </w:rPr>
        <w:t>外界环境可能有很大的波动，而生物总是能维持自身的相对稳定，这称为</w:t>
      </w:r>
      <w:r>
        <w:rPr>
          <w:rFonts w:hint="eastAsia"/>
          <w:szCs w:val="21"/>
        </w:rPr>
        <w:t>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）稳态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）适应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选项C）进化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）应激性</w:t>
      </w:r>
    </w:p>
    <w:p>
      <w:pPr>
        <w:pStyle w:val="6"/>
        <w:widowControl/>
        <w:numPr>
          <w:ilvl w:val="0"/>
          <w:numId w:val="2"/>
        </w:numPr>
        <w:snapToGri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正确的生物结构层次是（  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）原子— 分子— 细胞— 组织— 器官— 个体— 种群— 群落— 生态系统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）原子— 分子— 组织— 细胞— 器官— 个体— 种群— 群落— 生态系统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选项C）原子— 分子— 细胞— 器官— 组织— 个体— 种群— 群落— 生态系统</w:t>
      </w:r>
    </w:p>
    <w:p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）原子— 分子— 细胞— 组织— 器官— 个体— 群落— 种群— 生态系统</w:t>
      </w:r>
    </w:p>
    <w:p>
      <w:pPr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利用黑光灯来诱杀害虫是属于利用了（    ）。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选项A）应激性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选项B）适应性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选项C）遗传性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选项D）变异性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sz w:val="21"/>
          <w:szCs w:val="21"/>
        </w:rPr>
      </w:pP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狗遇生人而吠的现象属于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植物根系具有的</w:t>
      </w:r>
      <w:r>
        <w:rPr>
          <w:rFonts w:hint="eastAsia" w:ascii="Times New Roman" w:hAnsi="Times New Roman"/>
          <w:kern w:val="2"/>
          <w:sz w:val="21"/>
          <w:szCs w:val="21"/>
        </w:rPr>
        <w:t>趋</w:t>
      </w:r>
      <w:r>
        <w:rPr>
          <w:rFonts w:ascii="Times New Roman" w:hAnsi="Times New Roman"/>
          <w:kern w:val="2"/>
          <w:sz w:val="21"/>
          <w:szCs w:val="21"/>
        </w:rPr>
        <w:t>水性属于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生活在山林、田间和多石平原的黄鼬，在它肛门近旁有一对臭腺，遇到敌害时，能够释放出气味非常刺鼻难闻</w:t>
      </w:r>
      <w:r>
        <w:rPr>
          <w:rFonts w:hint="eastAsia" w:ascii="Times New Roman" w:hAnsi="Times New Roman"/>
          <w:kern w:val="2"/>
          <w:sz w:val="21"/>
          <w:szCs w:val="21"/>
        </w:rPr>
        <w:t>的</w:t>
      </w:r>
      <w:r>
        <w:rPr>
          <w:rFonts w:ascii="Times New Roman" w:hAnsi="Times New Roman"/>
          <w:kern w:val="2"/>
          <w:sz w:val="21"/>
          <w:szCs w:val="21"/>
        </w:rPr>
        <w:t>臭气，迫使黄鼬的敌害放弃它，黄鼬乘机逃避</w:t>
      </w:r>
      <w:r>
        <w:rPr>
          <w:rFonts w:hint="eastAsia" w:ascii="Times New Roman" w:hAnsi="Times New Roman"/>
          <w:kern w:val="2"/>
          <w:sz w:val="21"/>
          <w:szCs w:val="21"/>
        </w:rPr>
        <w:t>。</w:t>
      </w:r>
      <w:r>
        <w:rPr>
          <w:rFonts w:ascii="Times New Roman" w:hAnsi="Times New Roman"/>
          <w:kern w:val="2"/>
          <w:sz w:val="21"/>
          <w:szCs w:val="21"/>
        </w:rPr>
        <w:t>黄鼬遇敌害释放臭气的现象</w:t>
      </w:r>
      <w:r>
        <w:rPr>
          <w:rFonts w:hint="eastAsia" w:ascii="Times New Roman" w:hAnsi="Times New Roman"/>
          <w:kern w:val="2"/>
          <w:sz w:val="21"/>
          <w:szCs w:val="21"/>
        </w:rPr>
        <w:t>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选项A）应激性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选项B）适应性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选项C）遗传性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猫遇生人而逃的现象属于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单细胞生物的趋光性属于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植物根系具有的趋肥性属于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“朵朵葵花向太阳”这种生物现象属于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遇到危险时，母鸡会发出“咯咯咯”的叫声的现象属于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鱼铒投入水中，招来许多鱼取食的现象属于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选项A）应激性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选项B）适应性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选项C）遗传性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选项D）变异性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下列（    ）是病毒不具备的生命特征。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选项A）细胞结构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选项B）生长和繁殖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选项C）对环境的适应性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选项D）新陈代谢</w:t>
      </w:r>
    </w:p>
    <w:p>
      <w:pPr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世纪瑞典博物学家（    ）创立了科学的自然分类系统。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选项A）施莱登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选项B）林奈 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选项C）达尔文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选项D）孟德尔</w:t>
      </w:r>
    </w:p>
    <w:p>
      <w:pPr>
        <w:rPr>
          <w:rFonts w:ascii="Times New Roman" w:hAnsi="Times New Roman" w:cs="Times New Roman"/>
          <w:b/>
          <w:bCs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1838-1839年（    ）提出细胞学说。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选项A）施莱登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选项B）林奈 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选项C）达尔文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选项D）孟德尔</w:t>
      </w:r>
    </w:p>
    <w:p>
      <w:pPr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1859年英国生物学家（    ）提出了科学的生物进化理论。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选项A）施莱登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选项B）林奈 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选项C）达尔文 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选项D）孟德尔</w:t>
      </w:r>
    </w:p>
    <w:p>
      <w:pPr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    ）是经典遗传学理论的奠基人。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选项A）施莱登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选项B）摩尔根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选项C）达尔文 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选项D）孟德尔</w:t>
      </w:r>
    </w:p>
    <w:p>
      <w:pPr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    ）于1953年提出DNA分子双螺旋模型，标志着分子生物学的诞生。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选项A）施莱登和施旺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选项B）沃森和克里克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选项C）富兰克林和威尔金斯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选项D）孟德尔和摩尔根</w:t>
      </w: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在分子生物学基础上发展起来的生物技术，包括（    ）等，已成为现代新技术革命的重要组成部分。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选项A）基因工程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选项B）细胞工程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选项C）发酵工程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选项D）酶工程</w:t>
      </w:r>
    </w:p>
    <w:p>
      <w:pPr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生物学的研究方法不包括（    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选项A）模型法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选项B）描述法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选项C）实验法           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选项D）模拟法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hint="eastAsia" w:ascii="Times New Roman" w:hAnsi="Times New Roman" w:eastAsia="宋体"/>
          <w:kern w:val="2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关于生长发育描述不正确的是（    ）。</w:t>
      </w:r>
    </w:p>
    <w:p>
      <w:pPr>
        <w:snapToGrid w:val="0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>选项A）</w:t>
      </w:r>
      <w:r>
        <w:rPr>
          <w:rFonts w:ascii="Times New Roman" w:hAnsi="Times New Roman" w:cs="Times New Roman"/>
          <w:szCs w:val="21"/>
          <w:shd w:val="clear" w:color="auto" w:fill="FFFFFF"/>
        </w:rPr>
        <w:t>生长是指身体各器官、系统的长大和形态变化，是量的改变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选项B）</w:t>
      </w:r>
      <w:r>
        <w:rPr>
          <w:rFonts w:ascii="Times New Roman" w:hAnsi="Times New Roman" w:cs="Times New Roman"/>
          <w:szCs w:val="21"/>
          <w:shd w:val="clear" w:color="auto" w:fill="FFFFFF"/>
        </w:rPr>
        <w:t>发育是指细胞、组织和器官的分化完善与功能上的成熟，是质的改变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选项C）</w:t>
      </w:r>
      <w:r>
        <w:rPr>
          <w:rFonts w:ascii="Times New Roman" w:hAnsi="Times New Roman" w:cs="Times New Roman"/>
          <w:szCs w:val="21"/>
          <w:shd w:val="clear" w:color="auto" w:fill="FFFFFF"/>
        </w:rPr>
        <w:t>生长和发育两者紧密相关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选项D）环境条件对生物的生长发育是没有影响的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hint="eastAsia" w:ascii="Times New Roman" w:hAnsi="Times New Roman" w:eastAsia="宋体"/>
          <w:kern w:val="2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关于生长发育描述不正确的是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选项A）生长发育的特征、潜力、趋向、</w:t>
      </w:r>
      <w:r>
        <w:fldChar w:fldCharType="begin"/>
      </w:r>
      <w:r>
        <w:instrText xml:space="preserve"> HYPERLINK "http://baike.baidu.com/view/392999.htm" \t "http://baike.baidu.com/_blank" </w:instrText>
      </w:r>
      <w:r>
        <w:fldChar w:fldCharType="separate"/>
      </w:r>
      <w:r>
        <w:rPr>
          <w:rFonts w:ascii="Times New Roman" w:hAnsi="Times New Roman"/>
          <w:kern w:val="2"/>
          <w:sz w:val="21"/>
          <w:szCs w:val="21"/>
        </w:rPr>
        <w:t>限度</w:t>
      </w:r>
      <w:r>
        <w:rPr>
          <w:rFonts w:ascii="Times New Roman" w:hAnsi="Times New Roman"/>
          <w:kern w:val="2"/>
          <w:sz w:val="21"/>
          <w:szCs w:val="21"/>
        </w:rPr>
        <w:fldChar w:fldCharType="end"/>
      </w:r>
      <w:r>
        <w:rPr>
          <w:rFonts w:ascii="Times New Roman" w:hAnsi="Times New Roman"/>
          <w:kern w:val="2"/>
          <w:sz w:val="21"/>
          <w:szCs w:val="21"/>
        </w:rPr>
        <w:t>等都受父母双方遗传因素的影响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选项B）营养是影响小儿生长发育的重要因素之一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选项C）儿童期对营养物质种类的需要低于成人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选项D）婴幼儿期需要合理的饮食结构，否则不但影响正常发育，</w:t>
      </w:r>
      <w:r>
        <w:rPr>
          <w:rFonts w:hint="eastAsia" w:ascii="Times New Roman" w:hAnsi="Times New Roman"/>
          <w:kern w:val="2"/>
          <w:sz w:val="21"/>
          <w:szCs w:val="21"/>
        </w:rPr>
        <w:t>还可能</w:t>
      </w:r>
      <w:r>
        <w:rPr>
          <w:rFonts w:ascii="Times New Roman" w:hAnsi="Times New Roman"/>
          <w:kern w:val="2"/>
          <w:sz w:val="21"/>
          <w:szCs w:val="21"/>
        </w:rPr>
        <w:t>会影响日后的智能</w:t>
      </w:r>
    </w:p>
    <w:p>
      <w:pPr>
        <w:snapToGrid w:val="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</w:t>
      </w:r>
    </w:p>
    <w:p>
      <w:pPr>
        <w:pStyle w:val="9"/>
        <w:numPr>
          <w:ilvl w:val="0"/>
          <w:numId w:val="2"/>
        </w:numPr>
        <w:snapToGrid w:val="0"/>
        <w:spacing w:beforeLines="0" w:afterLines="0" w:line="240" w:lineRule="auto"/>
        <w:ind w:left="0" w:leftChars="0"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关于生长发育描述不正确的是</w:t>
      </w:r>
      <w:r>
        <w:rPr>
          <w:rFonts w:ascii="Times New Roman" w:hAnsi="Times New Roman"/>
          <w:sz w:val="21"/>
          <w:szCs w:val="21"/>
        </w:rPr>
        <w:t>（    ）</w:t>
      </w:r>
      <w:r>
        <w:rPr>
          <w:rFonts w:ascii="Times New Roman" w:hAnsi="Times New Roman"/>
          <w:kern w:val="2"/>
          <w:sz w:val="21"/>
          <w:szCs w:val="21"/>
        </w:rPr>
        <w:t>。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选项A）生长发育与遗传因素无关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选项B）婴幼儿期生长发育最为迅速，需要大量的蛋白质及其他营养素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选项C）长期消化功能紊乱、反复呼吸道感染、内分泌系统疾病以及大脑发育不全等，对小儿生长发育都有影响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选项D）疾病对小儿生长发育的影响十分明显</w:t>
      </w:r>
    </w:p>
    <w:p>
      <w:pPr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关于繁殖与遗传描述不正确的是（    ）。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选项A）生物的遗传物质都是DNA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选项B）已知的繁殖方法可分为两大类：有性生殖与无性生殖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选项C）繁殖是生物为延续种族所进行的</w:t>
      </w:r>
      <w:r>
        <w:rPr>
          <w:rFonts w:hint="eastAsia" w:ascii="Times New Roman" w:hAnsi="Times New Roman" w:cs="Times New Roman"/>
          <w:szCs w:val="21"/>
        </w:rPr>
        <w:t>生物</w:t>
      </w:r>
      <w:r>
        <w:rPr>
          <w:rFonts w:ascii="Times New Roman" w:hAnsi="Times New Roman" w:cs="Times New Roman"/>
          <w:szCs w:val="21"/>
        </w:rPr>
        <w:t>过程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选项D）遗传是相对的，变异是绝对的</w:t>
      </w:r>
    </w:p>
    <w:p>
      <w:pPr>
        <w:pStyle w:val="9"/>
        <w:snapToGrid w:val="0"/>
        <w:spacing w:beforeLines="0" w:afterLines="0" w:line="240" w:lineRule="auto"/>
        <w:ind w:firstLine="0" w:firstLineChars="0"/>
        <w:rPr>
          <w:rFonts w:hint="eastAsia" w:ascii="Times New Roman" w:hAnsi="Times New Roman" w:eastAsia="宋体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kern w:val="2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snapToGrid w:val="0"/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关于生长发育描述不正确的是（    ）。</w:t>
      </w:r>
    </w:p>
    <w:p>
      <w:pPr>
        <w:snapToGrid w:val="0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>选项A）</w:t>
      </w:r>
      <w:r>
        <w:rPr>
          <w:rFonts w:ascii="Times New Roman" w:hAnsi="Times New Roman" w:cs="Times New Roman"/>
          <w:szCs w:val="21"/>
          <w:shd w:val="clear" w:color="auto" w:fill="FFFFFF"/>
        </w:rPr>
        <w:t>如果新陈代谢慢</w:t>
      </w:r>
      <w:r>
        <w:rPr>
          <w:rFonts w:hint="eastAsia" w:ascii="Times New Roman" w:hAnsi="Times New Roman" w:cs="Times New Roman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</w:rPr>
        <w:t>则吸收的相当部分热量将作为脂肪储存在体内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选项B）</w:t>
      </w:r>
      <w:r>
        <w:rPr>
          <w:rFonts w:ascii="Times New Roman" w:hAnsi="Times New Roman" w:cs="Times New Roman"/>
          <w:szCs w:val="21"/>
          <w:shd w:val="clear" w:color="auto" w:fill="FFFFFF"/>
        </w:rPr>
        <w:t>有氧运动是提升代谢最快速的快捷方式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选项C）</w:t>
      </w:r>
      <w:r>
        <w:rPr>
          <w:rFonts w:ascii="Times New Roman" w:hAnsi="Times New Roman" w:cs="Times New Roman"/>
          <w:szCs w:val="21"/>
          <w:shd w:val="clear" w:color="auto" w:fill="FFFFFF"/>
        </w:rPr>
        <w:t>保持充足睡眠也可以增加新陈代谢</w:t>
      </w:r>
    </w:p>
    <w:p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选项D）不吃晚餐，新陈代谢就会变慢</w:t>
      </w:r>
    </w:p>
    <w:p>
      <w:pPr>
        <w:snapToGrid w:val="0"/>
        <w:rPr>
          <w:rFonts w:hint="eastAsia" w:eastAsia="宋体"/>
          <w:szCs w:val="21"/>
          <w:lang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</w:t>
      </w:r>
      <w:bookmarkStart w:id="0" w:name="_GoBack"/>
      <w:bookmarkEnd w:id="0"/>
    </w:p>
    <w:p>
      <w:r>
        <w:rPr>
          <w:rFonts w:hint="eastAsia"/>
        </w:rPr>
        <w:t>三、多选题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生命具有的基本特征有（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）化学成分的统一性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）严整有序的结构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选项C）新陈代谢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）生长发育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生命具有的基本特征有（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）繁殖和遗传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）适应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选项C）新陈代谢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）进化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生命具有的基本特征有（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）应激性和运动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）繁殖和遗传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选项C）新陈代谢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）进化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生物学的分支学科可以根据（    ）划分。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）研究对象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）研究方面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选项C）研究层次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）研究方法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生物科学可根据研究对象分为（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）动物生物学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）植物生物学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选项C）微生物学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）个体生物学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关于新陈代谢描述正确的是（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）包括同化作用和异化作用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）包括合成作用和分解作用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选项C）不同</w:t>
      </w:r>
      <w:r>
        <w:rPr>
          <w:szCs w:val="21"/>
        </w:rPr>
        <w:t>生物的基本代谢过程</w:t>
      </w:r>
      <w:r>
        <w:rPr>
          <w:rFonts w:hint="eastAsia"/>
          <w:szCs w:val="21"/>
        </w:rPr>
        <w:t>不同</w:t>
      </w:r>
      <w:r>
        <w:rPr>
          <w:szCs w:val="21"/>
        </w:rPr>
        <w:t>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在代谢过程中，生物体内的能量总是不断地转化。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关于生长发育描述正确的是（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任何生物体在其一生中都要经历从小到大的过程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生长是由于同化作用大于异化作用的结果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单细胞生物的生长主要依靠细胞体积与重量的增加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环境条件对生物的生长发育是</w:t>
      </w:r>
      <w:r>
        <w:rPr>
          <w:rFonts w:hint="eastAsia"/>
          <w:szCs w:val="21"/>
        </w:rPr>
        <w:t>没</w:t>
      </w:r>
      <w:r>
        <w:rPr>
          <w:szCs w:val="21"/>
        </w:rPr>
        <w:t>有影响的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关于生长发育描述正确的是（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任何生物体在其一生中都要经历从小到大的过程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生长是由于同化作用大于异化作用的结果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多细胞生物的生长主要是依靠细胞的分裂来增加细胞的数目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环境条件对生物的生长发育是</w:t>
      </w:r>
      <w:r>
        <w:rPr>
          <w:rFonts w:hint="eastAsia"/>
          <w:szCs w:val="21"/>
        </w:rPr>
        <w:t>没</w:t>
      </w:r>
      <w:r>
        <w:rPr>
          <w:szCs w:val="21"/>
        </w:rPr>
        <w:t>有影响的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关于生长发育描述正确的是（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生长发育是一个</w:t>
      </w:r>
      <w:r>
        <w:rPr>
          <w:rFonts w:hint="eastAsia"/>
          <w:szCs w:val="21"/>
        </w:rPr>
        <w:t>受</w:t>
      </w:r>
      <w:r>
        <w:rPr>
          <w:szCs w:val="21"/>
        </w:rPr>
        <w:t>遗传</w:t>
      </w:r>
      <w:r>
        <w:rPr>
          <w:rFonts w:hint="eastAsia"/>
          <w:szCs w:val="21"/>
        </w:rPr>
        <w:t>控制</w:t>
      </w:r>
      <w:r>
        <w:rPr>
          <w:szCs w:val="21"/>
        </w:rPr>
        <w:t>的过程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>生物的生长发育总是按照一定的尺寸范围</w:t>
      </w:r>
      <w:r>
        <w:rPr>
          <w:rFonts w:hint="eastAsia"/>
          <w:szCs w:val="21"/>
        </w:rPr>
        <w:t>进行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</w:t>
      </w:r>
      <w:r>
        <w:rPr>
          <w:szCs w:val="21"/>
        </w:rPr>
        <w:t>生物的生长发育总是按照一定的模式</w:t>
      </w:r>
      <w:r>
        <w:rPr>
          <w:rFonts w:hint="eastAsia"/>
          <w:szCs w:val="21"/>
        </w:rPr>
        <w:t>进行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生物的生长发育总是按照一定的</w:t>
      </w:r>
      <w:r>
        <w:rPr>
          <w:rFonts w:hint="eastAsia"/>
          <w:szCs w:val="21"/>
        </w:rPr>
        <w:t>程序进行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生物科学可根据研究方面分为（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）病毒学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）解剖学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选项C）生理学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）个体生物学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生物科学可根据研究方面分为（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）遗传学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）解剖学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选项C）生理学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）分类学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生物学研究可根据研究方法（或与其它学科的交叉）分为（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）生物化学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）植物生物学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选项C）生物数学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）生物地理学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生物学研究可根据研究层次分为（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）分子生物学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）细胞生物学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选项C）组织生物学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）个体生物学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下列属于生物应激性运动的现象有（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）草履虫从盐水中游向清水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）根生长的向地性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选项C）利用黑光灯来诱杀害虫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）膝跳反应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下列属于生物应激性的现象有（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）草履虫从盐水中游向清水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）茎生长的负向地性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选项C）利用黑光灯来诱杀害虫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）膝跳反应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生物的应激性包括（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）趋性运动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）向性运动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选项C）感受器和反应器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）神经反应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生物的应激性运动形式有（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）物理运动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）化学运动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选项C）神经运动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）生命运动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单细胞生物的生长主要是依靠（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）细胞的分裂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）细胞体积增加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选项C）细胞重量的增加 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）细胞的发育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下列关于生物适应的描述正确的是（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）生物的结构都适合于一定的功能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）生物的结构和功能适合于该生物在一定环境条件下的生存和延续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选项C）适应是生物界普遍存在的现象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>
        <w:rPr>
          <w:szCs w:val="21"/>
        </w:rPr>
        <w:t>生物对环境的适应是一个随意应变的现象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生物和环境的交流包括（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）细胞呼吸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）稳态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选项C）能量的流动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）物质的交换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在没有激烈变化的外界环境的影响下，（    ）能保持稳态。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）细胞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）个体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选项C）群落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）生态系统</w:t>
      </w:r>
    </w:p>
    <w:p>
      <w:pPr>
        <w:pStyle w:val="6"/>
        <w:numPr>
          <w:ilvl w:val="0"/>
          <w:numId w:val="3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生物进化的总体趋势是（    ）。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A</w:t>
      </w:r>
      <w:r>
        <w:rPr>
          <w:rFonts w:hint="eastAsia"/>
          <w:szCs w:val="21"/>
        </w:rPr>
        <w:t>）由小到大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B</w:t>
      </w:r>
      <w:r>
        <w:rPr>
          <w:rFonts w:hint="eastAsia"/>
          <w:szCs w:val="21"/>
        </w:rPr>
        <w:t>）由简单到复杂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选项C）从水生到陆生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szCs w:val="21"/>
        </w:rPr>
        <w:t>D</w:t>
      </w:r>
      <w:r>
        <w:rPr>
          <w:rFonts w:hint="eastAsia"/>
          <w:szCs w:val="21"/>
        </w:rPr>
        <w:t>）由低级到高级</w:t>
      </w:r>
    </w:p>
    <w:p>
      <w:r>
        <w:rPr>
          <w:rFonts w:hint="eastAsia"/>
        </w:rPr>
        <w:t>四、填空题</w:t>
      </w:r>
    </w:p>
    <w:p>
      <w:pPr>
        <w:pStyle w:val="6"/>
        <w:numPr>
          <w:ilvl w:val="0"/>
          <w:numId w:val="4"/>
        </w:numPr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 xml:space="preserve">描述生物学时期的代表是（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），实验生物学阶段的代表是（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），现代生物大科学的发展与繁荣时期的代表有（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），（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）和（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选项A. Watson和Crick的DNA双螺旋结构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选项B. Mendel的植物杂交实验 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选项C. 基因工程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选项D. 达尔文的《物种起源》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选项E. 克隆羊</w:t>
      </w:r>
    </w:p>
    <w:p>
      <w:pPr>
        <w:pStyle w:val="6"/>
        <w:numPr>
          <w:ilvl w:val="0"/>
          <w:numId w:val="4"/>
        </w:numPr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 xml:space="preserve">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）是生命活动的基本单位；（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）、生长和运动是生物的本能；生命通过（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）而延续。生物具有个体发育的经历和（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）的历史；生物对外界刺激可产生（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）并对环境具有适应性。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选项A. 细胞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选项B. 蛋白质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选项C. 繁殖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选项D. 新陈代谢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选项E. 细胞分裂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选项F. 系统进化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选项G. 应激反应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选项H. 运动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选项I. 组织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选项J. 个体</w:t>
      </w:r>
    </w:p>
    <w:p>
      <w:r>
        <w:rPr>
          <w:rFonts w:hint="eastAsia"/>
        </w:rPr>
        <w:t>14：ABCD</w:t>
      </w:r>
    </w:p>
    <w:p>
      <w:r>
        <w:rPr>
          <w:rFonts w:hint="eastAsia"/>
        </w:rPr>
        <w:t>15：ABCD</w:t>
      </w:r>
    </w:p>
    <w:p>
      <w:r>
        <w:rPr>
          <w:rFonts w:hint="eastAsia"/>
        </w:rPr>
        <w:t>16：ABC</w:t>
      </w:r>
    </w:p>
    <w:p>
      <w:r>
        <w:rPr>
          <w:rFonts w:hint="eastAsia"/>
        </w:rPr>
        <w:t>17：ABD</w:t>
      </w:r>
    </w:p>
    <w:p>
      <w:r>
        <w:rPr>
          <w:rFonts w:hint="eastAsia"/>
        </w:rPr>
        <w:t>18：BC</w:t>
      </w:r>
    </w:p>
    <w:p>
      <w:r>
        <w:rPr>
          <w:rFonts w:hint="eastAsia"/>
        </w:rPr>
        <w:t>19：ABC</w:t>
      </w:r>
    </w:p>
    <w:p>
      <w:r>
        <w:rPr>
          <w:rFonts w:hint="eastAsia"/>
        </w:rPr>
        <w:t>20：CD</w:t>
      </w:r>
    </w:p>
    <w:p>
      <w:r>
        <w:rPr>
          <w:rFonts w:hint="eastAsia"/>
        </w:rPr>
        <w:t>21：ABCD</w:t>
      </w:r>
    </w:p>
    <w:p>
      <w:pPr>
        <w:rPr>
          <w:rFonts w:hint="eastAsia"/>
        </w:rPr>
      </w:pPr>
      <w:r>
        <w:rPr>
          <w:rFonts w:hint="eastAsia"/>
        </w:rPr>
        <w:t>22：BCD</w:t>
      </w:r>
    </w:p>
    <w:p>
      <w:r>
        <w:rPr>
          <w:rFonts w:hint="eastAsia"/>
        </w:rPr>
        <w:t>填空题</w:t>
      </w:r>
    </w:p>
    <w:p>
      <w:r>
        <w:rPr>
          <w:rFonts w:hint="eastAsia"/>
        </w:rPr>
        <w:t>1：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 xml:space="preserve">.D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.B</w:t>
      </w:r>
      <w:r>
        <w:t xml:space="preserve"> 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 xml:space="preserve">.A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ROMAN</w:instrText>
      </w:r>
      <w:r>
        <w:instrText xml:space="preserve"> </w:instrText>
      </w:r>
      <w:r>
        <w:fldChar w:fldCharType="separate"/>
      </w:r>
      <w:r>
        <w:t>IV</w:t>
      </w:r>
      <w:r>
        <w:fldChar w:fldCharType="end"/>
      </w:r>
      <w:r>
        <w:rPr>
          <w:rFonts w:hint="eastAsia"/>
        </w:rPr>
        <w:t xml:space="preserve">.C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ROMAN</w:instrText>
      </w:r>
      <w:r>
        <w:instrText xml:space="preserve"> </w:instrText>
      </w:r>
      <w:r>
        <w:fldChar w:fldCharType="separate"/>
      </w:r>
      <w:r>
        <w:t>V</w:t>
      </w:r>
      <w:r>
        <w:fldChar w:fldCharType="end"/>
      </w:r>
      <w:r>
        <w:rPr>
          <w:rFonts w:hint="eastAsia"/>
        </w:rPr>
        <w:t>.E</w:t>
      </w:r>
    </w:p>
    <w:p>
      <w:pPr>
        <w:rPr>
          <w:rFonts w:hint="eastAsia"/>
        </w:rPr>
      </w:pPr>
      <w:r>
        <w:rPr>
          <w:rFonts w:hint="eastAsia"/>
        </w:rPr>
        <w:t>2：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 xml:space="preserve">. A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 xml:space="preserve">. D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 xml:space="preserve">. C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ROMAN</w:instrText>
      </w:r>
      <w:r>
        <w:instrText xml:space="preserve"> </w:instrText>
      </w:r>
      <w:r>
        <w:fldChar w:fldCharType="separate"/>
      </w:r>
      <w:r>
        <w:t>IV</w:t>
      </w:r>
      <w:r>
        <w:fldChar w:fldCharType="end"/>
      </w:r>
      <w:r>
        <w:rPr>
          <w:rFonts w:hint="eastAsia"/>
        </w:rPr>
        <w:t xml:space="preserve">. F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ROMAN</w:instrText>
      </w:r>
      <w:r>
        <w:instrText xml:space="preserve"> </w:instrText>
      </w:r>
      <w:r>
        <w:fldChar w:fldCharType="separate"/>
      </w:r>
      <w:r>
        <w:t>V</w:t>
      </w:r>
      <w:r>
        <w:fldChar w:fldCharType="end"/>
      </w:r>
      <w:r>
        <w:rPr>
          <w:rFonts w:hint="eastAsia"/>
        </w:rPr>
        <w:t>. G</w:t>
      </w:r>
    </w:p>
    <w:sectPr>
      <w:pgSz w:w="11906" w:h="16838"/>
      <w:pgMar w:top="1134" w:right="1134" w:bottom="1134" w:left="1134" w:header="851" w:footer="992" w:gutter="0"/>
      <w:cols w:space="425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12B"/>
    <w:multiLevelType w:val="multilevel"/>
    <w:tmpl w:val="05F8312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87B9B"/>
    <w:multiLevelType w:val="multilevel"/>
    <w:tmpl w:val="22787B9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52285"/>
    <w:multiLevelType w:val="multilevel"/>
    <w:tmpl w:val="36552285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A77C38"/>
    <w:multiLevelType w:val="multilevel"/>
    <w:tmpl w:val="53A77C38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E8"/>
    <w:rsid w:val="000348CE"/>
    <w:rsid w:val="00145F7C"/>
    <w:rsid w:val="001E384E"/>
    <w:rsid w:val="00240A29"/>
    <w:rsid w:val="002F2839"/>
    <w:rsid w:val="00380552"/>
    <w:rsid w:val="003909C4"/>
    <w:rsid w:val="0056084C"/>
    <w:rsid w:val="00567C8D"/>
    <w:rsid w:val="005D1363"/>
    <w:rsid w:val="005E122F"/>
    <w:rsid w:val="005E2A05"/>
    <w:rsid w:val="006E0895"/>
    <w:rsid w:val="007108BE"/>
    <w:rsid w:val="007229C9"/>
    <w:rsid w:val="00876835"/>
    <w:rsid w:val="00917430"/>
    <w:rsid w:val="00924471"/>
    <w:rsid w:val="009A1D3A"/>
    <w:rsid w:val="009A6DE6"/>
    <w:rsid w:val="00AF4FBC"/>
    <w:rsid w:val="00CB6066"/>
    <w:rsid w:val="00CD54B2"/>
    <w:rsid w:val="00DD71E8"/>
    <w:rsid w:val="00F1691C"/>
    <w:rsid w:val="00F43924"/>
    <w:rsid w:val="00F478B7"/>
    <w:rsid w:val="787764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qFormat/>
    <w:uiPriority w:val="34"/>
    <w:pPr>
      <w:spacing w:beforeLines="50" w:afterLines="50" w:line="400" w:lineRule="exact"/>
      <w:ind w:firstLine="420" w:firstLineChars="200"/>
    </w:pPr>
    <w:rPr>
      <w:rFonts w:ascii="Calibri" w:hAnsi="Calibri" w:eastAsia="宋体" w:cs="Times New Roman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545</Words>
  <Characters>3111</Characters>
  <Lines>25</Lines>
  <Paragraphs>7</Paragraphs>
  <TotalTime>13</TotalTime>
  <ScaleCrop>false</ScaleCrop>
  <LinksUpToDate>false</LinksUpToDate>
  <CharactersWithSpaces>3649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2020-06-06T14:21:00Z</dcterms:created>
  <dc:creator>深度完美技术论坛</dc:creator>
  <cp:lastModifiedBy>轻舟1390450492</cp:lastModifiedBy>
  <dcterms:modified xsi:type="dcterms:W3CDTF">2020-09-23T03:06:12Z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