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sz w:val="28"/>
          <w:szCs w:val="21"/>
        </w:rPr>
      </w:pPr>
      <w:r>
        <w:rPr>
          <w:rFonts w:hint="eastAsia" w:ascii="微软雅黑" w:hAnsi="微软雅黑" w:eastAsia="微软雅黑"/>
          <w:sz w:val="28"/>
          <w:szCs w:val="21"/>
        </w:rPr>
        <w:t>食品</w:t>
      </w:r>
      <w:r>
        <w:rPr>
          <w:rFonts w:ascii="微软雅黑" w:hAnsi="微软雅黑" w:eastAsia="微软雅黑"/>
          <w:sz w:val="28"/>
          <w:szCs w:val="21"/>
        </w:rPr>
        <w:t>物流学复习要点</w:t>
      </w:r>
    </w:p>
    <w:p>
      <w:pPr>
        <w:rPr>
          <w:rFonts w:ascii="宋体" w:hAnsi="宋体"/>
          <w:szCs w:val="21"/>
        </w:rPr>
      </w:pPr>
      <w:r>
        <w:rPr>
          <w:rFonts w:hint="eastAsia" w:ascii="宋体" w:hAnsi="宋体"/>
          <w:szCs w:val="21"/>
        </w:rPr>
        <w:t>名词解释题</w:t>
      </w:r>
      <w:r>
        <w:rPr>
          <w:rFonts w:ascii="宋体" w:hAnsi="宋体"/>
          <w:szCs w:val="21"/>
        </w:rPr>
        <w:t>：</w:t>
      </w:r>
    </w:p>
    <w:p>
      <w:pPr>
        <w:rPr>
          <w:rFonts w:hint="eastAsia" w:ascii="宋体" w:hAnsi="宋体" w:eastAsiaTheme="minorEastAsia"/>
          <w:szCs w:val="21"/>
          <w:lang w:eastAsia="zh-CN"/>
        </w:rPr>
      </w:pPr>
    </w:p>
    <w:p>
      <w:pPr>
        <w:rPr>
          <w:rFonts w:hint="eastAsia" w:ascii="宋体" w:hAnsi="宋体"/>
        </w:rPr>
      </w:pPr>
      <w:r>
        <w:rPr>
          <w:rFonts w:hint="eastAsia" w:ascii="宋体" w:hAnsi="宋体"/>
        </w:rPr>
        <w:t>食品物流</w:t>
      </w:r>
    </w:p>
    <w:p>
      <w:pPr>
        <w:rPr>
          <w:rFonts w:hint="eastAsia" w:ascii="宋体" w:hAnsi="宋体"/>
          <w:szCs w:val="21"/>
        </w:rPr>
      </w:pPr>
    </w:p>
    <w:p>
      <w:pPr>
        <w:rPr>
          <w:rFonts w:hint="eastAsia" w:ascii="宋体" w:hAnsi="宋体"/>
          <w:szCs w:val="21"/>
        </w:rPr>
      </w:pPr>
      <w:r>
        <w:rPr>
          <w:rFonts w:hint="eastAsia" w:ascii="宋体" w:hAnsi="宋体"/>
          <w:szCs w:val="21"/>
        </w:rPr>
        <w:t>食品冷链物流</w:t>
      </w:r>
    </w:p>
    <w:p>
      <w:pPr>
        <w:rPr>
          <w:rFonts w:hint="eastAsia" w:ascii="宋体" w:hAnsi="宋体"/>
          <w:szCs w:val="21"/>
        </w:rPr>
      </w:pPr>
    </w:p>
    <w:p>
      <w:pPr>
        <w:rPr>
          <w:rFonts w:hint="eastAsia" w:ascii="宋体" w:hAnsi="宋体"/>
          <w:szCs w:val="21"/>
        </w:rPr>
      </w:pPr>
      <w:r>
        <w:rPr>
          <w:rFonts w:hint="eastAsia" w:ascii="宋体" w:hAnsi="宋体"/>
          <w:szCs w:val="21"/>
        </w:rPr>
        <w:t>仓库布局</w:t>
      </w:r>
    </w:p>
    <w:p>
      <w:pPr>
        <w:rPr>
          <w:rFonts w:hint="eastAsia" w:ascii="宋体" w:hAnsi="宋体"/>
          <w:szCs w:val="21"/>
        </w:rPr>
      </w:pPr>
    </w:p>
    <w:p>
      <w:pPr>
        <w:rPr>
          <w:rFonts w:hint="eastAsia" w:ascii="宋体" w:hAnsi="宋体"/>
          <w:szCs w:val="21"/>
        </w:rPr>
      </w:pPr>
      <w:r>
        <w:rPr>
          <w:rFonts w:hint="eastAsia" w:ascii="宋体" w:hAnsi="宋体"/>
          <w:szCs w:val="21"/>
        </w:rPr>
        <w:t>库存</w:t>
      </w:r>
    </w:p>
    <w:p>
      <w:pPr>
        <w:rPr>
          <w:rFonts w:hint="eastAsia" w:ascii="宋体" w:hAnsi="宋体"/>
          <w:szCs w:val="21"/>
        </w:rPr>
      </w:pPr>
    </w:p>
    <w:p>
      <w:pPr>
        <w:rPr>
          <w:rFonts w:hint="eastAsia" w:ascii="宋体" w:hAnsi="宋体"/>
          <w:szCs w:val="21"/>
        </w:rPr>
      </w:pPr>
      <w:r>
        <w:rPr>
          <w:rFonts w:hint="eastAsia" w:ascii="宋体" w:hAnsi="宋体"/>
          <w:szCs w:val="21"/>
        </w:rPr>
        <w:t>库存控制</w:t>
      </w:r>
    </w:p>
    <w:p>
      <w:pPr>
        <w:rPr>
          <w:rFonts w:hint="eastAsia" w:ascii="宋体" w:hAnsi="宋体"/>
          <w:szCs w:val="21"/>
        </w:rPr>
      </w:pPr>
    </w:p>
    <w:p>
      <w:pPr>
        <w:rPr>
          <w:rFonts w:hint="eastAsia" w:ascii="宋体" w:hAnsi="宋体"/>
          <w:szCs w:val="21"/>
        </w:rPr>
      </w:pPr>
      <w:r>
        <w:rPr>
          <w:rFonts w:hint="eastAsia" w:ascii="宋体" w:hAnsi="宋体"/>
          <w:szCs w:val="21"/>
        </w:rPr>
        <w:t>RFID</w:t>
      </w:r>
    </w:p>
    <w:p>
      <w:pPr>
        <w:rPr>
          <w:rFonts w:hint="eastAsia" w:ascii="宋体" w:hAnsi="宋体"/>
          <w:szCs w:val="21"/>
        </w:rPr>
      </w:pPr>
    </w:p>
    <w:p>
      <w:pPr>
        <w:rPr>
          <w:rFonts w:hint="eastAsia" w:ascii="宋体" w:hAnsi="宋体"/>
          <w:szCs w:val="21"/>
        </w:rPr>
      </w:pPr>
      <w:r>
        <w:rPr>
          <w:rFonts w:hint="eastAsia" w:ascii="宋体" w:hAnsi="宋体"/>
          <w:szCs w:val="21"/>
        </w:rPr>
        <w:t>冷库容量</w:t>
      </w:r>
    </w:p>
    <w:p>
      <w:pPr>
        <w:rPr>
          <w:rFonts w:hint="eastAsia" w:ascii="宋体" w:hAnsi="宋体"/>
          <w:szCs w:val="21"/>
        </w:rPr>
      </w:pPr>
    </w:p>
    <w:p>
      <w:pPr>
        <w:rPr>
          <w:rFonts w:hint="eastAsia" w:ascii="宋体" w:hAnsi="宋体"/>
          <w:szCs w:val="21"/>
        </w:rPr>
      </w:pPr>
      <w:r>
        <w:rPr>
          <w:rFonts w:hint="eastAsia" w:ascii="宋体" w:hAnsi="宋体"/>
          <w:szCs w:val="21"/>
        </w:rPr>
        <w:t>干耗</w:t>
      </w:r>
    </w:p>
    <w:p>
      <w:pPr>
        <w:rPr>
          <w:rFonts w:hint="eastAsia" w:ascii="宋体" w:hAnsi="宋体"/>
          <w:szCs w:val="21"/>
        </w:rPr>
      </w:pPr>
    </w:p>
    <w:p>
      <w:pPr>
        <w:rPr>
          <w:rFonts w:ascii="宋体" w:hAnsi="宋体"/>
          <w:szCs w:val="21"/>
        </w:rPr>
      </w:pPr>
      <w:r>
        <w:rPr>
          <w:rFonts w:ascii="宋体" w:hAnsi="宋体"/>
          <w:szCs w:val="21"/>
        </w:rPr>
        <w:t>冷害</w:t>
      </w:r>
    </w:p>
    <w:p>
      <w:pPr>
        <w:rPr>
          <w:rFonts w:ascii="宋体" w:hAnsi="宋体"/>
          <w:szCs w:val="21"/>
        </w:rPr>
      </w:pPr>
    </w:p>
    <w:p>
      <w:pPr>
        <w:rPr>
          <w:rFonts w:hint="eastAsia" w:ascii="宋体" w:hAnsi="宋体"/>
          <w:szCs w:val="21"/>
        </w:rPr>
      </w:pPr>
      <w:r>
        <w:rPr>
          <w:rFonts w:hint="eastAsia" w:ascii="宋体" w:hAnsi="宋体"/>
          <w:szCs w:val="21"/>
        </w:rPr>
        <w:t>凝露现象</w:t>
      </w:r>
    </w:p>
    <w:p>
      <w:pPr>
        <w:rPr>
          <w:rFonts w:hint="eastAsia" w:ascii="宋体" w:hAnsi="宋体"/>
          <w:szCs w:val="21"/>
        </w:rPr>
      </w:pPr>
    </w:p>
    <w:p>
      <w:pPr>
        <w:rPr>
          <w:rFonts w:hint="eastAsia" w:ascii="宋体" w:hAnsi="宋体"/>
          <w:szCs w:val="21"/>
        </w:rPr>
      </w:pPr>
      <w:r>
        <w:rPr>
          <w:rFonts w:hint="eastAsia" w:ascii="宋体" w:hAnsi="宋体"/>
          <w:szCs w:val="21"/>
        </w:rPr>
        <w:t>串味</w:t>
      </w:r>
    </w:p>
    <w:p>
      <w:pPr>
        <w:rPr>
          <w:rFonts w:hint="eastAsia" w:ascii="宋体" w:hAnsi="宋体"/>
          <w:szCs w:val="21"/>
        </w:rPr>
      </w:pPr>
    </w:p>
    <w:p>
      <w:pPr>
        <w:rPr>
          <w:rFonts w:ascii="宋体" w:hAnsi="宋体"/>
          <w:szCs w:val="21"/>
        </w:rPr>
      </w:pPr>
      <w:r>
        <w:rPr>
          <w:rFonts w:hint="eastAsia" w:ascii="宋体" w:hAnsi="宋体"/>
          <w:szCs w:val="21"/>
        </w:rPr>
        <w:t>食品冷藏</w:t>
      </w:r>
      <w:r>
        <w:rPr>
          <w:rFonts w:ascii="宋体" w:hAnsi="宋体"/>
          <w:szCs w:val="21"/>
        </w:rPr>
        <w:t>链</w:t>
      </w:r>
    </w:p>
    <w:p>
      <w:pPr>
        <w:rPr>
          <w:rFonts w:ascii="宋体" w:hAnsi="宋体"/>
          <w:szCs w:val="21"/>
        </w:rPr>
      </w:pPr>
    </w:p>
    <w:p>
      <w:pPr>
        <w:rPr>
          <w:rFonts w:hint="eastAsia" w:ascii="宋体" w:hAnsi="宋体"/>
          <w:szCs w:val="21"/>
        </w:rPr>
      </w:pPr>
      <w:r>
        <w:rPr>
          <w:rFonts w:hint="eastAsia" w:ascii="宋体" w:hAnsi="宋体"/>
          <w:szCs w:val="21"/>
        </w:rPr>
        <w:t>HACCP</w:t>
      </w:r>
      <w:bookmarkStart w:id="0" w:name="_GoBack"/>
      <w:bookmarkEnd w:id="0"/>
    </w:p>
    <w:p>
      <w:pPr>
        <w:rPr>
          <w:rFonts w:hint="eastAsia" w:ascii="宋体" w:hAnsi="宋体"/>
          <w:szCs w:val="21"/>
        </w:rPr>
      </w:pPr>
    </w:p>
    <w:p>
      <w:pPr>
        <w:rPr>
          <w:rFonts w:hint="eastAsia" w:ascii="宋体" w:hAnsi="宋体"/>
          <w:szCs w:val="21"/>
        </w:rPr>
      </w:pPr>
      <w:r>
        <w:rPr>
          <w:rFonts w:hint="eastAsia" w:ascii="宋体" w:hAnsi="宋体"/>
          <w:szCs w:val="21"/>
        </w:rPr>
        <w:t>SSOP</w:t>
      </w:r>
    </w:p>
    <w:p>
      <w:pPr>
        <w:rPr>
          <w:rFonts w:hint="eastAsia" w:ascii="宋体" w:hAnsi="宋体"/>
          <w:szCs w:val="21"/>
        </w:rPr>
      </w:pPr>
    </w:p>
    <w:p>
      <w:pPr>
        <w:rPr>
          <w:rFonts w:hint="eastAsia" w:ascii="宋体" w:hAnsi="宋体"/>
          <w:szCs w:val="21"/>
        </w:rPr>
      </w:pPr>
      <w:r>
        <w:rPr>
          <w:rFonts w:hint="eastAsia" w:ascii="宋体" w:hAnsi="宋体"/>
          <w:szCs w:val="21"/>
        </w:rPr>
        <w:t>GMP</w:t>
      </w:r>
    </w:p>
    <w:p>
      <w:pPr>
        <w:rPr>
          <w:rFonts w:hint="eastAsia" w:ascii="宋体" w:hAnsi="宋体"/>
          <w:szCs w:val="21"/>
        </w:rPr>
      </w:pPr>
    </w:p>
    <w:p>
      <w:pPr>
        <w:rPr>
          <w:rFonts w:ascii="宋体" w:hAnsi="宋体"/>
          <w:szCs w:val="21"/>
        </w:rPr>
      </w:pPr>
      <w:r>
        <w:rPr>
          <w:rFonts w:hint="eastAsia" w:ascii="宋体" w:hAnsi="宋体"/>
          <w:szCs w:val="21"/>
        </w:rPr>
        <w:t>食品</w:t>
      </w:r>
      <w:r>
        <w:rPr>
          <w:rFonts w:ascii="宋体" w:hAnsi="宋体"/>
          <w:szCs w:val="21"/>
        </w:rPr>
        <w:t>的冻结、</w:t>
      </w:r>
      <w:r>
        <w:rPr>
          <w:rFonts w:hint="eastAsia" w:ascii="宋体" w:hAnsi="宋体"/>
          <w:szCs w:val="21"/>
        </w:rPr>
        <w:t>冻结速度、微冻冷藏</w:t>
      </w:r>
      <w:r>
        <w:rPr>
          <w:rFonts w:ascii="宋体" w:hAnsi="宋体"/>
          <w:szCs w:val="21"/>
        </w:rPr>
        <w:t>、物流成本</w:t>
      </w:r>
      <w:r>
        <w:rPr>
          <w:rFonts w:hint="eastAsia" w:ascii="宋体" w:hAnsi="宋体"/>
          <w:szCs w:val="21"/>
        </w:rPr>
        <w:t>、TTT理论、</w:t>
      </w:r>
      <w:r>
        <w:rPr>
          <w:rFonts w:ascii="宋体" w:hAnsi="宋体"/>
          <w:szCs w:val="21"/>
        </w:rPr>
        <w:t>食品失效、</w:t>
      </w:r>
      <w:r>
        <w:rPr>
          <w:rFonts w:hint="eastAsia" w:ascii="宋体" w:hAnsi="宋体"/>
          <w:szCs w:val="21"/>
        </w:rPr>
        <w:t>食品</w:t>
      </w:r>
      <w:r>
        <w:rPr>
          <w:rFonts w:ascii="宋体" w:hAnsi="宋体"/>
          <w:szCs w:val="21"/>
        </w:rPr>
        <w:t>运输、食品装卸</w:t>
      </w:r>
      <w:r>
        <w:rPr>
          <w:rFonts w:hint="eastAsia" w:ascii="宋体" w:hAnsi="宋体"/>
          <w:szCs w:val="21"/>
        </w:rPr>
        <w:t>、</w:t>
      </w:r>
      <w:r>
        <w:rPr>
          <w:rFonts w:ascii="宋体" w:hAnsi="宋体"/>
          <w:szCs w:val="21"/>
        </w:rPr>
        <w:t>食品包装</w:t>
      </w:r>
      <w:r>
        <w:rPr>
          <w:rFonts w:hint="eastAsia" w:ascii="宋体" w:hAnsi="宋体"/>
          <w:szCs w:val="21"/>
        </w:rPr>
        <w:t>、</w:t>
      </w:r>
      <w:r>
        <w:rPr>
          <w:rFonts w:ascii="宋体" w:hAnsi="宋体"/>
          <w:szCs w:val="21"/>
        </w:rPr>
        <w:t>气调贮藏。</w:t>
      </w:r>
    </w:p>
    <w:p>
      <w:pPr>
        <w:rPr>
          <w:rFonts w:ascii="宋体" w:hAnsi="宋体"/>
          <w:szCs w:val="21"/>
        </w:rPr>
      </w:pPr>
      <w:r>
        <w:rPr>
          <w:rFonts w:hint="eastAsia" w:ascii="宋体" w:hAnsi="宋体"/>
          <w:szCs w:val="21"/>
        </w:rPr>
        <w:t>填空题</w:t>
      </w:r>
      <w:r>
        <w:rPr>
          <w:rFonts w:ascii="宋体" w:hAnsi="宋体"/>
          <w:szCs w:val="21"/>
        </w:rPr>
        <w:t>：</w:t>
      </w:r>
    </w:p>
    <w:p>
      <w:pPr>
        <w:tabs>
          <w:tab w:val="left" w:pos="5921"/>
        </w:tabs>
        <w:spacing w:line="360" w:lineRule="auto"/>
        <w:jc w:val="left"/>
        <w:rPr>
          <w:rFonts w:ascii="宋体" w:hAnsi="宋体"/>
          <w:szCs w:val="21"/>
        </w:rPr>
      </w:pPr>
      <w:r>
        <w:rPr>
          <w:rFonts w:hint="eastAsia" w:ascii="宋体" w:hAnsi="宋体"/>
          <w:szCs w:val="21"/>
        </w:rPr>
        <w:t>1.仓储作业区是仓库的主体，包括</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等设施。</w:t>
      </w:r>
      <w:r>
        <w:rPr>
          <w:rFonts w:ascii="宋体" w:hAnsi="宋体"/>
          <w:szCs w:val="21"/>
        </w:rPr>
        <w:cr/>
      </w:r>
      <w:r>
        <w:rPr>
          <w:rFonts w:hint="eastAsia" w:ascii="宋体" w:hAnsi="宋体"/>
          <w:szCs w:val="21"/>
        </w:rPr>
        <w:t>2.现代物流</w:t>
      </w:r>
      <w:r>
        <w:rPr>
          <w:rFonts w:ascii="宋体" w:hAnsi="宋体"/>
          <w:szCs w:val="21"/>
        </w:rPr>
        <w:t>管理的最终目标是降低</w:t>
      </w:r>
      <w:r>
        <w:rPr>
          <w:rFonts w:hint="eastAsia" w:ascii="宋体" w:hAnsi="宋体"/>
          <w:szCs w:val="21"/>
          <w:u w:val="single"/>
        </w:rPr>
        <w:t xml:space="preserve">         </w:t>
      </w:r>
      <w:r>
        <w:rPr>
          <w:rFonts w:ascii="宋体" w:hAnsi="宋体"/>
          <w:szCs w:val="21"/>
        </w:rPr>
        <w:t>，提高</w:t>
      </w:r>
      <w:r>
        <w:rPr>
          <w:rFonts w:hint="eastAsia" w:ascii="宋体" w:hAnsi="宋体"/>
          <w:szCs w:val="21"/>
          <w:u w:val="single"/>
        </w:rPr>
        <w:t xml:space="preserve">         </w:t>
      </w:r>
      <w:r>
        <w:rPr>
          <w:rFonts w:hint="eastAsia" w:ascii="宋体" w:hAnsi="宋体"/>
          <w:szCs w:val="21"/>
        </w:rPr>
        <w:t>。</w:t>
      </w:r>
    </w:p>
    <w:p>
      <w:pPr>
        <w:tabs>
          <w:tab w:val="left" w:pos="5921"/>
        </w:tabs>
        <w:spacing w:line="360" w:lineRule="auto"/>
        <w:rPr>
          <w:rFonts w:ascii="宋体" w:hAnsi="宋体"/>
          <w:szCs w:val="21"/>
        </w:rPr>
      </w:pPr>
      <w:r>
        <w:rPr>
          <w:rFonts w:hint="eastAsia" w:ascii="宋体" w:hAnsi="宋体"/>
          <w:szCs w:val="21"/>
        </w:rPr>
        <w:t>3.按仓库在社会再生产中所处的领域不同，可分为</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p>
    <w:p>
      <w:pPr>
        <w:tabs>
          <w:tab w:val="left" w:pos="5921"/>
        </w:tabs>
        <w:spacing w:line="360" w:lineRule="auto"/>
        <w:rPr>
          <w:rFonts w:ascii="宋体" w:hAnsi="宋体"/>
          <w:bCs/>
          <w:szCs w:val="21"/>
        </w:rPr>
      </w:pPr>
      <w:r>
        <w:rPr>
          <w:rFonts w:ascii="宋体" w:hAnsi="宋体"/>
          <w:bCs/>
          <w:szCs w:val="21"/>
        </w:rPr>
        <w:t>4</w:t>
      </w:r>
      <w:r>
        <w:rPr>
          <w:rFonts w:hint="eastAsia" w:ascii="宋体" w:hAnsi="宋体"/>
          <w:bCs/>
          <w:szCs w:val="21"/>
        </w:rPr>
        <w:t>.食品</w:t>
      </w:r>
      <w:r>
        <w:rPr>
          <w:rFonts w:ascii="宋体" w:hAnsi="宋体"/>
          <w:bCs/>
          <w:szCs w:val="21"/>
        </w:rPr>
        <w:t>物流可创造</w:t>
      </w:r>
      <w:r>
        <w:rPr>
          <w:rFonts w:hint="eastAsia" w:ascii="宋体" w:hAnsi="宋体"/>
          <w:szCs w:val="21"/>
          <w:u w:val="single"/>
        </w:rPr>
        <w:t xml:space="preserve">        </w:t>
      </w:r>
      <w:r>
        <w:rPr>
          <w:rFonts w:hint="eastAsia" w:ascii="宋体" w:hAnsi="宋体"/>
          <w:szCs w:val="21"/>
        </w:rPr>
        <w:t>价值、</w:t>
      </w:r>
      <w:r>
        <w:rPr>
          <w:rFonts w:hint="eastAsia" w:ascii="宋体" w:hAnsi="宋体"/>
          <w:color w:val="C00000"/>
          <w:szCs w:val="21"/>
          <w:u w:val="single"/>
        </w:rPr>
        <w:t xml:space="preserve">         </w:t>
      </w:r>
      <w:r>
        <w:rPr>
          <w:rFonts w:hint="eastAsia" w:ascii="宋体" w:hAnsi="宋体"/>
          <w:color w:val="C00000"/>
          <w:szCs w:val="21"/>
        </w:rPr>
        <w:t>价</w:t>
      </w:r>
      <w:r>
        <w:rPr>
          <w:rFonts w:hint="eastAsia" w:ascii="宋体" w:hAnsi="宋体"/>
          <w:szCs w:val="21"/>
        </w:rPr>
        <w:t>值和</w:t>
      </w:r>
      <w:r>
        <w:rPr>
          <w:rFonts w:hint="eastAsia" w:ascii="宋体" w:hAnsi="宋体"/>
          <w:szCs w:val="21"/>
          <w:u w:val="single"/>
        </w:rPr>
        <w:t xml:space="preserve">         </w:t>
      </w:r>
      <w:r>
        <w:rPr>
          <w:rFonts w:hint="eastAsia" w:ascii="宋体" w:hAnsi="宋体"/>
          <w:bCs/>
          <w:szCs w:val="21"/>
        </w:rPr>
        <w:t>价值。</w:t>
      </w:r>
    </w:p>
    <w:p>
      <w:pPr>
        <w:spacing w:line="300" w:lineRule="auto"/>
        <w:rPr>
          <w:rFonts w:ascii="宋体" w:hAnsi="宋体"/>
          <w:szCs w:val="21"/>
        </w:rPr>
      </w:pPr>
      <w:r>
        <w:rPr>
          <w:rFonts w:ascii="宋体" w:hAnsi="宋体"/>
          <w:szCs w:val="21"/>
        </w:rPr>
        <w:t>5</w:t>
      </w:r>
      <w:r>
        <w:rPr>
          <w:rFonts w:hint="eastAsia" w:ascii="宋体" w:hAnsi="宋体"/>
          <w:szCs w:val="21"/>
        </w:rPr>
        <w:t>.食品</w:t>
      </w:r>
      <w:r>
        <w:rPr>
          <w:rFonts w:ascii="宋体" w:hAnsi="宋体"/>
          <w:szCs w:val="21"/>
        </w:rPr>
        <w:t>物流运输的手段包括</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w:t>
      </w:r>
    </w:p>
    <w:p>
      <w:pPr>
        <w:tabs>
          <w:tab w:val="left" w:pos="5921"/>
        </w:tabs>
        <w:spacing w:line="360" w:lineRule="auto"/>
        <w:jc w:val="left"/>
        <w:rPr>
          <w:rFonts w:ascii="宋体" w:hAnsi="宋体"/>
          <w:bCs/>
          <w:szCs w:val="21"/>
        </w:rPr>
      </w:pPr>
      <w:r>
        <w:rPr>
          <w:rFonts w:ascii="宋体" w:hAnsi="宋体"/>
          <w:szCs w:val="21"/>
        </w:rPr>
        <w:t>6</w:t>
      </w:r>
      <w:r>
        <w:rPr>
          <w:rFonts w:hint="eastAsia" w:ascii="宋体" w:hAnsi="宋体"/>
          <w:szCs w:val="21"/>
        </w:rPr>
        <w:t>.</w:t>
      </w:r>
      <w:r>
        <w:rPr>
          <w:rFonts w:hint="eastAsia"/>
        </w:rPr>
        <w:t>冷库</w:t>
      </w:r>
      <w:r>
        <w:rPr>
          <w:rFonts w:hint="eastAsia" w:ascii="宋体" w:hAnsi="宋体"/>
          <w:szCs w:val="21"/>
        </w:rPr>
        <w:t>按制冷剂种类分为</w:t>
      </w:r>
      <w:r>
        <w:rPr>
          <w:rFonts w:hint="eastAsia" w:ascii="宋体" w:hAnsi="宋体"/>
          <w:szCs w:val="21"/>
          <w:u w:val="single"/>
        </w:rPr>
        <w:t xml:space="preserve">         </w:t>
      </w:r>
      <w:r>
        <w:rPr>
          <w:rFonts w:hint="eastAsia" w:ascii="宋体" w:hAnsi="宋体"/>
          <w:szCs w:val="21"/>
        </w:rPr>
        <w:t>制冷系统、</w:t>
      </w:r>
      <w:r>
        <w:rPr>
          <w:rFonts w:hint="eastAsia" w:ascii="宋体" w:hAnsi="宋体"/>
          <w:szCs w:val="21"/>
          <w:u w:val="single"/>
        </w:rPr>
        <w:t xml:space="preserve">         </w:t>
      </w:r>
      <w:r>
        <w:rPr>
          <w:rFonts w:hint="eastAsia" w:ascii="宋体" w:hAnsi="宋体"/>
          <w:szCs w:val="21"/>
        </w:rPr>
        <w:t>制冷系统和</w:t>
      </w:r>
      <w:r>
        <w:rPr>
          <w:rFonts w:hint="eastAsia" w:ascii="宋体" w:hAnsi="宋体"/>
          <w:szCs w:val="21"/>
          <w:u w:val="single"/>
        </w:rPr>
        <w:t xml:space="preserve">         </w:t>
      </w:r>
      <w:r>
        <w:rPr>
          <w:rFonts w:hint="eastAsia" w:ascii="宋体" w:hAnsi="宋体"/>
          <w:szCs w:val="21"/>
        </w:rPr>
        <w:t>制冷系统。</w:t>
      </w:r>
    </w:p>
    <w:p>
      <w:pPr>
        <w:tabs>
          <w:tab w:val="left" w:pos="5921"/>
        </w:tabs>
        <w:spacing w:line="360" w:lineRule="auto"/>
        <w:jc w:val="left"/>
        <w:rPr>
          <w:rFonts w:ascii="宋体" w:hAnsi="宋体"/>
          <w:szCs w:val="21"/>
        </w:rPr>
      </w:pPr>
      <w:r>
        <w:rPr>
          <w:rFonts w:ascii="宋体" w:hAnsi="宋体"/>
          <w:szCs w:val="21"/>
        </w:rPr>
        <w:t>7</w:t>
      </w:r>
      <w:r>
        <w:rPr>
          <w:rFonts w:hint="eastAsia" w:ascii="宋体" w:hAnsi="宋体"/>
          <w:szCs w:val="21"/>
        </w:rPr>
        <w:t>.物流成本，</w:t>
      </w:r>
      <w:r>
        <w:rPr>
          <w:rFonts w:ascii="宋体" w:hAnsi="宋体"/>
          <w:szCs w:val="21"/>
        </w:rPr>
        <w:t>又称物流费用，是物流活动中所消耗的</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的货币表现</w:t>
      </w:r>
      <w:r>
        <w:rPr>
          <w:rFonts w:ascii="宋体" w:hAnsi="宋体"/>
          <w:szCs w:val="21"/>
        </w:rPr>
        <w:t>。</w:t>
      </w:r>
    </w:p>
    <w:p>
      <w:pPr>
        <w:tabs>
          <w:tab w:val="left" w:pos="5921"/>
        </w:tabs>
        <w:spacing w:line="360" w:lineRule="auto"/>
        <w:jc w:val="left"/>
        <w:rPr>
          <w:rFonts w:ascii="宋体" w:hAnsi="宋体"/>
          <w:szCs w:val="21"/>
        </w:rPr>
      </w:pPr>
      <w:r>
        <w:rPr>
          <w:rFonts w:ascii="宋体" w:hAnsi="宋体"/>
          <w:szCs w:val="21"/>
        </w:rPr>
        <w:t>8</w:t>
      </w:r>
      <w:r>
        <w:rPr>
          <w:rFonts w:hint="eastAsia" w:ascii="宋体" w:hAnsi="宋体"/>
          <w:szCs w:val="21"/>
        </w:rPr>
        <w:t>.库存控制的关键问题包括</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p>
    <w:p>
      <w:pPr>
        <w:tabs>
          <w:tab w:val="left" w:pos="5921"/>
        </w:tabs>
        <w:spacing w:line="360" w:lineRule="auto"/>
        <w:rPr>
          <w:szCs w:val="21"/>
        </w:rPr>
      </w:pPr>
      <w:r>
        <w:rPr>
          <w:rFonts w:ascii="宋体" w:hAnsi="宋体"/>
          <w:szCs w:val="21"/>
        </w:rPr>
        <w:t>9</w:t>
      </w:r>
      <w:r>
        <w:rPr>
          <w:rFonts w:hint="eastAsia" w:ascii="宋体" w:hAnsi="宋体"/>
          <w:szCs w:val="21"/>
        </w:rPr>
        <w:t>.冷库是一建筑群,由</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及</w:t>
      </w:r>
      <w:r>
        <w:rPr>
          <w:rFonts w:hint="eastAsia" w:ascii="宋体" w:hAnsi="宋体"/>
          <w:szCs w:val="21"/>
          <w:u w:val="single"/>
        </w:rPr>
        <w:t xml:space="preserve">          </w:t>
      </w:r>
      <w:r>
        <w:rPr>
          <w:rFonts w:hint="eastAsia" w:ascii="宋体" w:hAnsi="宋体"/>
          <w:szCs w:val="21"/>
        </w:rPr>
        <w:t>组成。</w:t>
      </w:r>
    </w:p>
    <w:p>
      <w:pPr>
        <w:spacing w:line="300" w:lineRule="auto"/>
        <w:rPr>
          <w:rFonts w:ascii="宋体" w:hAnsi="宋体"/>
          <w:szCs w:val="21"/>
        </w:rPr>
      </w:pPr>
      <w:r>
        <w:rPr>
          <w:rFonts w:ascii="宋体" w:hAnsi="宋体"/>
          <w:szCs w:val="21"/>
        </w:rPr>
        <w:t>10</w:t>
      </w:r>
      <w:r>
        <w:rPr>
          <w:rFonts w:hint="eastAsia" w:ascii="宋体" w:hAnsi="宋体"/>
          <w:szCs w:val="21"/>
        </w:rPr>
        <w:t>.食品</w:t>
      </w:r>
      <w:r>
        <w:rPr>
          <w:rFonts w:ascii="宋体" w:hAnsi="宋体"/>
          <w:szCs w:val="21"/>
        </w:rPr>
        <w:t>冻结时间的预测方法有</w:t>
      </w:r>
      <w:r>
        <w:rPr>
          <w:rFonts w:hint="eastAsia" w:ascii="宋体" w:hAnsi="宋体"/>
          <w:szCs w:val="21"/>
        </w:rPr>
        <w:t>由</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spacing w:line="300" w:lineRule="auto"/>
        <w:rPr>
          <w:rFonts w:ascii="宋体" w:hAnsi="宋体"/>
          <w:szCs w:val="21"/>
        </w:rPr>
      </w:pPr>
      <w:r>
        <w:rPr>
          <w:rFonts w:ascii="宋体" w:hAnsi="宋体"/>
          <w:szCs w:val="21"/>
        </w:rPr>
        <w:t>11.</w:t>
      </w:r>
      <w:r>
        <w:rPr>
          <w:rFonts w:hint="eastAsia" w:ascii="宋体" w:hAnsi="宋体"/>
          <w:szCs w:val="21"/>
          <w:u w:val="single"/>
        </w:rPr>
        <w:t xml:space="preserve">       </w:t>
      </w:r>
      <w:r>
        <w:rPr>
          <w:rFonts w:hint="eastAsia" w:ascii="宋体" w:hAnsi="宋体"/>
          <w:szCs w:val="21"/>
        </w:rPr>
        <w:t>℃是大多数冷冻食品最经济的贮藏温度。</w:t>
      </w:r>
    </w:p>
    <w:p>
      <w:pPr>
        <w:spacing w:line="300" w:lineRule="auto"/>
        <w:rPr>
          <w:rFonts w:ascii="宋体" w:hAnsi="宋体"/>
          <w:szCs w:val="21"/>
        </w:rPr>
      </w:pPr>
      <w:r>
        <w:rPr>
          <w:rFonts w:hint="eastAsia" w:ascii="宋体" w:hAnsi="宋体"/>
          <w:szCs w:val="21"/>
        </w:rPr>
        <w:t>12.食品</w:t>
      </w:r>
      <w:r>
        <w:rPr>
          <w:rFonts w:ascii="宋体" w:hAnsi="宋体"/>
          <w:szCs w:val="21"/>
        </w:rPr>
        <w:t>腐败变质的主要因素</w:t>
      </w:r>
      <w:r>
        <w:rPr>
          <w:rFonts w:hint="eastAsia" w:ascii="宋体" w:hAnsi="宋体"/>
          <w:szCs w:val="21"/>
        </w:rPr>
        <w:t>有</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 xml:space="preserve"> 三大类</w:t>
      </w:r>
      <w:r>
        <w:rPr>
          <w:rFonts w:ascii="宋体" w:hAnsi="宋体"/>
          <w:szCs w:val="21"/>
        </w:rPr>
        <w:t>。</w:t>
      </w:r>
    </w:p>
    <w:p>
      <w:pPr>
        <w:tabs>
          <w:tab w:val="left" w:pos="5921"/>
        </w:tabs>
        <w:spacing w:line="360" w:lineRule="auto"/>
        <w:jc w:val="left"/>
        <w:rPr>
          <w:rFonts w:ascii="宋体" w:hAnsi="宋体"/>
          <w:szCs w:val="21"/>
        </w:rPr>
      </w:pPr>
      <w:r>
        <w:rPr>
          <w:rFonts w:hint="eastAsia" w:ascii="宋体" w:hAnsi="宋体"/>
          <w:szCs w:val="21"/>
        </w:rPr>
        <w:t>13.食品包装在物流中的作用有</w:t>
      </w:r>
      <w:r>
        <w:rPr>
          <w:rFonts w:hint="eastAsia" w:ascii="宋体" w:hAnsi="宋体"/>
          <w:szCs w:val="21"/>
          <w:u w:val="single"/>
        </w:rPr>
        <w:t xml:space="preserve"> </w:t>
      </w:r>
      <w:r>
        <w:rPr>
          <w:rFonts w:hint="eastAsia" w:ascii="宋体" w:hAnsi="宋体"/>
          <w:color w:val="C00000"/>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p>
    <w:p>
      <w:pPr>
        <w:tabs>
          <w:tab w:val="left" w:pos="5921"/>
        </w:tabs>
        <w:spacing w:line="360" w:lineRule="auto"/>
        <w:jc w:val="left"/>
        <w:rPr>
          <w:rFonts w:ascii="宋体" w:hAnsi="宋体"/>
          <w:szCs w:val="21"/>
        </w:rPr>
      </w:pPr>
      <w:r>
        <w:rPr>
          <w:rFonts w:ascii="宋体" w:hAnsi="宋体"/>
          <w:szCs w:val="21"/>
        </w:rPr>
        <w:t>14</w:t>
      </w:r>
      <w:r>
        <w:rPr>
          <w:rFonts w:hint="eastAsia" w:ascii="宋体" w:hAnsi="宋体"/>
          <w:szCs w:val="21"/>
        </w:rPr>
        <w:t>.冷库主要由</w:t>
      </w:r>
      <w:r>
        <w:rPr>
          <w:rFonts w:hint="eastAsia" w:ascii="宋体" w:hAnsi="宋体"/>
          <w:szCs w:val="21"/>
          <w:u w:val="single"/>
        </w:rPr>
        <w:t xml:space="preserve">         </w:t>
      </w:r>
      <w:r>
        <w:rPr>
          <w:rFonts w:hint="eastAsia" w:ascii="宋体" w:hAnsi="宋体"/>
          <w:szCs w:val="21"/>
        </w:rPr>
        <w:t>结构和</w:t>
      </w:r>
      <w:r>
        <w:rPr>
          <w:rFonts w:hint="eastAsia" w:ascii="宋体" w:hAnsi="宋体"/>
          <w:szCs w:val="21"/>
          <w:u w:val="single"/>
        </w:rPr>
        <w:t xml:space="preserve">         </w:t>
      </w:r>
      <w:r>
        <w:rPr>
          <w:rFonts w:ascii="宋体" w:hAnsi="宋体"/>
          <w:szCs w:val="21"/>
        </w:rPr>
        <w:t>结构</w:t>
      </w:r>
      <w:r>
        <w:rPr>
          <w:rFonts w:hint="eastAsia" w:ascii="宋体" w:hAnsi="宋体"/>
          <w:szCs w:val="21"/>
        </w:rPr>
        <w:t>组成。</w:t>
      </w:r>
    </w:p>
    <w:p>
      <w:pPr>
        <w:tabs>
          <w:tab w:val="left" w:pos="5921"/>
        </w:tabs>
        <w:spacing w:line="360" w:lineRule="auto"/>
        <w:rPr>
          <w:rFonts w:ascii="宋体" w:hAnsi="宋体"/>
          <w:szCs w:val="21"/>
        </w:rPr>
      </w:pPr>
      <w:r>
        <w:rPr>
          <w:rFonts w:ascii="宋体" w:hAnsi="宋体"/>
          <w:szCs w:val="21"/>
        </w:rPr>
        <w:t>15</w:t>
      </w:r>
      <w:r>
        <w:rPr>
          <w:rFonts w:hint="eastAsia" w:ascii="宋体" w:hAnsi="宋体"/>
          <w:szCs w:val="21"/>
        </w:rPr>
        <w:t>.食品仓库主要由</w:t>
      </w:r>
      <w:r>
        <w:rPr>
          <w:rFonts w:hint="eastAsia" w:ascii="宋体" w:hAnsi="宋体"/>
          <w:szCs w:val="21"/>
          <w:u w:val="single"/>
        </w:rPr>
        <w:t xml:space="preserve"> </w:t>
      </w:r>
      <w:r>
        <w:rPr>
          <w:rFonts w:hint="eastAsia" w:ascii="宋体" w:hAnsi="宋体"/>
          <w:color w:val="C00000"/>
          <w:szCs w:val="21"/>
          <w:u w:val="single"/>
        </w:rPr>
        <w:t xml:space="preserve">        </w:t>
      </w:r>
      <w:r>
        <w:rPr>
          <w:rFonts w:hint="eastAsia" w:ascii="宋体" w:hAnsi="宋体"/>
          <w:color w:val="C00000"/>
          <w:szCs w:val="21"/>
        </w:rPr>
        <w:t>区</w:t>
      </w:r>
      <w:r>
        <w:rPr>
          <w:rFonts w:ascii="宋体" w:hAnsi="宋体"/>
          <w:szCs w:val="21"/>
        </w:rPr>
        <w:t>、</w:t>
      </w:r>
      <w:r>
        <w:rPr>
          <w:rFonts w:hint="eastAsia" w:ascii="宋体" w:hAnsi="宋体"/>
          <w:szCs w:val="21"/>
          <w:u w:val="single"/>
        </w:rPr>
        <w:t xml:space="preserve">         </w:t>
      </w:r>
      <w:r>
        <w:rPr>
          <w:rFonts w:hint="eastAsia" w:ascii="宋体" w:hAnsi="宋体"/>
          <w:szCs w:val="21"/>
        </w:rPr>
        <w:t>区</w:t>
      </w:r>
      <w:r>
        <w:rPr>
          <w:rFonts w:ascii="宋体" w:hAnsi="宋体"/>
          <w:szCs w:val="21"/>
        </w:rPr>
        <w:t>、</w:t>
      </w:r>
      <w:r>
        <w:rPr>
          <w:rFonts w:hint="eastAsia" w:ascii="宋体" w:hAnsi="宋体"/>
          <w:szCs w:val="21"/>
          <w:u w:val="single"/>
        </w:rPr>
        <w:t xml:space="preserve">         </w:t>
      </w:r>
      <w:r>
        <w:rPr>
          <w:rFonts w:hint="eastAsia" w:ascii="宋体" w:hAnsi="宋体"/>
          <w:szCs w:val="21"/>
        </w:rPr>
        <w:t>区和</w:t>
      </w:r>
      <w:r>
        <w:rPr>
          <w:rFonts w:hint="eastAsia" w:ascii="宋体" w:hAnsi="宋体"/>
          <w:szCs w:val="21"/>
          <w:u w:val="single"/>
        </w:rPr>
        <w:t xml:space="preserve">         </w:t>
      </w:r>
      <w:r>
        <w:rPr>
          <w:rFonts w:hint="eastAsia" w:ascii="宋体" w:hAnsi="宋体"/>
          <w:szCs w:val="21"/>
        </w:rPr>
        <w:t>组成。</w:t>
      </w:r>
    </w:p>
    <w:p>
      <w:pPr>
        <w:rPr>
          <w:rFonts w:ascii="宋体" w:hAnsi="宋体"/>
          <w:bCs/>
          <w:szCs w:val="21"/>
        </w:rPr>
      </w:pPr>
      <w:r>
        <w:rPr>
          <w:rFonts w:ascii="宋体" w:hAnsi="宋体"/>
          <w:bCs/>
          <w:szCs w:val="21"/>
        </w:rPr>
        <w:t>16</w:t>
      </w:r>
      <w:r>
        <w:rPr>
          <w:rFonts w:hint="eastAsia" w:ascii="宋体" w:hAnsi="宋体"/>
          <w:bCs/>
          <w:szCs w:val="21"/>
        </w:rPr>
        <w:t>.库存就是处于贮存状态的物品或商品，包括</w:t>
      </w:r>
      <w:r>
        <w:rPr>
          <w:rFonts w:hint="eastAsia" w:ascii="宋体" w:hAnsi="宋体"/>
          <w:szCs w:val="21"/>
          <w:u w:val="single"/>
        </w:rPr>
        <w:t xml:space="preserve">         </w:t>
      </w:r>
      <w:r>
        <w:rPr>
          <w:rFonts w:hint="eastAsia" w:ascii="宋体" w:hAnsi="宋体"/>
          <w:bCs/>
          <w:szCs w:val="21"/>
        </w:rPr>
        <w:t>、</w:t>
      </w:r>
      <w:r>
        <w:rPr>
          <w:rFonts w:hint="eastAsia" w:ascii="宋体" w:hAnsi="宋体"/>
          <w:color w:val="C00000"/>
          <w:szCs w:val="21"/>
          <w:u w:val="single"/>
        </w:rPr>
        <w:t xml:space="preserve">         </w:t>
      </w:r>
      <w:r>
        <w:rPr>
          <w:rFonts w:hint="eastAsia" w:ascii="宋体" w:hAnsi="宋体"/>
          <w:bCs/>
          <w:color w:val="C00000"/>
          <w:szCs w:val="21"/>
        </w:rPr>
        <w:t>、</w:t>
      </w:r>
      <w:r>
        <w:rPr>
          <w:rFonts w:hint="eastAsia" w:ascii="宋体" w:hAnsi="宋体"/>
          <w:szCs w:val="21"/>
          <w:u w:val="single"/>
        </w:rPr>
        <w:t xml:space="preserve">         </w:t>
      </w:r>
      <w:r>
        <w:rPr>
          <w:rFonts w:hint="eastAsia" w:ascii="宋体" w:hAnsi="宋体"/>
          <w:bCs/>
          <w:szCs w:val="21"/>
        </w:rPr>
        <w:t>等不同形态。</w:t>
      </w:r>
    </w:p>
    <w:p>
      <w:pPr>
        <w:rPr>
          <w:rFonts w:ascii="宋体" w:hAnsi="宋体"/>
          <w:bCs/>
          <w:szCs w:val="21"/>
        </w:rPr>
      </w:pPr>
      <w:r>
        <w:rPr>
          <w:rFonts w:ascii="宋体" w:hAnsi="宋体"/>
          <w:bCs/>
          <w:szCs w:val="21"/>
        </w:rPr>
        <w:t>17</w:t>
      </w:r>
      <w:r>
        <w:rPr>
          <w:rFonts w:hint="eastAsia" w:ascii="宋体" w:hAnsi="宋体"/>
          <w:bCs/>
          <w:szCs w:val="21"/>
        </w:rPr>
        <w:t>.新鲜食品腐败的主要原因包括微生物的繁殖与食品中酶类的催化反应，通过降低</w:t>
      </w:r>
      <w:r>
        <w:rPr>
          <w:rFonts w:hint="eastAsia" w:ascii="宋体" w:hAnsi="宋体"/>
          <w:szCs w:val="21"/>
          <w:u w:val="single"/>
        </w:rPr>
        <w:t xml:space="preserve">         </w:t>
      </w:r>
      <w:r>
        <w:rPr>
          <w:rFonts w:hint="eastAsia" w:ascii="宋体" w:hAnsi="宋体"/>
          <w:bCs/>
          <w:szCs w:val="21"/>
        </w:rPr>
        <w:t>、</w:t>
      </w:r>
      <w:r>
        <w:rPr>
          <w:rFonts w:hint="eastAsia" w:ascii="宋体" w:hAnsi="宋体"/>
          <w:szCs w:val="21"/>
          <w:u w:val="single"/>
        </w:rPr>
        <w:t xml:space="preserve">         </w:t>
      </w:r>
      <w:r>
        <w:rPr>
          <w:rFonts w:hint="eastAsia" w:ascii="宋体" w:hAnsi="宋体"/>
          <w:bCs/>
          <w:szCs w:val="21"/>
        </w:rPr>
        <w:t>和</w:t>
      </w:r>
      <w:r>
        <w:rPr>
          <w:rFonts w:hint="eastAsia" w:ascii="宋体" w:hAnsi="宋体"/>
          <w:szCs w:val="21"/>
          <w:u w:val="single"/>
        </w:rPr>
        <w:t xml:space="preserve">         </w:t>
      </w:r>
      <w:r>
        <w:rPr>
          <w:rFonts w:hint="eastAsia" w:ascii="宋体" w:hAnsi="宋体"/>
          <w:bCs/>
          <w:szCs w:val="21"/>
        </w:rPr>
        <w:t>抑制上述活动，可保持品质稳定、防止微生物污染腐败。</w:t>
      </w:r>
    </w:p>
    <w:p>
      <w:pPr>
        <w:rPr>
          <w:rFonts w:ascii="宋体" w:hAnsi="宋体"/>
          <w:szCs w:val="21"/>
        </w:rPr>
      </w:pPr>
      <w:r>
        <w:rPr>
          <w:rFonts w:hint="eastAsia" w:ascii="宋体" w:hAnsi="宋体"/>
          <w:bCs/>
          <w:szCs w:val="21"/>
        </w:rPr>
        <w:t>18.食品</w:t>
      </w:r>
      <w:r>
        <w:rPr>
          <w:rFonts w:ascii="宋体" w:hAnsi="宋体"/>
          <w:bCs/>
          <w:szCs w:val="21"/>
        </w:rPr>
        <w:t>冻结时间预测的主要方法有</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 xml:space="preserve"> 。</w:t>
      </w:r>
    </w:p>
    <w:p>
      <w:pPr>
        <w:rPr>
          <w:rFonts w:ascii="宋体" w:hAnsi="宋体"/>
          <w:szCs w:val="21"/>
        </w:rPr>
      </w:pPr>
      <w:r>
        <w:rPr>
          <w:rFonts w:hint="eastAsia" w:ascii="宋体" w:hAnsi="宋体"/>
          <w:szCs w:val="21"/>
        </w:rPr>
        <w:t>19.生产企业</w:t>
      </w:r>
      <w:r>
        <w:rPr>
          <w:rFonts w:ascii="宋体" w:hAnsi="宋体"/>
          <w:szCs w:val="21"/>
        </w:rPr>
        <w:t>为</w:t>
      </w:r>
      <w:r>
        <w:rPr>
          <w:rFonts w:hint="eastAsia" w:ascii="宋体" w:hAnsi="宋体"/>
          <w:szCs w:val="21"/>
        </w:rPr>
        <w:t>最大限度</w:t>
      </w:r>
      <w:r>
        <w:rPr>
          <w:rFonts w:ascii="宋体" w:hAnsi="宋体"/>
          <w:szCs w:val="21"/>
        </w:rPr>
        <w:t>降低库存成本，最好的方法是树立</w:t>
      </w:r>
      <w:r>
        <w:rPr>
          <w:rFonts w:hint="eastAsia" w:ascii="宋体" w:hAnsi="宋体"/>
          <w:szCs w:val="21"/>
          <w:u w:val="single"/>
        </w:rPr>
        <w:t xml:space="preserve">          </w:t>
      </w:r>
      <w:r>
        <w:rPr>
          <w:rFonts w:hint="eastAsia" w:ascii="宋体" w:hAnsi="宋体"/>
          <w:szCs w:val="21"/>
        </w:rPr>
        <w:t>思想。</w:t>
      </w:r>
    </w:p>
    <w:p>
      <w:pPr>
        <w:rPr>
          <w:rFonts w:ascii="宋体" w:hAnsi="宋体"/>
          <w:szCs w:val="21"/>
        </w:rPr>
      </w:pPr>
      <w:r>
        <w:rPr>
          <w:rFonts w:hint="eastAsia" w:ascii="宋体" w:hAnsi="宋体"/>
          <w:szCs w:val="21"/>
        </w:rPr>
        <w:t>20.运输方式</w:t>
      </w:r>
      <w:r>
        <w:rPr>
          <w:rFonts w:ascii="宋体" w:hAnsi="宋体"/>
          <w:szCs w:val="21"/>
        </w:rPr>
        <w:t>选择考虑的主要</w:t>
      </w:r>
      <w:r>
        <w:rPr>
          <w:rFonts w:hint="eastAsia" w:ascii="宋体" w:hAnsi="宋体"/>
          <w:szCs w:val="21"/>
        </w:rPr>
        <w:t>因素</w:t>
      </w:r>
      <w:r>
        <w:rPr>
          <w:rFonts w:ascii="宋体" w:hAnsi="宋体"/>
          <w:szCs w:val="21"/>
        </w:rPr>
        <w:t>有</w:t>
      </w:r>
      <w:r>
        <w:rPr>
          <w:rFonts w:hint="eastAsia" w:ascii="宋体" w:hAnsi="宋体"/>
          <w:color w:val="C00000"/>
          <w:szCs w:val="21"/>
          <w:u w:val="single"/>
        </w:rPr>
        <w:t xml:space="preserve">   </w:t>
      </w:r>
      <w:r>
        <w:rPr>
          <w:rFonts w:hint="eastAsia" w:ascii="宋体" w:hAnsi="宋体"/>
          <w:color w:val="C00000"/>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p>
    <w:p>
      <w:pPr>
        <w:rPr>
          <w:rFonts w:ascii="宋体" w:hAnsi="宋体"/>
          <w:szCs w:val="21"/>
        </w:rPr>
      </w:pPr>
      <w:r>
        <w:rPr>
          <w:rFonts w:hint="eastAsia" w:ascii="宋体" w:hAnsi="宋体"/>
          <w:szCs w:val="21"/>
        </w:rPr>
        <w:t>三</w:t>
      </w:r>
      <w:r>
        <w:rPr>
          <w:rFonts w:ascii="宋体" w:hAnsi="宋体"/>
          <w:szCs w:val="21"/>
        </w:rPr>
        <w:t>、简答题</w:t>
      </w:r>
    </w:p>
    <w:p>
      <w:pPr>
        <w:spacing w:line="300" w:lineRule="auto"/>
        <w:rPr>
          <w:rFonts w:hint="eastAsia" w:ascii="宋体" w:hAnsi="宋体"/>
          <w:b/>
          <w:szCs w:val="21"/>
        </w:rPr>
      </w:pPr>
      <w:r>
        <w:rPr>
          <w:rFonts w:hint="eastAsia" w:ascii="宋体" w:hAnsi="宋体"/>
          <w:szCs w:val="21"/>
        </w:rPr>
        <w:t>1.什么是</w:t>
      </w:r>
      <w:r>
        <w:rPr>
          <w:rFonts w:ascii="宋体" w:hAnsi="宋体"/>
          <w:szCs w:val="21"/>
        </w:rPr>
        <w:t>食品物流</w:t>
      </w:r>
      <w:r>
        <w:rPr>
          <w:rFonts w:hint="eastAsia" w:ascii="宋体" w:hAnsi="宋体"/>
          <w:szCs w:val="21"/>
        </w:rPr>
        <w:t>？相对于其他产品</w:t>
      </w:r>
      <w:r>
        <w:rPr>
          <w:rFonts w:ascii="宋体" w:hAnsi="宋体"/>
          <w:szCs w:val="21"/>
        </w:rPr>
        <w:t>物流，</w:t>
      </w:r>
      <w:r>
        <w:rPr>
          <w:rFonts w:hint="eastAsia" w:ascii="宋体" w:hAnsi="宋体"/>
          <w:szCs w:val="21"/>
        </w:rPr>
        <w:t>食品物流有哪些特点？</w:t>
      </w:r>
    </w:p>
    <w:p>
      <w:pPr>
        <w:spacing w:line="300" w:lineRule="auto"/>
        <w:rPr>
          <w:b/>
        </w:rPr>
      </w:pPr>
      <w:r>
        <w:rPr>
          <w:rFonts w:ascii="宋体" w:hAnsi="宋体"/>
          <w:szCs w:val="21"/>
        </w:rPr>
        <w:t>2.</w:t>
      </w:r>
      <w:r>
        <w:rPr>
          <w:rFonts w:hint="eastAsia" w:ascii="宋体" w:hAnsi="宋体"/>
          <w:szCs w:val="21"/>
        </w:rPr>
        <w:t>食品冷链</w:t>
      </w:r>
      <w:r>
        <w:rPr>
          <w:rFonts w:ascii="宋体" w:hAnsi="宋体"/>
          <w:szCs w:val="21"/>
        </w:rPr>
        <w:t>物流</w:t>
      </w:r>
      <w:r>
        <w:rPr>
          <w:rFonts w:hint="eastAsia" w:ascii="宋体" w:hAnsi="宋体"/>
          <w:szCs w:val="21"/>
        </w:rPr>
        <w:t>包括哪些环节</w:t>
      </w:r>
      <w:r>
        <w:rPr>
          <w:rFonts w:ascii="宋体" w:hAnsi="宋体"/>
          <w:szCs w:val="21"/>
        </w:rPr>
        <w:t>，</w:t>
      </w:r>
      <w:r>
        <w:rPr>
          <w:rFonts w:hint="eastAsia" w:ascii="宋体" w:hAnsi="宋体"/>
          <w:szCs w:val="21"/>
        </w:rPr>
        <w:t>相对</w:t>
      </w:r>
      <w:r>
        <w:rPr>
          <w:rFonts w:ascii="宋体" w:hAnsi="宋体"/>
          <w:szCs w:val="21"/>
        </w:rPr>
        <w:t>常温物流有哪些特点</w:t>
      </w:r>
      <w:r>
        <w:rPr>
          <w:rFonts w:hint="eastAsia" w:ascii="宋体" w:hAnsi="宋体"/>
          <w:szCs w:val="21"/>
        </w:rPr>
        <w:t>？</w:t>
      </w:r>
    </w:p>
    <w:p>
      <w:pPr>
        <w:spacing w:line="300" w:lineRule="auto"/>
        <w:rPr>
          <w:rFonts w:ascii="宋体" w:hAnsi="宋体"/>
          <w:szCs w:val="21"/>
        </w:rPr>
      </w:pPr>
      <w:r>
        <w:rPr>
          <w:rFonts w:hint="eastAsia" w:ascii="宋体" w:hAnsi="宋体"/>
          <w:szCs w:val="21"/>
        </w:rPr>
        <w:t>3.什么</w:t>
      </w:r>
      <w:r>
        <w:rPr>
          <w:rFonts w:ascii="宋体" w:hAnsi="宋体"/>
          <w:szCs w:val="21"/>
        </w:rPr>
        <w:t>是</w:t>
      </w:r>
      <w:r>
        <w:rPr>
          <w:rFonts w:hint="eastAsia" w:ascii="宋体" w:hAnsi="宋体"/>
          <w:szCs w:val="21"/>
        </w:rPr>
        <w:t>物流</w:t>
      </w:r>
      <w:r>
        <w:rPr>
          <w:rFonts w:ascii="宋体" w:hAnsi="宋体"/>
          <w:szCs w:val="21"/>
        </w:rPr>
        <w:t>冰山现象</w:t>
      </w:r>
      <w:r>
        <w:rPr>
          <w:rFonts w:hint="eastAsia" w:ascii="宋体" w:hAnsi="宋体"/>
          <w:szCs w:val="21"/>
        </w:rPr>
        <w:t>和</w:t>
      </w:r>
      <w:r>
        <w:rPr>
          <w:rFonts w:ascii="宋体" w:hAnsi="宋体"/>
          <w:szCs w:val="21"/>
        </w:rPr>
        <w:t>物流</w:t>
      </w:r>
      <w:r>
        <w:rPr>
          <w:rFonts w:hint="eastAsia" w:ascii="宋体" w:hAnsi="宋体"/>
          <w:szCs w:val="21"/>
        </w:rPr>
        <w:t>效益</w:t>
      </w:r>
      <w:r>
        <w:rPr>
          <w:rFonts w:ascii="宋体" w:hAnsi="宋体"/>
          <w:szCs w:val="21"/>
        </w:rPr>
        <w:t>背反现象？请举列</w:t>
      </w:r>
      <w:r>
        <w:rPr>
          <w:rFonts w:hint="eastAsia" w:ascii="宋体" w:hAnsi="宋体"/>
          <w:szCs w:val="21"/>
        </w:rPr>
        <w:t>说明</w:t>
      </w:r>
      <w:r>
        <w:rPr>
          <w:rFonts w:ascii="宋体" w:hAnsi="宋体"/>
          <w:szCs w:val="21"/>
        </w:rPr>
        <w:t>。</w:t>
      </w:r>
    </w:p>
    <w:p>
      <w:pPr>
        <w:spacing w:line="300" w:lineRule="auto"/>
        <w:rPr>
          <w:rFonts w:ascii="宋体" w:hAnsi="宋体"/>
          <w:szCs w:val="21"/>
        </w:rPr>
      </w:pPr>
      <w:r>
        <w:rPr>
          <w:rFonts w:ascii="宋体" w:hAnsi="宋体"/>
          <w:szCs w:val="21"/>
        </w:rPr>
        <w:t>4.</w:t>
      </w:r>
      <w:r>
        <w:rPr>
          <w:rFonts w:hint="eastAsia" w:ascii="宋体" w:hAnsi="宋体"/>
          <w:szCs w:val="21"/>
        </w:rPr>
        <w:t>食品流通</w:t>
      </w:r>
      <w:r>
        <w:rPr>
          <w:rFonts w:ascii="宋体" w:hAnsi="宋体"/>
          <w:szCs w:val="21"/>
        </w:rPr>
        <w:t>过程中产品腐败变质的主要因素有哪些</w:t>
      </w:r>
      <w:r>
        <w:rPr>
          <w:rFonts w:hint="eastAsia" w:ascii="宋体" w:hAnsi="宋体"/>
          <w:szCs w:val="21"/>
        </w:rPr>
        <w:t>？</w:t>
      </w:r>
    </w:p>
    <w:p>
      <w:pPr>
        <w:spacing w:line="300" w:lineRule="auto"/>
        <w:rPr>
          <w:rFonts w:ascii="宋体" w:hAnsi="宋体"/>
          <w:szCs w:val="21"/>
        </w:rPr>
      </w:pPr>
      <w:r>
        <w:rPr>
          <w:rFonts w:hint="eastAsia" w:ascii="宋体" w:hAnsi="宋体"/>
          <w:szCs w:val="21"/>
        </w:rPr>
        <w:t>5.食品包装中，包装材料的选用原则和选用技巧分别为哪些？</w:t>
      </w:r>
    </w:p>
    <w:p>
      <w:pPr>
        <w:spacing w:line="300" w:lineRule="auto"/>
        <w:rPr>
          <w:rFonts w:ascii="宋体" w:hAnsi="宋体"/>
          <w:szCs w:val="21"/>
        </w:rPr>
      </w:pPr>
      <w:r>
        <w:rPr>
          <w:rFonts w:ascii="宋体" w:hAnsi="宋体"/>
          <w:szCs w:val="21"/>
        </w:rPr>
        <w:t>6.</w:t>
      </w:r>
      <w:r>
        <w:rPr>
          <w:rFonts w:hint="eastAsia" w:ascii="宋体" w:hAnsi="宋体"/>
          <w:szCs w:val="21"/>
        </w:rPr>
        <w:t>食品冷却过程</w:t>
      </w:r>
      <w:r>
        <w:rPr>
          <w:rFonts w:ascii="宋体" w:hAnsi="宋体"/>
          <w:szCs w:val="21"/>
        </w:rPr>
        <w:t>会发生哪些现象？如何</w:t>
      </w:r>
      <w:r>
        <w:rPr>
          <w:rFonts w:hint="eastAsia" w:ascii="宋体" w:hAnsi="宋体"/>
          <w:szCs w:val="21"/>
        </w:rPr>
        <w:t>防止</w:t>
      </w:r>
      <w:r>
        <w:rPr>
          <w:rFonts w:ascii="宋体" w:hAnsi="宋体"/>
          <w:szCs w:val="21"/>
        </w:rPr>
        <w:t>或减缓这些现象？</w:t>
      </w:r>
    </w:p>
    <w:p>
      <w:pPr>
        <w:spacing w:line="300" w:lineRule="auto"/>
        <w:rPr>
          <w:rFonts w:ascii="宋体" w:hAnsi="宋体"/>
          <w:szCs w:val="21"/>
        </w:rPr>
      </w:pPr>
      <w:r>
        <w:rPr>
          <w:rFonts w:ascii="宋体" w:hAnsi="宋体"/>
          <w:szCs w:val="21"/>
        </w:rPr>
        <w:t>7.</w:t>
      </w:r>
      <w:r>
        <w:rPr>
          <w:rFonts w:hint="eastAsia" w:ascii="宋体" w:hAnsi="宋体"/>
          <w:szCs w:val="21"/>
        </w:rPr>
        <w:t>食品仓库建设</w:t>
      </w:r>
      <w:r>
        <w:rPr>
          <w:rFonts w:ascii="宋体" w:hAnsi="宋体"/>
          <w:szCs w:val="21"/>
        </w:rPr>
        <w:t>选址主要考虑哪些因素？</w:t>
      </w:r>
    </w:p>
    <w:p>
      <w:pPr>
        <w:spacing w:line="300" w:lineRule="auto"/>
        <w:rPr>
          <w:rFonts w:hint="eastAsia" w:ascii="宋体" w:hAnsi="宋体"/>
          <w:szCs w:val="21"/>
        </w:rPr>
      </w:pPr>
      <w:r>
        <w:rPr>
          <w:rFonts w:hint="eastAsia" w:ascii="宋体" w:hAnsi="宋体"/>
          <w:szCs w:val="21"/>
        </w:rPr>
        <w:t>8.气调</w:t>
      </w:r>
      <w:r>
        <w:rPr>
          <w:rFonts w:ascii="宋体" w:hAnsi="宋体"/>
          <w:szCs w:val="21"/>
        </w:rPr>
        <w:t>冷库相对</w:t>
      </w:r>
      <w:r>
        <w:rPr>
          <w:rFonts w:hint="eastAsia" w:ascii="宋体" w:hAnsi="宋体"/>
          <w:szCs w:val="21"/>
        </w:rPr>
        <w:t>于</w:t>
      </w:r>
      <w:r>
        <w:rPr>
          <w:rFonts w:ascii="宋体" w:hAnsi="宋体"/>
          <w:szCs w:val="21"/>
        </w:rPr>
        <w:t>普通低温冷库</w:t>
      </w:r>
      <w:r>
        <w:rPr>
          <w:rFonts w:hint="eastAsia" w:ascii="宋体" w:hAnsi="宋体"/>
          <w:szCs w:val="21"/>
        </w:rPr>
        <w:t>在</w:t>
      </w:r>
      <w:r>
        <w:rPr>
          <w:rFonts w:ascii="宋体" w:hAnsi="宋体"/>
          <w:szCs w:val="21"/>
        </w:rPr>
        <w:t>建造和使用中有何</w:t>
      </w:r>
      <w:r>
        <w:rPr>
          <w:rFonts w:hint="eastAsia" w:ascii="宋体" w:hAnsi="宋体"/>
          <w:szCs w:val="21"/>
        </w:rPr>
        <w:t>区别</w:t>
      </w:r>
      <w:r>
        <w:rPr>
          <w:rFonts w:ascii="宋体" w:hAnsi="宋体"/>
          <w:szCs w:val="21"/>
        </w:rPr>
        <w:t>？</w:t>
      </w:r>
    </w:p>
    <w:p>
      <w:pPr>
        <w:spacing w:line="300" w:lineRule="auto"/>
        <w:rPr>
          <w:rFonts w:ascii="宋体" w:hAnsi="宋体"/>
          <w:szCs w:val="21"/>
        </w:rPr>
      </w:pPr>
      <w:r>
        <w:rPr>
          <w:rFonts w:ascii="宋体" w:hAnsi="宋体"/>
          <w:szCs w:val="21"/>
        </w:rPr>
        <w:t>9.</w:t>
      </w:r>
      <w:r>
        <w:rPr>
          <w:rFonts w:hint="eastAsia" w:ascii="宋体" w:hAnsi="宋体"/>
          <w:szCs w:val="21"/>
        </w:rPr>
        <w:t>简述库存在食品物流中的作用。</w:t>
      </w:r>
    </w:p>
    <w:p>
      <w:pPr>
        <w:spacing w:line="300" w:lineRule="auto"/>
      </w:pPr>
      <w:r>
        <w:rPr>
          <w:rFonts w:ascii="宋体" w:hAnsi="宋体"/>
        </w:rPr>
        <w:t>10.</w:t>
      </w:r>
      <w:r>
        <w:rPr>
          <w:rFonts w:hint="eastAsia" w:ascii="宋体" w:hAnsi="宋体"/>
        </w:rPr>
        <w:t>在</w:t>
      </w:r>
      <w:r>
        <w:rPr>
          <w:rFonts w:hint="eastAsia"/>
        </w:rPr>
        <w:t>食品物流运输中，如何选择运输</w:t>
      </w:r>
      <w:r>
        <w:t>手段（</w:t>
      </w:r>
      <w:r>
        <w:rPr>
          <w:rFonts w:hint="eastAsia"/>
        </w:rPr>
        <w:t>方式</w:t>
      </w:r>
      <w:r>
        <w:t>）</w:t>
      </w:r>
      <w:r>
        <w:rPr>
          <w:rFonts w:hint="eastAsia"/>
        </w:rPr>
        <w:t>？</w:t>
      </w:r>
    </w:p>
    <w:p>
      <w:pPr>
        <w:spacing w:line="300" w:lineRule="auto"/>
      </w:pPr>
      <w:r>
        <w:rPr>
          <w:rFonts w:ascii="宋体" w:hAnsi="宋体"/>
        </w:rPr>
        <w:t>11.</w:t>
      </w:r>
      <w:r>
        <w:rPr>
          <w:rFonts w:hint="eastAsia" w:ascii="宋体" w:hAnsi="宋体"/>
        </w:rPr>
        <w:t>在</w:t>
      </w:r>
      <w:r>
        <w:rPr>
          <w:rFonts w:hint="eastAsia"/>
        </w:rPr>
        <w:t>食品物流运输中，公路运输相较于其他运输方式的优缺点有哪些？</w:t>
      </w:r>
    </w:p>
    <w:p>
      <w:pPr>
        <w:spacing w:line="300" w:lineRule="auto"/>
      </w:pPr>
      <w:r>
        <w:rPr>
          <w:rFonts w:hint="eastAsia" w:ascii="宋体" w:hAnsi="宋体"/>
        </w:rPr>
        <w:t>1</w:t>
      </w:r>
      <w:r>
        <w:rPr>
          <w:rFonts w:ascii="宋体" w:hAnsi="宋体"/>
        </w:rPr>
        <w:t>2</w:t>
      </w:r>
      <w:r>
        <w:rPr>
          <w:rFonts w:hint="eastAsia" w:ascii="宋体" w:hAnsi="宋体"/>
        </w:rPr>
        <w:t>.在</w:t>
      </w:r>
      <w:r>
        <w:rPr>
          <w:rFonts w:hint="eastAsia"/>
        </w:rPr>
        <w:t>食品物流运输中，航空运输相较于其他运输方式的优缺点有哪些？</w:t>
      </w:r>
    </w:p>
    <w:p>
      <w:pPr>
        <w:spacing w:line="300" w:lineRule="auto"/>
        <w:rPr>
          <w:rFonts w:hint="eastAsia"/>
        </w:rPr>
      </w:pPr>
      <w:r>
        <w:rPr>
          <w:rFonts w:hint="eastAsia"/>
        </w:rPr>
        <w:t>13</w:t>
      </w:r>
      <w:r>
        <w:rPr>
          <w:rFonts w:hint="eastAsia" w:ascii="宋体" w:hAnsi="宋体"/>
        </w:rPr>
        <w:t>.</w:t>
      </w:r>
      <w:r>
        <w:rPr>
          <w:rFonts w:hint="eastAsia"/>
        </w:rPr>
        <w:t>商用</w:t>
      </w:r>
      <w:r>
        <w:t>冷冻冷藏柜使用有哪些要求或注意事项。</w:t>
      </w:r>
    </w:p>
    <w:p>
      <w:pPr>
        <w:spacing w:line="300" w:lineRule="auto"/>
        <w:rPr>
          <w:rFonts w:ascii="宋体" w:hAnsi="宋体"/>
          <w:szCs w:val="21"/>
        </w:rPr>
      </w:pPr>
      <w:r>
        <w:t>14</w:t>
      </w:r>
      <w:r>
        <w:rPr>
          <w:rFonts w:hint="eastAsia" w:ascii="宋体" w:hAnsi="宋体"/>
        </w:rPr>
        <w:t>.</w:t>
      </w:r>
      <w:r>
        <w:rPr>
          <w:rFonts w:hint="eastAsia"/>
        </w:rPr>
        <w:t>比较</w:t>
      </w:r>
      <w:r>
        <w:rPr>
          <w:rFonts w:hint="eastAsia" w:ascii="宋体" w:hAnsi="宋体"/>
          <w:szCs w:val="21"/>
        </w:rPr>
        <w:t>HACCP、GMP、SSOP在食品质量与安全控制中的异同</w:t>
      </w:r>
      <w:r>
        <w:rPr>
          <w:rFonts w:ascii="宋体" w:hAnsi="宋体"/>
          <w:szCs w:val="21"/>
        </w:rPr>
        <w:t>。</w:t>
      </w:r>
    </w:p>
    <w:p>
      <w:pPr>
        <w:spacing w:line="300" w:lineRule="auto"/>
        <w:rPr>
          <w:rFonts w:ascii="宋体" w:hAnsi="宋体"/>
          <w:szCs w:val="21"/>
        </w:rPr>
      </w:pPr>
      <w:r>
        <w:rPr>
          <w:rFonts w:hint="eastAsia" w:ascii="宋体" w:hAnsi="宋体"/>
          <w:szCs w:val="21"/>
        </w:rPr>
        <w:t>15.食品</w:t>
      </w:r>
      <w:r>
        <w:rPr>
          <w:rFonts w:ascii="宋体" w:hAnsi="宋体"/>
          <w:szCs w:val="21"/>
        </w:rPr>
        <w:t>低温运输过程有哪些方面的基本要求。</w:t>
      </w:r>
    </w:p>
    <w:p>
      <w:pPr>
        <w:spacing w:line="300" w:lineRule="auto"/>
        <w:rPr>
          <w:rFonts w:ascii="宋体" w:hAnsi="宋体"/>
          <w:szCs w:val="21"/>
        </w:rPr>
      </w:pPr>
      <w:r>
        <w:rPr>
          <w:rFonts w:hint="eastAsia" w:ascii="宋体" w:hAnsi="宋体"/>
          <w:szCs w:val="21"/>
        </w:rPr>
        <w:t>论述题</w:t>
      </w:r>
    </w:p>
    <w:p>
      <w:pPr>
        <w:spacing w:line="300" w:lineRule="auto"/>
        <w:rPr>
          <w:rFonts w:ascii="宋体" w:hAnsi="宋体"/>
          <w:szCs w:val="21"/>
        </w:rPr>
      </w:pPr>
      <w:r>
        <w:rPr>
          <w:rFonts w:hint="eastAsia" w:ascii="宋体" w:hAnsi="宋体"/>
          <w:szCs w:val="21"/>
        </w:rPr>
        <w:t>要求</w:t>
      </w:r>
      <w:r>
        <w:rPr>
          <w:rFonts w:ascii="宋体" w:hAnsi="宋体"/>
          <w:szCs w:val="21"/>
        </w:rPr>
        <w:t>：</w:t>
      </w:r>
      <w:r>
        <w:rPr>
          <w:rFonts w:hint="eastAsia" w:ascii="宋体" w:hAnsi="宋体"/>
          <w:szCs w:val="21"/>
        </w:rPr>
        <w:t>要求</w:t>
      </w:r>
      <w:r>
        <w:rPr>
          <w:rFonts w:ascii="宋体" w:hAnsi="宋体"/>
          <w:szCs w:val="21"/>
        </w:rPr>
        <w:t>论述逻辑清晰，观点明确，语言表述流畅，</w:t>
      </w:r>
      <w:r>
        <w:rPr>
          <w:rFonts w:hint="eastAsia" w:ascii="宋体" w:hAnsi="宋体"/>
          <w:szCs w:val="21"/>
        </w:rPr>
        <w:t>不少于30</w:t>
      </w:r>
      <w:r>
        <w:rPr>
          <w:rFonts w:ascii="宋体" w:hAnsi="宋体"/>
          <w:szCs w:val="21"/>
        </w:rPr>
        <w:t>0</w:t>
      </w:r>
      <w:r>
        <w:rPr>
          <w:rFonts w:hint="eastAsia" w:ascii="宋体" w:hAnsi="宋体"/>
          <w:szCs w:val="21"/>
        </w:rPr>
        <w:t>字</w:t>
      </w:r>
    </w:p>
    <w:p>
      <w:pPr>
        <w:spacing w:line="300" w:lineRule="auto"/>
        <w:rPr>
          <w:rFonts w:hint="eastAsia" w:ascii="宋体" w:hAnsi="宋体"/>
          <w:szCs w:val="21"/>
        </w:rPr>
      </w:pPr>
      <w:r>
        <w:rPr>
          <w:rFonts w:hint="eastAsia" w:ascii="宋体" w:hAnsi="宋体"/>
          <w:szCs w:val="21"/>
        </w:rPr>
        <w:t>内容略</w:t>
      </w:r>
    </w:p>
    <w:p>
      <w:pPr>
        <w:spacing w:line="300" w:lineRule="auto"/>
        <w:rPr>
          <w:rFonts w:ascii="宋体" w:hAnsi="宋体"/>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B5"/>
    <w:rsid w:val="0021240C"/>
    <w:rsid w:val="00212E61"/>
    <w:rsid w:val="00216668"/>
    <w:rsid w:val="002366CC"/>
    <w:rsid w:val="0024282F"/>
    <w:rsid w:val="00297B8F"/>
    <w:rsid w:val="002C4E8B"/>
    <w:rsid w:val="0037047D"/>
    <w:rsid w:val="003911CB"/>
    <w:rsid w:val="003C001E"/>
    <w:rsid w:val="003C4144"/>
    <w:rsid w:val="004724C1"/>
    <w:rsid w:val="0049376F"/>
    <w:rsid w:val="005838F9"/>
    <w:rsid w:val="005839BA"/>
    <w:rsid w:val="005F02BE"/>
    <w:rsid w:val="005F60CF"/>
    <w:rsid w:val="006176D8"/>
    <w:rsid w:val="00621C0C"/>
    <w:rsid w:val="00784076"/>
    <w:rsid w:val="007A6536"/>
    <w:rsid w:val="007B6F5F"/>
    <w:rsid w:val="007E1A84"/>
    <w:rsid w:val="009526BD"/>
    <w:rsid w:val="00971435"/>
    <w:rsid w:val="009C1FF6"/>
    <w:rsid w:val="00A126B5"/>
    <w:rsid w:val="00A961F7"/>
    <w:rsid w:val="00AC5BA3"/>
    <w:rsid w:val="00B058A3"/>
    <w:rsid w:val="00B973B0"/>
    <w:rsid w:val="00BC6759"/>
    <w:rsid w:val="00BD5EDE"/>
    <w:rsid w:val="00C5035B"/>
    <w:rsid w:val="00CE36FC"/>
    <w:rsid w:val="00D40017"/>
    <w:rsid w:val="00D57E27"/>
    <w:rsid w:val="00FE5701"/>
    <w:rsid w:val="05AA6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243</Words>
  <Characters>1389</Characters>
  <Lines>11</Lines>
  <Paragraphs>3</Paragraphs>
  <TotalTime>45</TotalTime>
  <ScaleCrop>false</ScaleCrop>
  <LinksUpToDate>false</LinksUpToDate>
  <CharactersWithSpaces>1629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2021-06-25T08:17:00Z</dcterms:created>
  <dc:creator>MicroSoft</dc:creator>
  <cp:lastModifiedBy>Claire</cp:lastModifiedBy>
  <dcterms:modified xsi:type="dcterms:W3CDTF">2021-07-09T12:18:29Z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