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firstLine="0"/>
        <w:jc w:val="center"/>
        <w:rPr>
          <w:rFonts w:ascii="Microsoft YaHei UI" w:hAnsi="Microsoft YaHei UI" w:eastAsia="Microsoft YaHei UI" w:cs="Microsoft YaHei UI"/>
          <w:b/>
          <w:bCs/>
          <w:i w:val="0"/>
          <w:iCs w:val="0"/>
          <w:caps w:val="0"/>
          <w:color w:val="333333"/>
          <w:spacing w:val="0"/>
          <w:sz w:val="56"/>
          <w:szCs w:val="56"/>
        </w:rPr>
      </w:pPr>
      <w:r>
        <w:rPr>
          <w:rFonts w:hint="eastAsia" w:ascii="Microsoft YaHei UI" w:hAnsi="Microsoft YaHei UI" w:eastAsia="Microsoft YaHei UI" w:cs="Microsoft YaHei UI"/>
          <w:b/>
          <w:bCs/>
          <w:i w:val="0"/>
          <w:iCs w:val="0"/>
          <w:caps w:val="0"/>
          <w:color w:val="333333"/>
          <w:spacing w:val="0"/>
          <w:sz w:val="40"/>
          <w:szCs w:val="40"/>
        </w:rPr>
        <w:t>《马克思主义基本原理》2021版导论知识点及练习题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48"/>
          <w:szCs w:val="48"/>
        </w:rPr>
      </w:pPr>
      <w:r>
        <w:rPr>
          <w:sz w:val="28"/>
          <w:szCs w:val="28"/>
        </w:rPr>
        <w:t>导论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重要知识点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1、马克思主义的含义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2、马克思主义的创立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3、马克思主义的发展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4、马克思主义的鲜明特征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5、马克思主义的当代价值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6、学习马克思主义的态度与方法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一、选择题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highlight w:val="none"/>
        </w:rPr>
        <w:t>1、 马克思主义是关于（</w:t>
      </w:r>
      <w:r>
        <w:rPr>
          <w:color w:val="FF0000"/>
          <w:sz w:val="28"/>
          <w:szCs w:val="28"/>
          <w:highlight w:val="none"/>
        </w:rPr>
        <w:t> </w:t>
      </w:r>
      <w:r>
        <w:rPr>
          <w:rFonts w:hint="eastAsia"/>
          <w:color w:val="FF0000"/>
          <w:sz w:val="28"/>
          <w:szCs w:val="28"/>
          <w:highlight w:val="none"/>
          <w:lang w:val="en-US" w:eastAsia="zh-CN"/>
        </w:rPr>
        <w:t>A,</w:t>
      </w:r>
      <w:r>
        <w:rPr>
          <w:sz w:val="28"/>
          <w:szCs w:val="28"/>
          <w:highlight w:val="none"/>
        </w:rPr>
        <w:t>）的科学。</w:t>
      </w:r>
      <w:r>
        <w:rPr>
          <w:sz w:val="28"/>
          <w:szCs w:val="28"/>
          <w:highlight w:val="none"/>
        </w:rPr>
        <w:br w:type="textWrapping"/>
      </w:r>
      <w:r>
        <w:rPr>
          <w:sz w:val="28"/>
          <w:szCs w:val="28"/>
        </w:rPr>
        <w:t>A.无产阶级和人类解放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B.无产阶级和资产阶级</w:t>
      </w:r>
      <w:r>
        <w:rPr>
          <w:sz w:val="28"/>
          <w:szCs w:val="28"/>
        </w:rPr>
        <w:br w:type="textWrapping"/>
      </w:r>
      <w:r>
        <w:rPr>
          <w:sz w:val="28"/>
          <w:szCs w:val="28"/>
        </w:rPr>
        <w:t>C.哲学和社会科学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D.哲学和经济学</w:t>
      </w:r>
      <w:r>
        <w:rPr>
          <w:sz w:val="28"/>
          <w:szCs w:val="28"/>
        </w:rPr>
        <w:br w:type="textWrapping"/>
      </w:r>
      <w:r>
        <w:rPr>
          <w:sz w:val="28"/>
          <w:szCs w:val="28"/>
          <w:highlight w:val="none"/>
        </w:rPr>
        <w:t>2. 马克思主义新世界观创立的关键在于马克思确立了（</w:t>
      </w:r>
      <w:r>
        <w:rPr>
          <w:rFonts w:hint="eastAsia"/>
          <w:color w:val="FF0000"/>
          <w:sz w:val="28"/>
          <w:szCs w:val="28"/>
          <w:highlight w:val="none"/>
          <w:lang w:val="en-US" w:eastAsia="zh-CN"/>
        </w:rPr>
        <w:t>D,</w:t>
      </w:r>
      <w:r>
        <w:rPr>
          <w:color w:val="FF0000"/>
          <w:sz w:val="28"/>
          <w:szCs w:val="28"/>
          <w:highlight w:val="none"/>
        </w:rPr>
        <w:t> </w:t>
      </w:r>
      <w:r>
        <w:rPr>
          <w:sz w:val="28"/>
          <w:szCs w:val="28"/>
          <w:highlight w:val="none"/>
        </w:rPr>
        <w:t>）。</w:t>
      </w:r>
      <w:r>
        <w:rPr>
          <w:sz w:val="28"/>
          <w:szCs w:val="28"/>
          <w:highlight w:val="none"/>
        </w:rPr>
        <w:br w:type="textWrapping"/>
      </w:r>
      <w:r>
        <w:rPr>
          <w:sz w:val="28"/>
          <w:szCs w:val="28"/>
        </w:rPr>
        <w:t>A.剩余价值论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B.阶级斗争理论</w:t>
      </w:r>
      <w:r>
        <w:rPr>
          <w:sz w:val="28"/>
          <w:szCs w:val="28"/>
        </w:rPr>
        <w:br w:type="textWrapping"/>
      </w:r>
      <w:r>
        <w:rPr>
          <w:sz w:val="28"/>
          <w:szCs w:val="28"/>
        </w:rPr>
        <w:t>C.无产阶级历史使命学说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D.科学的实践观</w:t>
      </w:r>
      <w:r>
        <w:rPr>
          <w:sz w:val="28"/>
          <w:szCs w:val="28"/>
        </w:rPr>
        <w:br w:type="textWrapping"/>
      </w:r>
      <w:r>
        <w:rPr>
          <w:sz w:val="28"/>
          <w:szCs w:val="28"/>
          <w:highlight w:val="none"/>
        </w:rPr>
        <w:t>3. 马克思主义是科学，从根本上说在于它（</w:t>
      </w:r>
      <w:r>
        <w:rPr>
          <w:color w:val="FF0000"/>
          <w:sz w:val="28"/>
          <w:szCs w:val="28"/>
          <w:highlight w:val="none"/>
        </w:rPr>
        <w:t> </w:t>
      </w:r>
      <w:r>
        <w:rPr>
          <w:rFonts w:hint="eastAsia"/>
          <w:color w:val="FF0000"/>
          <w:sz w:val="28"/>
          <w:szCs w:val="28"/>
          <w:highlight w:val="none"/>
          <w:lang w:val="en-US" w:eastAsia="zh-CN"/>
        </w:rPr>
        <w:t>B,</w:t>
      </w:r>
      <w:r>
        <w:rPr>
          <w:sz w:val="28"/>
          <w:szCs w:val="28"/>
          <w:highlight w:val="none"/>
        </w:rPr>
        <w:t>） 。</w:t>
      </w:r>
      <w:r>
        <w:rPr>
          <w:sz w:val="28"/>
          <w:szCs w:val="28"/>
          <w:highlight w:val="none"/>
        </w:rPr>
        <w:br w:type="textWrapping"/>
      </w:r>
      <w:r>
        <w:rPr>
          <w:sz w:val="28"/>
          <w:szCs w:val="28"/>
        </w:rPr>
        <w:t>A.以世界的一般规律为研究对象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B.始终严格地以客观事实为根据</w:t>
      </w:r>
      <w:r>
        <w:rPr>
          <w:sz w:val="28"/>
          <w:szCs w:val="28"/>
        </w:rPr>
        <w:br w:type="textWrapping"/>
      </w:r>
      <w:r>
        <w:rPr>
          <w:sz w:val="28"/>
          <w:szCs w:val="28"/>
        </w:rPr>
        <w:t>C.提供了普遍适用的客观真理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D.形成了完整的理论体系</w:t>
      </w:r>
      <w:r>
        <w:rPr>
          <w:sz w:val="28"/>
          <w:szCs w:val="28"/>
        </w:rPr>
        <w:br w:type="textWrapping"/>
      </w:r>
      <w:r>
        <w:rPr>
          <w:sz w:val="28"/>
          <w:szCs w:val="28"/>
          <w:highlight w:val="none"/>
        </w:rPr>
        <w:t>4．马克思一生在理论上的两大发现是（</w:t>
      </w:r>
      <w:r>
        <w:rPr>
          <w:rFonts w:hint="eastAsia"/>
          <w:color w:val="FF0000"/>
          <w:sz w:val="28"/>
          <w:szCs w:val="28"/>
          <w:highlight w:val="none"/>
          <w:lang w:val="en-US" w:eastAsia="zh-CN"/>
        </w:rPr>
        <w:t>D,</w:t>
      </w:r>
      <w:r>
        <w:rPr>
          <w:sz w:val="28"/>
          <w:szCs w:val="28"/>
          <w:highlight w:val="none"/>
        </w:rPr>
        <w:t>）。</w:t>
      </w:r>
      <w:r>
        <w:rPr>
          <w:sz w:val="28"/>
          <w:szCs w:val="28"/>
          <w:highlight w:val="none"/>
        </w:rPr>
        <w:br w:type="textWrapping"/>
      </w:r>
      <w:r>
        <w:rPr>
          <w:sz w:val="28"/>
          <w:szCs w:val="28"/>
        </w:rPr>
        <w:t>A．科学社会主义和认识论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B.辩证法和剩余价值学说</w:t>
      </w:r>
      <w:r>
        <w:rPr>
          <w:sz w:val="28"/>
          <w:szCs w:val="28"/>
        </w:rPr>
        <w:br w:type="textWrapping"/>
      </w:r>
      <w:r>
        <w:rPr>
          <w:sz w:val="28"/>
          <w:szCs w:val="28"/>
        </w:rPr>
        <w:t>C．辩证法和唯物史观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D.唯物史观和剩余价值学说</w:t>
      </w:r>
      <w:r>
        <w:rPr>
          <w:sz w:val="28"/>
          <w:szCs w:val="28"/>
        </w:rPr>
        <w:br w:type="textWrapping"/>
      </w:r>
      <w:r>
        <w:rPr>
          <w:sz w:val="28"/>
          <w:szCs w:val="28"/>
        </w:rPr>
        <w:t>5．马克思主义产生的经济社会根源是（</w:t>
      </w:r>
      <w:r>
        <w:rPr>
          <w:rFonts w:hint="eastAsia"/>
          <w:color w:val="FF0000"/>
          <w:sz w:val="28"/>
          <w:szCs w:val="28"/>
          <w:highlight w:val="none"/>
          <w:lang w:val="en-US" w:eastAsia="zh-CN"/>
        </w:rPr>
        <w:t>C,</w:t>
      </w:r>
      <w:r>
        <w:rPr>
          <w:sz w:val="28"/>
          <w:szCs w:val="28"/>
        </w:rPr>
        <w:t>）。</w:t>
      </w:r>
      <w:r>
        <w:rPr>
          <w:sz w:val="28"/>
          <w:szCs w:val="28"/>
        </w:rPr>
        <w:br w:type="textWrapping"/>
      </w:r>
      <w:r>
        <w:rPr>
          <w:sz w:val="28"/>
          <w:szCs w:val="28"/>
        </w:rPr>
        <w:t>A．工场手工业的发展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B.帝国主义殖民活动</w:t>
      </w:r>
      <w:r>
        <w:rPr>
          <w:sz w:val="28"/>
          <w:szCs w:val="28"/>
        </w:rPr>
        <w:br w:type="textWrapping"/>
      </w:r>
      <w:r>
        <w:rPr>
          <w:sz w:val="28"/>
          <w:szCs w:val="28"/>
        </w:rPr>
        <w:t>C．资本主义经济社会发展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D.原始资本积累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highlight w:val="none"/>
        </w:rPr>
        <w:t>6．马克思恩格斯指出：“资产阶级的生产关系和交换关系，资产阶级的所有制关系，这个曾经仿佛用法术创造了如此庞大的生产资料和交换手段的现代资产阶级社会，现在像一个魔法师一样不能再支配自己用法术呼唤出来的魔鬼了。”这种现象在现实社会中具体表现为（</w:t>
      </w:r>
      <w:r>
        <w:rPr>
          <w:rFonts w:hint="eastAsia"/>
          <w:color w:val="FF0000"/>
          <w:sz w:val="28"/>
          <w:szCs w:val="28"/>
          <w:highlight w:val="none"/>
          <w:lang w:val="en-US" w:eastAsia="zh-CN"/>
        </w:rPr>
        <w:t>B,</w:t>
      </w:r>
      <w:r>
        <w:rPr>
          <w:sz w:val="28"/>
          <w:szCs w:val="28"/>
          <w:highlight w:val="none"/>
        </w:rPr>
        <w:t>）。</w:t>
      </w:r>
      <w:r>
        <w:rPr>
          <w:sz w:val="28"/>
          <w:szCs w:val="28"/>
          <w:highlight w:val="none"/>
        </w:rPr>
        <w:br w:type="textWrapping"/>
      </w:r>
      <w:r>
        <w:rPr>
          <w:sz w:val="28"/>
          <w:szCs w:val="28"/>
        </w:rPr>
        <w:t>A．产业革命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B．周期性经济危机</w:t>
      </w:r>
      <w:r>
        <w:rPr>
          <w:sz w:val="28"/>
          <w:szCs w:val="28"/>
        </w:rPr>
        <w:br w:type="textWrapping"/>
      </w:r>
      <w:r>
        <w:rPr>
          <w:sz w:val="28"/>
          <w:szCs w:val="28"/>
        </w:rPr>
        <w:t>C．席卷整个欧洲的黑死病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D．贩卖黑奴活动</w:t>
      </w:r>
      <w:r>
        <w:rPr>
          <w:sz w:val="28"/>
          <w:szCs w:val="28"/>
        </w:rPr>
        <w:br w:type="textWrapping"/>
      </w:r>
      <w:r>
        <w:rPr>
          <w:sz w:val="28"/>
          <w:szCs w:val="28"/>
          <w:highlight w:val="none"/>
        </w:rPr>
        <w:t>7．黑格尔的哲学体系中包涵丰富的辩证法思想，他第一次试图把整个自然界，历史和精神的世界描述为是运动和发展的，并努力揭示这种运动和发展那的内在联系。马克思将这种辩证法思想称作是黑格尔哲学体系的（</w:t>
      </w:r>
      <w:r>
        <w:rPr>
          <w:rFonts w:hint="eastAsia"/>
          <w:color w:val="FF0000"/>
          <w:sz w:val="28"/>
          <w:szCs w:val="28"/>
          <w:highlight w:val="none"/>
          <w:lang w:val="en-US" w:eastAsia="zh-CN"/>
        </w:rPr>
        <w:t>C,</w:t>
      </w:r>
      <w:r>
        <w:rPr>
          <w:sz w:val="28"/>
          <w:szCs w:val="28"/>
          <w:highlight w:val="none"/>
        </w:rPr>
        <w:t>）。</w:t>
      </w:r>
      <w:r>
        <w:rPr>
          <w:sz w:val="28"/>
          <w:szCs w:val="28"/>
          <w:highlight w:val="none"/>
        </w:rPr>
        <w:br w:type="textWrapping"/>
      </w:r>
      <w:r>
        <w:rPr>
          <w:sz w:val="28"/>
          <w:szCs w:val="28"/>
        </w:rPr>
        <w:t>A．唯心主义本质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B．欺骗性外壳</w:t>
      </w:r>
      <w:r>
        <w:rPr>
          <w:sz w:val="28"/>
          <w:szCs w:val="28"/>
        </w:rPr>
        <w:br w:type="textWrapping"/>
      </w:r>
      <w:r>
        <w:rPr>
          <w:sz w:val="28"/>
          <w:szCs w:val="28"/>
        </w:rPr>
        <w:t>C．合理内核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D．基本内核</w:t>
      </w:r>
      <w:r>
        <w:rPr>
          <w:sz w:val="28"/>
          <w:szCs w:val="28"/>
        </w:rPr>
        <w:br w:type="textWrapping"/>
      </w:r>
      <w:r>
        <w:rPr>
          <w:sz w:val="28"/>
          <w:szCs w:val="28"/>
          <w:highlight w:val="none"/>
        </w:rPr>
        <w:t>8．路德维希·费尔巴哈由于不了解实践活动的意义，不能正确理解人的本质，所以只能从抽象的人出发去考察历史，最终也陷入了唯心主义的泥潭。但与黑格尔不同，他的唯心主义主要表现在（</w:t>
      </w:r>
      <w:r>
        <w:rPr>
          <w:rFonts w:hint="eastAsia"/>
          <w:color w:val="FF0000"/>
          <w:sz w:val="28"/>
          <w:szCs w:val="28"/>
          <w:highlight w:val="none"/>
          <w:lang w:val="en-US" w:eastAsia="zh-CN"/>
        </w:rPr>
        <w:t>B,</w:t>
      </w:r>
      <w:r>
        <w:rPr>
          <w:sz w:val="28"/>
          <w:szCs w:val="28"/>
          <w:highlight w:val="none"/>
        </w:rPr>
        <w:t>）。</w:t>
      </w:r>
      <w:r>
        <w:rPr>
          <w:sz w:val="28"/>
          <w:szCs w:val="28"/>
          <w:highlight w:val="none"/>
        </w:rPr>
        <w:br w:type="textWrapping"/>
      </w:r>
      <w:r>
        <w:rPr>
          <w:sz w:val="28"/>
          <w:szCs w:val="28"/>
        </w:rPr>
        <w:t>A．对自然界的认识领域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B．对社会历史的认识领域</w:t>
      </w:r>
      <w:r>
        <w:rPr>
          <w:sz w:val="28"/>
          <w:szCs w:val="28"/>
        </w:rPr>
        <w:br w:type="textWrapping"/>
      </w:r>
      <w:r>
        <w:rPr>
          <w:sz w:val="28"/>
          <w:szCs w:val="28"/>
        </w:rPr>
        <w:t>C．对科学发展规律的认识领域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D．对技术发展规律的认识领域</w:t>
      </w:r>
      <w:r>
        <w:rPr>
          <w:sz w:val="28"/>
          <w:szCs w:val="28"/>
        </w:rPr>
        <w:br w:type="textWrapping"/>
      </w:r>
      <w:r>
        <w:rPr>
          <w:sz w:val="28"/>
          <w:szCs w:val="28"/>
          <w:highlight w:val="none"/>
        </w:rPr>
        <w:t>9．俄国十月社会主义革命的胜利，开创了世界历史的新纪元，使科学社会主义开始（</w:t>
      </w:r>
      <w:r>
        <w:rPr>
          <w:color w:val="FF0000"/>
          <w:sz w:val="28"/>
          <w:szCs w:val="28"/>
          <w:highlight w:val="none"/>
        </w:rPr>
        <w:t> </w:t>
      </w:r>
      <w:r>
        <w:rPr>
          <w:rFonts w:hint="eastAsia"/>
          <w:color w:val="FF0000"/>
          <w:sz w:val="28"/>
          <w:szCs w:val="28"/>
          <w:highlight w:val="none"/>
          <w:lang w:val="en-US" w:eastAsia="zh-CN"/>
        </w:rPr>
        <w:t>B,</w:t>
      </w:r>
      <w:r>
        <w:rPr>
          <w:sz w:val="28"/>
          <w:szCs w:val="28"/>
          <w:highlight w:val="none"/>
        </w:rPr>
        <w:t>）</w:t>
      </w:r>
      <w:r>
        <w:rPr>
          <w:sz w:val="28"/>
          <w:szCs w:val="28"/>
          <w:highlight w:val="none"/>
        </w:rPr>
        <w:br w:type="textWrapping"/>
      </w:r>
      <w:r>
        <w:rPr>
          <w:sz w:val="28"/>
          <w:szCs w:val="28"/>
        </w:rPr>
        <w:t>A．从空想变为科学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B．从理论变为现实。</w:t>
      </w:r>
      <w:r>
        <w:rPr>
          <w:sz w:val="28"/>
          <w:szCs w:val="28"/>
        </w:rPr>
        <w:br w:type="textWrapping"/>
      </w:r>
      <w:r>
        <w:rPr>
          <w:sz w:val="28"/>
          <w:szCs w:val="28"/>
        </w:rPr>
        <w:t>C．从一国变为多国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D．从一种模式变为多种模式</w:t>
      </w:r>
      <w:r>
        <w:rPr>
          <w:sz w:val="28"/>
          <w:szCs w:val="28"/>
        </w:rPr>
        <w:br w:type="textWrapping"/>
      </w:r>
      <w:r>
        <w:rPr>
          <w:sz w:val="28"/>
          <w:szCs w:val="28"/>
        </w:rPr>
        <w:t>10．马克思主义最根本的世界观和方法论是（</w:t>
      </w:r>
      <w:r>
        <w:rPr>
          <w:rFonts w:hint="eastAsia"/>
          <w:color w:val="FF0000"/>
          <w:sz w:val="28"/>
          <w:szCs w:val="28"/>
          <w:highlight w:val="none"/>
          <w:lang w:val="en-US" w:eastAsia="zh-CN"/>
        </w:rPr>
        <w:t>C,</w:t>
      </w:r>
      <w:r>
        <w:rPr>
          <w:sz w:val="28"/>
          <w:szCs w:val="28"/>
        </w:rPr>
        <w:t>）。</w:t>
      </w:r>
      <w:r>
        <w:rPr>
          <w:sz w:val="28"/>
          <w:szCs w:val="28"/>
        </w:rPr>
        <w:br w:type="textWrapping"/>
      </w:r>
      <w:r>
        <w:rPr>
          <w:sz w:val="28"/>
          <w:szCs w:val="28"/>
        </w:rPr>
        <w:t>A.朴素唯物主义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B.机械唯物主义</w:t>
      </w:r>
      <w:r>
        <w:rPr>
          <w:sz w:val="28"/>
          <w:szCs w:val="28"/>
        </w:rPr>
        <w:br w:type="textWrapping"/>
      </w:r>
      <w:r>
        <w:rPr>
          <w:sz w:val="28"/>
          <w:szCs w:val="28"/>
        </w:rPr>
        <w:t>C.辩证唯物主义和历史唯物主义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D.唯心主义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1.A 2.B 3.D 4.D 5.C 6.B 7.C 8.B 9.B 10.C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1．马克思主义理论不可分割的三个主要组成部分是指（</w:t>
      </w:r>
      <w:r>
        <w:rPr>
          <w:rFonts w:hint="eastAsia"/>
          <w:color w:val="FF0000"/>
          <w:sz w:val="28"/>
          <w:szCs w:val="28"/>
          <w:highlight w:val="none"/>
          <w:lang w:val="en-US" w:eastAsia="zh-CN"/>
        </w:rPr>
        <w:t>;ABC;</w:t>
      </w:r>
      <w:r>
        <w:rPr>
          <w:sz w:val="28"/>
          <w:szCs w:val="28"/>
        </w:rPr>
        <w:t>）。</w:t>
      </w:r>
      <w:r>
        <w:rPr>
          <w:sz w:val="28"/>
          <w:szCs w:val="28"/>
        </w:rPr>
        <w:br w:type="textWrapping"/>
      </w:r>
      <w:r>
        <w:rPr>
          <w:sz w:val="28"/>
          <w:szCs w:val="28"/>
        </w:rPr>
        <w:t>A.马克思主义哲学</w:t>
      </w:r>
      <w:r>
        <w:rPr>
          <w:sz w:val="28"/>
          <w:szCs w:val="28"/>
        </w:rPr>
        <w:br w:type="textWrapping"/>
      </w:r>
      <w:r>
        <w:rPr>
          <w:sz w:val="28"/>
          <w:szCs w:val="28"/>
        </w:rPr>
        <w:t>B.马克思主义政治经济学</w:t>
      </w:r>
      <w:r>
        <w:rPr>
          <w:sz w:val="28"/>
          <w:szCs w:val="28"/>
        </w:rPr>
        <w:br w:type="textWrapping"/>
      </w:r>
      <w:r>
        <w:rPr>
          <w:sz w:val="28"/>
          <w:szCs w:val="28"/>
        </w:rPr>
        <w:t>C.科学社会主义</w:t>
      </w:r>
      <w:r>
        <w:rPr>
          <w:sz w:val="28"/>
          <w:szCs w:val="28"/>
        </w:rPr>
        <w:br w:type="textWrapping"/>
      </w:r>
      <w:r>
        <w:rPr>
          <w:sz w:val="28"/>
          <w:szCs w:val="28"/>
        </w:rPr>
        <w:t>D.新自由主义</w:t>
      </w:r>
      <w:r>
        <w:rPr>
          <w:sz w:val="28"/>
          <w:szCs w:val="28"/>
        </w:rPr>
        <w:br w:type="textWrapping"/>
      </w:r>
      <w:r>
        <w:rPr>
          <w:sz w:val="28"/>
          <w:szCs w:val="28"/>
        </w:rPr>
        <w:t>2．马克思主义的理论渊源主要有（</w:t>
      </w:r>
      <w:r>
        <w:rPr>
          <w:rFonts w:hint="eastAsia"/>
          <w:color w:val="FF0000"/>
          <w:sz w:val="28"/>
          <w:szCs w:val="28"/>
          <w:highlight w:val="none"/>
          <w:lang w:val="en-US" w:eastAsia="zh-CN"/>
        </w:rPr>
        <w:t>  </w:t>
      </w:r>
      <w:r>
        <w:rPr>
          <w:rFonts w:hint="eastAsia"/>
          <w:color w:val="FF0000"/>
          <w:sz w:val="28"/>
          <w:szCs w:val="28"/>
          <w:highlight w:val="none"/>
          <w:lang w:val="en-US" w:eastAsia="zh-CN"/>
        </w:rPr>
        <w:t>;ABD;  </w:t>
      </w:r>
      <w:r>
        <w:rPr>
          <w:sz w:val="28"/>
          <w:szCs w:val="28"/>
        </w:rPr>
        <w:t>）。</w:t>
      </w:r>
      <w:r>
        <w:rPr>
          <w:sz w:val="28"/>
          <w:szCs w:val="28"/>
        </w:rPr>
        <w:br w:type="textWrapping"/>
      </w:r>
      <w:r>
        <w:rPr>
          <w:sz w:val="28"/>
          <w:szCs w:val="28"/>
        </w:rPr>
        <w:t>A.德国古典哲学</w:t>
      </w:r>
      <w:r>
        <w:rPr>
          <w:sz w:val="28"/>
          <w:szCs w:val="28"/>
        </w:rPr>
        <w:br w:type="textWrapping"/>
      </w:r>
      <w:r>
        <w:rPr>
          <w:sz w:val="28"/>
          <w:szCs w:val="28"/>
        </w:rPr>
        <w:t>B.英国古典政治经济学</w:t>
      </w:r>
      <w:r>
        <w:rPr>
          <w:sz w:val="28"/>
          <w:szCs w:val="28"/>
        </w:rPr>
        <w:br w:type="textWrapping"/>
      </w:r>
      <w:r>
        <w:rPr>
          <w:sz w:val="28"/>
          <w:szCs w:val="28"/>
        </w:rPr>
        <w:t>C.中国传统文化</w:t>
      </w:r>
      <w:r>
        <w:rPr>
          <w:sz w:val="28"/>
          <w:szCs w:val="28"/>
        </w:rPr>
        <w:br w:type="textWrapping"/>
      </w:r>
      <w:r>
        <w:rPr>
          <w:sz w:val="28"/>
          <w:szCs w:val="28"/>
        </w:rPr>
        <w:t>D.法国英国的空想社会主义</w:t>
      </w:r>
      <w:r>
        <w:rPr>
          <w:sz w:val="28"/>
          <w:szCs w:val="28"/>
        </w:rPr>
        <w:br w:type="textWrapping"/>
      </w:r>
      <w:r>
        <w:rPr>
          <w:sz w:val="28"/>
          <w:szCs w:val="28"/>
          <w:highlight w:val="none"/>
        </w:rPr>
        <w:t>3．19世纪30－40年代，最能表现无产阶级高度政治觉悟与英勇精神，显示工人阶级在政治斗争上的威力，并标志着现代无产阶级作为独立的政治力量已经登上了历史舞台的工人运动有（</w:t>
      </w:r>
      <w:r>
        <w:rPr>
          <w:rFonts w:hint="eastAsia"/>
          <w:color w:val="FF0000"/>
          <w:sz w:val="28"/>
          <w:szCs w:val="28"/>
          <w:highlight w:val="none"/>
          <w:lang w:val="en-US" w:eastAsia="zh-CN"/>
        </w:rPr>
        <w:t> ;ABC;     </w:t>
      </w:r>
      <w:r>
        <w:rPr>
          <w:sz w:val="28"/>
          <w:szCs w:val="28"/>
          <w:highlight w:val="none"/>
        </w:rPr>
        <w:t>）。</w:t>
      </w:r>
      <w:r>
        <w:rPr>
          <w:sz w:val="28"/>
          <w:szCs w:val="28"/>
          <w:highlight w:val="none"/>
        </w:rPr>
        <w:br w:type="textWrapping"/>
      </w:r>
      <w:r>
        <w:rPr>
          <w:sz w:val="28"/>
          <w:szCs w:val="28"/>
        </w:rPr>
        <w:t>A．1831年和1834年法国里昂工人两次起义</w:t>
      </w:r>
      <w:r>
        <w:rPr>
          <w:sz w:val="28"/>
          <w:szCs w:val="28"/>
        </w:rPr>
        <w:br w:type="textWrapping"/>
      </w:r>
      <w:r>
        <w:rPr>
          <w:sz w:val="28"/>
          <w:szCs w:val="28"/>
        </w:rPr>
        <w:t>B．1838年在英国爆发延续长达十余年的宪章运动</w:t>
      </w:r>
      <w:r>
        <w:rPr>
          <w:sz w:val="28"/>
          <w:szCs w:val="28"/>
        </w:rPr>
        <w:br w:type="textWrapping"/>
      </w:r>
      <w:r>
        <w:rPr>
          <w:sz w:val="28"/>
          <w:szCs w:val="28"/>
        </w:rPr>
        <w:t>C．1844年在德国西里西亚纺织工人起义</w:t>
      </w:r>
      <w:r>
        <w:rPr>
          <w:sz w:val="28"/>
          <w:szCs w:val="28"/>
        </w:rPr>
        <w:br w:type="textWrapping"/>
      </w:r>
      <w:r>
        <w:rPr>
          <w:sz w:val="28"/>
          <w:szCs w:val="28"/>
        </w:rPr>
        <w:t>D．1871年法国巴黎公社革命</w:t>
      </w:r>
      <w:r>
        <w:rPr>
          <w:sz w:val="28"/>
          <w:szCs w:val="28"/>
        </w:rPr>
        <w:br w:type="textWrapping"/>
      </w:r>
      <w:r>
        <w:rPr>
          <w:sz w:val="28"/>
          <w:szCs w:val="28"/>
          <w:highlight w:val="none"/>
        </w:rPr>
        <w:t>4．马克思、恩格斯一生致力于创立和领导的国际无产阶级政党组织有（</w:t>
      </w:r>
      <w:r>
        <w:rPr>
          <w:rFonts w:hint="eastAsia"/>
          <w:color w:val="FF0000"/>
          <w:sz w:val="28"/>
          <w:szCs w:val="28"/>
          <w:highlight w:val="none"/>
          <w:lang w:val="en-US" w:eastAsia="zh-CN"/>
        </w:rPr>
        <w:t>  ;ABC;  </w:t>
      </w:r>
      <w:r>
        <w:rPr>
          <w:sz w:val="28"/>
          <w:szCs w:val="28"/>
          <w:highlight w:val="none"/>
        </w:rPr>
        <w:t>）。</w:t>
      </w:r>
      <w:r>
        <w:rPr>
          <w:sz w:val="28"/>
          <w:szCs w:val="28"/>
          <w:highlight w:val="none"/>
        </w:rPr>
        <w:br w:type="textWrapping"/>
      </w:r>
      <w:r>
        <w:rPr>
          <w:sz w:val="28"/>
          <w:szCs w:val="28"/>
        </w:rPr>
        <w:t>A．共产主义者同盟</w:t>
      </w:r>
      <w:r>
        <w:rPr>
          <w:sz w:val="28"/>
          <w:szCs w:val="28"/>
        </w:rPr>
        <w:br w:type="textWrapping"/>
      </w:r>
      <w:r>
        <w:rPr>
          <w:sz w:val="28"/>
          <w:szCs w:val="28"/>
        </w:rPr>
        <w:t>B．第一国际</w:t>
      </w:r>
      <w:r>
        <w:rPr>
          <w:sz w:val="28"/>
          <w:szCs w:val="28"/>
        </w:rPr>
        <w:br w:type="textWrapping"/>
      </w:r>
      <w:r>
        <w:rPr>
          <w:sz w:val="28"/>
          <w:szCs w:val="28"/>
        </w:rPr>
        <w:t>C．第二国际</w:t>
      </w:r>
      <w:r>
        <w:rPr>
          <w:sz w:val="28"/>
          <w:szCs w:val="28"/>
        </w:rPr>
        <w:br w:type="textWrapping"/>
      </w:r>
      <w:r>
        <w:rPr>
          <w:sz w:val="28"/>
          <w:szCs w:val="28"/>
        </w:rPr>
        <w:t>D．第三国际</w:t>
      </w:r>
      <w:r>
        <w:rPr>
          <w:sz w:val="28"/>
          <w:szCs w:val="28"/>
        </w:rPr>
        <w:br w:type="textWrapping"/>
      </w:r>
      <w:bookmarkStart w:id="0" w:name="_GoBack"/>
      <w:r>
        <w:rPr>
          <w:sz w:val="28"/>
          <w:szCs w:val="28"/>
          <w:highlight w:val="none"/>
        </w:rPr>
        <w:t>5. 马克思主义的鲜明特征是（</w:t>
      </w:r>
      <w:r>
        <w:rPr>
          <w:rFonts w:hint="eastAsia"/>
          <w:color w:val="FF0000"/>
          <w:sz w:val="28"/>
          <w:szCs w:val="28"/>
          <w:highlight w:val="none"/>
          <w:lang w:val="en-US" w:eastAsia="zh-CN"/>
        </w:rPr>
        <w:t>  ;BCD;    </w:t>
      </w:r>
      <w:r>
        <w:rPr>
          <w:sz w:val="28"/>
          <w:szCs w:val="28"/>
          <w:highlight w:val="none"/>
        </w:rPr>
        <w:t>）。</w:t>
      </w:r>
      <w:r>
        <w:rPr>
          <w:sz w:val="28"/>
          <w:szCs w:val="28"/>
          <w:highlight w:val="none"/>
        </w:rPr>
        <w:br w:type="textWrapping"/>
      </w:r>
      <w:bookmarkEnd w:id="0"/>
      <w:r>
        <w:rPr>
          <w:sz w:val="28"/>
          <w:szCs w:val="28"/>
        </w:rPr>
        <w:t>A.斗争性与广泛性 </w:t>
      </w:r>
      <w:r>
        <w:rPr>
          <w:sz w:val="28"/>
          <w:szCs w:val="28"/>
        </w:rPr>
        <w:br w:type="textWrapping"/>
      </w:r>
      <w:r>
        <w:rPr>
          <w:sz w:val="28"/>
          <w:szCs w:val="28"/>
        </w:rPr>
        <w:t>B. 革命性与科学性</w:t>
      </w:r>
      <w:r>
        <w:rPr>
          <w:sz w:val="28"/>
          <w:szCs w:val="28"/>
        </w:rPr>
        <w:br w:type="textWrapping"/>
      </w:r>
      <w:r>
        <w:rPr>
          <w:sz w:val="28"/>
          <w:szCs w:val="28"/>
        </w:rPr>
        <w:t>C.人民性与发展性</w:t>
      </w:r>
      <w:r>
        <w:rPr>
          <w:sz w:val="28"/>
          <w:szCs w:val="28"/>
        </w:rPr>
        <w:br w:type="textWrapping"/>
      </w:r>
      <w:r>
        <w:rPr>
          <w:sz w:val="28"/>
          <w:szCs w:val="28"/>
        </w:rPr>
        <w:t>D. 革命性和实践性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48"/>
          <w:szCs w:val="48"/>
        </w:rPr>
      </w:pPr>
      <w:r>
        <w:rPr>
          <w:sz w:val="28"/>
          <w:szCs w:val="28"/>
        </w:rPr>
        <w:t>1.ABC 2.ABD 3.ABC 4.ABC  5.BCD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二、简答题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rStyle w:val="6"/>
          <w:sz w:val="28"/>
          <w:szCs w:val="28"/>
        </w:rPr>
        <w:t>1、什么是马克思主义？马克思主义具有哪些鲜明的特征？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答：马克思主义是由马克思和恩格斯创立并为后继者所不断发展的科学理论体系，它是关于自然、社会和人类思维发展一般规律的学说，是关于社会主义必然代替资本主义、最终实现共产主义的学说，是关于无产阶级解放、全人类和每个人自由而全面发展的学说，是无产阶级政党和社会主义国家的指导思想，是指引人们创造美好生活的行动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基本特征：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（1）科学性：以事实为依据，以规律为对象，以实验为检验标准。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（2）人民性：人民至上是马克思主义的政治立场。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（3）实践性：从实践中来，到实践中去，在实践中接受检验，并随实践而不断发展的学说。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（4）发展性：马克思主义是不断发展的学说，具有与时俱进的理论品质。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rPr>
        <w:t>革命性是马克思主义的内在品质，是马克思主义人民性、科学性和发展性的应有之意和必然要求。</w:t>
      </w:r>
    </w:p>
    <w:p>
      <w:pPr>
        <w:rPr>
          <w:sz w:val="40"/>
          <w:szCs w:val="48"/>
        </w:rPr>
      </w:pPr>
      <w:r>
        <w:rPr>
          <w:rFonts w:ascii="宋体" w:hAnsi="宋体" w:eastAsia="宋体" w:cs="宋体"/>
          <w:sz w:val="48"/>
          <w:szCs w:val="4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27132"/>
    <w:rsid w:val="1AF96D51"/>
    <w:rsid w:val="35F85C0F"/>
    <w:rsid w:val="5CBB78B0"/>
    <w:rsid w:val="60F2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2021-09-22T15:35:00Z</dcterms:created>
  <dc:creator>zhanluogang</dc:creator>
  <cp:lastModifiedBy>小赵天天开心</cp:lastModifiedBy>
  <dcterms:modified xsi:type="dcterms:W3CDTF">2021-12-26T08:10:34Z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85973816C0944E96AC3BFCD0FF52C431</vt:lpwstr>
  </property>
</Properties>
</file>